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4" w:rsidRPr="002B65FA" w:rsidRDefault="000847E4" w:rsidP="000847E4">
      <w:pPr>
        <w:jc w:val="center"/>
      </w:pPr>
      <w:bookmarkStart w:id="0" w:name="_Toc369207741"/>
      <w:bookmarkStart w:id="1" w:name="_GoBack"/>
      <w:bookmarkEnd w:id="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473D9F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881AEC">
        <w:rPr>
          <w:b/>
          <w:color w:val="000000"/>
          <w:sz w:val="44"/>
          <w:szCs w:val="44"/>
        </w:rPr>
        <w:t>0</w:t>
      </w:r>
      <w:r w:rsidR="00881AA4">
        <w:rPr>
          <w:b/>
          <w:color w:val="000000"/>
          <w:sz w:val="44"/>
          <w:szCs w:val="44"/>
        </w:rPr>
        <w:t>3A</w:t>
      </w:r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Seznam požadavků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881AA4">
        <w:rPr>
          <w:b/>
          <w:color w:val="000000"/>
          <w:sz w:val="44"/>
          <w:szCs w:val="44"/>
        </w:rPr>
        <w:t>Produktová část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Default="000013A9" w:rsidP="000013A9">
      <w:pPr>
        <w:rPr>
          <w:b/>
          <w:color w:val="FF0000"/>
          <w:sz w:val="28"/>
        </w:rPr>
      </w:pPr>
    </w:p>
    <w:p w:rsidR="00AB746C" w:rsidRDefault="00AB746C" w:rsidP="000013A9">
      <w:pPr>
        <w:rPr>
          <w:b/>
          <w:color w:val="FF0000"/>
          <w:sz w:val="28"/>
        </w:rPr>
      </w:pPr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AB746C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181D24">
          <w:rPr>
            <w:noProof/>
          </w:rPr>
          <w:t>6</w:t>
        </w:r>
      </w:fldSimple>
    </w:p>
    <w:p w:rsidR="000847E4" w:rsidRDefault="000847E4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9A46B6" w:rsidRDefault="000013A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CF2F92">
        <w:fldChar w:fldCharType="begin"/>
      </w:r>
      <w:r w:rsidRPr="00CF2F92">
        <w:instrText xml:space="preserve"> TOC \o "1-3" \h \z \u </w:instrText>
      </w:r>
      <w:r w:rsidRPr="00CF2F92">
        <w:fldChar w:fldCharType="separate"/>
      </w:r>
      <w:hyperlink w:anchor="_Toc373962405" w:history="1">
        <w:r w:rsidR="009A46B6" w:rsidRPr="00990762">
          <w:rPr>
            <w:rStyle w:val="Hypertextovodkaz"/>
            <w:noProof/>
          </w:rPr>
          <w:t>1</w:t>
        </w:r>
        <w:r w:rsidR="009A46B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A46B6" w:rsidRPr="00990762">
          <w:rPr>
            <w:rStyle w:val="Hypertextovodkaz"/>
            <w:noProof/>
          </w:rPr>
          <w:t>Specifikace a evidence produktů (SEP)</w:t>
        </w:r>
        <w:r w:rsidR="009A46B6">
          <w:rPr>
            <w:noProof/>
            <w:webHidden/>
          </w:rPr>
          <w:tab/>
        </w:r>
        <w:r w:rsidR="009A46B6">
          <w:rPr>
            <w:noProof/>
            <w:webHidden/>
          </w:rPr>
          <w:fldChar w:fldCharType="begin"/>
        </w:r>
        <w:r w:rsidR="009A46B6">
          <w:rPr>
            <w:noProof/>
            <w:webHidden/>
          </w:rPr>
          <w:instrText xml:space="preserve"> PAGEREF _Toc373962405 \h </w:instrText>
        </w:r>
        <w:r w:rsidR="009A46B6">
          <w:rPr>
            <w:noProof/>
            <w:webHidden/>
          </w:rPr>
        </w:r>
        <w:r w:rsidR="009A46B6">
          <w:rPr>
            <w:noProof/>
            <w:webHidden/>
          </w:rPr>
          <w:fldChar w:fldCharType="separate"/>
        </w:r>
        <w:r w:rsidR="00181D24">
          <w:rPr>
            <w:noProof/>
            <w:webHidden/>
          </w:rPr>
          <w:t>3</w:t>
        </w:r>
        <w:r w:rsidR="009A46B6">
          <w:rPr>
            <w:noProof/>
            <w:webHidden/>
          </w:rPr>
          <w:fldChar w:fldCharType="end"/>
        </w:r>
      </w:hyperlink>
    </w:p>
    <w:p w:rsidR="009A46B6" w:rsidRDefault="00A7214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2406" w:history="1">
        <w:r w:rsidR="009A46B6" w:rsidRPr="00990762">
          <w:rPr>
            <w:rStyle w:val="Hypertextovodkaz"/>
            <w:noProof/>
          </w:rPr>
          <w:t>2</w:t>
        </w:r>
        <w:r w:rsidR="009A46B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A46B6" w:rsidRPr="00990762">
          <w:rPr>
            <w:rStyle w:val="Hypertextovodkaz"/>
            <w:noProof/>
          </w:rPr>
          <w:t>Preventivní programy (PRP)</w:t>
        </w:r>
        <w:r w:rsidR="009A46B6">
          <w:rPr>
            <w:noProof/>
            <w:webHidden/>
          </w:rPr>
          <w:tab/>
        </w:r>
        <w:r w:rsidR="009A46B6">
          <w:rPr>
            <w:noProof/>
            <w:webHidden/>
          </w:rPr>
          <w:fldChar w:fldCharType="begin"/>
        </w:r>
        <w:r w:rsidR="009A46B6">
          <w:rPr>
            <w:noProof/>
            <w:webHidden/>
          </w:rPr>
          <w:instrText xml:space="preserve"> PAGEREF _Toc373962406 \h </w:instrText>
        </w:r>
        <w:r w:rsidR="009A46B6">
          <w:rPr>
            <w:noProof/>
            <w:webHidden/>
          </w:rPr>
        </w:r>
        <w:r w:rsidR="009A46B6">
          <w:rPr>
            <w:noProof/>
            <w:webHidden/>
          </w:rPr>
          <w:fldChar w:fldCharType="separate"/>
        </w:r>
        <w:r w:rsidR="00181D24">
          <w:rPr>
            <w:noProof/>
            <w:webHidden/>
          </w:rPr>
          <w:t>4</w:t>
        </w:r>
        <w:r w:rsidR="009A46B6">
          <w:rPr>
            <w:noProof/>
            <w:webHidden/>
          </w:rPr>
          <w:fldChar w:fldCharType="end"/>
        </w:r>
      </w:hyperlink>
    </w:p>
    <w:p w:rsidR="009A46B6" w:rsidRDefault="00A7214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2407" w:history="1">
        <w:r w:rsidR="009A46B6" w:rsidRPr="00990762">
          <w:rPr>
            <w:rStyle w:val="Hypertextovodkaz"/>
            <w:noProof/>
          </w:rPr>
          <w:t>3</w:t>
        </w:r>
        <w:r w:rsidR="009A46B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A46B6" w:rsidRPr="00990762">
          <w:rPr>
            <w:rStyle w:val="Hypertextovodkaz"/>
            <w:noProof/>
          </w:rPr>
          <w:t>Asistenční služba (ASL)</w:t>
        </w:r>
        <w:r w:rsidR="009A46B6">
          <w:rPr>
            <w:noProof/>
            <w:webHidden/>
          </w:rPr>
          <w:tab/>
        </w:r>
        <w:r w:rsidR="009A46B6">
          <w:rPr>
            <w:noProof/>
            <w:webHidden/>
          </w:rPr>
          <w:fldChar w:fldCharType="begin"/>
        </w:r>
        <w:r w:rsidR="009A46B6">
          <w:rPr>
            <w:noProof/>
            <w:webHidden/>
          </w:rPr>
          <w:instrText xml:space="preserve"> PAGEREF _Toc373962407 \h </w:instrText>
        </w:r>
        <w:r w:rsidR="009A46B6">
          <w:rPr>
            <w:noProof/>
            <w:webHidden/>
          </w:rPr>
        </w:r>
        <w:r w:rsidR="009A46B6">
          <w:rPr>
            <w:noProof/>
            <w:webHidden/>
          </w:rPr>
          <w:fldChar w:fldCharType="separate"/>
        </w:r>
        <w:r w:rsidR="00181D24">
          <w:rPr>
            <w:noProof/>
            <w:webHidden/>
          </w:rPr>
          <w:t>5</w:t>
        </w:r>
        <w:r w:rsidR="009A46B6">
          <w:rPr>
            <w:noProof/>
            <w:webHidden/>
          </w:rPr>
          <w:fldChar w:fldCharType="end"/>
        </w:r>
      </w:hyperlink>
    </w:p>
    <w:p w:rsidR="009A46B6" w:rsidRDefault="00A7214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3962408" w:history="1">
        <w:r w:rsidR="009A46B6" w:rsidRPr="00990762">
          <w:rPr>
            <w:rStyle w:val="Hypertextovodkaz"/>
            <w:noProof/>
          </w:rPr>
          <w:t>4</w:t>
        </w:r>
        <w:r w:rsidR="009A46B6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9A46B6" w:rsidRPr="00990762">
          <w:rPr>
            <w:rStyle w:val="Hypertextovodkaz"/>
            <w:noProof/>
          </w:rPr>
          <w:t>Řízená péče a individuální pojistné vztahy (RIV)</w:t>
        </w:r>
        <w:r w:rsidR="009A46B6">
          <w:rPr>
            <w:noProof/>
            <w:webHidden/>
          </w:rPr>
          <w:tab/>
        </w:r>
        <w:r w:rsidR="009A46B6">
          <w:rPr>
            <w:noProof/>
            <w:webHidden/>
          </w:rPr>
          <w:fldChar w:fldCharType="begin"/>
        </w:r>
        <w:r w:rsidR="009A46B6">
          <w:rPr>
            <w:noProof/>
            <w:webHidden/>
          </w:rPr>
          <w:instrText xml:space="preserve"> PAGEREF _Toc373962408 \h </w:instrText>
        </w:r>
        <w:r w:rsidR="009A46B6">
          <w:rPr>
            <w:noProof/>
            <w:webHidden/>
          </w:rPr>
        </w:r>
        <w:r w:rsidR="009A46B6">
          <w:rPr>
            <w:noProof/>
            <w:webHidden/>
          </w:rPr>
          <w:fldChar w:fldCharType="separate"/>
        </w:r>
        <w:r w:rsidR="00181D24">
          <w:rPr>
            <w:noProof/>
            <w:webHidden/>
          </w:rPr>
          <w:t>6</w:t>
        </w:r>
        <w:r w:rsidR="009A46B6">
          <w:rPr>
            <w:noProof/>
            <w:webHidden/>
          </w:rPr>
          <w:fldChar w:fldCharType="end"/>
        </w:r>
      </w:hyperlink>
    </w:p>
    <w:p w:rsidR="000013A9" w:rsidRPr="00CF2F92" w:rsidRDefault="000013A9" w:rsidP="000013A9">
      <w:r w:rsidRPr="00CF2F92"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0013A9" w:rsidRDefault="00066E33" w:rsidP="00247618">
      <w:pPr>
        <w:pStyle w:val="Nadpis1"/>
      </w:pPr>
      <w:bookmarkStart w:id="2" w:name="_Toc373962405"/>
      <w:r>
        <w:lastRenderedPageBreak/>
        <w:t>Specifikace a evidence produktů</w:t>
      </w:r>
      <w:r w:rsidR="009C7B4B">
        <w:t xml:space="preserve"> (SEP)</w:t>
      </w:r>
      <w:bookmarkEnd w:id="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389"/>
        <w:gridCol w:w="2120"/>
        <w:gridCol w:w="4401"/>
        <w:gridCol w:w="1388"/>
      </w:tblGrid>
      <w:tr w:rsidR="00247618" w:rsidRPr="00247618" w:rsidTr="0006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389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120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066E33" w:rsidRPr="00247618" w:rsidTr="0006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PC-SEP-001</w:t>
            </w:r>
          </w:p>
        </w:tc>
        <w:tc>
          <w:tcPr>
            <w:tcW w:w="2120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Definice produktů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bude umožňovat definici produktů s různými typy parametrů. Informace o produktech bude možno dále využívat i v jiných částech systému (zejména CRM, plánování a řízení bilance, úhrady zdravotních služeb, marketing obecně, a další).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PC-SEP</w:t>
            </w:r>
          </w:p>
        </w:tc>
      </w:tr>
      <w:tr w:rsidR="00066E33" w:rsidRPr="00247618" w:rsidTr="00066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PC-SEP-002</w:t>
            </w:r>
          </w:p>
        </w:tc>
        <w:tc>
          <w:tcPr>
            <w:tcW w:w="2120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Sledování nákladů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umožní sledovat náklady na produkty.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-</w:t>
            </w:r>
          </w:p>
        </w:tc>
      </w:tr>
      <w:tr w:rsidR="00066E33" w:rsidRPr="00247618" w:rsidTr="0006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PC-SEP-003</w:t>
            </w:r>
          </w:p>
        </w:tc>
        <w:tc>
          <w:tcPr>
            <w:tcW w:w="2120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Porovnání vůči přínosu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umožní porovnání vůči přínosu klienta pro OZP z přerozdělení.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-</w:t>
            </w:r>
          </w:p>
        </w:tc>
      </w:tr>
      <w:tr w:rsidR="00066E33" w:rsidRPr="00247618" w:rsidTr="00066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PC-SEP-004</w:t>
            </w:r>
          </w:p>
        </w:tc>
        <w:tc>
          <w:tcPr>
            <w:tcW w:w="2120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Podpora pro rozhodování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bude poskytovat podporu pro rozhodování o další strategii.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-</w:t>
            </w:r>
          </w:p>
        </w:tc>
      </w:tr>
    </w:tbl>
    <w:p w:rsidR="00247618" w:rsidRDefault="00247618" w:rsidP="000013A9"/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247618" w:rsidRDefault="00066E33" w:rsidP="009A0D1C">
      <w:pPr>
        <w:pStyle w:val="Nadpis1"/>
      </w:pPr>
      <w:bookmarkStart w:id="3" w:name="_Toc373962406"/>
      <w:r>
        <w:lastRenderedPageBreak/>
        <w:t>Preventivní programy</w:t>
      </w:r>
      <w:r w:rsidR="009C7B4B">
        <w:t xml:space="preserve"> (PRP)</w:t>
      </w:r>
      <w:bookmarkEnd w:id="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389"/>
        <w:gridCol w:w="2120"/>
        <w:gridCol w:w="4401"/>
        <w:gridCol w:w="1388"/>
      </w:tblGrid>
      <w:tr w:rsidR="009A0D1C" w:rsidRPr="00247618" w:rsidTr="0006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389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120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066E33" w:rsidRPr="00247618" w:rsidTr="0006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PC-PRP-001</w:t>
            </w:r>
          </w:p>
        </w:tc>
        <w:tc>
          <w:tcPr>
            <w:tcW w:w="2120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Správa refundace služeb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umožní správu refundace služeb poskytnutých v rámci zdravotních programů pojištěncům – přidělování kreditů na prevenci, příjem žádostí pojištěnců o proplacení, jejich evidence, validace, proplacení a zaúčtování, hlídání nastavených limitů pro RČ, ZZ či zdravotní program. Možnost převodu kreditu na jiného pojištěnce (rodinného příslušníka) a převodu nevyčerpaných kreditů do jiných žádostí (průběžný věrnostní systém). (Informace pojištěnci o stavu a čerpání prostřednictvím aplikací Portálu OZP nebude součástí systému.)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PC-PRP-LUN</w:t>
            </w:r>
          </w:p>
        </w:tc>
      </w:tr>
      <w:tr w:rsidR="00066E33" w:rsidRPr="00247618" w:rsidTr="00066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PC-PRP-002</w:t>
            </w:r>
          </w:p>
        </w:tc>
        <w:tc>
          <w:tcPr>
            <w:tcW w:w="2120" w:type="dxa"/>
            <w:vAlign w:val="top"/>
          </w:tcPr>
          <w:p w:rsid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 xml:space="preserve">Správa číselníků </w:t>
            </w:r>
          </w:p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 </w:t>
            </w:r>
            <w:r w:rsidRPr="00066E33">
              <w:rPr>
                <w:sz w:val="16"/>
                <w:szCs w:val="16"/>
              </w:rPr>
              <w:t>pravidel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umožní správu číselníků a pravidel pro poskytování bonusů ZZ a refundací pojištěncům.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-</w:t>
            </w:r>
          </w:p>
        </w:tc>
      </w:tr>
      <w:tr w:rsidR="00066E33" w:rsidRPr="00247618" w:rsidTr="0006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PC-PRP-003</w:t>
            </w:r>
          </w:p>
        </w:tc>
        <w:tc>
          <w:tcPr>
            <w:tcW w:w="2120" w:type="dxa"/>
            <w:vAlign w:val="top"/>
          </w:tcPr>
          <w:p w:rsidR="00066E33" w:rsidRDefault="00066E33" w:rsidP="00066E33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Správa preventivních</w:t>
            </w:r>
          </w:p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zdravotních programů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umožní podporu a správu preventivních zdravotních programů OZP, pravidel jejich poskytování a evidence jejich užití ve vazbě na proplácení zdravotních služeb a kreditní systém OZP, včetně regionálních programů (v působnosti pobočky nebo divize, pro pojištěnce - obyvatele vymezeného regionu).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-</w:t>
            </w:r>
          </w:p>
        </w:tc>
      </w:tr>
      <w:tr w:rsidR="00066E33" w:rsidRPr="00247618" w:rsidTr="00066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PC-PRP-004</w:t>
            </w:r>
          </w:p>
        </w:tc>
        <w:tc>
          <w:tcPr>
            <w:tcW w:w="2120" w:type="dxa"/>
            <w:vAlign w:val="top"/>
          </w:tcPr>
          <w:p w:rsidR="00066E33" w:rsidRDefault="00066E33" w:rsidP="00066E33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Správa kreditního</w:t>
            </w:r>
          </w:p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systému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umožní správu číselníků a pravidel pro řízení kreditního systému OZP (věrnostní systém pro pojištěnce), sledování pohybů a salda kreditních účtů pojištěnců.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-</w:t>
            </w:r>
          </w:p>
        </w:tc>
      </w:tr>
      <w:tr w:rsidR="00066E33" w:rsidRPr="00247618" w:rsidTr="00066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PC-PRP-005</w:t>
            </w:r>
          </w:p>
        </w:tc>
        <w:tc>
          <w:tcPr>
            <w:tcW w:w="2120" w:type="dxa"/>
            <w:vAlign w:val="top"/>
          </w:tcPr>
          <w:p w:rsid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Ř</w:t>
            </w:r>
            <w:r>
              <w:rPr>
                <w:sz w:val="16"/>
                <w:szCs w:val="16"/>
              </w:rPr>
              <w:t>ízení agendy</w:t>
            </w:r>
          </w:p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ozdravných pobytů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umožní řídit agendu spojenou s pořádáním ozdravných pobytů (od přihlášek až po vyúčtování).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PC-PRP-RPN-OZP</w:t>
            </w:r>
          </w:p>
        </w:tc>
      </w:tr>
      <w:tr w:rsidR="00066E33" w:rsidRPr="00247618" w:rsidTr="00066E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PC-PRP-006</w:t>
            </w:r>
          </w:p>
        </w:tc>
        <w:tc>
          <w:tcPr>
            <w:tcW w:w="2120" w:type="dxa"/>
            <w:vAlign w:val="top"/>
          </w:tcPr>
          <w:p w:rsid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 xml:space="preserve">Proplácení a řízení </w:t>
            </w:r>
          </w:p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agendy nadstandardů</w:t>
            </w:r>
          </w:p>
        </w:tc>
        <w:tc>
          <w:tcPr>
            <w:tcW w:w="4401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Systém umožní proplácet zdravotní služby jinak nehrazené ze ZFZP včetně příslušných agend (stanovení pravidel, evidence, kontrola, atd.).</w:t>
            </w:r>
          </w:p>
        </w:tc>
        <w:tc>
          <w:tcPr>
            <w:tcW w:w="1388" w:type="dxa"/>
            <w:vAlign w:val="top"/>
          </w:tcPr>
          <w:p w:rsidR="00066E33" w:rsidRPr="00066E33" w:rsidRDefault="00066E33" w:rsidP="00066E33">
            <w:pPr>
              <w:spacing w:before="0"/>
              <w:rPr>
                <w:sz w:val="16"/>
                <w:szCs w:val="16"/>
              </w:rPr>
            </w:pPr>
            <w:r w:rsidRPr="00066E33">
              <w:rPr>
                <w:sz w:val="16"/>
                <w:szCs w:val="16"/>
              </w:rPr>
              <w:t>-</w:t>
            </w:r>
          </w:p>
        </w:tc>
      </w:tr>
    </w:tbl>
    <w:p w:rsidR="00247618" w:rsidRDefault="00437250" w:rsidP="00B31C44">
      <w:pPr>
        <w:pStyle w:val="Nadpis1"/>
      </w:pPr>
      <w:bookmarkStart w:id="4" w:name="_Toc373962407"/>
      <w:r>
        <w:lastRenderedPageBreak/>
        <w:t>Asistenční služba</w:t>
      </w:r>
      <w:r w:rsidR="009C7B4B">
        <w:t xml:space="preserve"> (ASL)</w:t>
      </w:r>
      <w:bookmarkEnd w:id="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389"/>
        <w:gridCol w:w="2268"/>
        <w:gridCol w:w="4253"/>
        <w:gridCol w:w="1388"/>
      </w:tblGrid>
      <w:tr w:rsidR="00B31C44" w:rsidRPr="00247618" w:rsidTr="00437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389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8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3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437250" w:rsidRPr="00247618" w:rsidTr="00437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PC-ASL-001</w:t>
            </w:r>
          </w:p>
        </w:tc>
        <w:tc>
          <w:tcPr>
            <w:tcW w:w="2268" w:type="dxa"/>
            <w:vAlign w:val="top"/>
          </w:tcPr>
          <w:p w:rsid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Řízení procesů pro</w:t>
            </w:r>
          </w:p>
          <w:p w:rsid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zřizování,</w:t>
            </w:r>
            <w:r>
              <w:rPr>
                <w:sz w:val="16"/>
                <w:szCs w:val="16"/>
              </w:rPr>
              <w:t xml:space="preserve"> </w:t>
            </w:r>
            <w:r w:rsidRPr="00437250">
              <w:rPr>
                <w:sz w:val="16"/>
                <w:szCs w:val="16"/>
              </w:rPr>
              <w:t>evidenci</w:t>
            </w:r>
          </w:p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 </w:t>
            </w:r>
            <w:r w:rsidRPr="00437250">
              <w:rPr>
                <w:sz w:val="16"/>
                <w:szCs w:val="16"/>
              </w:rPr>
              <w:t xml:space="preserve">podporu klientů a PZS </w:t>
            </w:r>
          </w:p>
        </w:tc>
        <w:tc>
          <w:tcPr>
            <w:tcW w:w="4253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Systém bude umožňovat řízení procesů v rámci ICIS pro zřizování, evidenci a podporu klientů a PZS zúčastněných v rámci AS, poskytování a evidenci služeb v rámci AS s obousměrnou vazbou na využívání služeb externího Callcentra a TIC.</w:t>
            </w:r>
          </w:p>
        </w:tc>
        <w:tc>
          <w:tcPr>
            <w:tcW w:w="1388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-</w:t>
            </w:r>
          </w:p>
        </w:tc>
      </w:tr>
      <w:tr w:rsidR="00437250" w:rsidRPr="00247618" w:rsidTr="004372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PC-ASL-002</w:t>
            </w:r>
          </w:p>
        </w:tc>
        <w:tc>
          <w:tcPr>
            <w:tcW w:w="2268" w:type="dxa"/>
            <w:vAlign w:val="top"/>
          </w:tcPr>
          <w:p w:rsid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 xml:space="preserve">Poskytnutí speciální sady </w:t>
            </w:r>
          </w:p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funkcionalit</w:t>
            </w:r>
          </w:p>
        </w:tc>
        <w:tc>
          <w:tcPr>
            <w:tcW w:w="4253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Systém bude poskytovat speciální sadu funkcionalit pro pracoviště kontaktních pracovníků / koordinátorů a lékařů AS.</w:t>
            </w:r>
          </w:p>
        </w:tc>
        <w:tc>
          <w:tcPr>
            <w:tcW w:w="1388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-</w:t>
            </w:r>
          </w:p>
        </w:tc>
      </w:tr>
      <w:tr w:rsidR="00437250" w:rsidRPr="00247618" w:rsidTr="00437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PC-ASL-003</w:t>
            </w:r>
          </w:p>
        </w:tc>
        <w:tc>
          <w:tcPr>
            <w:tcW w:w="2268" w:type="dxa"/>
            <w:vAlign w:val="top"/>
          </w:tcPr>
          <w:p w:rsidR="00437250" w:rsidRDefault="00437250" w:rsidP="00437250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Podpora pro analýzy </w:t>
            </w:r>
          </w:p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 </w:t>
            </w:r>
            <w:r w:rsidRPr="00437250">
              <w:rPr>
                <w:sz w:val="16"/>
                <w:szCs w:val="16"/>
              </w:rPr>
              <w:t>rozbory</w:t>
            </w:r>
          </w:p>
        </w:tc>
        <w:tc>
          <w:tcPr>
            <w:tcW w:w="4253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Systém bude poskytovat informační podporu pro analytické přehledy a rozbory činností a výkonů v rámci AS, kreditních a bonusových systémů a vyhodnocování rentability pojištěnců, PZS a produktů.</w:t>
            </w:r>
          </w:p>
        </w:tc>
        <w:tc>
          <w:tcPr>
            <w:tcW w:w="1388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-</w:t>
            </w:r>
          </w:p>
        </w:tc>
      </w:tr>
      <w:tr w:rsidR="00437250" w:rsidRPr="00247618" w:rsidTr="004372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PC-ASL-004</w:t>
            </w:r>
          </w:p>
        </w:tc>
        <w:tc>
          <w:tcPr>
            <w:tcW w:w="2268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Propagace údajů z AS</w:t>
            </w:r>
          </w:p>
        </w:tc>
        <w:tc>
          <w:tcPr>
            <w:tcW w:w="4253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Systém umožní propagaci údajů AS směrem k aplikacím Portálu OZP: Vitakarta, Vitakarta+ a mVitakarta (integrační platforma Portálu OZP).</w:t>
            </w:r>
          </w:p>
        </w:tc>
        <w:tc>
          <w:tcPr>
            <w:tcW w:w="1388" w:type="dxa"/>
            <w:vAlign w:val="top"/>
          </w:tcPr>
          <w:p w:rsidR="00437250" w:rsidRPr="00437250" w:rsidRDefault="00437250" w:rsidP="00437250">
            <w:pPr>
              <w:spacing w:before="0"/>
              <w:rPr>
                <w:sz w:val="16"/>
                <w:szCs w:val="16"/>
              </w:rPr>
            </w:pPr>
            <w:r w:rsidRPr="00437250">
              <w:rPr>
                <w:sz w:val="16"/>
                <w:szCs w:val="16"/>
              </w:rPr>
              <w:t>-</w:t>
            </w:r>
          </w:p>
        </w:tc>
      </w:tr>
    </w:tbl>
    <w:p w:rsidR="00B31C44" w:rsidRDefault="00B31C44" w:rsidP="000013A9"/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B31C44" w:rsidRDefault="00A64DA4" w:rsidP="00B31C44">
      <w:pPr>
        <w:pStyle w:val="Nadpis1"/>
      </w:pPr>
      <w:bookmarkStart w:id="5" w:name="_Toc373962408"/>
      <w:r>
        <w:lastRenderedPageBreak/>
        <w:t>Řízená péče a individuální pojistné vztahy</w:t>
      </w:r>
      <w:r w:rsidR="009C7B4B">
        <w:t xml:space="preserve"> (RIV)</w:t>
      </w:r>
      <w:bookmarkEnd w:id="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389"/>
        <w:gridCol w:w="2268"/>
        <w:gridCol w:w="4253"/>
        <w:gridCol w:w="1388"/>
      </w:tblGrid>
      <w:tr w:rsidR="00B31C44" w:rsidRPr="00247618" w:rsidTr="00A64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389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8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3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A64DA4" w:rsidRPr="00247618" w:rsidTr="00A6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PC-RIV-001</w:t>
            </w:r>
          </w:p>
        </w:tc>
        <w:tc>
          <w:tcPr>
            <w:tcW w:w="2268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Řízení zdravotní péče</w:t>
            </w:r>
          </w:p>
        </w:tc>
        <w:tc>
          <w:tcPr>
            <w:tcW w:w="4253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Systém bude poskytovat podporu pro predikci a řízení zdravotního rizika (podpora řízené nebo integrované péče).</w:t>
            </w:r>
          </w:p>
        </w:tc>
        <w:tc>
          <w:tcPr>
            <w:tcW w:w="1388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PC-RIV</w:t>
            </w:r>
          </w:p>
        </w:tc>
      </w:tr>
      <w:tr w:rsidR="00A64DA4" w:rsidRPr="00247618" w:rsidTr="00A64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PC-RIV-002</w:t>
            </w:r>
          </w:p>
        </w:tc>
        <w:tc>
          <w:tcPr>
            <w:tcW w:w="2268" w:type="dxa"/>
            <w:vAlign w:val="top"/>
          </w:tcPr>
          <w:p w:rsid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 xml:space="preserve">Podpora víceúrovňového </w:t>
            </w:r>
          </w:p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pojištění</w:t>
            </w:r>
          </w:p>
        </w:tc>
        <w:tc>
          <w:tcPr>
            <w:tcW w:w="4253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 xml:space="preserve">Systém bude podporovat víceúrovňového pojištění (standard, </w:t>
            </w:r>
            <w:r w:rsidR="00197C0C" w:rsidRPr="00A64DA4">
              <w:rPr>
                <w:sz w:val="16"/>
                <w:szCs w:val="16"/>
              </w:rPr>
              <w:t>nadstandard,</w:t>
            </w:r>
            <w:r w:rsidR="00197C0C">
              <w:rPr>
                <w:sz w:val="16"/>
                <w:szCs w:val="16"/>
              </w:rPr>
              <w:t>…).</w:t>
            </w:r>
          </w:p>
        </w:tc>
        <w:tc>
          <w:tcPr>
            <w:tcW w:w="1388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-</w:t>
            </w:r>
          </w:p>
        </w:tc>
      </w:tr>
      <w:tr w:rsidR="00A64DA4" w:rsidRPr="00247618" w:rsidTr="00A64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PC-RIV-003</w:t>
            </w:r>
          </w:p>
        </w:tc>
        <w:tc>
          <w:tcPr>
            <w:tcW w:w="2268" w:type="dxa"/>
            <w:vAlign w:val="top"/>
          </w:tcPr>
          <w:p w:rsid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 xml:space="preserve">Provázání na asistenční </w:t>
            </w:r>
          </w:p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službu</w:t>
            </w:r>
          </w:p>
        </w:tc>
        <w:tc>
          <w:tcPr>
            <w:tcW w:w="4253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Systém umožní provázání na asistenční službu.</w:t>
            </w:r>
          </w:p>
        </w:tc>
        <w:tc>
          <w:tcPr>
            <w:tcW w:w="1388" w:type="dxa"/>
            <w:vAlign w:val="top"/>
          </w:tcPr>
          <w:p w:rsidR="00A64DA4" w:rsidRPr="00A64DA4" w:rsidRDefault="00A64DA4" w:rsidP="00A64DA4">
            <w:pPr>
              <w:spacing w:before="0"/>
              <w:rPr>
                <w:sz w:val="16"/>
                <w:szCs w:val="16"/>
              </w:rPr>
            </w:pPr>
            <w:r w:rsidRPr="00A64DA4">
              <w:rPr>
                <w:sz w:val="16"/>
                <w:szCs w:val="16"/>
              </w:rPr>
              <w:t>-</w:t>
            </w:r>
          </w:p>
        </w:tc>
      </w:tr>
    </w:tbl>
    <w:p w:rsidR="00B31C44" w:rsidRDefault="00B31C44">
      <w:pPr>
        <w:spacing w:before="0" w:after="200" w:line="276" w:lineRule="auto"/>
        <w:jc w:val="left"/>
      </w:pPr>
    </w:p>
    <w:sectPr w:rsidR="00B31C44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4B" w:rsidRDefault="00A7214B" w:rsidP="000013A9">
      <w:pPr>
        <w:spacing w:before="0"/>
      </w:pPr>
      <w:r>
        <w:separator/>
      </w:r>
    </w:p>
  </w:endnote>
  <w:endnote w:type="continuationSeparator" w:id="0">
    <w:p w:rsidR="00A7214B" w:rsidRDefault="00A7214B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0E" w:rsidRDefault="0042290E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42290E" w:rsidRDefault="0042290E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96668C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fldSimple w:instr=" NUMPAGES  \* Arabic  \* MERGEFORMAT ">
      <w:r w:rsidR="0096668C" w:rsidRPr="0096668C">
        <w:rPr>
          <w:rFonts w:cs="Arial"/>
          <w:noProof/>
          <w:sz w:val="18"/>
          <w:szCs w:val="18"/>
        </w:rPr>
        <w:t>6</w:t>
      </w:r>
    </w:fldSimple>
  </w:p>
  <w:p w:rsidR="0042290E" w:rsidRDefault="004229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4B" w:rsidRDefault="00A7214B" w:rsidP="000013A9">
      <w:pPr>
        <w:spacing w:before="0"/>
      </w:pPr>
      <w:r>
        <w:separator/>
      </w:r>
    </w:p>
  </w:footnote>
  <w:footnote w:type="continuationSeparator" w:id="0">
    <w:p w:rsidR="00A7214B" w:rsidRDefault="00A7214B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AB746C" w:rsidTr="00AB746C">
      <w:trPr>
        <w:trHeight w:val="454"/>
      </w:trPr>
      <w:tc>
        <w:tcPr>
          <w:tcW w:w="1686" w:type="dxa"/>
          <w:vMerge w:val="restart"/>
        </w:tcPr>
        <w:p w:rsidR="00AB746C" w:rsidRDefault="00AB746C" w:rsidP="009D4F01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AB746C" w:rsidRPr="00302A9A" w:rsidRDefault="00AB746C" w:rsidP="009D4F01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AB746C" w:rsidTr="00AB746C">
      <w:trPr>
        <w:trHeight w:val="780"/>
      </w:trPr>
      <w:tc>
        <w:tcPr>
          <w:tcW w:w="1686" w:type="dxa"/>
          <w:vMerge/>
        </w:tcPr>
        <w:p w:rsidR="00AB746C" w:rsidRPr="007F06F7" w:rsidRDefault="00AB746C" w:rsidP="009D4F0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AB746C" w:rsidRPr="00302A9A" w:rsidRDefault="00AB746C" w:rsidP="009D4F01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AB746C" w:rsidTr="00AB746C">
      <w:trPr>
        <w:trHeight w:val="431"/>
      </w:trPr>
      <w:tc>
        <w:tcPr>
          <w:tcW w:w="1686" w:type="dxa"/>
          <w:vMerge/>
        </w:tcPr>
        <w:p w:rsidR="00AB746C" w:rsidRPr="007F06F7" w:rsidRDefault="00AB746C" w:rsidP="009D4F0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AB746C" w:rsidRPr="007F06F7" w:rsidRDefault="00AB746C" w:rsidP="009D4F01">
          <w:pPr>
            <w:pStyle w:val="Zhlav"/>
          </w:pPr>
        </w:p>
      </w:tc>
    </w:tr>
  </w:tbl>
  <w:p w:rsidR="0042290E" w:rsidRDefault="004229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13A9"/>
    <w:rsid w:val="00066E33"/>
    <w:rsid w:val="000847E4"/>
    <w:rsid w:val="00181D24"/>
    <w:rsid w:val="00197C0C"/>
    <w:rsid w:val="00247618"/>
    <w:rsid w:val="002479AF"/>
    <w:rsid w:val="00286E13"/>
    <w:rsid w:val="002A762E"/>
    <w:rsid w:val="0032585E"/>
    <w:rsid w:val="00361069"/>
    <w:rsid w:val="00377FA1"/>
    <w:rsid w:val="00385201"/>
    <w:rsid w:val="0042290E"/>
    <w:rsid w:val="00437250"/>
    <w:rsid w:val="00473D9F"/>
    <w:rsid w:val="00496ABD"/>
    <w:rsid w:val="004B17EC"/>
    <w:rsid w:val="005C267A"/>
    <w:rsid w:val="005D4F16"/>
    <w:rsid w:val="005E292F"/>
    <w:rsid w:val="005F3A32"/>
    <w:rsid w:val="00632FA5"/>
    <w:rsid w:val="00677F5A"/>
    <w:rsid w:val="0068501D"/>
    <w:rsid w:val="007B1C04"/>
    <w:rsid w:val="007C3FE6"/>
    <w:rsid w:val="007F4C3F"/>
    <w:rsid w:val="00823A3D"/>
    <w:rsid w:val="0083467B"/>
    <w:rsid w:val="00852EEC"/>
    <w:rsid w:val="0085424E"/>
    <w:rsid w:val="0086765D"/>
    <w:rsid w:val="00881AA4"/>
    <w:rsid w:val="00881AEC"/>
    <w:rsid w:val="008E7E4E"/>
    <w:rsid w:val="0096077C"/>
    <w:rsid w:val="00964573"/>
    <w:rsid w:val="0096668C"/>
    <w:rsid w:val="009842ED"/>
    <w:rsid w:val="009A0D1C"/>
    <w:rsid w:val="009A46B6"/>
    <w:rsid w:val="009C7B4B"/>
    <w:rsid w:val="009D509D"/>
    <w:rsid w:val="00A15628"/>
    <w:rsid w:val="00A519F2"/>
    <w:rsid w:val="00A64DA4"/>
    <w:rsid w:val="00A7214B"/>
    <w:rsid w:val="00A85AB4"/>
    <w:rsid w:val="00AB746C"/>
    <w:rsid w:val="00B31C44"/>
    <w:rsid w:val="00B3353B"/>
    <w:rsid w:val="00BC74C0"/>
    <w:rsid w:val="00BF7938"/>
    <w:rsid w:val="00C705AC"/>
    <w:rsid w:val="00C80090"/>
    <w:rsid w:val="00CC2AC3"/>
    <w:rsid w:val="00CE471D"/>
    <w:rsid w:val="00D11035"/>
    <w:rsid w:val="00D54C6A"/>
    <w:rsid w:val="00DD3126"/>
    <w:rsid w:val="00DE380B"/>
    <w:rsid w:val="00E3368C"/>
    <w:rsid w:val="00E86E7E"/>
    <w:rsid w:val="00FB16F2"/>
    <w:rsid w:val="00FE413E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385201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385201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0013A9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B23873-2800-4C26-B667-CA08032C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14</TotalTime>
  <Pages>6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Jindra</cp:lastModifiedBy>
  <cp:revision>12</cp:revision>
  <cp:lastPrinted>2013-12-05T11:28:00Z</cp:lastPrinted>
  <dcterms:created xsi:type="dcterms:W3CDTF">2013-12-04T21:55:00Z</dcterms:created>
  <dcterms:modified xsi:type="dcterms:W3CDTF">2014-03-13T11:40:00Z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