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7A99D" w14:textId="77777777" w:rsidR="00892CB2" w:rsidRPr="00892CB2" w:rsidRDefault="00892CB2" w:rsidP="00892CB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92CB2">
        <w:rPr>
          <w:rFonts w:ascii="Times New Roman" w:hAnsi="Times New Roman"/>
          <w:b/>
          <w:bCs/>
          <w:sz w:val="28"/>
          <w:szCs w:val="28"/>
        </w:rPr>
        <w:t>Smlouva</w:t>
      </w:r>
    </w:p>
    <w:p w14:paraId="59E2AC79" w14:textId="77777777" w:rsidR="00892CB2" w:rsidRPr="00892CB2" w:rsidRDefault="00892CB2" w:rsidP="00892CB2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92CB2">
        <w:rPr>
          <w:rFonts w:ascii="Times New Roman" w:eastAsia="Calibri" w:hAnsi="Times New Roman"/>
          <w:b/>
          <w:sz w:val="28"/>
          <w:szCs w:val="28"/>
        </w:rPr>
        <w:t xml:space="preserve">o zabezpečení rozvozu stravy </w:t>
      </w:r>
    </w:p>
    <w:p w14:paraId="67FF7FE3" w14:textId="77777777" w:rsidR="00892CB2" w:rsidRDefault="00892CB2" w:rsidP="00892CB2">
      <w:pPr>
        <w:jc w:val="center"/>
        <w:rPr>
          <w:rFonts w:ascii="Times New Roman" w:hAnsi="Times New Roman"/>
          <w:b/>
          <w:bCs/>
        </w:rPr>
      </w:pPr>
    </w:p>
    <w:p w14:paraId="4FDA10D0" w14:textId="77777777" w:rsidR="00892CB2" w:rsidRDefault="00892CB2" w:rsidP="00892CB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</w:p>
    <w:p w14:paraId="7BC3E43C" w14:textId="77777777" w:rsidR="00892CB2" w:rsidRDefault="00892CB2" w:rsidP="00892CB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Smluvní strany</w:t>
      </w:r>
    </w:p>
    <w:p w14:paraId="2517C87C" w14:textId="77777777" w:rsidR="00892CB2" w:rsidRDefault="00892CB2" w:rsidP="00294CA3">
      <w:pPr>
        <w:rPr>
          <w:rFonts w:ascii="Times New Roman" w:hAnsi="Times New Roman"/>
          <w:b/>
          <w:bCs/>
        </w:rPr>
      </w:pPr>
    </w:p>
    <w:p w14:paraId="1C730C19" w14:textId="77777777" w:rsidR="00294CA3" w:rsidRPr="00294CA3" w:rsidRDefault="00294CA3" w:rsidP="00294CA3">
      <w:pPr>
        <w:rPr>
          <w:rFonts w:ascii="Times New Roman" w:hAnsi="Times New Roman"/>
          <w:b/>
          <w:bCs/>
        </w:rPr>
      </w:pPr>
      <w:r w:rsidRPr="00294CA3">
        <w:rPr>
          <w:rFonts w:ascii="Times New Roman" w:hAnsi="Times New Roman"/>
          <w:b/>
          <w:bCs/>
        </w:rPr>
        <w:t>Krušnohorská poliklinika s.r.o.</w:t>
      </w:r>
    </w:p>
    <w:p w14:paraId="04A3E6C3" w14:textId="77777777" w:rsidR="00892CB2" w:rsidRDefault="00892CB2" w:rsidP="00294CA3">
      <w:pPr>
        <w:rPr>
          <w:rFonts w:ascii="Times New Roman" w:hAnsi="Times New Roman"/>
        </w:rPr>
      </w:pPr>
      <w:r w:rsidRPr="00892CB2">
        <w:rPr>
          <w:rFonts w:ascii="Times New Roman" w:hAnsi="Times New Roman"/>
        </w:rPr>
        <w:t>zastoupena:</w:t>
      </w:r>
      <w:r w:rsidRPr="00294CA3">
        <w:rPr>
          <w:rFonts w:ascii="Times New Roman" w:hAnsi="Times New Roman"/>
        </w:rPr>
        <w:tab/>
        <w:t xml:space="preserve"> </w:t>
      </w:r>
      <w:r w:rsidRPr="00294CA3">
        <w:rPr>
          <w:rFonts w:ascii="Times New Roman" w:hAnsi="Times New Roman"/>
        </w:rPr>
        <w:tab/>
        <w:t>Ing. Petrou Havlovou, jednatelkou</w:t>
      </w:r>
    </w:p>
    <w:p w14:paraId="1ED88BDA" w14:textId="0AD09FDB" w:rsidR="00294CA3" w:rsidRPr="00294CA3" w:rsidRDefault="00294CA3" w:rsidP="00294CA3">
      <w:pPr>
        <w:rPr>
          <w:rFonts w:ascii="Times New Roman" w:hAnsi="Times New Roman"/>
        </w:rPr>
      </w:pPr>
      <w:r w:rsidRPr="00294CA3">
        <w:rPr>
          <w:rFonts w:ascii="Times New Roman" w:hAnsi="Times New Roman"/>
        </w:rPr>
        <w:t xml:space="preserve">sídlo: </w:t>
      </w:r>
      <w:r w:rsidRPr="00294CA3">
        <w:rPr>
          <w:rFonts w:ascii="Times New Roman" w:hAnsi="Times New Roman"/>
        </w:rPr>
        <w:tab/>
        <w:t xml:space="preserve">             </w:t>
      </w:r>
      <w:r w:rsidRPr="00294CA3">
        <w:rPr>
          <w:rFonts w:ascii="Times New Roman" w:hAnsi="Times New Roman"/>
        </w:rPr>
        <w:tab/>
        <w:t>Litvínov, Žižkova</w:t>
      </w:r>
      <w:r w:rsidR="00AA229E">
        <w:rPr>
          <w:rFonts w:ascii="Times New Roman" w:hAnsi="Times New Roman"/>
        </w:rPr>
        <w:t xml:space="preserve"> ul. č.p.</w:t>
      </w:r>
      <w:r w:rsidRPr="00294CA3">
        <w:rPr>
          <w:rFonts w:ascii="Times New Roman" w:hAnsi="Times New Roman"/>
        </w:rPr>
        <w:t xml:space="preserve"> 151</w:t>
      </w:r>
    </w:p>
    <w:p w14:paraId="7479E8D5" w14:textId="77777777" w:rsidR="00294CA3" w:rsidRPr="00294CA3" w:rsidRDefault="00294CA3" w:rsidP="00294CA3">
      <w:pPr>
        <w:rPr>
          <w:rFonts w:ascii="Times New Roman" w:hAnsi="Times New Roman"/>
        </w:rPr>
      </w:pPr>
      <w:r w:rsidRPr="00294CA3">
        <w:rPr>
          <w:rFonts w:ascii="Times New Roman" w:hAnsi="Times New Roman"/>
        </w:rPr>
        <w:t>IČO:</w:t>
      </w:r>
      <w:r w:rsidRPr="00294CA3">
        <w:rPr>
          <w:rFonts w:ascii="Times New Roman" w:hAnsi="Times New Roman"/>
        </w:rPr>
        <w:tab/>
        <w:t xml:space="preserve">         </w:t>
      </w:r>
      <w:r w:rsidRPr="00294CA3">
        <w:rPr>
          <w:rFonts w:ascii="Times New Roman" w:hAnsi="Times New Roman"/>
        </w:rPr>
        <w:tab/>
      </w:r>
      <w:r w:rsidRPr="00294CA3">
        <w:rPr>
          <w:rFonts w:ascii="Times New Roman" w:hAnsi="Times New Roman"/>
        </w:rPr>
        <w:tab/>
        <w:t>250 30 302</w:t>
      </w:r>
      <w:r w:rsidRPr="00294CA3">
        <w:rPr>
          <w:rFonts w:ascii="Times New Roman" w:hAnsi="Times New Roman"/>
        </w:rPr>
        <w:tab/>
      </w:r>
    </w:p>
    <w:p w14:paraId="03E62DE4" w14:textId="77777777" w:rsidR="00294CA3" w:rsidRPr="00294CA3" w:rsidRDefault="00294CA3" w:rsidP="00294CA3">
      <w:pPr>
        <w:rPr>
          <w:rFonts w:ascii="Times New Roman" w:hAnsi="Times New Roman"/>
        </w:rPr>
      </w:pPr>
      <w:r w:rsidRPr="00294CA3">
        <w:rPr>
          <w:rFonts w:ascii="Times New Roman" w:hAnsi="Times New Roman"/>
        </w:rPr>
        <w:t>DIČ:</w:t>
      </w:r>
      <w:r w:rsidRPr="00294CA3">
        <w:rPr>
          <w:rFonts w:ascii="Times New Roman" w:hAnsi="Times New Roman"/>
        </w:rPr>
        <w:tab/>
      </w:r>
      <w:r w:rsidRPr="00294CA3">
        <w:rPr>
          <w:rFonts w:ascii="Times New Roman" w:hAnsi="Times New Roman"/>
        </w:rPr>
        <w:tab/>
      </w:r>
      <w:r w:rsidRPr="00294CA3">
        <w:rPr>
          <w:rFonts w:ascii="Times New Roman" w:hAnsi="Times New Roman"/>
        </w:rPr>
        <w:tab/>
        <w:t>CZ 25030302</w:t>
      </w:r>
    </w:p>
    <w:p w14:paraId="307B36B5" w14:textId="562D060A" w:rsidR="00294CA3" w:rsidRPr="002C2234" w:rsidRDefault="00294CA3" w:rsidP="00294CA3">
      <w:pPr>
        <w:keepNext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zapsaná v obchodním rejstříku u </w:t>
      </w:r>
      <w:r w:rsidRPr="002C2234">
        <w:rPr>
          <w:rFonts w:ascii="Times New Roman" w:eastAsia="Times New Roman" w:hAnsi="Times New Roman"/>
          <w:lang w:eastAsia="cs-CZ"/>
        </w:rPr>
        <w:t>Krajského soudu v Ústí nad Labem</w:t>
      </w:r>
      <w:r>
        <w:rPr>
          <w:rFonts w:ascii="Times New Roman" w:eastAsia="Times New Roman" w:hAnsi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/>
          <w:lang w:eastAsia="cs-CZ"/>
        </w:rPr>
        <w:t>sp.zn</w:t>
      </w:r>
      <w:proofErr w:type="spellEnd"/>
      <w:r>
        <w:rPr>
          <w:rFonts w:ascii="Times New Roman" w:eastAsia="Times New Roman" w:hAnsi="Times New Roman"/>
          <w:lang w:eastAsia="cs-CZ"/>
        </w:rPr>
        <w:t>.</w:t>
      </w:r>
      <w:r w:rsidRPr="002C2234">
        <w:rPr>
          <w:rFonts w:ascii="Times New Roman" w:eastAsia="Times New Roman" w:hAnsi="Times New Roman"/>
          <w:lang w:eastAsia="cs-CZ"/>
        </w:rPr>
        <w:t xml:space="preserve"> </w:t>
      </w:r>
      <w:r w:rsidR="00AA229E">
        <w:rPr>
          <w:rFonts w:ascii="Times New Roman" w:eastAsia="Times New Roman" w:hAnsi="Times New Roman"/>
          <w:lang w:eastAsia="cs-CZ"/>
        </w:rPr>
        <w:t>C 13301</w:t>
      </w:r>
      <w:r w:rsidRPr="002C2234">
        <w:rPr>
          <w:rFonts w:ascii="Times New Roman" w:eastAsia="Times New Roman" w:hAnsi="Times New Roman"/>
          <w:lang w:eastAsia="cs-CZ"/>
        </w:rPr>
        <w:t xml:space="preserve"> </w:t>
      </w:r>
    </w:p>
    <w:p w14:paraId="01EE7E0C" w14:textId="77777777" w:rsidR="00294CA3" w:rsidRPr="00294CA3" w:rsidRDefault="00294CA3" w:rsidP="00294CA3">
      <w:pPr>
        <w:rPr>
          <w:rFonts w:ascii="Times New Roman" w:hAnsi="Times New Roman"/>
        </w:rPr>
      </w:pPr>
      <w:r w:rsidRPr="00294CA3">
        <w:rPr>
          <w:rFonts w:ascii="Times New Roman" w:hAnsi="Times New Roman"/>
        </w:rPr>
        <w:t xml:space="preserve">(dále jen </w:t>
      </w:r>
      <w:r w:rsidR="00F27917">
        <w:rPr>
          <w:rFonts w:ascii="Times New Roman" w:hAnsi="Times New Roman"/>
        </w:rPr>
        <w:t>„</w:t>
      </w:r>
      <w:r w:rsidRPr="00294CA3">
        <w:rPr>
          <w:rFonts w:ascii="Times New Roman" w:hAnsi="Times New Roman"/>
        </w:rPr>
        <w:t>Dodavatel“)</w:t>
      </w:r>
    </w:p>
    <w:p w14:paraId="35663FFE" w14:textId="77777777" w:rsidR="00294CA3" w:rsidRDefault="00294CA3" w:rsidP="00294CA3">
      <w:pPr>
        <w:keepNext/>
        <w:rPr>
          <w:rFonts w:ascii="Times New Roman" w:eastAsia="Times New Roman" w:hAnsi="Times New Roman"/>
          <w:lang w:eastAsia="cs-CZ"/>
        </w:rPr>
      </w:pPr>
    </w:p>
    <w:p w14:paraId="2EB1BE81" w14:textId="77777777" w:rsidR="00294CA3" w:rsidRDefault="00F27917" w:rsidP="00294CA3">
      <w:pPr>
        <w:keepNext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</w:t>
      </w:r>
    </w:p>
    <w:p w14:paraId="73E6336D" w14:textId="77777777" w:rsidR="00F27917" w:rsidRDefault="00F27917" w:rsidP="00294CA3">
      <w:pPr>
        <w:keepNext/>
        <w:rPr>
          <w:rFonts w:ascii="Times New Roman" w:eastAsia="Times New Roman" w:hAnsi="Times New Roman"/>
          <w:lang w:eastAsia="cs-CZ"/>
        </w:rPr>
      </w:pPr>
    </w:p>
    <w:p w14:paraId="614FD142" w14:textId="77777777" w:rsidR="00294CA3" w:rsidRPr="002C2234" w:rsidRDefault="00294CA3" w:rsidP="00294CA3">
      <w:pPr>
        <w:keepNext/>
        <w:rPr>
          <w:rFonts w:ascii="Times New Roman" w:eastAsia="Times New Roman" w:hAnsi="Times New Roman"/>
          <w:b/>
          <w:lang w:eastAsia="cs-CZ"/>
        </w:rPr>
      </w:pPr>
      <w:r w:rsidRPr="00294CA3">
        <w:rPr>
          <w:rFonts w:ascii="Times New Roman" w:eastAsia="Times New Roman" w:hAnsi="Times New Roman"/>
          <w:b/>
          <w:lang w:eastAsia="cs-CZ"/>
        </w:rPr>
        <w:t>Mateřská škola, Litvínov, Gorkého 1614, okres Most, příspěvková organizace</w:t>
      </w:r>
      <w:r w:rsidRPr="002C2234">
        <w:rPr>
          <w:rFonts w:ascii="Times New Roman" w:eastAsia="Times New Roman" w:hAnsi="Times New Roman"/>
          <w:b/>
          <w:lang w:eastAsia="cs-CZ"/>
        </w:rPr>
        <w:t xml:space="preserve"> </w:t>
      </w:r>
    </w:p>
    <w:p w14:paraId="4E1BCA23" w14:textId="77777777" w:rsidR="00294CA3" w:rsidRPr="00294CA3" w:rsidRDefault="00294CA3">
      <w:pPr>
        <w:rPr>
          <w:rFonts w:ascii="Times New Roman" w:hAnsi="Times New Roman"/>
        </w:rPr>
      </w:pPr>
      <w:r w:rsidRPr="00294CA3">
        <w:rPr>
          <w:rFonts w:ascii="Times New Roman" w:hAnsi="Times New Roman"/>
        </w:rPr>
        <w:t>zastoupena:</w:t>
      </w:r>
      <w:r>
        <w:rPr>
          <w:rFonts w:ascii="Times New Roman" w:hAnsi="Times New Roman"/>
        </w:rPr>
        <w:t xml:space="preserve"> Bc. Ilonou Kuklovou, ředitelkou</w:t>
      </w:r>
    </w:p>
    <w:p w14:paraId="1B266F8B" w14:textId="77777777" w:rsidR="00294CA3" w:rsidRPr="002C2234" w:rsidRDefault="00294CA3" w:rsidP="00294CA3">
      <w:pPr>
        <w:keepNext/>
        <w:rPr>
          <w:rFonts w:ascii="Times New Roman" w:eastAsia="Times New Roman" w:hAnsi="Times New Roman"/>
          <w:lang w:eastAsia="cs-CZ"/>
        </w:rPr>
      </w:pPr>
      <w:r w:rsidRPr="00294CA3"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 xml:space="preserve">  </w:t>
      </w:r>
      <w:r w:rsidRPr="002C2234">
        <w:rPr>
          <w:rFonts w:ascii="Times New Roman" w:eastAsia="Times New Roman" w:hAnsi="Times New Roman"/>
          <w:lang w:eastAsia="cs-CZ"/>
        </w:rPr>
        <w:t xml:space="preserve">Gorkého 1614, Horní Litvínov, 436 01 Litvínov </w:t>
      </w:r>
    </w:p>
    <w:p w14:paraId="2C91DE45" w14:textId="77777777" w:rsidR="00294CA3" w:rsidRPr="002C2234" w:rsidRDefault="00294CA3" w:rsidP="00294CA3">
      <w:pPr>
        <w:keepNext/>
        <w:rPr>
          <w:rFonts w:ascii="Times New Roman" w:eastAsia="Times New Roman" w:hAnsi="Times New Roman"/>
          <w:lang w:eastAsia="cs-CZ"/>
        </w:rPr>
      </w:pPr>
      <w:r w:rsidRPr="00294CA3">
        <w:rPr>
          <w:rFonts w:ascii="Times New Roman" w:hAnsi="Times New Roman"/>
        </w:rPr>
        <w:t>IČO:</w:t>
      </w:r>
      <w:r>
        <w:rPr>
          <w:rFonts w:ascii="Times New Roman" w:hAnsi="Times New Roman"/>
        </w:rPr>
        <w:t xml:space="preserve"> </w:t>
      </w:r>
      <w:r w:rsidRPr="002C2234">
        <w:rPr>
          <w:rFonts w:ascii="Times New Roman" w:eastAsia="Times New Roman" w:hAnsi="Times New Roman"/>
          <w:lang w:eastAsia="cs-CZ"/>
        </w:rPr>
        <w:t xml:space="preserve">70947694 </w:t>
      </w:r>
    </w:p>
    <w:p w14:paraId="7308CE70" w14:textId="77777777" w:rsidR="00294CA3" w:rsidRPr="002C2234" w:rsidRDefault="00294CA3" w:rsidP="00294CA3">
      <w:pPr>
        <w:keepNext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zapsaná v obchodním rejstříku u </w:t>
      </w:r>
      <w:r w:rsidRPr="002C2234">
        <w:rPr>
          <w:rFonts w:ascii="Times New Roman" w:eastAsia="Times New Roman" w:hAnsi="Times New Roman"/>
          <w:lang w:eastAsia="cs-CZ"/>
        </w:rPr>
        <w:t>Krajského soudu v Ústí nad Labem</w:t>
      </w:r>
      <w:r>
        <w:rPr>
          <w:rFonts w:ascii="Times New Roman" w:eastAsia="Times New Roman" w:hAnsi="Times New Roman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/>
          <w:lang w:eastAsia="cs-CZ"/>
        </w:rPr>
        <w:t>sp.zn</w:t>
      </w:r>
      <w:proofErr w:type="spellEnd"/>
      <w:r>
        <w:rPr>
          <w:rFonts w:ascii="Times New Roman" w:eastAsia="Times New Roman" w:hAnsi="Times New Roman"/>
          <w:lang w:eastAsia="cs-CZ"/>
        </w:rPr>
        <w:t>.</w:t>
      </w:r>
      <w:r w:rsidRPr="002C2234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Pr="002C2234">
        <w:rPr>
          <w:rFonts w:ascii="Times New Roman" w:eastAsia="Times New Roman" w:hAnsi="Times New Roman"/>
          <w:lang w:eastAsia="cs-CZ"/>
        </w:rPr>
        <w:t>Pr</w:t>
      </w:r>
      <w:proofErr w:type="spellEnd"/>
      <w:r w:rsidRPr="002C2234">
        <w:rPr>
          <w:rFonts w:ascii="Times New Roman" w:eastAsia="Times New Roman" w:hAnsi="Times New Roman"/>
          <w:lang w:eastAsia="cs-CZ"/>
        </w:rPr>
        <w:t xml:space="preserve"> 92 </w:t>
      </w:r>
    </w:p>
    <w:p w14:paraId="33E48291" w14:textId="77777777" w:rsidR="00F27917" w:rsidRPr="00294CA3" w:rsidRDefault="00F27917" w:rsidP="00F27917">
      <w:pPr>
        <w:rPr>
          <w:rFonts w:ascii="Times New Roman" w:hAnsi="Times New Roman"/>
        </w:rPr>
      </w:pPr>
      <w:r w:rsidRPr="00294CA3">
        <w:rPr>
          <w:rFonts w:ascii="Times New Roman" w:hAnsi="Times New Roman"/>
        </w:rPr>
        <w:t xml:space="preserve">(dále jen </w:t>
      </w:r>
      <w:r>
        <w:rPr>
          <w:rFonts w:ascii="Times New Roman" w:hAnsi="Times New Roman"/>
        </w:rPr>
        <w:t>„Objednatel</w:t>
      </w:r>
      <w:r w:rsidRPr="00294CA3">
        <w:rPr>
          <w:rFonts w:ascii="Times New Roman" w:hAnsi="Times New Roman"/>
        </w:rPr>
        <w:t>“)</w:t>
      </w:r>
    </w:p>
    <w:p w14:paraId="6071D375" w14:textId="77777777" w:rsidR="00294CA3" w:rsidRDefault="00294CA3">
      <w:pPr>
        <w:rPr>
          <w:rFonts w:ascii="Times New Roman" w:hAnsi="Times New Roman"/>
        </w:rPr>
      </w:pPr>
    </w:p>
    <w:p w14:paraId="09CA2718" w14:textId="77777777" w:rsidR="00294CA3" w:rsidRDefault="00294CA3">
      <w:pPr>
        <w:rPr>
          <w:rFonts w:ascii="Times New Roman" w:hAnsi="Times New Roman"/>
        </w:rPr>
      </w:pPr>
    </w:p>
    <w:p w14:paraId="2B4A734D" w14:textId="77777777" w:rsidR="00294CA3" w:rsidRPr="00892CB2" w:rsidRDefault="00892CB2" w:rsidP="00892CB2">
      <w:pPr>
        <w:jc w:val="center"/>
        <w:rPr>
          <w:rFonts w:ascii="Times New Roman" w:hAnsi="Times New Roman"/>
          <w:b/>
        </w:rPr>
      </w:pPr>
      <w:r w:rsidRPr="00892CB2">
        <w:rPr>
          <w:rFonts w:ascii="Times New Roman" w:hAnsi="Times New Roman"/>
          <w:b/>
        </w:rPr>
        <w:t>II.</w:t>
      </w:r>
    </w:p>
    <w:p w14:paraId="6236118F" w14:textId="77777777" w:rsidR="00892CB2" w:rsidRPr="00892CB2" w:rsidRDefault="00892CB2" w:rsidP="00892CB2">
      <w:pPr>
        <w:jc w:val="center"/>
        <w:rPr>
          <w:rFonts w:ascii="Times New Roman" w:eastAsia="Calibri" w:hAnsi="Times New Roman"/>
          <w:b/>
          <w:szCs w:val="22"/>
        </w:rPr>
      </w:pPr>
      <w:r w:rsidRPr="00892CB2">
        <w:rPr>
          <w:rFonts w:ascii="Times New Roman" w:eastAsia="Calibri" w:hAnsi="Times New Roman"/>
          <w:b/>
          <w:szCs w:val="22"/>
        </w:rPr>
        <w:t>Předmět smlouvy</w:t>
      </w:r>
      <w:r>
        <w:rPr>
          <w:rFonts w:ascii="Times New Roman" w:hAnsi="Times New Roman"/>
          <w:b/>
          <w:szCs w:val="22"/>
        </w:rPr>
        <w:t xml:space="preserve"> a plnění</w:t>
      </w:r>
    </w:p>
    <w:p w14:paraId="4F4C8AD1" w14:textId="77777777" w:rsidR="00892CB2" w:rsidRDefault="00892CB2" w:rsidP="00892CB2">
      <w:pPr>
        <w:rPr>
          <w:rFonts w:eastAsia="Calibri"/>
          <w:szCs w:val="8"/>
        </w:rPr>
      </w:pPr>
    </w:p>
    <w:p w14:paraId="44A8FD55" w14:textId="4289210E" w:rsidR="00F27917" w:rsidRPr="003212E5" w:rsidRDefault="007B4F88" w:rsidP="003212E5">
      <w:pPr>
        <w:pStyle w:val="Nadpis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212E5">
        <w:rPr>
          <w:rFonts w:ascii="Times New Roman" w:hAnsi="Times New Roman" w:cs="Times New Roman"/>
          <w:color w:val="auto"/>
          <w:sz w:val="24"/>
          <w:szCs w:val="24"/>
        </w:rPr>
        <w:t>2.1 P</w:t>
      </w:r>
      <w:r w:rsidR="00892CB2" w:rsidRPr="003212E5">
        <w:rPr>
          <w:rFonts w:ascii="Times New Roman" w:hAnsi="Times New Roman" w:cs="Times New Roman"/>
          <w:color w:val="auto"/>
          <w:sz w:val="24"/>
          <w:szCs w:val="24"/>
        </w:rPr>
        <w:t xml:space="preserve">ředmětem této smlouvy je zajištění </w:t>
      </w:r>
      <w:r w:rsidR="00892CB2" w:rsidRPr="003212E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rozvozu </w:t>
      </w:r>
      <w:r w:rsidR="00F27917" w:rsidRPr="003212E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obědů </w:t>
      </w:r>
      <w:r w:rsidR="00892CB2" w:rsidRPr="003212E5">
        <w:rPr>
          <w:rFonts w:ascii="Times New Roman" w:hAnsi="Times New Roman" w:cs="Times New Roman"/>
          <w:bCs/>
          <w:color w:val="auto"/>
          <w:sz w:val="24"/>
          <w:szCs w:val="24"/>
        </w:rPr>
        <w:t>z </w:t>
      </w:r>
      <w:r w:rsidR="00F27917" w:rsidRPr="003212E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3212E5" w:rsidRPr="003212E5">
        <w:rPr>
          <w:rFonts w:ascii="Times New Roman" w:hAnsi="Times New Roman" w:cs="Times New Roman"/>
          <w:color w:val="auto"/>
          <w:sz w:val="24"/>
          <w:szCs w:val="24"/>
        </w:rPr>
        <w:t xml:space="preserve">Mateřské školy, </w:t>
      </w:r>
      <w:r w:rsidR="008F19A1">
        <w:rPr>
          <w:rFonts w:ascii="Times New Roman" w:hAnsi="Times New Roman" w:cs="Times New Roman"/>
          <w:color w:val="auto"/>
          <w:sz w:val="24"/>
          <w:szCs w:val="24"/>
        </w:rPr>
        <w:t>Bezručova 1712, Litvínov</w:t>
      </w:r>
      <w:r w:rsidR="003212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12E5" w:rsidRPr="003212E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do </w:t>
      </w:r>
      <w:r w:rsidR="003212E5">
        <w:rPr>
          <w:rFonts w:ascii="Times New Roman" w:hAnsi="Times New Roman" w:cs="Times New Roman"/>
          <w:bCs/>
          <w:color w:val="auto"/>
          <w:sz w:val="24"/>
          <w:szCs w:val="24"/>
        </w:rPr>
        <w:t>Mateřské školy</w:t>
      </w:r>
      <w:r w:rsidR="008F19A1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3212E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8F19A1" w:rsidRPr="003212E5">
        <w:rPr>
          <w:rFonts w:ascii="Times New Roman" w:hAnsi="Times New Roman" w:cs="Times New Roman"/>
          <w:color w:val="auto"/>
          <w:sz w:val="24"/>
          <w:szCs w:val="24"/>
        </w:rPr>
        <w:t xml:space="preserve"> Gorkého 1614</w:t>
      </w:r>
      <w:r w:rsidR="008F19A1">
        <w:rPr>
          <w:rFonts w:ascii="Times New Roman" w:hAnsi="Times New Roman" w:cs="Times New Roman"/>
          <w:color w:val="auto"/>
          <w:sz w:val="24"/>
          <w:szCs w:val="24"/>
        </w:rPr>
        <w:t>, Litvínov.</w:t>
      </w:r>
    </w:p>
    <w:p w14:paraId="220B6F29" w14:textId="48516F0A" w:rsidR="00892CB2" w:rsidRPr="003212E5" w:rsidRDefault="007B4F88" w:rsidP="00892CB2">
      <w:pPr>
        <w:pStyle w:val="Nadpis4"/>
        <w:spacing w:line="240" w:lineRule="auto"/>
        <w:rPr>
          <w:b/>
          <w:bCs/>
          <w:szCs w:val="24"/>
        </w:rPr>
      </w:pPr>
      <w:r w:rsidRPr="003212E5">
        <w:rPr>
          <w:bCs/>
          <w:szCs w:val="24"/>
        </w:rPr>
        <w:t>2.2</w:t>
      </w:r>
      <w:r w:rsidR="00892CB2" w:rsidRPr="003212E5">
        <w:rPr>
          <w:b/>
          <w:bCs/>
          <w:szCs w:val="24"/>
        </w:rPr>
        <w:t xml:space="preserve"> </w:t>
      </w:r>
      <w:r w:rsidR="00892CB2" w:rsidRPr="003212E5">
        <w:rPr>
          <w:bCs/>
          <w:szCs w:val="24"/>
        </w:rPr>
        <w:t>Rozvozem</w:t>
      </w:r>
      <w:r w:rsidR="00F27917" w:rsidRPr="003212E5">
        <w:rPr>
          <w:bCs/>
          <w:szCs w:val="24"/>
        </w:rPr>
        <w:t xml:space="preserve"> obědů </w:t>
      </w:r>
      <w:r w:rsidR="00892CB2" w:rsidRPr="003212E5">
        <w:rPr>
          <w:bCs/>
          <w:szCs w:val="24"/>
        </w:rPr>
        <w:t>se rozumí přistavení vozidla  k</w:t>
      </w:r>
      <w:r w:rsidR="003B7946">
        <w:rPr>
          <w:bCs/>
          <w:szCs w:val="24"/>
        </w:rPr>
        <w:t> </w:t>
      </w:r>
      <w:r w:rsidR="00892CB2" w:rsidRPr="003212E5">
        <w:rPr>
          <w:bCs/>
          <w:szCs w:val="24"/>
        </w:rPr>
        <w:t>nakládce</w:t>
      </w:r>
      <w:r w:rsidR="003B7946">
        <w:rPr>
          <w:bCs/>
          <w:szCs w:val="24"/>
        </w:rPr>
        <w:t xml:space="preserve"> prázdných nádob</w:t>
      </w:r>
      <w:r w:rsidR="008F19A1">
        <w:rPr>
          <w:bCs/>
          <w:szCs w:val="24"/>
        </w:rPr>
        <w:t xml:space="preserve">, jejich přeprava na místo určení, vykládka </w:t>
      </w:r>
      <w:r w:rsidR="00F27917" w:rsidRPr="003212E5">
        <w:rPr>
          <w:bCs/>
          <w:szCs w:val="24"/>
        </w:rPr>
        <w:t xml:space="preserve"> </w:t>
      </w:r>
      <w:r w:rsidR="008F19A1">
        <w:rPr>
          <w:bCs/>
          <w:szCs w:val="24"/>
        </w:rPr>
        <w:t>v místě určení</w:t>
      </w:r>
      <w:r w:rsidR="003B7946">
        <w:rPr>
          <w:bCs/>
          <w:szCs w:val="24"/>
        </w:rPr>
        <w:t xml:space="preserve">, </w:t>
      </w:r>
      <w:r w:rsidR="008F19A1">
        <w:rPr>
          <w:bCs/>
          <w:szCs w:val="24"/>
        </w:rPr>
        <w:t xml:space="preserve"> nakládka </w:t>
      </w:r>
      <w:r w:rsidR="003B7946">
        <w:rPr>
          <w:bCs/>
          <w:szCs w:val="24"/>
        </w:rPr>
        <w:t xml:space="preserve">plných nádob </w:t>
      </w:r>
      <w:r w:rsidR="008F19A1">
        <w:rPr>
          <w:bCs/>
          <w:szCs w:val="24"/>
        </w:rPr>
        <w:t xml:space="preserve">a </w:t>
      </w:r>
      <w:r w:rsidR="003B7946">
        <w:rPr>
          <w:bCs/>
          <w:szCs w:val="24"/>
        </w:rPr>
        <w:t xml:space="preserve">jejich přeprava  </w:t>
      </w:r>
      <w:r w:rsidR="008F19A1">
        <w:rPr>
          <w:bCs/>
          <w:szCs w:val="24"/>
        </w:rPr>
        <w:t>zpět</w:t>
      </w:r>
      <w:r w:rsidR="003B7946">
        <w:rPr>
          <w:bCs/>
          <w:szCs w:val="24"/>
        </w:rPr>
        <w:t xml:space="preserve"> na místo určení</w:t>
      </w:r>
      <w:r w:rsidR="008F19A1">
        <w:rPr>
          <w:bCs/>
          <w:szCs w:val="24"/>
        </w:rPr>
        <w:t>, vše jedním zaměstnancem Dodavatele.</w:t>
      </w:r>
    </w:p>
    <w:p w14:paraId="2BB44419" w14:textId="77777777" w:rsidR="00892CB2" w:rsidRDefault="00892CB2" w:rsidP="00892CB2"/>
    <w:p w14:paraId="07F53D63" w14:textId="77777777" w:rsidR="007D0BBE" w:rsidRPr="007D0BBE" w:rsidRDefault="007D0BBE" w:rsidP="007D0BBE">
      <w:pPr>
        <w:jc w:val="center"/>
        <w:rPr>
          <w:rFonts w:ascii="Times New Roman" w:hAnsi="Times New Roman"/>
          <w:b/>
          <w:szCs w:val="22"/>
        </w:rPr>
      </w:pPr>
      <w:r w:rsidRPr="007D0BBE">
        <w:rPr>
          <w:rFonts w:ascii="Times New Roman" w:hAnsi="Times New Roman"/>
          <w:b/>
          <w:szCs w:val="22"/>
        </w:rPr>
        <w:t>III.</w:t>
      </w:r>
    </w:p>
    <w:p w14:paraId="6640AF5E" w14:textId="77777777" w:rsidR="00F27917" w:rsidRPr="007D0BBE" w:rsidRDefault="00F27917" w:rsidP="007D0BBE">
      <w:pPr>
        <w:jc w:val="center"/>
        <w:rPr>
          <w:rFonts w:ascii="Times New Roman" w:eastAsia="Calibri" w:hAnsi="Times New Roman"/>
          <w:b/>
          <w:szCs w:val="22"/>
        </w:rPr>
      </w:pPr>
      <w:r w:rsidRPr="007D0BBE">
        <w:rPr>
          <w:rFonts w:ascii="Times New Roman" w:eastAsia="Calibri" w:hAnsi="Times New Roman"/>
          <w:b/>
          <w:szCs w:val="22"/>
        </w:rPr>
        <w:t xml:space="preserve">Harmonogram rozvozu </w:t>
      </w:r>
      <w:r w:rsidR="007D0BBE">
        <w:rPr>
          <w:rFonts w:ascii="Times New Roman" w:hAnsi="Times New Roman"/>
          <w:b/>
          <w:szCs w:val="22"/>
        </w:rPr>
        <w:t>obědů</w:t>
      </w:r>
    </w:p>
    <w:p w14:paraId="5A949006" w14:textId="77777777" w:rsidR="00F27917" w:rsidRDefault="00F27917" w:rsidP="00F27917">
      <w:pPr>
        <w:spacing w:before="120"/>
        <w:jc w:val="both"/>
        <w:rPr>
          <w:rFonts w:eastAsia="Calibr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6"/>
        <w:gridCol w:w="3019"/>
        <w:gridCol w:w="3027"/>
      </w:tblGrid>
      <w:tr w:rsidR="007D0BBE" w14:paraId="24B287C8" w14:textId="77777777" w:rsidTr="003B7946">
        <w:tc>
          <w:tcPr>
            <w:tcW w:w="3016" w:type="dxa"/>
          </w:tcPr>
          <w:p w14:paraId="38C3277F" w14:textId="77777777" w:rsidR="007D0BBE" w:rsidRDefault="007D0BBE" w:rsidP="00892CB2">
            <w:pPr>
              <w:rPr>
                <w:rFonts w:ascii="Times New Roman" w:hAnsi="Times New Roman"/>
                <w:b/>
                <w:bCs/>
              </w:rPr>
            </w:pPr>
            <w:r w:rsidRPr="007D0BBE">
              <w:rPr>
                <w:rFonts w:ascii="Times New Roman" w:eastAsia="Calibri" w:hAnsi="Times New Roman"/>
                <w:b/>
                <w:bCs/>
              </w:rPr>
              <w:t>Dny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7D0BBE">
              <w:rPr>
                <w:rFonts w:ascii="Times New Roman" w:eastAsia="Calibri" w:hAnsi="Times New Roman"/>
                <w:b/>
                <w:bCs/>
              </w:rPr>
              <w:t>týdnu</w:t>
            </w:r>
          </w:p>
          <w:p w14:paraId="31CEF5D3" w14:textId="77777777" w:rsidR="007D0BBE" w:rsidRDefault="007D0BBE" w:rsidP="00892CB2">
            <w:pPr>
              <w:rPr>
                <w:rFonts w:ascii="Times New Roman" w:hAnsi="Times New Roman"/>
              </w:rPr>
            </w:pPr>
          </w:p>
        </w:tc>
        <w:tc>
          <w:tcPr>
            <w:tcW w:w="3019" w:type="dxa"/>
          </w:tcPr>
          <w:p w14:paraId="6BB96C74" w14:textId="77777777" w:rsidR="007D0BBE" w:rsidRDefault="007D0BBE" w:rsidP="003B7946">
            <w:pPr>
              <w:jc w:val="center"/>
              <w:rPr>
                <w:rFonts w:ascii="Times New Roman" w:hAnsi="Times New Roman"/>
              </w:rPr>
            </w:pPr>
            <w:r w:rsidRPr="007D0BBE">
              <w:rPr>
                <w:rFonts w:ascii="Times New Roman" w:eastAsia="Calibri" w:hAnsi="Times New Roman"/>
                <w:b/>
                <w:bCs/>
              </w:rPr>
              <w:t>Čas naložení</w:t>
            </w:r>
            <w:r>
              <w:rPr>
                <w:rFonts w:ascii="Times New Roman" w:hAnsi="Times New Roman"/>
                <w:b/>
                <w:bCs/>
              </w:rPr>
              <w:t xml:space="preserve"> obědů</w:t>
            </w:r>
          </w:p>
        </w:tc>
        <w:tc>
          <w:tcPr>
            <w:tcW w:w="3027" w:type="dxa"/>
          </w:tcPr>
          <w:p w14:paraId="43827EF3" w14:textId="77777777" w:rsidR="007D0BBE" w:rsidRDefault="007D0BBE" w:rsidP="007D0B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D0BBE">
              <w:rPr>
                <w:rFonts w:ascii="Times New Roman" w:eastAsia="Calibri" w:hAnsi="Times New Roman"/>
                <w:b/>
                <w:bCs/>
              </w:rPr>
              <w:t xml:space="preserve">Čas ukončení rozvozu </w:t>
            </w:r>
            <w:r>
              <w:rPr>
                <w:rFonts w:ascii="Times New Roman" w:hAnsi="Times New Roman"/>
                <w:b/>
                <w:bCs/>
              </w:rPr>
              <w:t xml:space="preserve">obědů </w:t>
            </w:r>
          </w:p>
          <w:p w14:paraId="004CFDD5" w14:textId="77777777" w:rsidR="007D0BBE" w:rsidRDefault="007D0BBE" w:rsidP="007D0B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</w:t>
            </w:r>
            <w:r w:rsidRPr="007D0BBE">
              <w:rPr>
                <w:rFonts w:ascii="Times New Roman" w:eastAsia="Calibri" w:hAnsi="Times New Roman"/>
                <w:b/>
                <w:bCs/>
              </w:rPr>
              <w:t>(nejpozději do)</w:t>
            </w:r>
          </w:p>
        </w:tc>
      </w:tr>
      <w:tr w:rsidR="007D0BBE" w14:paraId="09CCE922" w14:textId="77777777" w:rsidTr="003B7946">
        <w:tc>
          <w:tcPr>
            <w:tcW w:w="3016" w:type="dxa"/>
          </w:tcPr>
          <w:p w14:paraId="700FCE5C" w14:textId="77777777" w:rsidR="007D0BBE" w:rsidRDefault="007D0BBE" w:rsidP="00892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pondělí</w:t>
            </w:r>
          </w:p>
        </w:tc>
        <w:tc>
          <w:tcPr>
            <w:tcW w:w="3019" w:type="dxa"/>
          </w:tcPr>
          <w:p w14:paraId="296C8B52" w14:textId="771DB28A" w:rsidR="007D0BBE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 hodin</w:t>
            </w:r>
          </w:p>
        </w:tc>
        <w:tc>
          <w:tcPr>
            <w:tcW w:w="3027" w:type="dxa"/>
          </w:tcPr>
          <w:p w14:paraId="442991D8" w14:textId="49574527" w:rsidR="007D0BBE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 hodin</w:t>
            </w:r>
          </w:p>
        </w:tc>
      </w:tr>
      <w:tr w:rsidR="003B7946" w14:paraId="1C493504" w14:textId="77777777" w:rsidTr="003B7946">
        <w:tc>
          <w:tcPr>
            <w:tcW w:w="3016" w:type="dxa"/>
          </w:tcPr>
          <w:p w14:paraId="151872C7" w14:textId="77777777" w:rsidR="003B7946" w:rsidRDefault="003B7946" w:rsidP="003B7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úterý</w:t>
            </w:r>
          </w:p>
        </w:tc>
        <w:tc>
          <w:tcPr>
            <w:tcW w:w="3019" w:type="dxa"/>
          </w:tcPr>
          <w:p w14:paraId="65F80353" w14:textId="26295CE8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 hodin</w:t>
            </w:r>
          </w:p>
        </w:tc>
        <w:tc>
          <w:tcPr>
            <w:tcW w:w="3027" w:type="dxa"/>
          </w:tcPr>
          <w:p w14:paraId="76A4687B" w14:textId="1BDDF1C5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 hodin</w:t>
            </w:r>
          </w:p>
        </w:tc>
      </w:tr>
      <w:tr w:rsidR="003B7946" w14:paraId="23F30B34" w14:textId="77777777" w:rsidTr="003B7946">
        <w:tc>
          <w:tcPr>
            <w:tcW w:w="3016" w:type="dxa"/>
          </w:tcPr>
          <w:p w14:paraId="3F839785" w14:textId="77777777" w:rsidR="003B7946" w:rsidRDefault="003B7946" w:rsidP="003B7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středa</w:t>
            </w:r>
          </w:p>
        </w:tc>
        <w:tc>
          <w:tcPr>
            <w:tcW w:w="3019" w:type="dxa"/>
          </w:tcPr>
          <w:p w14:paraId="3658A494" w14:textId="0F992744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 hodin</w:t>
            </w:r>
          </w:p>
        </w:tc>
        <w:tc>
          <w:tcPr>
            <w:tcW w:w="3027" w:type="dxa"/>
          </w:tcPr>
          <w:p w14:paraId="01AEA4C0" w14:textId="018402D2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 hodin</w:t>
            </w:r>
          </w:p>
        </w:tc>
      </w:tr>
      <w:tr w:rsidR="003B7946" w14:paraId="03CEB686" w14:textId="77777777" w:rsidTr="003B7946">
        <w:tc>
          <w:tcPr>
            <w:tcW w:w="3016" w:type="dxa"/>
          </w:tcPr>
          <w:p w14:paraId="3E019F3D" w14:textId="77777777" w:rsidR="003B7946" w:rsidRDefault="003B7946" w:rsidP="003B7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čtvrtek</w:t>
            </w:r>
          </w:p>
        </w:tc>
        <w:tc>
          <w:tcPr>
            <w:tcW w:w="3019" w:type="dxa"/>
          </w:tcPr>
          <w:p w14:paraId="5F46AD5E" w14:textId="7D33F44C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 hodin</w:t>
            </w:r>
          </w:p>
        </w:tc>
        <w:tc>
          <w:tcPr>
            <w:tcW w:w="3027" w:type="dxa"/>
          </w:tcPr>
          <w:p w14:paraId="3575D08E" w14:textId="4D2FF946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 hodin</w:t>
            </w:r>
          </w:p>
        </w:tc>
      </w:tr>
      <w:tr w:rsidR="003B7946" w14:paraId="444F38C7" w14:textId="77777777" w:rsidTr="003B7946">
        <w:tc>
          <w:tcPr>
            <w:tcW w:w="3016" w:type="dxa"/>
          </w:tcPr>
          <w:p w14:paraId="2C3CEB7A" w14:textId="77777777" w:rsidR="003B7946" w:rsidRDefault="003B7946" w:rsidP="003B79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pátek</w:t>
            </w:r>
          </w:p>
        </w:tc>
        <w:tc>
          <w:tcPr>
            <w:tcW w:w="3019" w:type="dxa"/>
          </w:tcPr>
          <w:p w14:paraId="38227506" w14:textId="6112143C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10.45 hodin</w:t>
            </w:r>
          </w:p>
        </w:tc>
        <w:tc>
          <w:tcPr>
            <w:tcW w:w="3027" w:type="dxa"/>
          </w:tcPr>
          <w:p w14:paraId="1CF02885" w14:textId="0D9F303F" w:rsidR="003B7946" w:rsidRDefault="003B7946" w:rsidP="003B7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 hodin</w:t>
            </w:r>
          </w:p>
        </w:tc>
      </w:tr>
    </w:tbl>
    <w:p w14:paraId="2E42088E" w14:textId="77777777" w:rsidR="007D0BBE" w:rsidRDefault="007D0BBE" w:rsidP="00892CB2">
      <w:pPr>
        <w:rPr>
          <w:rFonts w:ascii="Times New Roman" w:hAnsi="Times New Roman"/>
        </w:rPr>
      </w:pPr>
    </w:p>
    <w:p w14:paraId="364EF665" w14:textId="77777777" w:rsidR="007D0BBE" w:rsidRDefault="007D0BBE" w:rsidP="00892CB2">
      <w:pPr>
        <w:rPr>
          <w:rFonts w:ascii="Times New Roman" w:hAnsi="Times New Roman"/>
        </w:rPr>
      </w:pPr>
    </w:p>
    <w:p w14:paraId="4AF7117B" w14:textId="77777777" w:rsidR="00AA229E" w:rsidRDefault="00AA229E" w:rsidP="007D0BBE">
      <w:pPr>
        <w:jc w:val="center"/>
        <w:outlineLvl w:val="0"/>
        <w:rPr>
          <w:rFonts w:ascii="Times New Roman" w:hAnsi="Times New Roman"/>
          <w:b/>
          <w:szCs w:val="22"/>
        </w:rPr>
      </w:pPr>
    </w:p>
    <w:p w14:paraId="0D723EF3" w14:textId="77777777" w:rsidR="00AA229E" w:rsidRDefault="00AA229E" w:rsidP="007D0BBE">
      <w:pPr>
        <w:jc w:val="center"/>
        <w:outlineLvl w:val="0"/>
        <w:rPr>
          <w:rFonts w:ascii="Times New Roman" w:hAnsi="Times New Roman"/>
          <w:b/>
          <w:szCs w:val="22"/>
        </w:rPr>
      </w:pPr>
    </w:p>
    <w:p w14:paraId="6ED09465" w14:textId="77777777" w:rsidR="00AA229E" w:rsidRDefault="00AA229E" w:rsidP="007D0BBE">
      <w:pPr>
        <w:jc w:val="center"/>
        <w:outlineLvl w:val="0"/>
        <w:rPr>
          <w:rFonts w:ascii="Times New Roman" w:hAnsi="Times New Roman"/>
          <w:b/>
          <w:szCs w:val="22"/>
        </w:rPr>
      </w:pPr>
    </w:p>
    <w:p w14:paraId="0E4F4D1F" w14:textId="72E5A3FA" w:rsidR="007D0BBE" w:rsidRPr="007D0BBE" w:rsidRDefault="007D0BBE" w:rsidP="007D0BBE">
      <w:pPr>
        <w:jc w:val="center"/>
        <w:outlineLvl w:val="0"/>
        <w:rPr>
          <w:rFonts w:ascii="Times New Roman" w:hAnsi="Times New Roman"/>
          <w:b/>
          <w:szCs w:val="22"/>
        </w:rPr>
      </w:pPr>
      <w:r w:rsidRPr="007D0BBE">
        <w:rPr>
          <w:rFonts w:ascii="Times New Roman" w:hAnsi="Times New Roman"/>
          <w:b/>
          <w:szCs w:val="22"/>
        </w:rPr>
        <w:lastRenderedPageBreak/>
        <w:t>I</w:t>
      </w:r>
      <w:r>
        <w:rPr>
          <w:rFonts w:ascii="Times New Roman" w:hAnsi="Times New Roman"/>
          <w:b/>
          <w:szCs w:val="22"/>
        </w:rPr>
        <w:t>V</w:t>
      </w:r>
      <w:r w:rsidRPr="007D0BBE">
        <w:rPr>
          <w:rFonts w:ascii="Times New Roman" w:hAnsi="Times New Roman"/>
          <w:b/>
          <w:szCs w:val="22"/>
        </w:rPr>
        <w:t>.</w:t>
      </w:r>
    </w:p>
    <w:p w14:paraId="134E5C3B" w14:textId="77777777" w:rsidR="007D0BBE" w:rsidRPr="007D0BBE" w:rsidRDefault="007D0BBE" w:rsidP="007D0BBE">
      <w:pPr>
        <w:jc w:val="center"/>
        <w:rPr>
          <w:rFonts w:ascii="Times New Roman" w:eastAsia="Calibri" w:hAnsi="Times New Roman"/>
          <w:b/>
          <w:szCs w:val="22"/>
        </w:rPr>
      </w:pPr>
      <w:r w:rsidRPr="007D0BBE">
        <w:rPr>
          <w:rFonts w:ascii="Times New Roman" w:eastAsia="Calibri" w:hAnsi="Times New Roman"/>
          <w:b/>
          <w:szCs w:val="22"/>
        </w:rPr>
        <w:t>Cena a platební podmínky</w:t>
      </w:r>
    </w:p>
    <w:p w14:paraId="4034FF3A" w14:textId="77777777" w:rsidR="007D0BBE" w:rsidRPr="007D0BBE" w:rsidRDefault="007D0BBE" w:rsidP="007D0BBE">
      <w:pPr>
        <w:rPr>
          <w:rFonts w:ascii="Times New Roman" w:eastAsia="Calibri" w:hAnsi="Times New Roman"/>
        </w:rPr>
      </w:pPr>
    </w:p>
    <w:p w14:paraId="4C302BF6" w14:textId="5E33458B" w:rsidR="00035EBD" w:rsidRDefault="00035EBD" w:rsidP="007D0BBE">
      <w:pPr>
        <w:jc w:val="both"/>
        <w:rPr>
          <w:rFonts w:ascii="Times New Roman" w:hAnsi="Times New Roman"/>
        </w:rPr>
      </w:pPr>
      <w:r w:rsidRPr="00AA229E">
        <w:rPr>
          <w:rFonts w:ascii="Times New Roman" w:hAnsi="Times New Roman"/>
          <w:bCs/>
        </w:rPr>
        <w:t>4</w:t>
      </w:r>
      <w:r w:rsidR="007D0BBE" w:rsidRPr="00AA229E">
        <w:rPr>
          <w:rFonts w:ascii="Times New Roman" w:eastAsia="Calibri" w:hAnsi="Times New Roman"/>
          <w:bCs/>
        </w:rPr>
        <w:t>.1</w:t>
      </w:r>
      <w:r w:rsidR="007D0BBE" w:rsidRPr="007D0BBE"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>C</w:t>
      </w:r>
      <w:r w:rsidR="007D0BBE" w:rsidRPr="007D0BBE">
        <w:rPr>
          <w:rFonts w:ascii="Times New Roman" w:eastAsia="Calibri" w:hAnsi="Times New Roman"/>
        </w:rPr>
        <w:t xml:space="preserve">ena za rozvoz </w:t>
      </w:r>
      <w:r>
        <w:rPr>
          <w:rFonts w:ascii="Times New Roman" w:hAnsi="Times New Roman"/>
        </w:rPr>
        <w:t xml:space="preserve">obědů </w:t>
      </w:r>
      <w:r w:rsidR="007D0BBE" w:rsidRPr="007D0BBE">
        <w:rPr>
          <w:rFonts w:ascii="Times New Roman" w:eastAsia="Calibri" w:hAnsi="Times New Roman"/>
        </w:rPr>
        <w:t xml:space="preserve">činí  částku </w:t>
      </w:r>
      <w:r w:rsidR="008F19A1">
        <w:rPr>
          <w:rFonts w:ascii="Times New Roman" w:eastAsia="Calibri" w:hAnsi="Times New Roman"/>
        </w:rPr>
        <w:t>90,- Kč vč. DPH za jednu přepravu</w:t>
      </w:r>
      <w:r>
        <w:rPr>
          <w:rFonts w:ascii="Times New Roman" w:hAnsi="Times New Roman"/>
        </w:rPr>
        <w:t xml:space="preserve">. </w:t>
      </w:r>
      <w:r w:rsidRPr="00035EBD">
        <w:rPr>
          <w:rFonts w:ascii="Times New Roman" w:hAnsi="Times New Roman"/>
        </w:rPr>
        <w:t xml:space="preserve">Cena je </w:t>
      </w:r>
      <w:r w:rsidRPr="00035EBD">
        <w:rPr>
          <w:rFonts w:ascii="Times New Roman" w:eastAsia="Calibri" w:hAnsi="Times New Roman"/>
        </w:rPr>
        <w:t xml:space="preserve">splatná na základě faktury s náležitostmi daňového dokladu vystavené </w:t>
      </w:r>
      <w:r w:rsidR="003B7946">
        <w:rPr>
          <w:rFonts w:ascii="Times New Roman" w:hAnsi="Times New Roman"/>
        </w:rPr>
        <w:t>Dodavatelem</w:t>
      </w:r>
      <w:r w:rsidRPr="00035EBD">
        <w:rPr>
          <w:rFonts w:ascii="Times New Roman" w:hAnsi="Times New Roman"/>
        </w:rPr>
        <w:t xml:space="preserve"> </w:t>
      </w:r>
      <w:r w:rsidRPr="00035EBD">
        <w:rPr>
          <w:rFonts w:ascii="Times New Roman" w:eastAsia="Calibri" w:hAnsi="Times New Roman"/>
          <w:snapToGrid w:val="0"/>
        </w:rPr>
        <w:t xml:space="preserve">po uplynutí příslušného měsíce, v němž poskytl </w:t>
      </w:r>
      <w:r w:rsidRPr="00035EBD">
        <w:rPr>
          <w:rFonts w:ascii="Times New Roman" w:hAnsi="Times New Roman"/>
          <w:snapToGrid w:val="0"/>
        </w:rPr>
        <w:t>p</w:t>
      </w:r>
      <w:r w:rsidRPr="00035EBD">
        <w:rPr>
          <w:rFonts w:ascii="Times New Roman" w:eastAsia="Calibri" w:hAnsi="Times New Roman"/>
          <w:snapToGrid w:val="0"/>
        </w:rPr>
        <w:t xml:space="preserve">lnění, </w:t>
      </w:r>
      <w:r>
        <w:rPr>
          <w:rFonts w:ascii="Times New Roman" w:hAnsi="Times New Roman"/>
          <w:snapToGrid w:val="0"/>
        </w:rPr>
        <w:t xml:space="preserve">a to </w:t>
      </w:r>
      <w:r w:rsidRPr="00035EBD">
        <w:rPr>
          <w:rFonts w:ascii="Times New Roman" w:eastAsia="Calibri" w:hAnsi="Times New Roman"/>
          <w:snapToGrid w:val="0"/>
        </w:rPr>
        <w:t xml:space="preserve">do 14 dnů </w:t>
      </w:r>
      <w:r w:rsidRPr="00035EBD">
        <w:rPr>
          <w:rFonts w:ascii="Times New Roman" w:hAnsi="Times New Roman"/>
          <w:snapToGrid w:val="0"/>
        </w:rPr>
        <w:t>od vystavení faktury</w:t>
      </w:r>
      <w:r w:rsidRPr="00035EBD">
        <w:rPr>
          <w:rFonts w:ascii="Times New Roman" w:eastAsia="Calibri" w:hAnsi="Times New Roman"/>
          <w:snapToGrid w:val="0"/>
        </w:rPr>
        <w:t>.</w:t>
      </w:r>
    </w:p>
    <w:p w14:paraId="6F1358AD" w14:textId="77777777" w:rsidR="00035EBD" w:rsidRDefault="00035EBD" w:rsidP="007D0BBE">
      <w:pPr>
        <w:jc w:val="both"/>
        <w:rPr>
          <w:rFonts w:ascii="Times New Roman" w:hAnsi="Times New Roman"/>
        </w:rPr>
      </w:pPr>
    </w:p>
    <w:p w14:paraId="543DDCA8" w14:textId="77777777" w:rsidR="00035EBD" w:rsidRDefault="00035EBD" w:rsidP="00035EBD">
      <w:pPr>
        <w:jc w:val="center"/>
        <w:rPr>
          <w:rFonts w:ascii="Times New Roman" w:hAnsi="Times New Roman"/>
          <w:b/>
          <w:szCs w:val="22"/>
        </w:rPr>
      </w:pPr>
    </w:p>
    <w:p w14:paraId="644703F4" w14:textId="77777777" w:rsidR="007B4F88" w:rsidRDefault="007B4F88" w:rsidP="00035EBD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V.</w:t>
      </w:r>
    </w:p>
    <w:p w14:paraId="136F8933" w14:textId="77777777" w:rsidR="00035EBD" w:rsidRPr="00035EBD" w:rsidRDefault="00035EBD" w:rsidP="00035EBD">
      <w:pPr>
        <w:jc w:val="center"/>
        <w:rPr>
          <w:rFonts w:ascii="Times New Roman" w:eastAsia="Calibri" w:hAnsi="Times New Roman"/>
          <w:b/>
          <w:szCs w:val="22"/>
        </w:rPr>
      </w:pPr>
      <w:r w:rsidRPr="00035EBD">
        <w:rPr>
          <w:rFonts w:ascii="Times New Roman" w:eastAsia="Calibri" w:hAnsi="Times New Roman"/>
          <w:b/>
          <w:szCs w:val="22"/>
        </w:rPr>
        <w:t>Další ujednání</w:t>
      </w:r>
    </w:p>
    <w:p w14:paraId="38EF3009" w14:textId="77777777" w:rsidR="00035EBD" w:rsidRPr="00035EBD" w:rsidRDefault="00035EBD" w:rsidP="00035EBD">
      <w:pPr>
        <w:rPr>
          <w:rFonts w:ascii="Times New Roman" w:eastAsia="Calibri" w:hAnsi="Times New Roman"/>
          <w:szCs w:val="22"/>
        </w:rPr>
      </w:pPr>
    </w:p>
    <w:p w14:paraId="4B12A030" w14:textId="357E7D22" w:rsidR="00035EBD" w:rsidRPr="007B4F88" w:rsidRDefault="007B4F88" w:rsidP="007B4F88">
      <w:pPr>
        <w:jc w:val="both"/>
        <w:rPr>
          <w:rFonts w:ascii="Times New Roman" w:eastAsia="Calibri" w:hAnsi="Times New Roman"/>
          <w:szCs w:val="22"/>
        </w:rPr>
      </w:pPr>
      <w:r w:rsidRPr="007B4F88">
        <w:rPr>
          <w:rFonts w:ascii="Times New Roman" w:hAnsi="Times New Roman"/>
          <w:szCs w:val="22"/>
        </w:rPr>
        <w:t>5.1</w:t>
      </w:r>
      <w:r w:rsidR="00035EBD" w:rsidRPr="00035EBD">
        <w:rPr>
          <w:rFonts w:ascii="Times New Roman" w:eastAsia="Calibri" w:hAnsi="Times New Roman"/>
          <w:b/>
          <w:szCs w:val="22"/>
        </w:rPr>
        <w:t xml:space="preserve"> </w:t>
      </w:r>
      <w:r w:rsidRPr="007B4F88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>m</w:t>
      </w:r>
      <w:r w:rsidRPr="007B4F88">
        <w:rPr>
          <w:rFonts w:ascii="Times New Roman" w:hAnsi="Times New Roman"/>
          <w:szCs w:val="22"/>
        </w:rPr>
        <w:t>luvn</w:t>
      </w:r>
      <w:r>
        <w:rPr>
          <w:rFonts w:ascii="Times New Roman" w:hAnsi="Times New Roman"/>
          <w:szCs w:val="22"/>
        </w:rPr>
        <w:t>í</w:t>
      </w:r>
      <w:r w:rsidRPr="007B4F88">
        <w:rPr>
          <w:rFonts w:ascii="Times New Roman" w:hAnsi="Times New Roman"/>
          <w:szCs w:val="22"/>
        </w:rPr>
        <w:t xml:space="preserve"> strany se</w:t>
      </w:r>
      <w:r>
        <w:rPr>
          <w:rFonts w:ascii="Times New Roman" w:hAnsi="Times New Roman"/>
          <w:szCs w:val="22"/>
        </w:rPr>
        <w:t xml:space="preserve"> </w:t>
      </w:r>
      <w:r w:rsidRPr="007B4F88">
        <w:rPr>
          <w:rFonts w:ascii="Times New Roman" w:hAnsi="Times New Roman"/>
          <w:szCs w:val="22"/>
        </w:rPr>
        <w:t>zav</w:t>
      </w:r>
      <w:r>
        <w:rPr>
          <w:rFonts w:ascii="Times New Roman" w:hAnsi="Times New Roman"/>
          <w:szCs w:val="22"/>
        </w:rPr>
        <w:t>a</w:t>
      </w:r>
      <w:r w:rsidRPr="007B4F88">
        <w:rPr>
          <w:rFonts w:ascii="Times New Roman" w:hAnsi="Times New Roman"/>
          <w:szCs w:val="22"/>
        </w:rPr>
        <w:t>zují pos</w:t>
      </w:r>
      <w:r>
        <w:rPr>
          <w:rFonts w:ascii="Times New Roman" w:hAnsi="Times New Roman"/>
          <w:szCs w:val="22"/>
        </w:rPr>
        <w:t xml:space="preserve">kytnout </w:t>
      </w:r>
      <w:r w:rsidRPr="007B4F88">
        <w:rPr>
          <w:rFonts w:ascii="Times New Roman" w:hAnsi="Times New Roman"/>
          <w:szCs w:val="22"/>
        </w:rPr>
        <w:t>si vzáje</w:t>
      </w:r>
      <w:r>
        <w:rPr>
          <w:rFonts w:ascii="Times New Roman" w:hAnsi="Times New Roman"/>
          <w:szCs w:val="22"/>
        </w:rPr>
        <w:t>m</w:t>
      </w:r>
      <w:r w:rsidRPr="007B4F88">
        <w:rPr>
          <w:rFonts w:ascii="Times New Roman" w:hAnsi="Times New Roman"/>
          <w:szCs w:val="22"/>
        </w:rPr>
        <w:t>ně vešk</w:t>
      </w:r>
      <w:r>
        <w:rPr>
          <w:rFonts w:ascii="Times New Roman" w:hAnsi="Times New Roman"/>
          <w:szCs w:val="22"/>
        </w:rPr>
        <w:t xml:space="preserve">erou součinnost </w:t>
      </w:r>
      <w:r w:rsidRPr="007B4F88">
        <w:rPr>
          <w:rFonts w:ascii="Times New Roman" w:hAnsi="Times New Roman"/>
          <w:szCs w:val="22"/>
        </w:rPr>
        <w:t>po</w:t>
      </w:r>
      <w:r>
        <w:rPr>
          <w:rFonts w:ascii="Times New Roman" w:hAnsi="Times New Roman"/>
          <w:szCs w:val="22"/>
        </w:rPr>
        <w:t>t</w:t>
      </w:r>
      <w:r w:rsidRPr="007B4F88">
        <w:rPr>
          <w:rFonts w:ascii="Times New Roman" w:hAnsi="Times New Roman"/>
          <w:szCs w:val="22"/>
        </w:rPr>
        <w:t>řebou k</w:t>
      </w:r>
      <w:r>
        <w:rPr>
          <w:rFonts w:ascii="Times New Roman" w:hAnsi="Times New Roman"/>
          <w:szCs w:val="22"/>
        </w:rPr>
        <w:t> tomu,</w:t>
      </w:r>
      <w:r w:rsidRPr="007B4F88">
        <w:rPr>
          <w:rFonts w:ascii="Times New Roman" w:hAnsi="Times New Roman"/>
          <w:szCs w:val="22"/>
        </w:rPr>
        <w:t xml:space="preserve"> aby záv</w:t>
      </w:r>
      <w:r>
        <w:rPr>
          <w:rFonts w:ascii="Times New Roman" w:hAnsi="Times New Roman"/>
          <w:szCs w:val="22"/>
        </w:rPr>
        <w:t xml:space="preserve">azek </w:t>
      </w:r>
      <w:r w:rsidR="00B2088C">
        <w:rPr>
          <w:rFonts w:ascii="Times New Roman" w:hAnsi="Times New Roman"/>
          <w:szCs w:val="22"/>
        </w:rPr>
        <w:t>Dodavatele</w:t>
      </w:r>
      <w:r>
        <w:rPr>
          <w:rFonts w:ascii="Times New Roman" w:hAnsi="Times New Roman"/>
          <w:szCs w:val="22"/>
        </w:rPr>
        <w:t xml:space="preserve"> </w:t>
      </w:r>
      <w:r w:rsidRPr="007B4F88">
        <w:rPr>
          <w:rFonts w:ascii="Times New Roman" w:hAnsi="Times New Roman"/>
          <w:szCs w:val="22"/>
        </w:rPr>
        <w:t>mohl být pl</w:t>
      </w:r>
      <w:r>
        <w:rPr>
          <w:rFonts w:ascii="Times New Roman" w:hAnsi="Times New Roman"/>
          <w:szCs w:val="22"/>
        </w:rPr>
        <w:t>n</w:t>
      </w:r>
      <w:r w:rsidRPr="007B4F88">
        <w:rPr>
          <w:rFonts w:ascii="Times New Roman" w:hAnsi="Times New Roman"/>
          <w:szCs w:val="22"/>
        </w:rPr>
        <w:t>ěn včas </w:t>
      </w:r>
      <w:r>
        <w:rPr>
          <w:rFonts w:ascii="Times New Roman" w:hAnsi="Times New Roman"/>
          <w:szCs w:val="22"/>
        </w:rPr>
        <w:t xml:space="preserve"> a ř</w:t>
      </w:r>
      <w:r w:rsidRPr="007B4F88">
        <w:rPr>
          <w:rFonts w:ascii="Times New Roman" w:hAnsi="Times New Roman"/>
          <w:szCs w:val="22"/>
        </w:rPr>
        <w:t>ádně.</w:t>
      </w:r>
    </w:p>
    <w:p w14:paraId="24981FE4" w14:textId="77777777" w:rsidR="00035EBD" w:rsidRPr="007B4F88" w:rsidRDefault="00035EBD" w:rsidP="00035EBD">
      <w:pPr>
        <w:jc w:val="both"/>
        <w:rPr>
          <w:rFonts w:ascii="Times New Roman" w:eastAsia="Calibri" w:hAnsi="Times New Roman"/>
          <w:szCs w:val="22"/>
        </w:rPr>
      </w:pPr>
    </w:p>
    <w:p w14:paraId="7B0C281E" w14:textId="77777777" w:rsidR="00035EBD" w:rsidRPr="00035EBD" w:rsidRDefault="00035EBD" w:rsidP="00035EBD">
      <w:pPr>
        <w:jc w:val="both"/>
        <w:rPr>
          <w:rFonts w:ascii="Times New Roman" w:eastAsia="Calibri" w:hAnsi="Times New Roman"/>
          <w:szCs w:val="22"/>
        </w:rPr>
      </w:pPr>
    </w:p>
    <w:p w14:paraId="1C6C133E" w14:textId="77777777" w:rsidR="00035EBD" w:rsidRPr="00035EBD" w:rsidRDefault="00035EBD" w:rsidP="00035EBD">
      <w:pPr>
        <w:jc w:val="center"/>
        <w:outlineLvl w:val="0"/>
        <w:rPr>
          <w:rFonts w:ascii="Times New Roman" w:eastAsia="Calibri" w:hAnsi="Times New Roman"/>
          <w:b/>
          <w:szCs w:val="22"/>
        </w:rPr>
      </w:pPr>
      <w:r w:rsidRPr="00035EBD">
        <w:rPr>
          <w:rFonts w:ascii="Times New Roman" w:eastAsia="Calibri" w:hAnsi="Times New Roman"/>
          <w:b/>
          <w:szCs w:val="22"/>
        </w:rPr>
        <w:t>V</w:t>
      </w:r>
      <w:r w:rsidR="007B4F88">
        <w:rPr>
          <w:rFonts w:ascii="Times New Roman" w:hAnsi="Times New Roman"/>
          <w:b/>
          <w:szCs w:val="22"/>
        </w:rPr>
        <w:t>I.</w:t>
      </w:r>
    </w:p>
    <w:p w14:paraId="792AED3D" w14:textId="77777777" w:rsidR="00035EBD" w:rsidRPr="00035EBD" w:rsidRDefault="00035EBD" w:rsidP="00035EBD">
      <w:pPr>
        <w:jc w:val="center"/>
        <w:rPr>
          <w:rFonts w:ascii="Times New Roman" w:eastAsia="Calibri" w:hAnsi="Times New Roman"/>
          <w:b/>
          <w:szCs w:val="22"/>
        </w:rPr>
      </w:pPr>
      <w:r w:rsidRPr="00035EBD">
        <w:rPr>
          <w:rFonts w:ascii="Times New Roman" w:eastAsia="Calibri" w:hAnsi="Times New Roman"/>
          <w:b/>
          <w:szCs w:val="22"/>
        </w:rPr>
        <w:t>Závěrečná ustanovení</w:t>
      </w:r>
    </w:p>
    <w:p w14:paraId="7EDC3471" w14:textId="77777777" w:rsidR="00035EBD" w:rsidRPr="00035EBD" w:rsidRDefault="00035EBD" w:rsidP="00035EBD">
      <w:pPr>
        <w:jc w:val="center"/>
        <w:rPr>
          <w:rFonts w:ascii="Times New Roman" w:eastAsia="Calibri" w:hAnsi="Times New Roman"/>
          <w:b/>
          <w:szCs w:val="22"/>
        </w:rPr>
      </w:pPr>
    </w:p>
    <w:p w14:paraId="60D4D9D8" w14:textId="77777777" w:rsidR="007B4F88" w:rsidRDefault="007B4F88" w:rsidP="00035EBD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6.1 </w:t>
      </w:r>
      <w:r w:rsidR="00035EBD" w:rsidRPr="00035EBD">
        <w:rPr>
          <w:rFonts w:ascii="Times New Roman" w:eastAsia="Calibri" w:hAnsi="Times New Roman"/>
          <w:szCs w:val="22"/>
        </w:rPr>
        <w:t xml:space="preserve">Tato smlouva se uzavírá na dobu </w:t>
      </w:r>
      <w:r>
        <w:rPr>
          <w:rFonts w:ascii="Times New Roman" w:hAnsi="Times New Roman"/>
          <w:szCs w:val="22"/>
        </w:rPr>
        <w:t>ne</w:t>
      </w:r>
      <w:r w:rsidR="00035EBD" w:rsidRPr="00035EBD">
        <w:rPr>
          <w:rFonts w:ascii="Times New Roman" w:eastAsia="Calibri" w:hAnsi="Times New Roman"/>
          <w:szCs w:val="22"/>
        </w:rPr>
        <w:t>určitou</w:t>
      </w:r>
      <w:r>
        <w:rPr>
          <w:rFonts w:ascii="Times New Roman" w:hAnsi="Times New Roman"/>
          <w:szCs w:val="22"/>
        </w:rPr>
        <w:t>.</w:t>
      </w:r>
    </w:p>
    <w:p w14:paraId="60B62AFA" w14:textId="77777777" w:rsidR="007B4F88" w:rsidRDefault="007B4F88" w:rsidP="00035EBD">
      <w:pPr>
        <w:jc w:val="both"/>
        <w:rPr>
          <w:rFonts w:ascii="Times New Roman" w:hAnsi="Times New Roman"/>
          <w:szCs w:val="22"/>
        </w:rPr>
      </w:pPr>
    </w:p>
    <w:p w14:paraId="479BAE28" w14:textId="77777777" w:rsidR="00035EBD" w:rsidRDefault="007B4F88" w:rsidP="00035EBD">
      <w:pPr>
        <w:jc w:val="both"/>
        <w:rPr>
          <w:rFonts w:ascii="Times New Roman" w:eastAsia="Calibri" w:hAnsi="Times New Roman"/>
          <w:szCs w:val="22"/>
        </w:rPr>
      </w:pPr>
      <w:r>
        <w:rPr>
          <w:rFonts w:ascii="Times New Roman" w:hAnsi="Times New Roman"/>
          <w:szCs w:val="22"/>
        </w:rPr>
        <w:t xml:space="preserve">6.2 Tuto </w:t>
      </w:r>
      <w:r w:rsidR="00035EBD" w:rsidRPr="00035EBD">
        <w:rPr>
          <w:rFonts w:ascii="Times New Roman" w:eastAsia="Calibri" w:hAnsi="Times New Roman"/>
          <w:szCs w:val="22"/>
        </w:rPr>
        <w:t>smlouv</w:t>
      </w:r>
      <w:r>
        <w:rPr>
          <w:rFonts w:ascii="Times New Roman" w:hAnsi="Times New Roman"/>
          <w:szCs w:val="22"/>
        </w:rPr>
        <w:t>u</w:t>
      </w:r>
      <w:r w:rsidR="00035EBD" w:rsidRPr="00035EBD">
        <w:rPr>
          <w:rFonts w:ascii="Times New Roman" w:eastAsia="Calibri" w:hAnsi="Times New Roman"/>
          <w:szCs w:val="22"/>
        </w:rPr>
        <w:t xml:space="preserve"> lze ukončit písemnou dohodou obou smluvních stran nebo výpovědí s jednoměsíční výpovědní lhůtou. Výpovědní lhůta začíná běžet prvním dnem měsíce následujícího po měsíci, v němž bude druhé straně doručena písemná výpověď.</w:t>
      </w:r>
    </w:p>
    <w:p w14:paraId="3A751F9B" w14:textId="77777777" w:rsidR="007B4F88" w:rsidRDefault="007B4F88" w:rsidP="007B4F88">
      <w:pPr>
        <w:jc w:val="both"/>
        <w:rPr>
          <w:szCs w:val="22"/>
        </w:rPr>
      </w:pPr>
    </w:p>
    <w:p w14:paraId="3A4A4670" w14:textId="77777777" w:rsidR="007B4F88" w:rsidRPr="007B4F88" w:rsidRDefault="007B4F88" w:rsidP="007B4F88">
      <w:pPr>
        <w:jc w:val="both"/>
        <w:rPr>
          <w:rFonts w:ascii="Times New Roman" w:hAnsi="Times New Roman"/>
          <w:szCs w:val="22"/>
        </w:rPr>
      </w:pPr>
      <w:r w:rsidRPr="007B4F88">
        <w:rPr>
          <w:rFonts w:ascii="Times New Roman" w:hAnsi="Times New Roman"/>
          <w:szCs w:val="22"/>
        </w:rPr>
        <w:t>6.3 Jakékoli změny této smlouvy mohou být provedeny ve formě písemných dodatků.</w:t>
      </w:r>
    </w:p>
    <w:p w14:paraId="4E7D1B51" w14:textId="77777777" w:rsidR="007B4F88" w:rsidRDefault="007B4F88" w:rsidP="007B4F88">
      <w:pPr>
        <w:jc w:val="both"/>
        <w:rPr>
          <w:szCs w:val="22"/>
        </w:rPr>
      </w:pPr>
    </w:p>
    <w:p w14:paraId="308DCA18" w14:textId="77777777" w:rsidR="007B4F88" w:rsidRPr="007B4F88" w:rsidRDefault="007B4F88" w:rsidP="007B4F8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7B4F88">
        <w:rPr>
          <w:rFonts w:ascii="Times New Roman" w:hAnsi="Times New Roman"/>
        </w:rPr>
        <w:t>6.4 Ujednává se, že smluvní strany považují povinnost doručit písemnost do vlastních rukou za splněnou i v případě, že adresát zásilku, odeslanou na jeho v této dohodě uvedenou či naposledy písemně oznámenou adresu pro doručování, odmítne převzít, její doručení zmaří nebo si ji v odběrní lhůtě nevyzvedne, a to dnem, kdy se zásilka vrátí zpět odesílateli.</w:t>
      </w:r>
    </w:p>
    <w:p w14:paraId="4A8EC220" w14:textId="77777777" w:rsidR="007B4F88" w:rsidRPr="007B4F88" w:rsidRDefault="007B4F88" w:rsidP="007B4F88">
      <w:pPr>
        <w:pStyle w:val="Zkladntext"/>
      </w:pPr>
    </w:p>
    <w:p w14:paraId="61BA236F" w14:textId="77777777" w:rsidR="007B4F88" w:rsidRPr="007B4F88" w:rsidRDefault="007B4F88" w:rsidP="007B4F88">
      <w:pPr>
        <w:pStyle w:val="Zkladntext"/>
        <w:jc w:val="both"/>
        <w:rPr>
          <w:iCs/>
          <w:szCs w:val="24"/>
        </w:rPr>
      </w:pPr>
      <w:r w:rsidRPr="007B4F88">
        <w:rPr>
          <w:iCs/>
          <w:szCs w:val="24"/>
        </w:rPr>
        <w:t xml:space="preserve">6.5 Smluvní strany budou při zpracování osobních údajů v souvislosti s touto smlouvou postupovat v souladu se zákonem č. 110/2019 Sb., o zpracování osobních údajů, a nařízením Evropského parlamentu a Rady EU č. 2016/679 ze dne 27. 4. 2016, o ochraně fyzických osob v souvislosti se zpracováním osobních údajů a o volném pohybu těchto údajů, </w:t>
      </w:r>
      <w:r w:rsidRPr="007B4F88">
        <w:rPr>
          <w:bCs w:val="0"/>
          <w:iCs/>
          <w:szCs w:val="24"/>
        </w:rPr>
        <w:t xml:space="preserve">a o zrušení směrnice 95/46/ES (obecné nařízení o ochraně osobních údajů), </w:t>
      </w:r>
      <w:r w:rsidRPr="007B4F88">
        <w:rPr>
          <w:iCs/>
          <w:szCs w:val="24"/>
        </w:rPr>
        <w:t xml:space="preserve">a zavazují se s poskytnutými údaji nakládat pouze za účelem naplnění této smlouvy. Tyto postupy a opatření se zavazují respektovat a dodržovat po celou dobu trvání skartační lhůty ve smyslu § 2 písm. s) zákona č. 499/2004 Sb., o archivnictví a spisové službě a o změně některých zákonů, ve znění pozdějších předpisů. </w:t>
      </w:r>
    </w:p>
    <w:p w14:paraId="3CEE430C" w14:textId="77777777" w:rsidR="007B4F88" w:rsidRDefault="007B4F88" w:rsidP="007B4F88">
      <w:pPr>
        <w:jc w:val="both"/>
        <w:rPr>
          <w:rFonts w:ascii="Times New Roman" w:hAnsi="Times New Roman"/>
          <w:szCs w:val="22"/>
        </w:rPr>
      </w:pPr>
    </w:p>
    <w:p w14:paraId="1B8F0884" w14:textId="049589ED" w:rsidR="007B4F88" w:rsidRPr="0076439F" w:rsidRDefault="007B4F88" w:rsidP="007B4F88">
      <w:pPr>
        <w:jc w:val="both"/>
        <w:rPr>
          <w:rFonts w:ascii="Times New Roman" w:hAnsi="Times New Roman"/>
          <w:iCs/>
        </w:rPr>
      </w:pPr>
      <w:r w:rsidRPr="007B4F88">
        <w:rPr>
          <w:rFonts w:ascii="Times New Roman" w:hAnsi="Times New Roman"/>
          <w:szCs w:val="22"/>
        </w:rPr>
        <w:t>6.6</w:t>
      </w:r>
      <w:r w:rsidRPr="007B4F88">
        <w:rPr>
          <w:rFonts w:ascii="Times New Roman" w:hAnsi="Times New Roman"/>
          <w:bCs/>
        </w:rPr>
        <w:t xml:space="preserve"> Tato smlouva nabývá platnosti jejím uzavřením a</w:t>
      </w:r>
      <w:r w:rsidRPr="007B4F88">
        <w:rPr>
          <w:rFonts w:ascii="Times New Roman" w:hAnsi="Times New Roman"/>
          <w:iCs/>
        </w:rPr>
        <w:t xml:space="preserve"> účinnosti dnem uveřejnění v registru smluv podle zákona č. 340/2015 Sb., o zvláštních podmínkách účinnosti některých smluv, uveřejňování těchto smluv a o registru smluv (zákon o registru smluv), v platném znění. Tato smlouva bude uveřejněna prostřednictvím registru smluv vedeného Ministerstvem vnitra </w:t>
      </w:r>
      <w:r w:rsidRPr="0076439F">
        <w:rPr>
          <w:rFonts w:ascii="Times New Roman" w:hAnsi="Times New Roman"/>
          <w:iCs/>
        </w:rPr>
        <w:t>postupem a ve lhůtách stanovených zákonem o registru smluv. Smluvní strany se dohodly na tom, že uveřejnění v registru smluv provede</w:t>
      </w:r>
      <w:r w:rsidR="00FF1E6B" w:rsidRPr="0076439F">
        <w:rPr>
          <w:rFonts w:ascii="Times New Roman" w:hAnsi="Times New Roman"/>
          <w:iCs/>
        </w:rPr>
        <w:t xml:space="preserve"> Dodavatel</w:t>
      </w:r>
      <w:r w:rsidRPr="0076439F">
        <w:rPr>
          <w:rFonts w:ascii="Times New Roman" w:hAnsi="Times New Roman"/>
          <w:iCs/>
        </w:rPr>
        <w:t xml:space="preserve">, který zároveň zajistí, aby informace o uveřejnění této smlouvy byla zaslána obdarovanému do datové schránky nebo na email: </w:t>
      </w:r>
      <w:hyperlink r:id="rId6" w:history="1">
        <w:r w:rsidR="0076439F" w:rsidRPr="0076439F">
          <w:rPr>
            <w:rStyle w:val="Hypertextovodkaz"/>
            <w:rFonts w:ascii="Times New Roman" w:hAnsi="Times New Roman"/>
            <w:color w:val="auto"/>
            <w:u w:val="none"/>
          </w:rPr>
          <w:t>ikuklova@email.cz</w:t>
        </w:r>
      </w:hyperlink>
      <w:r w:rsidR="0076439F">
        <w:rPr>
          <w:rFonts w:ascii="Times New Roman" w:hAnsi="Times New Roman"/>
        </w:rPr>
        <w:t>.</w:t>
      </w:r>
    </w:p>
    <w:p w14:paraId="59466BAB" w14:textId="77777777" w:rsidR="007B4F88" w:rsidRPr="007B4F88" w:rsidRDefault="007B4F88" w:rsidP="007B4F88">
      <w:pPr>
        <w:jc w:val="both"/>
        <w:rPr>
          <w:rFonts w:ascii="Times New Roman" w:hAnsi="Times New Roman"/>
          <w:szCs w:val="22"/>
        </w:rPr>
      </w:pPr>
    </w:p>
    <w:p w14:paraId="7D9D7667" w14:textId="77777777" w:rsidR="007B4F88" w:rsidRPr="007B4F88" w:rsidRDefault="007B4F88" w:rsidP="007B4F88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6.7 </w:t>
      </w:r>
      <w:r w:rsidRPr="007B4F88">
        <w:rPr>
          <w:rFonts w:ascii="Times New Roman" w:hAnsi="Times New Roman"/>
          <w:szCs w:val="22"/>
        </w:rPr>
        <w:t>Tato smlouva je sepsána ve dvou vyhotoveních, přičemž každá ze smluvních stran obdrží jedno vyhotovení.</w:t>
      </w:r>
    </w:p>
    <w:p w14:paraId="1CD45437" w14:textId="77777777" w:rsidR="007B4F88" w:rsidRDefault="007B4F88" w:rsidP="007B4F88">
      <w:pPr>
        <w:outlineLvl w:val="0"/>
        <w:rPr>
          <w:szCs w:val="22"/>
        </w:rPr>
      </w:pPr>
    </w:p>
    <w:p w14:paraId="372689B6" w14:textId="77777777" w:rsidR="00663067" w:rsidRDefault="00663067" w:rsidP="00035EBD">
      <w:pPr>
        <w:jc w:val="both"/>
        <w:rPr>
          <w:rFonts w:ascii="Times New Roman" w:eastAsia="Calibri" w:hAnsi="Times New Roman"/>
          <w:szCs w:val="22"/>
        </w:rPr>
      </w:pPr>
    </w:p>
    <w:p w14:paraId="18AF9321" w14:textId="65C0320B" w:rsidR="007B4F88" w:rsidRDefault="00F70199" w:rsidP="00035EBD">
      <w:pPr>
        <w:jc w:val="both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V Litvínově, dne 20.6.2022</w:t>
      </w:r>
    </w:p>
    <w:p w14:paraId="23FB126A" w14:textId="77777777" w:rsidR="00722EB2" w:rsidRDefault="00722EB2" w:rsidP="00035EBD">
      <w:pPr>
        <w:jc w:val="both"/>
        <w:rPr>
          <w:rFonts w:ascii="Times New Roman" w:eastAsia="Calibri" w:hAnsi="Times New Roman"/>
          <w:szCs w:val="22"/>
        </w:rPr>
      </w:pPr>
    </w:p>
    <w:p w14:paraId="22AC27F7" w14:textId="77777777" w:rsidR="00FF1E6B" w:rsidRDefault="00FF1E6B" w:rsidP="00035EBD">
      <w:pPr>
        <w:jc w:val="both"/>
        <w:rPr>
          <w:rFonts w:ascii="Times New Roman" w:eastAsia="Calibri" w:hAnsi="Times New Roman"/>
          <w:szCs w:val="22"/>
        </w:rPr>
      </w:pPr>
    </w:p>
    <w:p w14:paraId="4185F371" w14:textId="05ED7FB5" w:rsidR="00FF1E6B" w:rsidRDefault="00FF1E6B" w:rsidP="00035EBD">
      <w:pPr>
        <w:jc w:val="both"/>
        <w:rPr>
          <w:rFonts w:ascii="Times New Roman" w:eastAsia="Calibri" w:hAnsi="Times New Roman"/>
          <w:szCs w:val="22"/>
        </w:rPr>
      </w:pPr>
    </w:p>
    <w:p w14:paraId="03490119" w14:textId="77777777" w:rsidR="00663067" w:rsidRDefault="00663067" w:rsidP="00035EBD">
      <w:pPr>
        <w:jc w:val="both"/>
        <w:rPr>
          <w:rFonts w:ascii="Times New Roman" w:eastAsia="Calibri" w:hAnsi="Times New Roman"/>
          <w:szCs w:val="22"/>
        </w:rPr>
      </w:pPr>
    </w:p>
    <w:p w14:paraId="4AD8FF2E" w14:textId="77777777" w:rsidR="00FF1E6B" w:rsidRDefault="00FF1E6B" w:rsidP="00035EBD">
      <w:pPr>
        <w:jc w:val="both"/>
        <w:rPr>
          <w:rFonts w:ascii="Times New Roman" w:eastAsia="Calibri" w:hAnsi="Times New Roman"/>
          <w:szCs w:val="22"/>
        </w:rPr>
      </w:pPr>
    </w:p>
    <w:p w14:paraId="01C26C58" w14:textId="22BBD45B" w:rsidR="00FF1E6B" w:rsidRDefault="00FF1E6B" w:rsidP="00FF1E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</w:t>
      </w:r>
      <w:r w:rsidR="00663067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</w:t>
      </w:r>
    </w:p>
    <w:p w14:paraId="1AC31D46" w14:textId="77777777" w:rsidR="00FF1E6B" w:rsidRPr="00294CA3" w:rsidRDefault="00FF1E6B" w:rsidP="00FF1E6B">
      <w:pPr>
        <w:rPr>
          <w:rFonts w:ascii="Times New Roman" w:hAnsi="Times New Roman"/>
          <w:b/>
          <w:bCs/>
        </w:rPr>
      </w:pPr>
      <w:r w:rsidRPr="00294CA3">
        <w:rPr>
          <w:rFonts w:ascii="Times New Roman" w:hAnsi="Times New Roman"/>
          <w:b/>
          <w:bCs/>
        </w:rPr>
        <w:t>Krušnohorská poliklinika s.r.o.</w:t>
      </w:r>
      <w:r>
        <w:rPr>
          <w:rFonts w:ascii="Times New Roman" w:hAnsi="Times New Roman"/>
          <w:b/>
          <w:bCs/>
        </w:rPr>
        <w:t xml:space="preserve"> </w:t>
      </w:r>
    </w:p>
    <w:p w14:paraId="4A46CDD7" w14:textId="77777777" w:rsidR="00FF1E6B" w:rsidRDefault="00FF1E6B" w:rsidP="00FF1E6B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294CA3">
        <w:rPr>
          <w:rFonts w:ascii="Times New Roman" w:hAnsi="Times New Roman"/>
        </w:rPr>
        <w:t>ng. Petr</w:t>
      </w:r>
      <w:r>
        <w:rPr>
          <w:rFonts w:ascii="Times New Roman" w:hAnsi="Times New Roman"/>
        </w:rPr>
        <w:t>a</w:t>
      </w:r>
      <w:r w:rsidRPr="00294CA3">
        <w:rPr>
          <w:rFonts w:ascii="Times New Roman" w:hAnsi="Times New Roman"/>
        </w:rPr>
        <w:t xml:space="preserve"> Havlov</w:t>
      </w:r>
      <w:r>
        <w:rPr>
          <w:rFonts w:ascii="Times New Roman" w:hAnsi="Times New Roman"/>
        </w:rPr>
        <w:t>á</w:t>
      </w:r>
      <w:r w:rsidRPr="00294CA3">
        <w:rPr>
          <w:rFonts w:ascii="Times New Roman" w:hAnsi="Times New Roman"/>
        </w:rPr>
        <w:t>, jednatelk</w:t>
      </w:r>
      <w:r>
        <w:rPr>
          <w:rFonts w:ascii="Times New Roman" w:hAnsi="Times New Roman"/>
        </w:rPr>
        <w:t>a</w:t>
      </w:r>
    </w:p>
    <w:p w14:paraId="19537F8F" w14:textId="77777777" w:rsidR="00FF1E6B" w:rsidRPr="00035EBD" w:rsidRDefault="00FF1E6B" w:rsidP="00035EBD">
      <w:pPr>
        <w:jc w:val="both"/>
        <w:rPr>
          <w:rFonts w:ascii="Times New Roman" w:eastAsia="Calibri" w:hAnsi="Times New Roman"/>
          <w:szCs w:val="22"/>
        </w:rPr>
      </w:pPr>
    </w:p>
    <w:p w14:paraId="33514B3F" w14:textId="5C7DD585" w:rsidR="007D0BBE" w:rsidRDefault="007D0BBE" w:rsidP="00035EBD">
      <w:pPr>
        <w:jc w:val="center"/>
        <w:outlineLvl w:val="0"/>
        <w:rPr>
          <w:rFonts w:ascii="Times New Roman" w:eastAsia="Calibri" w:hAnsi="Times New Roman"/>
          <w:b/>
          <w:szCs w:val="22"/>
        </w:rPr>
      </w:pPr>
    </w:p>
    <w:p w14:paraId="62753751" w14:textId="45D7FCC3" w:rsidR="00663067" w:rsidRDefault="00663067" w:rsidP="00035EBD">
      <w:pPr>
        <w:jc w:val="center"/>
        <w:outlineLvl w:val="0"/>
        <w:rPr>
          <w:rFonts w:ascii="Times New Roman" w:eastAsia="Calibri" w:hAnsi="Times New Roman"/>
          <w:b/>
          <w:szCs w:val="22"/>
        </w:rPr>
      </w:pPr>
    </w:p>
    <w:p w14:paraId="0A08929E" w14:textId="77777777" w:rsidR="00663067" w:rsidRDefault="00663067" w:rsidP="00035EBD">
      <w:pPr>
        <w:jc w:val="center"/>
        <w:outlineLvl w:val="0"/>
        <w:rPr>
          <w:rFonts w:ascii="Times New Roman" w:eastAsia="Calibri" w:hAnsi="Times New Roman"/>
          <w:b/>
          <w:szCs w:val="22"/>
        </w:rPr>
      </w:pPr>
    </w:p>
    <w:p w14:paraId="50C06F80" w14:textId="77777777" w:rsidR="00FF1E6B" w:rsidRDefault="00FF1E6B" w:rsidP="00FF1E6B">
      <w:pPr>
        <w:outlineLvl w:val="0"/>
        <w:rPr>
          <w:rFonts w:ascii="Times New Roman" w:eastAsia="Calibri" w:hAnsi="Times New Roman"/>
          <w:b/>
          <w:szCs w:val="22"/>
        </w:rPr>
      </w:pP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</w:r>
      <w:r>
        <w:rPr>
          <w:rFonts w:ascii="Times New Roman" w:eastAsia="Calibri" w:hAnsi="Times New Roman"/>
          <w:b/>
          <w:szCs w:val="22"/>
        </w:rPr>
        <w:softHyphen/>
        <w:t>__________________________________________________________________</w:t>
      </w:r>
    </w:p>
    <w:p w14:paraId="01826383" w14:textId="77777777" w:rsidR="00FF1E6B" w:rsidRPr="002C2234" w:rsidRDefault="00FF1E6B" w:rsidP="00FF1E6B">
      <w:pPr>
        <w:keepNext/>
        <w:rPr>
          <w:rFonts w:ascii="Times New Roman" w:eastAsia="Times New Roman" w:hAnsi="Times New Roman"/>
          <w:b/>
          <w:lang w:eastAsia="cs-CZ"/>
        </w:rPr>
      </w:pPr>
      <w:r w:rsidRPr="00294CA3">
        <w:rPr>
          <w:rFonts w:ascii="Times New Roman" w:eastAsia="Times New Roman" w:hAnsi="Times New Roman"/>
          <w:b/>
          <w:lang w:eastAsia="cs-CZ"/>
        </w:rPr>
        <w:t>Mateřská škola, Litvínov, Gorkého 1614, okres Most, příspěvková organizace</w:t>
      </w:r>
      <w:r w:rsidRPr="002C2234">
        <w:rPr>
          <w:rFonts w:ascii="Times New Roman" w:eastAsia="Times New Roman" w:hAnsi="Times New Roman"/>
          <w:b/>
          <w:lang w:eastAsia="cs-CZ"/>
        </w:rPr>
        <w:t xml:space="preserve"> </w:t>
      </w:r>
    </w:p>
    <w:p w14:paraId="02303C2F" w14:textId="77777777" w:rsidR="00FF1E6B" w:rsidRPr="00294CA3" w:rsidRDefault="00FF1E6B" w:rsidP="00FF1E6B">
      <w:pPr>
        <w:rPr>
          <w:rFonts w:ascii="Times New Roman" w:hAnsi="Times New Roman"/>
        </w:rPr>
      </w:pPr>
      <w:r w:rsidRPr="00294CA3">
        <w:rPr>
          <w:rFonts w:ascii="Times New Roman" w:hAnsi="Times New Roman"/>
        </w:rPr>
        <w:t>zastoupena:</w:t>
      </w:r>
      <w:r>
        <w:rPr>
          <w:rFonts w:ascii="Times New Roman" w:hAnsi="Times New Roman"/>
        </w:rPr>
        <w:t xml:space="preserve"> Bc. Ilonou Kuklovou, ředitelkou</w:t>
      </w:r>
    </w:p>
    <w:p w14:paraId="0F819545" w14:textId="77777777" w:rsidR="00FF1E6B" w:rsidRPr="00035EBD" w:rsidRDefault="00FF1E6B" w:rsidP="00035EBD">
      <w:pPr>
        <w:jc w:val="center"/>
        <w:outlineLvl w:val="0"/>
        <w:rPr>
          <w:rFonts w:ascii="Times New Roman" w:eastAsia="Calibri" w:hAnsi="Times New Roman"/>
          <w:b/>
          <w:szCs w:val="22"/>
        </w:rPr>
      </w:pPr>
    </w:p>
    <w:sectPr w:rsidR="00FF1E6B" w:rsidRPr="00035EBD" w:rsidSect="00BA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15BA17" w16cid:durableId="265EE4ED"/>
  <w16cid:commentId w16cid:paraId="69F060D3" w16cid:durableId="265EE4EE"/>
  <w16cid:commentId w16cid:paraId="4AE0AE49" w16cid:durableId="265EE4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2B1D"/>
    <w:multiLevelType w:val="hybridMultilevel"/>
    <w:tmpl w:val="D01EC486"/>
    <w:lvl w:ilvl="0" w:tplc="3EAEE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208C"/>
    <w:multiLevelType w:val="multilevel"/>
    <w:tmpl w:val="CB0058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9770633"/>
    <w:multiLevelType w:val="hybridMultilevel"/>
    <w:tmpl w:val="125A6F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5AA665C8"/>
    <w:multiLevelType w:val="multilevel"/>
    <w:tmpl w:val="B68E1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DC23D6"/>
    <w:multiLevelType w:val="multilevel"/>
    <w:tmpl w:val="0AB650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A3"/>
    <w:rsid w:val="00035EBD"/>
    <w:rsid w:val="00120E22"/>
    <w:rsid w:val="00294CA3"/>
    <w:rsid w:val="002E339A"/>
    <w:rsid w:val="003212E5"/>
    <w:rsid w:val="003B7946"/>
    <w:rsid w:val="00663067"/>
    <w:rsid w:val="00722EB2"/>
    <w:rsid w:val="0076439F"/>
    <w:rsid w:val="007B4F88"/>
    <w:rsid w:val="007D0BBE"/>
    <w:rsid w:val="007E4D6B"/>
    <w:rsid w:val="00892CB2"/>
    <w:rsid w:val="008F19A1"/>
    <w:rsid w:val="008F441C"/>
    <w:rsid w:val="00AA229E"/>
    <w:rsid w:val="00B2088C"/>
    <w:rsid w:val="00B23A9B"/>
    <w:rsid w:val="00BA5B2B"/>
    <w:rsid w:val="00E960D9"/>
    <w:rsid w:val="00EF0439"/>
    <w:rsid w:val="00F27917"/>
    <w:rsid w:val="00F675A7"/>
    <w:rsid w:val="00F70199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6E6B"/>
  <w15:docId w15:val="{008DE63F-FA7E-4357-8F87-D79D5AFB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4CA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1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92CB2"/>
    <w:pPr>
      <w:keepNext/>
      <w:spacing w:line="360" w:lineRule="auto"/>
      <w:jc w:val="both"/>
      <w:outlineLvl w:val="3"/>
    </w:pPr>
    <w:rPr>
      <w:rFonts w:ascii="Times New Roman" w:eastAsia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92CB2"/>
    <w:rPr>
      <w:rFonts w:ascii="Times New Roman" w:eastAsia="Times New Roman" w:hAnsi="Times New Roman"/>
      <w:bCs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92CB2"/>
    <w:rPr>
      <w:rFonts w:ascii="Times New Roman" w:eastAsia="Times New Roman" w:hAnsi="Times New Roman"/>
      <w:bCs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892CB2"/>
    <w:pPr>
      <w:jc w:val="both"/>
    </w:pPr>
    <w:rPr>
      <w:rFonts w:ascii="Times New Roman" w:eastAsia="Times New Roman" w:hAnsi="Times New Roman"/>
      <w:bCs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92CB2"/>
    <w:rPr>
      <w:rFonts w:ascii="Times New Roman" w:eastAsia="Times New Roman" w:hAnsi="Times New Roman"/>
      <w:bCs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92CB2"/>
    <w:rPr>
      <w:rFonts w:ascii="Times New Roman" w:eastAsia="Times New Roman" w:hAnsi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27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79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79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7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791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9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9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0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21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764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kuklova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A46B-4693-4B0C-91EB-1CED2F17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2</cp:revision>
  <cp:lastPrinted>2022-07-19T07:26:00Z</cp:lastPrinted>
  <dcterms:created xsi:type="dcterms:W3CDTF">2022-07-19T07:27:00Z</dcterms:created>
  <dcterms:modified xsi:type="dcterms:W3CDTF">2022-07-19T07:27:00Z</dcterms:modified>
</cp:coreProperties>
</file>