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10093" w14:textId="77777777" w:rsidR="00C91410" w:rsidRPr="00AD62AC" w:rsidRDefault="00C91410">
      <w:pPr>
        <w:spacing w:after="58" w:line="259" w:lineRule="auto"/>
        <w:ind w:left="5678" w:firstLine="0"/>
        <w:jc w:val="left"/>
        <w:rPr>
          <w:noProof/>
          <w:szCs w:val="24"/>
        </w:rPr>
      </w:pPr>
    </w:p>
    <w:p w14:paraId="2C80024A" w14:textId="77777777" w:rsidR="00BD2D2B" w:rsidRPr="00327452" w:rsidRDefault="00310CD9">
      <w:pPr>
        <w:spacing w:after="58" w:line="259" w:lineRule="auto"/>
        <w:ind w:left="5678" w:firstLine="0"/>
        <w:jc w:val="left"/>
        <w:rPr>
          <w:b/>
          <w:bCs/>
        </w:rPr>
      </w:pPr>
      <w:r>
        <w:rPr>
          <w:noProof/>
          <w:szCs w:val="24"/>
        </w:rPr>
        <w:drawing>
          <wp:inline distT="0" distB="0" distL="0" distR="0" wp14:anchorId="0F29FF0E" wp14:editId="592A66F2">
            <wp:extent cx="2343150" cy="40957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48BA0" w14:textId="77777777" w:rsidR="00717941" w:rsidRDefault="00717941">
      <w:pPr>
        <w:spacing w:after="58" w:line="259" w:lineRule="auto"/>
        <w:ind w:left="5678" w:firstLine="0"/>
        <w:jc w:val="left"/>
      </w:pPr>
    </w:p>
    <w:p w14:paraId="6BCD628C" w14:textId="77777777" w:rsidR="00717941" w:rsidRDefault="00717941" w:rsidP="00717941">
      <w:pPr>
        <w:pStyle w:val="Nzev"/>
      </w:pPr>
      <w:bookmarkStart w:id="0" w:name="_Hlk65084737"/>
      <w:r>
        <w:t>S m l o u v a</w:t>
      </w:r>
    </w:p>
    <w:p w14:paraId="414A8481" w14:textId="77777777" w:rsidR="0012713A" w:rsidRDefault="00717941" w:rsidP="00717941">
      <w:pPr>
        <w:pStyle w:val="Nzev"/>
      </w:pPr>
      <w:r>
        <w:t xml:space="preserve">o budoucí smlouvě o zřízení věcného břemene </w:t>
      </w:r>
    </w:p>
    <w:p w14:paraId="62CA1537" w14:textId="77777777" w:rsidR="00C8168E" w:rsidRDefault="00717941" w:rsidP="0012713A">
      <w:pPr>
        <w:pStyle w:val="Nzev"/>
        <w:rPr>
          <w:szCs w:val="32"/>
        </w:rPr>
      </w:pPr>
      <w:r w:rsidRPr="0012713A">
        <w:rPr>
          <w:szCs w:val="32"/>
        </w:rPr>
        <w:t>č.</w:t>
      </w:r>
      <w:r w:rsidR="0012713A" w:rsidRPr="0012713A">
        <w:rPr>
          <w:szCs w:val="32"/>
        </w:rPr>
        <w:t xml:space="preserve"> </w:t>
      </w:r>
      <w:bookmarkStart w:id="1" w:name="_Hlk98508475"/>
      <w:r w:rsidR="00310CD9" w:rsidRPr="00310CD9">
        <w:rPr>
          <w:szCs w:val="32"/>
        </w:rPr>
        <w:t>SOB/36/03/004039/2022</w:t>
      </w:r>
    </w:p>
    <w:p w14:paraId="7D9CBC56" w14:textId="77777777" w:rsidR="00717941" w:rsidRDefault="00717941" w:rsidP="0012713A">
      <w:pPr>
        <w:pStyle w:val="Nzev"/>
        <w:rPr>
          <w:sz w:val="28"/>
          <w:szCs w:val="28"/>
        </w:rPr>
      </w:pPr>
      <w:r w:rsidRPr="00866F03">
        <w:rPr>
          <w:sz w:val="28"/>
          <w:szCs w:val="28"/>
        </w:rPr>
        <w:t>(dále jen „smlouva o budoucí smlouvě“)</w:t>
      </w:r>
    </w:p>
    <w:p w14:paraId="00F23BE3" w14:textId="77777777" w:rsidR="00717941" w:rsidRDefault="00717941" w:rsidP="00717941">
      <w:pPr>
        <w:pStyle w:val="Nzev"/>
        <w:rPr>
          <w:sz w:val="28"/>
          <w:szCs w:val="28"/>
        </w:rPr>
      </w:pPr>
      <w:r w:rsidRPr="00866F03">
        <w:rPr>
          <w:sz w:val="28"/>
          <w:szCs w:val="28"/>
        </w:rPr>
        <w:t xml:space="preserve">(PPD, a.s. č.:   </w:t>
      </w:r>
      <w:r w:rsidR="001F765C">
        <w:rPr>
          <w:sz w:val="28"/>
          <w:szCs w:val="28"/>
        </w:rPr>
        <w:t>512/2022</w:t>
      </w:r>
      <w:r w:rsidRPr="00866F03">
        <w:rPr>
          <w:sz w:val="28"/>
          <w:szCs w:val="28"/>
        </w:rPr>
        <w:t>)</w:t>
      </w:r>
    </w:p>
    <w:p w14:paraId="67F024B1" w14:textId="77777777" w:rsidR="00FA0E1A" w:rsidRPr="00866F03" w:rsidRDefault="00FA0E1A" w:rsidP="006658F5">
      <w:pPr>
        <w:pStyle w:val="Nzev"/>
        <w:jc w:val="both"/>
        <w:rPr>
          <w:sz w:val="28"/>
          <w:szCs w:val="28"/>
        </w:rPr>
      </w:pPr>
    </w:p>
    <w:p w14:paraId="02BC811C" w14:textId="77777777" w:rsidR="00717941" w:rsidRPr="00683239" w:rsidRDefault="00717941" w:rsidP="006739F9">
      <w:pPr>
        <w:jc w:val="center"/>
      </w:pPr>
      <w:r w:rsidRPr="00683239">
        <w:t>kterou dne, měsíce a roku níže uvedeného podle §1785 a násl., zákona č. 89/2012 Sb., občanský zákoník, v platném znění (dále jen „občanský zákoník“) uzavřely smluvní strany</w:t>
      </w:r>
    </w:p>
    <w:p w14:paraId="14B1AFD8" w14:textId="77777777" w:rsidR="00450005" w:rsidRDefault="00450005" w:rsidP="00717941">
      <w:pPr>
        <w:spacing w:after="0" w:line="240" w:lineRule="auto"/>
        <w:rPr>
          <w:b/>
        </w:rPr>
      </w:pPr>
    </w:p>
    <w:p w14:paraId="7FB3AC70" w14:textId="77777777" w:rsidR="00717941" w:rsidRPr="00982EB5" w:rsidRDefault="00717941" w:rsidP="00717941">
      <w:pPr>
        <w:spacing w:after="0" w:line="240" w:lineRule="auto"/>
        <w:rPr>
          <w:b/>
        </w:rPr>
      </w:pPr>
      <w:r w:rsidRPr="00982EB5">
        <w:rPr>
          <w:b/>
        </w:rPr>
        <w:t>1. Hlavní město Praha</w:t>
      </w:r>
    </w:p>
    <w:p w14:paraId="2AEB33A8" w14:textId="77777777" w:rsidR="00717941" w:rsidRDefault="00717941" w:rsidP="00717941">
      <w:pPr>
        <w:spacing w:after="0" w:line="240" w:lineRule="auto"/>
      </w:pPr>
      <w:r>
        <w:t>se sídlem: Praha 1, Mariánské nám č. 2, PSČ: 110 00</w:t>
      </w:r>
    </w:p>
    <w:p w14:paraId="1C298E53" w14:textId="77777777" w:rsidR="00717941" w:rsidRDefault="00717941" w:rsidP="00717941">
      <w:pPr>
        <w:spacing w:after="0" w:line="240" w:lineRule="auto"/>
      </w:pPr>
      <w:r>
        <w:t>IČO: 00064581</w:t>
      </w:r>
      <w:r>
        <w:tab/>
        <w:t>DIČ:CZ00064581, plátce DPH</w:t>
      </w:r>
    </w:p>
    <w:p w14:paraId="0145B4E9" w14:textId="77777777" w:rsidR="00717941" w:rsidRDefault="00717941" w:rsidP="00717941">
      <w:pPr>
        <w:spacing w:after="0" w:line="240" w:lineRule="auto"/>
      </w:pPr>
      <w:r>
        <w:t xml:space="preserve">zastoupené: </w:t>
      </w:r>
      <w:r w:rsidR="00AD62AC">
        <w:rPr>
          <w:noProof/>
          <w:highlight w:val="black"/>
        </w:rPr>
        <w:t>''''''''''''' ''''''''''''''' '''''''''''''''''''''''''''''</w:t>
      </w:r>
      <w:r>
        <w:t xml:space="preserve">, </w:t>
      </w:r>
      <w:r w:rsidR="006658F5">
        <w:t xml:space="preserve">ředitelkou </w:t>
      </w:r>
      <w:r>
        <w:t>odboru evidence majetku MHMP</w:t>
      </w:r>
    </w:p>
    <w:p w14:paraId="6A3A0F4E" w14:textId="77777777" w:rsidR="00717941" w:rsidRDefault="00717941" w:rsidP="00717941">
      <w:pPr>
        <w:spacing w:after="0" w:line="240" w:lineRule="auto"/>
      </w:pPr>
      <w:r>
        <w:t>bank. spojení: PPF banka, a.s., č. účtu:</w:t>
      </w:r>
      <w:r w:rsidR="00AD62AC">
        <w:rPr>
          <w:noProof/>
          <w:highlight w:val="black"/>
        </w:rPr>
        <w:t>''''''''''''''''''''''''''''''''''''''''''''''''''''''</w:t>
      </w:r>
    </w:p>
    <w:p w14:paraId="506A1A2C" w14:textId="77777777" w:rsidR="00717941" w:rsidRDefault="00717941" w:rsidP="00717941">
      <w:pPr>
        <w:spacing w:after="0" w:line="240" w:lineRule="auto"/>
      </w:pPr>
      <w:r>
        <w:t>(dále jen „budoucí povinný“)</w:t>
      </w:r>
    </w:p>
    <w:p w14:paraId="117AF270" w14:textId="77777777" w:rsidR="00717941" w:rsidRDefault="00717941" w:rsidP="00717941">
      <w:pPr>
        <w:spacing w:after="0" w:line="240" w:lineRule="auto"/>
      </w:pPr>
    </w:p>
    <w:p w14:paraId="34B36E1B" w14:textId="77777777" w:rsidR="00450005" w:rsidRPr="00982EB5" w:rsidRDefault="00450005" w:rsidP="00717941">
      <w:pPr>
        <w:spacing w:after="0" w:line="240" w:lineRule="auto"/>
      </w:pPr>
    </w:p>
    <w:p w14:paraId="6293DD38" w14:textId="77777777" w:rsidR="00717941" w:rsidRPr="00D64DEF" w:rsidRDefault="00717941" w:rsidP="00717941">
      <w:pPr>
        <w:spacing w:after="0" w:line="240" w:lineRule="auto"/>
      </w:pPr>
      <w:r w:rsidRPr="00691D1C">
        <w:rPr>
          <w:b/>
        </w:rPr>
        <w:t>2. Pražská plynárenská Distribuce, a.s.,</w:t>
      </w:r>
      <w:r w:rsidRPr="00D64DEF">
        <w:t xml:space="preserve"> </w:t>
      </w:r>
      <w:r w:rsidRPr="00D64DEF">
        <w:rPr>
          <w:rStyle w:val="platne1"/>
          <w:b/>
          <w:bCs/>
          <w:szCs w:val="24"/>
        </w:rPr>
        <w:t>člen koncernu Pražská plynárenská, a.s.</w:t>
      </w:r>
    </w:p>
    <w:p w14:paraId="5D9A9E42" w14:textId="77777777" w:rsidR="00717941" w:rsidRPr="00D64DEF" w:rsidRDefault="00717941" w:rsidP="00717941">
      <w:pPr>
        <w:spacing w:after="0" w:line="240" w:lineRule="auto"/>
      </w:pPr>
      <w:r w:rsidRPr="00D64DEF">
        <w:t xml:space="preserve">se sídlem: </w:t>
      </w:r>
      <w:r w:rsidRPr="00D64DEF">
        <w:rPr>
          <w:rStyle w:val="platne1"/>
          <w:szCs w:val="24"/>
        </w:rPr>
        <w:t>Praha 4, U Plynárny 500, PSČ 145 08</w:t>
      </w:r>
    </w:p>
    <w:p w14:paraId="0FB63FEB" w14:textId="77777777" w:rsidR="00717941" w:rsidRPr="00D64DEF" w:rsidRDefault="00717941" w:rsidP="00717941">
      <w:pPr>
        <w:spacing w:after="0" w:line="240" w:lineRule="auto"/>
      </w:pPr>
      <w:r w:rsidRPr="00D64DEF">
        <w:t>zastoupená:</w:t>
      </w:r>
      <w:r w:rsidRPr="00D64DEF">
        <w:tab/>
      </w:r>
      <w:r w:rsidR="00AD62AC">
        <w:rPr>
          <w:noProof/>
          <w:highlight w:val="black"/>
        </w:rPr>
        <w:t>'''''''''' '''''''''''''''''''' ''''''''''''''''''''''''''''</w:t>
      </w:r>
      <w:r w:rsidRPr="00D64DEF">
        <w:t>, vedoucím odd. řízení investic</w:t>
      </w:r>
      <w:r>
        <w:t xml:space="preserve">, na základě </w:t>
      </w:r>
      <w:r w:rsidR="005F44A1">
        <w:t>pověření</w:t>
      </w:r>
      <w:r w:rsidR="00727ABB">
        <w:t xml:space="preserve"> ze dne 1.6.2021</w:t>
      </w:r>
    </w:p>
    <w:p w14:paraId="5DBECA19" w14:textId="77777777" w:rsidR="00717941" w:rsidRPr="00D64DEF" w:rsidRDefault="00717941" w:rsidP="00717941">
      <w:pPr>
        <w:spacing w:after="0" w:line="240" w:lineRule="auto"/>
      </w:pPr>
      <w:r w:rsidRPr="00D64DEF">
        <w:t xml:space="preserve">IČO: </w:t>
      </w:r>
      <w:r w:rsidR="000F2EF7" w:rsidRPr="00D64DEF">
        <w:rPr>
          <w:rStyle w:val="platne1"/>
          <w:szCs w:val="24"/>
        </w:rPr>
        <w:t>27403505</w:t>
      </w:r>
      <w:r w:rsidRPr="00D64DEF">
        <w:rPr>
          <w:rStyle w:val="platne1"/>
          <w:szCs w:val="24"/>
        </w:rPr>
        <w:tab/>
      </w:r>
      <w:r w:rsidRPr="00D64DEF">
        <w:t>DIČ: CZ</w:t>
      </w:r>
      <w:r w:rsidRPr="00D64DEF">
        <w:rPr>
          <w:rStyle w:val="platne1"/>
          <w:szCs w:val="24"/>
        </w:rPr>
        <w:t>27403505, plátce DPH</w:t>
      </w:r>
      <w:r w:rsidRPr="00D64DEF">
        <w:t xml:space="preserve"> </w:t>
      </w:r>
    </w:p>
    <w:p w14:paraId="7B5C15F8" w14:textId="77777777" w:rsidR="00717941" w:rsidRPr="00D64DEF" w:rsidRDefault="00717941" w:rsidP="00717941">
      <w:pPr>
        <w:spacing w:after="0" w:line="240" w:lineRule="auto"/>
      </w:pPr>
      <w:r w:rsidRPr="00D64DEF">
        <w:t xml:space="preserve">zapsaná v obchodním rejstříku, vedeném Městským soudem v Praze, spis. zn. B 10356 </w:t>
      </w:r>
    </w:p>
    <w:p w14:paraId="16C3B2B9" w14:textId="77777777" w:rsidR="00717941" w:rsidRPr="00AD62AC" w:rsidRDefault="00717941" w:rsidP="00717941">
      <w:pPr>
        <w:spacing w:after="0" w:line="240" w:lineRule="auto"/>
      </w:pPr>
      <w:r w:rsidRPr="00D64DEF">
        <w:t xml:space="preserve">bank. spojení: Česká spořitelna, a.s., č. účtu: </w:t>
      </w:r>
      <w:r w:rsidR="00AD62AC">
        <w:rPr>
          <w:noProof/>
          <w:highlight w:val="black"/>
        </w:rPr>
        <w:t>''''''''''''''''''''''''''''''</w:t>
      </w:r>
    </w:p>
    <w:p w14:paraId="6CAC1EC6" w14:textId="77777777" w:rsidR="00717941" w:rsidRPr="00D64DEF" w:rsidRDefault="00717941" w:rsidP="00717941">
      <w:pPr>
        <w:spacing w:after="0" w:line="240" w:lineRule="auto"/>
      </w:pPr>
      <w:r w:rsidRPr="00D64DEF">
        <w:t>datová schránka: w9qfskt</w:t>
      </w:r>
    </w:p>
    <w:p w14:paraId="22257B48" w14:textId="77777777" w:rsidR="00717941" w:rsidRPr="00D64DEF" w:rsidRDefault="00717941" w:rsidP="00717941">
      <w:pPr>
        <w:spacing w:after="0" w:line="240" w:lineRule="auto"/>
        <w:rPr>
          <w:szCs w:val="24"/>
        </w:rPr>
      </w:pPr>
      <w:r w:rsidRPr="00D64DEF">
        <w:rPr>
          <w:szCs w:val="24"/>
        </w:rPr>
        <w:t>(dále jen „budoucí oprávněný“)</w:t>
      </w:r>
    </w:p>
    <w:p w14:paraId="12F73B9F" w14:textId="77777777" w:rsidR="00717941" w:rsidRDefault="00717941" w:rsidP="00717941">
      <w:pPr>
        <w:spacing w:after="0" w:line="240" w:lineRule="auto"/>
        <w:jc w:val="center"/>
      </w:pPr>
    </w:p>
    <w:p w14:paraId="31B6FAA9" w14:textId="77777777" w:rsidR="00450005" w:rsidRPr="004A151B" w:rsidRDefault="00450005" w:rsidP="00717941">
      <w:pPr>
        <w:spacing w:after="0" w:line="240" w:lineRule="auto"/>
        <w:jc w:val="center"/>
        <w:rPr>
          <w:color w:val="auto"/>
        </w:rPr>
      </w:pPr>
    </w:p>
    <w:p w14:paraId="53BAEC33" w14:textId="77777777" w:rsidR="00717941" w:rsidRPr="004A151B" w:rsidRDefault="00717941" w:rsidP="00717941">
      <w:pPr>
        <w:spacing w:after="0" w:line="240" w:lineRule="auto"/>
        <w:jc w:val="center"/>
        <w:rPr>
          <w:b/>
          <w:color w:val="auto"/>
        </w:rPr>
      </w:pPr>
      <w:r w:rsidRPr="004A151B">
        <w:rPr>
          <w:b/>
          <w:color w:val="auto"/>
        </w:rPr>
        <w:t>Článek 1.</w:t>
      </w:r>
    </w:p>
    <w:p w14:paraId="45045351" w14:textId="77777777" w:rsidR="009F74CA" w:rsidRPr="004A151B" w:rsidRDefault="00717941" w:rsidP="009F74CA">
      <w:pPr>
        <w:pStyle w:val="Zkladntext"/>
        <w:jc w:val="both"/>
      </w:pPr>
      <w:r w:rsidRPr="004A151B">
        <w:rPr>
          <w:b w:val="0"/>
        </w:rPr>
        <w:t>Budoucí povinný prohlašuje, že je vlastníkem pozemků</w:t>
      </w:r>
      <w:bookmarkStart w:id="2" w:name="_Hlk43574245"/>
      <w:r w:rsidR="00ED19B1" w:rsidRPr="004A151B">
        <w:rPr>
          <w:b w:val="0"/>
        </w:rPr>
        <w:t xml:space="preserve"> </w:t>
      </w:r>
      <w:r w:rsidR="00142452" w:rsidRPr="004A151B">
        <w:rPr>
          <w:szCs w:val="24"/>
        </w:rPr>
        <w:t xml:space="preserve">parc. č. </w:t>
      </w:r>
      <w:bookmarkStart w:id="3" w:name="_Hlk97627968"/>
      <w:bookmarkStart w:id="4" w:name="_Hlk89410920"/>
      <w:r w:rsidR="00310CD9" w:rsidRPr="000B67D3">
        <w:rPr>
          <w:szCs w:val="24"/>
        </w:rPr>
        <w:t>840/46, 840/174, 840/188, 840/240, 840/297</w:t>
      </w:r>
      <w:r w:rsidR="006E440E" w:rsidRPr="006E440E">
        <w:rPr>
          <w:szCs w:val="24"/>
        </w:rPr>
        <w:t xml:space="preserve"> </w:t>
      </w:r>
      <w:r w:rsidR="00BA4290" w:rsidRPr="004A151B">
        <w:rPr>
          <w:szCs w:val="24"/>
        </w:rPr>
        <w:t>v</w:t>
      </w:r>
      <w:r w:rsidR="00265569" w:rsidRPr="004A151B">
        <w:rPr>
          <w:szCs w:val="24"/>
        </w:rPr>
        <w:t> k.ú.</w:t>
      </w:r>
      <w:r w:rsidR="00FA08E2">
        <w:rPr>
          <w:szCs w:val="24"/>
        </w:rPr>
        <w:t xml:space="preserve"> </w:t>
      </w:r>
      <w:bookmarkStart w:id="5" w:name="_Hlk102029189"/>
      <w:bookmarkEnd w:id="3"/>
      <w:r w:rsidR="00E24F46" w:rsidRPr="000B67D3">
        <w:rPr>
          <w:szCs w:val="24"/>
        </w:rPr>
        <w:t>Bohnice</w:t>
      </w:r>
      <w:bookmarkEnd w:id="4"/>
      <w:bookmarkEnd w:id="5"/>
      <w:r w:rsidR="00E24F46" w:rsidRPr="000B67D3">
        <w:rPr>
          <w:szCs w:val="24"/>
        </w:rPr>
        <w:t>, ob</w:t>
      </w:r>
      <w:r w:rsidRPr="000B67D3">
        <w:t>ec Praha</w:t>
      </w:r>
      <w:bookmarkEnd w:id="2"/>
      <w:r w:rsidRPr="004A151B">
        <w:rPr>
          <w:b w:val="0"/>
        </w:rPr>
        <w:t>, které jsou zapsány na listu vlastnictví č.</w:t>
      </w:r>
      <w:r w:rsidR="00AD75C5" w:rsidRPr="004A151B">
        <w:rPr>
          <w:b w:val="0"/>
        </w:rPr>
        <w:t xml:space="preserve"> </w:t>
      </w:r>
      <w:r w:rsidR="00727ABB" w:rsidRPr="000B67D3">
        <w:rPr>
          <w:bCs/>
        </w:rPr>
        <w:t>5</w:t>
      </w:r>
      <w:r w:rsidR="00280C40" w:rsidRPr="000B67D3">
        <w:rPr>
          <w:bCs/>
        </w:rPr>
        <w:t>4</w:t>
      </w:r>
      <w:r w:rsidR="00727ABB" w:rsidRPr="000B67D3">
        <w:rPr>
          <w:bCs/>
        </w:rPr>
        <w:t>8</w:t>
      </w:r>
      <w:r w:rsidR="00C91410" w:rsidRPr="006E440E">
        <w:rPr>
          <w:bCs/>
        </w:rPr>
        <w:t xml:space="preserve"> </w:t>
      </w:r>
      <w:r w:rsidR="00ED19B1" w:rsidRPr="004F73BE">
        <w:rPr>
          <w:bCs/>
        </w:rPr>
        <w:t>pr</w:t>
      </w:r>
      <w:r w:rsidRPr="004F73BE">
        <w:rPr>
          <w:bCs/>
        </w:rPr>
        <w:t xml:space="preserve">o k.ú. </w:t>
      </w:r>
      <w:r w:rsidR="00E24F46" w:rsidRPr="00E24F46">
        <w:rPr>
          <w:bCs/>
        </w:rPr>
        <w:t>Bohnice</w:t>
      </w:r>
      <w:r w:rsidR="00424BC4" w:rsidRPr="00424BC4">
        <w:rPr>
          <w:bCs/>
        </w:rPr>
        <w:t>,</w:t>
      </w:r>
      <w:r w:rsidRPr="004A151B">
        <w:rPr>
          <w:b w:val="0"/>
        </w:rPr>
        <w:t xml:space="preserve"> obec Praha, u Katastrálního úřadu pro hlavní město Prahu, Katastrální pracoviště Praha</w:t>
      </w:r>
      <w:r w:rsidR="004F73BE">
        <w:rPr>
          <w:b w:val="0"/>
        </w:rPr>
        <w:t xml:space="preserve"> </w:t>
      </w:r>
      <w:r w:rsidR="009F74CA" w:rsidRPr="004A151B">
        <w:rPr>
          <w:b w:val="0"/>
        </w:rPr>
        <w:t>(dále jen „</w:t>
      </w:r>
      <w:r w:rsidR="009F74CA" w:rsidRPr="006E440E">
        <w:rPr>
          <w:bCs/>
        </w:rPr>
        <w:t>pozemky“</w:t>
      </w:r>
      <w:r w:rsidR="009F74CA" w:rsidRPr="004A151B">
        <w:rPr>
          <w:b w:val="0"/>
        </w:rPr>
        <w:t>)</w:t>
      </w:r>
      <w:r w:rsidR="004F73BE">
        <w:rPr>
          <w:b w:val="0"/>
        </w:rPr>
        <w:t>.</w:t>
      </w:r>
    </w:p>
    <w:p w14:paraId="51FD2EC1" w14:textId="77777777" w:rsidR="009F74CA" w:rsidRPr="004A151B" w:rsidRDefault="009F74CA" w:rsidP="009F74CA">
      <w:pPr>
        <w:pStyle w:val="Zkladntext"/>
        <w:ind w:left="1065"/>
        <w:jc w:val="both"/>
      </w:pPr>
    </w:p>
    <w:p w14:paraId="78F78444" w14:textId="77777777" w:rsidR="00B728D7" w:rsidRPr="004A151B" w:rsidRDefault="00B728D7" w:rsidP="00A26FC6">
      <w:pPr>
        <w:pStyle w:val="Zkladntextodsazen2"/>
        <w:ind w:firstLine="0"/>
      </w:pPr>
    </w:p>
    <w:p w14:paraId="4A9A22F5" w14:textId="77777777" w:rsidR="00717941" w:rsidRPr="004A151B" w:rsidRDefault="00717941" w:rsidP="00717941">
      <w:pPr>
        <w:spacing w:after="0" w:line="240" w:lineRule="auto"/>
        <w:jc w:val="center"/>
        <w:rPr>
          <w:b/>
          <w:color w:val="auto"/>
        </w:rPr>
      </w:pPr>
      <w:r w:rsidRPr="004A151B">
        <w:rPr>
          <w:b/>
          <w:color w:val="auto"/>
        </w:rPr>
        <w:t>Článek 2.</w:t>
      </w:r>
    </w:p>
    <w:p w14:paraId="163BED65" w14:textId="77777777" w:rsidR="00717941" w:rsidRPr="004A151B" w:rsidRDefault="00717941" w:rsidP="00717941">
      <w:pPr>
        <w:pStyle w:val="Zkladntext"/>
        <w:jc w:val="both"/>
        <w:rPr>
          <w:b w:val="0"/>
          <w:bCs/>
        </w:rPr>
      </w:pPr>
      <w:r w:rsidRPr="004A151B">
        <w:rPr>
          <w:b w:val="0"/>
          <w:bCs/>
        </w:rPr>
        <w:t xml:space="preserve">Budoucí oprávněný v rámci akce </w:t>
      </w:r>
      <w:r w:rsidRPr="004A151B">
        <w:t>„</w:t>
      </w:r>
      <w:r w:rsidR="00AD75C5" w:rsidRPr="004A151B">
        <w:t xml:space="preserve">Stavební úpravy </w:t>
      </w:r>
      <w:r w:rsidR="00AC078D">
        <w:t>NTL</w:t>
      </w:r>
      <w:r w:rsidR="009F74CA" w:rsidRPr="004A151B">
        <w:t xml:space="preserve"> </w:t>
      </w:r>
      <w:r w:rsidR="00727ABB">
        <w:t xml:space="preserve">plynovodů </w:t>
      </w:r>
      <w:r w:rsidR="00E24F46">
        <w:t xml:space="preserve">v ul. </w:t>
      </w:r>
      <w:r w:rsidR="00AD62AC">
        <w:rPr>
          <w:noProof/>
          <w:color w:val="000000"/>
          <w:highlight w:val="black"/>
        </w:rPr>
        <w:t>''''''''''''''' ''''''''''''''' '''''''''''' '''''''''' ''</w:t>
      </w:r>
      <w:r w:rsidRPr="004A151B">
        <w:t>“</w:t>
      </w:r>
      <w:r w:rsidRPr="004A151B">
        <w:rPr>
          <w:b w:val="0"/>
        </w:rPr>
        <w:t xml:space="preserve"> </w:t>
      </w:r>
      <w:r w:rsidRPr="004A151B">
        <w:rPr>
          <w:b w:val="0"/>
          <w:bCs/>
        </w:rPr>
        <w:t>vybuduje</w:t>
      </w:r>
      <w:r w:rsidRPr="004A151B">
        <w:rPr>
          <w:b w:val="0"/>
        </w:rPr>
        <w:t xml:space="preserve"> </w:t>
      </w:r>
      <w:r w:rsidRPr="004A151B">
        <w:rPr>
          <w:b w:val="0"/>
          <w:bCs/>
        </w:rPr>
        <w:t>na pozemcích</w:t>
      </w:r>
      <w:r w:rsidRPr="004A151B">
        <w:rPr>
          <w:b w:val="0"/>
        </w:rPr>
        <w:t xml:space="preserve"> </w:t>
      </w:r>
      <w:r w:rsidR="006658F5" w:rsidRPr="004A151B">
        <w:rPr>
          <w:szCs w:val="24"/>
        </w:rPr>
        <w:t xml:space="preserve">parc. č. </w:t>
      </w:r>
      <w:bookmarkStart w:id="6" w:name="_Hlk98508178"/>
      <w:r w:rsidR="00310CD9" w:rsidRPr="000B67D3">
        <w:rPr>
          <w:szCs w:val="24"/>
        </w:rPr>
        <w:t>840/46, 840/174, 840/188, 840/240, 840/297</w:t>
      </w:r>
      <w:r w:rsidR="00310CD9">
        <w:rPr>
          <w:szCs w:val="24"/>
        </w:rPr>
        <w:t xml:space="preserve"> </w:t>
      </w:r>
      <w:r w:rsidR="006E440E" w:rsidRPr="006E440E">
        <w:rPr>
          <w:szCs w:val="24"/>
        </w:rPr>
        <w:t xml:space="preserve">v k.ú. </w:t>
      </w:r>
      <w:bookmarkEnd w:id="6"/>
      <w:r w:rsidR="00E24F46" w:rsidRPr="000B67D3">
        <w:rPr>
          <w:szCs w:val="24"/>
        </w:rPr>
        <w:t>Bohnice</w:t>
      </w:r>
      <w:r w:rsidR="006658F5" w:rsidRPr="004A151B">
        <w:t xml:space="preserve">, </w:t>
      </w:r>
      <w:r w:rsidR="006658F5" w:rsidRPr="00C8168E">
        <w:rPr>
          <w:b w:val="0"/>
          <w:bCs/>
        </w:rPr>
        <w:t>obec Praha</w:t>
      </w:r>
      <w:r w:rsidR="006658F5" w:rsidRPr="00757D37">
        <w:rPr>
          <w:b w:val="0"/>
          <w:bCs/>
        </w:rPr>
        <w:t xml:space="preserve"> </w:t>
      </w:r>
      <w:r w:rsidR="00AC078D" w:rsidRPr="00AC078D">
        <w:rPr>
          <w:bCs/>
        </w:rPr>
        <w:t>vedení trasy</w:t>
      </w:r>
      <w:r w:rsidR="00AC078D">
        <w:rPr>
          <w:b w:val="0"/>
        </w:rPr>
        <w:t xml:space="preserve"> </w:t>
      </w:r>
      <w:r w:rsidR="00AD62AC">
        <w:rPr>
          <w:bCs/>
          <w:noProof/>
          <w:color w:val="000000"/>
          <w:highlight w:val="black"/>
        </w:rPr>
        <w:t>'''''</w:t>
      </w:r>
      <w:r w:rsidR="00AD62AC">
        <w:rPr>
          <w:b w:val="0"/>
          <w:noProof/>
          <w:color w:val="000000"/>
          <w:highlight w:val="black"/>
        </w:rPr>
        <w:t xml:space="preserve">'''' </w:t>
      </w:r>
      <w:r w:rsidR="00AD62AC">
        <w:rPr>
          <w:noProof/>
          <w:color w:val="000000"/>
          <w:highlight w:val="black"/>
        </w:rPr>
        <w:t>''''''''''''''''</w:t>
      </w:r>
      <w:r w:rsidR="00727ABB">
        <w:t xml:space="preserve"> včetně příslušenství</w:t>
      </w:r>
      <w:r w:rsidR="00AC078D">
        <w:t xml:space="preserve"> </w:t>
      </w:r>
      <w:r w:rsidRPr="004A151B">
        <w:rPr>
          <w:b w:val="0"/>
        </w:rPr>
        <w:t>(dále jen „plynárenské zařízení“)</w:t>
      </w:r>
      <w:r w:rsidRPr="004A151B">
        <w:rPr>
          <w:b w:val="0"/>
          <w:bCs/>
        </w:rPr>
        <w:t>. Plynárenské zařízení je zakresleno v plánku, který je přílohou této smlouvy o budoucí smlouvě.</w:t>
      </w:r>
    </w:p>
    <w:p w14:paraId="140EEDBF" w14:textId="77777777" w:rsidR="00FA0E1A" w:rsidRPr="004A151B" w:rsidRDefault="00FA0E1A" w:rsidP="00717941">
      <w:pPr>
        <w:pStyle w:val="Zkladntext"/>
        <w:jc w:val="both"/>
        <w:rPr>
          <w:b w:val="0"/>
          <w:bCs/>
        </w:rPr>
      </w:pPr>
    </w:p>
    <w:p w14:paraId="1BC378C1" w14:textId="77777777" w:rsidR="00717941" w:rsidRDefault="00717941" w:rsidP="00717941">
      <w:pPr>
        <w:spacing w:after="0" w:line="240" w:lineRule="auto"/>
        <w:rPr>
          <w:color w:val="auto"/>
        </w:rPr>
      </w:pPr>
    </w:p>
    <w:p w14:paraId="34FC38B7" w14:textId="77777777" w:rsidR="006E440E" w:rsidRDefault="006E440E" w:rsidP="00717941">
      <w:pPr>
        <w:spacing w:after="0" w:line="240" w:lineRule="auto"/>
        <w:rPr>
          <w:color w:val="auto"/>
        </w:rPr>
      </w:pPr>
    </w:p>
    <w:p w14:paraId="4B188B96" w14:textId="77777777" w:rsidR="006E440E" w:rsidRDefault="006E440E" w:rsidP="00717941">
      <w:pPr>
        <w:spacing w:after="0" w:line="240" w:lineRule="auto"/>
        <w:rPr>
          <w:color w:val="auto"/>
        </w:rPr>
      </w:pPr>
    </w:p>
    <w:p w14:paraId="07AFE1CC" w14:textId="77777777" w:rsidR="006E440E" w:rsidRPr="004A151B" w:rsidRDefault="006E440E" w:rsidP="00717941">
      <w:pPr>
        <w:spacing w:after="0" w:line="240" w:lineRule="auto"/>
        <w:rPr>
          <w:color w:val="auto"/>
        </w:rPr>
      </w:pPr>
    </w:p>
    <w:p w14:paraId="0175FC98" w14:textId="77777777" w:rsidR="00717941" w:rsidRPr="004A151B" w:rsidRDefault="00717941" w:rsidP="00717941">
      <w:pPr>
        <w:spacing w:after="0" w:line="240" w:lineRule="auto"/>
        <w:jc w:val="center"/>
        <w:rPr>
          <w:b/>
          <w:color w:val="auto"/>
        </w:rPr>
      </w:pPr>
      <w:r w:rsidRPr="004A151B">
        <w:rPr>
          <w:b/>
          <w:color w:val="auto"/>
        </w:rPr>
        <w:t>Článek 3.</w:t>
      </w:r>
    </w:p>
    <w:p w14:paraId="26681083" w14:textId="77777777" w:rsidR="00717941" w:rsidRPr="004A151B" w:rsidRDefault="00717941" w:rsidP="00717941">
      <w:pPr>
        <w:numPr>
          <w:ilvl w:val="0"/>
          <w:numId w:val="24"/>
        </w:numPr>
        <w:spacing w:after="0" w:line="240" w:lineRule="auto"/>
        <w:ind w:left="0" w:firstLine="0"/>
        <w:rPr>
          <w:color w:val="auto"/>
          <w:szCs w:val="24"/>
        </w:rPr>
      </w:pPr>
      <w:r w:rsidRPr="006658F5">
        <w:rPr>
          <w:color w:val="auto"/>
          <w:szCs w:val="24"/>
        </w:rPr>
        <w:t xml:space="preserve">Protože </w:t>
      </w:r>
      <w:r w:rsidR="00265569" w:rsidRPr="006658F5">
        <w:rPr>
          <w:color w:val="auto"/>
          <w:szCs w:val="24"/>
        </w:rPr>
        <w:t xml:space="preserve">pozemky </w:t>
      </w:r>
      <w:r w:rsidR="006658F5" w:rsidRPr="006658F5">
        <w:rPr>
          <w:szCs w:val="24"/>
        </w:rPr>
        <w:t xml:space="preserve">parc. č. </w:t>
      </w:r>
      <w:r w:rsidR="00310CD9" w:rsidRPr="000B67D3">
        <w:rPr>
          <w:szCs w:val="24"/>
        </w:rPr>
        <w:t>840/46, 840/174, 840/188, 840/240, 840/297</w:t>
      </w:r>
      <w:r w:rsidR="00310CD9">
        <w:rPr>
          <w:szCs w:val="24"/>
        </w:rPr>
        <w:t xml:space="preserve"> </w:t>
      </w:r>
      <w:r w:rsidR="005104D4" w:rsidRPr="005104D4">
        <w:rPr>
          <w:szCs w:val="24"/>
        </w:rPr>
        <w:t xml:space="preserve">v k.ú. </w:t>
      </w:r>
      <w:r w:rsidR="00E24F46" w:rsidRPr="000B67D3">
        <w:rPr>
          <w:szCs w:val="24"/>
        </w:rPr>
        <w:t>Bohnice</w:t>
      </w:r>
      <w:r w:rsidR="004F73BE">
        <w:rPr>
          <w:szCs w:val="24"/>
        </w:rPr>
        <w:t>,</w:t>
      </w:r>
      <w:r w:rsidR="006658F5" w:rsidRPr="006658F5">
        <w:rPr>
          <w:szCs w:val="24"/>
        </w:rPr>
        <w:t xml:space="preserve"> obec Praha,</w:t>
      </w:r>
      <w:r w:rsidR="00FF1E69" w:rsidRPr="006658F5">
        <w:rPr>
          <w:color w:val="auto"/>
          <w:szCs w:val="24"/>
        </w:rPr>
        <w:t xml:space="preserve"> </w:t>
      </w:r>
      <w:r w:rsidRPr="006658F5">
        <w:rPr>
          <w:color w:val="auto"/>
          <w:szCs w:val="24"/>
        </w:rPr>
        <w:t>jsou ve vlastnictví budoucího povinného</w:t>
      </w:r>
      <w:r w:rsidR="00DE2CAF" w:rsidRPr="006658F5">
        <w:rPr>
          <w:color w:val="auto"/>
          <w:szCs w:val="24"/>
        </w:rPr>
        <w:t xml:space="preserve"> </w:t>
      </w:r>
      <w:r w:rsidRPr="006658F5">
        <w:rPr>
          <w:color w:val="auto"/>
          <w:szCs w:val="24"/>
        </w:rPr>
        <w:t>je třeba pro budoucího oprávněného zřídit věcné břemeno zahrnující právo vybudovat na nich plynárenské zařízení</w:t>
      </w:r>
      <w:r w:rsidRPr="004A151B">
        <w:rPr>
          <w:color w:val="auto"/>
          <w:szCs w:val="24"/>
        </w:rPr>
        <w:t xml:space="preserve"> a vstupovat a vjíždět na ně za účelem zabezpečení provozu, opravy, stavebních úprav a údržby zařízení. Proto se budoucí oprávněný a budoucí povinný dohodli za podmínek sjednaných touto smlouvou o budoucí smlouvě uzavřít smlouvu o zřízení věcného břemene (dále jen „smlouva“), kterou budou předmětné pozemky zatíženy.</w:t>
      </w:r>
    </w:p>
    <w:p w14:paraId="014E3B66" w14:textId="77777777" w:rsidR="00717941" w:rsidRPr="004A151B" w:rsidRDefault="00717941" w:rsidP="00717941">
      <w:pPr>
        <w:spacing w:after="0" w:line="240" w:lineRule="auto"/>
        <w:rPr>
          <w:color w:val="auto"/>
          <w:szCs w:val="24"/>
        </w:rPr>
      </w:pPr>
    </w:p>
    <w:p w14:paraId="314973D0" w14:textId="77777777" w:rsidR="00717941" w:rsidRPr="004A151B" w:rsidRDefault="00717941" w:rsidP="00717941">
      <w:pPr>
        <w:numPr>
          <w:ilvl w:val="0"/>
          <w:numId w:val="24"/>
        </w:numPr>
        <w:spacing w:after="0" w:line="240" w:lineRule="auto"/>
        <w:ind w:left="0" w:firstLine="0"/>
        <w:rPr>
          <w:color w:val="auto"/>
          <w:szCs w:val="24"/>
        </w:rPr>
      </w:pPr>
      <w:r w:rsidRPr="004A151B">
        <w:rPr>
          <w:color w:val="auto"/>
          <w:szCs w:val="24"/>
        </w:rPr>
        <w:t>Budoucí oprávněný vyzve budoucího povinného do 6 měsíců ode dne doručení dokladu opravňujícího budoucího oprávněného k užívání stavby (předmětného zařízení) ve smyslu stavebně právních předpisů k uzavření smlouvy a zavazuje se tuto smlouvu uzavřít do 3 měsíců ode dne doručení návrhu smlouvy od budoucího povinného.</w:t>
      </w:r>
    </w:p>
    <w:p w14:paraId="69ECB3C9" w14:textId="77777777" w:rsidR="00717941" w:rsidRPr="004A151B" w:rsidRDefault="00717941" w:rsidP="00717941">
      <w:pPr>
        <w:spacing w:after="0" w:line="240" w:lineRule="auto"/>
        <w:rPr>
          <w:color w:val="auto"/>
        </w:rPr>
      </w:pPr>
    </w:p>
    <w:p w14:paraId="38BA2313" w14:textId="77777777" w:rsidR="00717941" w:rsidRPr="004A151B" w:rsidRDefault="00717941" w:rsidP="00717941">
      <w:pPr>
        <w:numPr>
          <w:ilvl w:val="0"/>
          <w:numId w:val="24"/>
        </w:numPr>
        <w:spacing w:after="0" w:line="240" w:lineRule="auto"/>
        <w:ind w:left="0" w:firstLine="0"/>
        <w:rPr>
          <w:color w:val="auto"/>
          <w:szCs w:val="24"/>
        </w:rPr>
      </w:pPr>
      <w:r w:rsidRPr="004A151B">
        <w:rPr>
          <w:color w:val="auto"/>
          <w:szCs w:val="24"/>
        </w:rPr>
        <w:t xml:space="preserve">V případě, že budoucí oprávněný řádně nevyzve budoucího povinného k uzavření smlouvy ve lhůtě dle odstavce výše nebo v případě, že budoucí oprávněný nepodepíše smlouvu do 6 měsíců od jejího doručení od budoucího povinného, může budoucí povinný uplatnit u budoucího oprávněného zaplacení jednorázové smluvní pokuty ve výši </w:t>
      </w:r>
      <w:r w:rsidR="00ED19B1" w:rsidRPr="004A151B">
        <w:rPr>
          <w:color w:val="auto"/>
          <w:szCs w:val="24"/>
        </w:rPr>
        <w:t>20.000, -</w:t>
      </w:r>
      <w:r w:rsidRPr="004A151B">
        <w:rPr>
          <w:color w:val="auto"/>
          <w:szCs w:val="24"/>
        </w:rPr>
        <w:t xml:space="preserve"> Kč.</w:t>
      </w:r>
    </w:p>
    <w:p w14:paraId="57E06FCF" w14:textId="77777777" w:rsidR="00450005" w:rsidRPr="004A151B" w:rsidRDefault="00450005" w:rsidP="00717941">
      <w:pPr>
        <w:spacing w:after="0" w:line="240" w:lineRule="auto"/>
        <w:rPr>
          <w:b/>
          <w:color w:val="auto"/>
        </w:rPr>
      </w:pPr>
    </w:p>
    <w:p w14:paraId="582E4538" w14:textId="77777777" w:rsidR="00FA0E1A" w:rsidRPr="004A151B" w:rsidRDefault="00FA0E1A" w:rsidP="00717941">
      <w:pPr>
        <w:spacing w:after="0" w:line="240" w:lineRule="auto"/>
        <w:rPr>
          <w:b/>
          <w:color w:val="auto"/>
        </w:rPr>
      </w:pPr>
    </w:p>
    <w:p w14:paraId="02225A34" w14:textId="77777777" w:rsidR="00717941" w:rsidRPr="004A151B" w:rsidRDefault="00717941" w:rsidP="00717941">
      <w:pPr>
        <w:spacing w:after="0" w:line="240" w:lineRule="auto"/>
        <w:rPr>
          <w:b/>
          <w:color w:val="auto"/>
        </w:rPr>
      </w:pPr>
      <w:r w:rsidRPr="004A151B">
        <w:rPr>
          <w:b/>
          <w:color w:val="auto"/>
        </w:rPr>
        <w:t>Smlouva bude uzavřena s tímto obsahem, právy a povinnostmi:</w:t>
      </w:r>
    </w:p>
    <w:p w14:paraId="7AEB1CBB" w14:textId="77777777" w:rsidR="00717941" w:rsidRPr="004A151B" w:rsidRDefault="00717941" w:rsidP="00717941">
      <w:pPr>
        <w:pStyle w:val="Odstavecseseznamem"/>
        <w:spacing w:after="0" w:line="240" w:lineRule="auto"/>
        <w:jc w:val="center"/>
        <w:rPr>
          <w:i/>
          <w:color w:val="auto"/>
        </w:rPr>
      </w:pPr>
    </w:p>
    <w:p w14:paraId="28BA39B5" w14:textId="77777777" w:rsidR="00717941" w:rsidRPr="004A151B" w:rsidRDefault="00717941" w:rsidP="00717941">
      <w:pPr>
        <w:pStyle w:val="Odstavecseseznamem"/>
        <w:spacing w:after="0" w:line="240" w:lineRule="auto"/>
        <w:jc w:val="center"/>
        <w:rPr>
          <w:b/>
          <w:bCs/>
          <w:i/>
          <w:color w:val="auto"/>
        </w:rPr>
      </w:pPr>
      <w:r w:rsidRPr="004A151B">
        <w:rPr>
          <w:b/>
          <w:bCs/>
          <w:i/>
          <w:color w:val="auto"/>
        </w:rPr>
        <w:t>Čl. I.</w:t>
      </w:r>
    </w:p>
    <w:p w14:paraId="0B44A468" w14:textId="77777777" w:rsidR="00717941" w:rsidRPr="004A151B" w:rsidRDefault="00717941" w:rsidP="00717941">
      <w:pPr>
        <w:pStyle w:val="Odstavecseseznamem"/>
        <w:spacing w:after="0" w:line="240" w:lineRule="auto"/>
        <w:jc w:val="center"/>
        <w:rPr>
          <w:b/>
          <w:bCs/>
          <w:i/>
          <w:color w:val="auto"/>
        </w:rPr>
      </w:pPr>
      <w:r w:rsidRPr="004A151B">
        <w:rPr>
          <w:b/>
          <w:bCs/>
          <w:i/>
          <w:color w:val="auto"/>
        </w:rPr>
        <w:t>Úvodní ustanovení</w:t>
      </w:r>
    </w:p>
    <w:p w14:paraId="6363E07A" w14:textId="77777777" w:rsidR="00717941" w:rsidRPr="004A151B" w:rsidRDefault="00717941" w:rsidP="00717941">
      <w:pPr>
        <w:numPr>
          <w:ilvl w:val="0"/>
          <w:numId w:val="15"/>
        </w:numPr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Oprávněný je provozovatelem distribuční soustavy (dále jen „PDS“) na území, vymezeném licencí, ve smyslu zák. č. 458/2000 Sb., energetický zákon, v platném znění a je oprávněn na základě uvedeného zákona, v souladu s podmínkami vyplývajícími ze zákona č. 183/2006 Sb., stavební zákon, v platném znění, zřizovat na cizích nemovitostech plynárenská zařízení. Distribuční soustava je provozována ve veřejném zájmu a je liniovou stavbou ve smyslu § 509 občanského zákoníku. PDS má povinnost zajišťovat spolehlivý provoz a rozvoj distribuční soustavy na území, vymezeném licencí, přičemž zřízení věcného břemene je ze strany oprávněného jedním ze zákonem daných předpokladů pro plnění této povinnosti.</w:t>
      </w:r>
    </w:p>
    <w:p w14:paraId="09A79917" w14:textId="77777777" w:rsidR="00717941" w:rsidRPr="004A151B" w:rsidRDefault="00717941" w:rsidP="00717941">
      <w:pPr>
        <w:spacing w:after="0" w:line="240" w:lineRule="auto"/>
        <w:rPr>
          <w:i/>
          <w:color w:val="auto"/>
        </w:rPr>
      </w:pPr>
    </w:p>
    <w:p w14:paraId="7DA8C8FD" w14:textId="77777777" w:rsidR="00FA08E2" w:rsidRPr="005104D4" w:rsidRDefault="00717941" w:rsidP="00FA08E2">
      <w:pPr>
        <w:numPr>
          <w:ilvl w:val="0"/>
          <w:numId w:val="15"/>
        </w:numPr>
        <w:spacing w:after="0" w:line="240" w:lineRule="auto"/>
        <w:ind w:left="0" w:firstLine="0"/>
        <w:rPr>
          <w:i/>
        </w:rPr>
      </w:pPr>
      <w:r w:rsidRPr="005104D4">
        <w:rPr>
          <w:i/>
          <w:color w:val="auto"/>
        </w:rPr>
        <w:t xml:space="preserve">Povinný prohlašuje, </w:t>
      </w:r>
      <w:r w:rsidR="00DE2CAF" w:rsidRPr="005104D4">
        <w:rPr>
          <w:i/>
          <w:color w:val="auto"/>
        </w:rPr>
        <w:t xml:space="preserve">že je vlastníkem pozemků </w:t>
      </w:r>
      <w:r w:rsidR="006658F5" w:rsidRPr="005104D4">
        <w:rPr>
          <w:i/>
          <w:szCs w:val="24"/>
        </w:rPr>
        <w:t>parc. č</w:t>
      </w:r>
      <w:r w:rsidR="004F73BE" w:rsidRPr="005104D4">
        <w:rPr>
          <w:b/>
          <w:bCs/>
          <w:i/>
          <w:szCs w:val="24"/>
        </w:rPr>
        <w:t xml:space="preserve">. </w:t>
      </w:r>
      <w:r w:rsidR="00310CD9" w:rsidRPr="000B67D3">
        <w:rPr>
          <w:b/>
          <w:bCs/>
          <w:i/>
          <w:szCs w:val="24"/>
        </w:rPr>
        <w:t>840/46, 840/174, 840/188, 840/240, 840/297</w:t>
      </w:r>
      <w:r w:rsidR="005104D4" w:rsidRPr="005104D4">
        <w:rPr>
          <w:b/>
          <w:bCs/>
          <w:i/>
          <w:szCs w:val="24"/>
        </w:rPr>
        <w:t xml:space="preserve"> v k.ú. </w:t>
      </w:r>
      <w:r w:rsidR="00280C40" w:rsidRPr="000B67D3">
        <w:rPr>
          <w:b/>
          <w:bCs/>
          <w:i/>
          <w:szCs w:val="24"/>
        </w:rPr>
        <w:t>Bohnice</w:t>
      </w:r>
      <w:r w:rsidR="00280C40" w:rsidRPr="00280C40">
        <w:rPr>
          <w:b/>
          <w:bCs/>
          <w:i/>
          <w:szCs w:val="24"/>
        </w:rPr>
        <w:t xml:space="preserve">, </w:t>
      </w:r>
      <w:r w:rsidR="00280C40" w:rsidRPr="00310CD9">
        <w:rPr>
          <w:i/>
          <w:szCs w:val="24"/>
        </w:rPr>
        <w:t>obec Praha, které jsou zapsány na listu vlastnictví</w:t>
      </w:r>
      <w:r w:rsidR="00280C40" w:rsidRPr="00280C40">
        <w:rPr>
          <w:b/>
          <w:bCs/>
          <w:i/>
          <w:szCs w:val="24"/>
        </w:rPr>
        <w:t xml:space="preserve"> č. </w:t>
      </w:r>
      <w:r w:rsidR="00280C40" w:rsidRPr="000B67D3">
        <w:rPr>
          <w:b/>
          <w:bCs/>
          <w:i/>
          <w:szCs w:val="24"/>
        </w:rPr>
        <w:t>548</w:t>
      </w:r>
      <w:r w:rsidR="00280C40" w:rsidRPr="00280C40">
        <w:rPr>
          <w:b/>
          <w:bCs/>
          <w:i/>
          <w:szCs w:val="24"/>
        </w:rPr>
        <w:t xml:space="preserve"> pro k.ú. </w:t>
      </w:r>
      <w:r w:rsidR="00280C40" w:rsidRPr="000B67D3">
        <w:rPr>
          <w:b/>
          <w:bCs/>
          <w:i/>
          <w:szCs w:val="24"/>
        </w:rPr>
        <w:t>Bohnice</w:t>
      </w:r>
      <w:r w:rsidR="006658F5" w:rsidRPr="005104D4">
        <w:rPr>
          <w:i/>
        </w:rPr>
        <w:t xml:space="preserve"> obec Praha,</w:t>
      </w:r>
      <w:r w:rsidR="009F74CA" w:rsidRPr="005104D4">
        <w:rPr>
          <w:i/>
          <w:color w:val="auto"/>
        </w:rPr>
        <w:t xml:space="preserve"> </w:t>
      </w:r>
      <w:r w:rsidR="00DE2CAF" w:rsidRPr="005104D4">
        <w:rPr>
          <w:i/>
          <w:color w:val="auto"/>
        </w:rPr>
        <w:t>u Katastrálního úřadu pro hlavní město Prahu, Katastrální pracoviště Praha</w:t>
      </w:r>
      <w:r w:rsidR="005104D4">
        <w:rPr>
          <w:i/>
          <w:color w:val="auto"/>
        </w:rPr>
        <w:t xml:space="preserve"> (</w:t>
      </w:r>
      <w:r w:rsidR="00FA08E2" w:rsidRPr="005104D4">
        <w:rPr>
          <w:i/>
        </w:rPr>
        <w:t>dále jen „</w:t>
      </w:r>
      <w:r w:rsidR="00045782" w:rsidRPr="005104D4">
        <w:rPr>
          <w:bCs/>
          <w:i/>
        </w:rPr>
        <w:t>P</w:t>
      </w:r>
      <w:r w:rsidR="00FA08E2" w:rsidRPr="005104D4">
        <w:rPr>
          <w:bCs/>
          <w:i/>
        </w:rPr>
        <w:t>ozemky</w:t>
      </w:r>
      <w:r w:rsidR="00FA08E2" w:rsidRPr="005104D4">
        <w:rPr>
          <w:i/>
        </w:rPr>
        <w:t>“)</w:t>
      </w:r>
    </w:p>
    <w:p w14:paraId="4F33969C" w14:textId="77777777" w:rsidR="00FA08E2" w:rsidRPr="006658F5" w:rsidRDefault="00FA08E2" w:rsidP="00FA08E2">
      <w:pPr>
        <w:spacing w:after="0" w:line="240" w:lineRule="auto"/>
        <w:ind w:left="0" w:firstLine="0"/>
        <w:rPr>
          <w:i/>
          <w:color w:val="auto"/>
        </w:rPr>
      </w:pPr>
    </w:p>
    <w:p w14:paraId="0925AC87" w14:textId="77777777" w:rsidR="00717941" w:rsidRPr="004A151B" w:rsidRDefault="00717941" w:rsidP="00717941">
      <w:pPr>
        <w:numPr>
          <w:ilvl w:val="0"/>
          <w:numId w:val="15"/>
        </w:numPr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Pozemky se nachází na území, vymezeném licencí, v němž oprávněný provozuje distribuční soustavu. Oprávněný má povinnost zřídit věcné břemeno, umožňující mu ve smyslu § 59 odst. 2 energetického zákona zřídit a provozovat na Pozem</w:t>
      </w:r>
      <w:r w:rsidR="00FF1E69" w:rsidRPr="004A151B">
        <w:rPr>
          <w:i/>
          <w:color w:val="auto"/>
        </w:rPr>
        <w:t>cích</w:t>
      </w:r>
      <w:r w:rsidRPr="004A151B">
        <w:rPr>
          <w:i/>
          <w:color w:val="auto"/>
          <w:spacing w:val="-2"/>
        </w:rPr>
        <w:t xml:space="preserve"> </w:t>
      </w:r>
      <w:r w:rsidRPr="004A151B">
        <w:rPr>
          <w:i/>
          <w:color w:val="auto"/>
        </w:rPr>
        <w:t xml:space="preserve">zařízení distribuční soustavy (dále jen plynárenské zařízení).  </w:t>
      </w:r>
    </w:p>
    <w:p w14:paraId="05585FF5" w14:textId="77777777" w:rsidR="00717941" w:rsidRPr="004A151B" w:rsidRDefault="00717941" w:rsidP="00717941">
      <w:pPr>
        <w:pStyle w:val="Odstavecseseznamem"/>
        <w:spacing w:after="0" w:line="240" w:lineRule="auto"/>
        <w:ind w:left="0"/>
        <w:rPr>
          <w:i/>
          <w:color w:val="auto"/>
        </w:rPr>
      </w:pPr>
    </w:p>
    <w:p w14:paraId="2A65F43A" w14:textId="77777777" w:rsidR="00717941" w:rsidRPr="004A151B" w:rsidRDefault="00717941" w:rsidP="00717941">
      <w:pPr>
        <w:numPr>
          <w:ilvl w:val="0"/>
          <w:numId w:val="15"/>
        </w:numPr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 xml:space="preserve">Oprávněný prohlašuje, že na výše uvedených Pozemcích je umístěna stavba plynárenského </w:t>
      </w:r>
      <w:r w:rsidR="00276DDB" w:rsidRPr="004A151B">
        <w:rPr>
          <w:i/>
          <w:color w:val="auto"/>
        </w:rPr>
        <w:t xml:space="preserve">zařízení – </w:t>
      </w:r>
      <w:r w:rsidR="00727ABB" w:rsidRPr="00727ABB">
        <w:rPr>
          <w:b/>
          <w:bCs/>
          <w:i/>
          <w:color w:val="auto"/>
        </w:rPr>
        <w:t xml:space="preserve">vedení trasy </w:t>
      </w:r>
      <w:r w:rsidR="00AD62AC">
        <w:rPr>
          <w:b/>
          <w:bCs/>
          <w:i/>
          <w:noProof/>
          <w:highlight w:val="black"/>
        </w:rPr>
        <w:t>'''''''' ''''''''''''''''' '''''''''' '''''''''''' '' '''''''''''''''''''</w:t>
      </w:r>
      <w:r w:rsidR="00E35E3F">
        <w:rPr>
          <w:b/>
          <w:bCs/>
          <w:i/>
          <w:color w:val="auto"/>
        </w:rPr>
        <w:t>.</w:t>
      </w:r>
    </w:p>
    <w:p w14:paraId="24570DB8" w14:textId="77777777" w:rsidR="002D62C7" w:rsidRPr="004A151B" w:rsidRDefault="002D62C7" w:rsidP="00DE2CAF">
      <w:pPr>
        <w:spacing w:after="0" w:line="240" w:lineRule="auto"/>
        <w:ind w:left="0" w:firstLine="0"/>
        <w:rPr>
          <w:b/>
          <w:bCs/>
          <w:i/>
          <w:color w:val="auto"/>
        </w:rPr>
      </w:pPr>
    </w:p>
    <w:p w14:paraId="3AB60B9C" w14:textId="77777777" w:rsidR="002D62C7" w:rsidRPr="004A151B" w:rsidRDefault="002D62C7" w:rsidP="00717941">
      <w:pPr>
        <w:spacing w:after="0" w:line="240" w:lineRule="auto"/>
        <w:rPr>
          <w:b/>
          <w:bCs/>
          <w:i/>
          <w:color w:val="auto"/>
        </w:rPr>
      </w:pPr>
    </w:p>
    <w:p w14:paraId="74E82940" w14:textId="77777777" w:rsidR="00717941" w:rsidRPr="004A151B" w:rsidRDefault="00717941" w:rsidP="00717941">
      <w:pPr>
        <w:spacing w:after="0" w:line="240" w:lineRule="auto"/>
        <w:jc w:val="center"/>
        <w:rPr>
          <w:b/>
          <w:bCs/>
          <w:i/>
          <w:color w:val="auto"/>
        </w:rPr>
      </w:pPr>
      <w:r w:rsidRPr="004A151B">
        <w:rPr>
          <w:b/>
          <w:bCs/>
          <w:i/>
          <w:color w:val="auto"/>
        </w:rPr>
        <w:t>čl. II.</w:t>
      </w:r>
    </w:p>
    <w:p w14:paraId="09836454" w14:textId="77777777" w:rsidR="00717941" w:rsidRPr="004A151B" w:rsidRDefault="00717941" w:rsidP="00ED19B1">
      <w:pPr>
        <w:pStyle w:val="Nadpis4"/>
        <w:spacing w:line="240" w:lineRule="auto"/>
        <w:ind w:left="2914" w:firstLine="626"/>
        <w:rPr>
          <w:rFonts w:ascii="Times New Roman" w:hAnsi="Times New Roman" w:cs="Times New Roman"/>
          <w:b/>
          <w:bCs/>
          <w:iCs w:val="0"/>
          <w:color w:val="auto"/>
        </w:rPr>
      </w:pPr>
      <w:r w:rsidRPr="004A151B">
        <w:rPr>
          <w:rFonts w:ascii="Times New Roman" w:hAnsi="Times New Roman" w:cs="Times New Roman"/>
          <w:b/>
          <w:bCs/>
          <w:iCs w:val="0"/>
          <w:color w:val="auto"/>
        </w:rPr>
        <w:lastRenderedPageBreak/>
        <w:t>Předmět smlouvy</w:t>
      </w:r>
    </w:p>
    <w:p w14:paraId="10ACA989" w14:textId="77777777" w:rsidR="00717941" w:rsidRPr="004A151B" w:rsidRDefault="00717941" w:rsidP="00ED19B1">
      <w:pPr>
        <w:spacing w:after="0" w:line="240" w:lineRule="auto"/>
        <w:rPr>
          <w:i/>
          <w:color w:val="auto"/>
          <w:spacing w:val="-2"/>
        </w:rPr>
      </w:pPr>
      <w:r w:rsidRPr="004A151B">
        <w:rPr>
          <w:i/>
          <w:color w:val="auto"/>
        </w:rPr>
        <w:t xml:space="preserve">Předmětem této smlouvy je zřízení a vymezení věcného břemene osobní služebnosti energetického vedení podle § 59 odst. 2 energetického zákona, nepodléhající úpravě služebnosti inženýrské sítě dle § 1267 občanského zákoníku (dále též jen „věcné břemeno“). Obsah věcného břemene je specifikován v článku III. této </w:t>
      </w:r>
      <w:r w:rsidRPr="004A151B">
        <w:rPr>
          <w:i/>
          <w:color w:val="auto"/>
          <w:spacing w:val="-2"/>
        </w:rPr>
        <w:t>smlouvy. Věcné břemeno se zřizuje k tíži Pozemků ve prospěch oprávněného v rozsahu, uvedeném v této smlouvě a vyplývajícím z příslušných ustanovení energetického zákona.</w:t>
      </w:r>
    </w:p>
    <w:p w14:paraId="4AF09707" w14:textId="77777777" w:rsidR="00717941" w:rsidRPr="004A151B" w:rsidRDefault="00717941" w:rsidP="00717941">
      <w:pPr>
        <w:spacing w:after="0" w:line="240" w:lineRule="auto"/>
        <w:jc w:val="center"/>
        <w:rPr>
          <w:i/>
          <w:color w:val="auto"/>
        </w:rPr>
      </w:pPr>
    </w:p>
    <w:p w14:paraId="0ADED278" w14:textId="77777777" w:rsidR="00717941" w:rsidRPr="004A151B" w:rsidRDefault="00717941" w:rsidP="00717941">
      <w:pPr>
        <w:spacing w:after="0" w:line="240" w:lineRule="auto"/>
        <w:jc w:val="center"/>
        <w:rPr>
          <w:b/>
          <w:bCs/>
          <w:i/>
          <w:color w:val="auto"/>
        </w:rPr>
      </w:pPr>
      <w:r w:rsidRPr="004A151B">
        <w:rPr>
          <w:b/>
          <w:bCs/>
          <w:i/>
          <w:color w:val="auto"/>
        </w:rPr>
        <w:t>čl. III.</w:t>
      </w:r>
    </w:p>
    <w:p w14:paraId="213D00CA" w14:textId="77777777" w:rsidR="00717941" w:rsidRPr="004A151B" w:rsidRDefault="00717941" w:rsidP="00717941">
      <w:pPr>
        <w:spacing w:after="0" w:line="240" w:lineRule="auto"/>
        <w:jc w:val="center"/>
        <w:rPr>
          <w:b/>
          <w:bCs/>
          <w:i/>
          <w:color w:val="auto"/>
        </w:rPr>
      </w:pPr>
      <w:r w:rsidRPr="004A151B">
        <w:rPr>
          <w:b/>
          <w:bCs/>
          <w:i/>
          <w:color w:val="auto"/>
        </w:rPr>
        <w:t>Specifikace věcného břemene</w:t>
      </w:r>
    </w:p>
    <w:p w14:paraId="3C540BE4" w14:textId="77777777" w:rsidR="00717941" w:rsidRPr="004A151B" w:rsidRDefault="00717941" w:rsidP="00717941">
      <w:pPr>
        <w:pStyle w:val="Odstavecseseznamem"/>
        <w:numPr>
          <w:ilvl w:val="0"/>
          <w:numId w:val="16"/>
        </w:numPr>
        <w:spacing w:after="0" w:line="240" w:lineRule="auto"/>
        <w:ind w:left="0" w:firstLine="0"/>
        <w:contextualSpacing w:val="0"/>
        <w:rPr>
          <w:i/>
          <w:color w:val="auto"/>
          <w:spacing w:val="-9"/>
        </w:rPr>
      </w:pPr>
      <w:r w:rsidRPr="004A151B">
        <w:rPr>
          <w:i/>
          <w:color w:val="auto"/>
        </w:rPr>
        <w:t xml:space="preserve">Povinný za podmínek, ujednaných v této smlouvě, zřizuje dle geometrického plánu č..........  ve prospěch oprávněného k tíži Pozemků právo, odpovídající věcnému břemeni, spočívající v umístění stavby plynárenského zařízení na Pozemcích a v právu přístupu a vjezdu na Pozemky za účelem zajištění bezpečného provozu, údržby, oprav a stavebních úprav plynárenského zařízení. </w:t>
      </w:r>
      <w:r w:rsidRPr="004A151B">
        <w:rPr>
          <w:i/>
          <w:color w:val="auto"/>
          <w:spacing w:val="-4"/>
        </w:rPr>
        <w:t>Věcné břemeno zahrnuje též právo oprávněného provádět na plynárenském zařízení úpravy za účelem jeho výměny, modernizace nebo zlepšení jeho výkonnosti, včetně jeho odstranění.</w:t>
      </w:r>
    </w:p>
    <w:p w14:paraId="7F5900BE" w14:textId="77777777" w:rsidR="00717941" w:rsidRPr="004A151B" w:rsidRDefault="00717941" w:rsidP="00717941">
      <w:pPr>
        <w:pStyle w:val="Odstavecseseznamem"/>
        <w:spacing w:after="0" w:line="240" w:lineRule="auto"/>
        <w:ind w:left="0"/>
        <w:rPr>
          <w:i/>
          <w:color w:val="auto"/>
          <w:spacing w:val="-9"/>
        </w:rPr>
      </w:pPr>
    </w:p>
    <w:p w14:paraId="147E6DD7" w14:textId="77777777" w:rsidR="00717941" w:rsidRPr="004A151B" w:rsidRDefault="00717941" w:rsidP="00717941">
      <w:pPr>
        <w:numPr>
          <w:ilvl w:val="0"/>
          <w:numId w:val="16"/>
        </w:numPr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Geometrický plán č. …………… pro účely zřízení věcného břemene dle bodu 2. tohoto článku, schválený Katastrálním úřadem pro …………., Katastrální pracoviště ……… dne ….. pod čj. ……., je přílohou č. 1 a nedílnou součástí této smlouvy.</w:t>
      </w:r>
    </w:p>
    <w:p w14:paraId="51488B79" w14:textId="77777777" w:rsidR="00717941" w:rsidRPr="004A151B" w:rsidRDefault="00717941" w:rsidP="00717941">
      <w:pPr>
        <w:pStyle w:val="Odstavecseseznamem"/>
        <w:spacing w:after="0" w:line="240" w:lineRule="auto"/>
        <w:ind w:left="0"/>
        <w:rPr>
          <w:i/>
          <w:color w:val="auto"/>
        </w:rPr>
      </w:pPr>
    </w:p>
    <w:p w14:paraId="671B8DE7" w14:textId="77777777" w:rsidR="00717941" w:rsidRPr="004A151B" w:rsidRDefault="00717941" w:rsidP="00717941">
      <w:pPr>
        <w:numPr>
          <w:ilvl w:val="0"/>
          <w:numId w:val="16"/>
        </w:numPr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Smluvní strany berou na vědomí, že se změnou vlastníka Pozemků</w:t>
      </w:r>
      <w:r w:rsidRPr="004A151B">
        <w:rPr>
          <w:i/>
          <w:color w:val="auto"/>
          <w:spacing w:val="-2"/>
        </w:rPr>
        <w:t xml:space="preserve"> </w:t>
      </w:r>
      <w:r w:rsidRPr="004A151B">
        <w:rPr>
          <w:i/>
          <w:color w:val="auto"/>
        </w:rPr>
        <w:t xml:space="preserve">přecházejí práva </w:t>
      </w:r>
      <w:r w:rsidRPr="004A151B">
        <w:rPr>
          <w:i/>
          <w:color w:val="auto"/>
        </w:rPr>
        <w:br/>
        <w:t>a povinnosti, vyplývající z věcného břemene, na nabyvatele Pozemků.</w:t>
      </w:r>
    </w:p>
    <w:p w14:paraId="271FB4CE" w14:textId="77777777" w:rsidR="00717941" w:rsidRPr="004A151B" w:rsidRDefault="00717941" w:rsidP="00717941">
      <w:pPr>
        <w:pStyle w:val="Odstavecseseznamem"/>
        <w:spacing w:after="0" w:line="240" w:lineRule="auto"/>
        <w:ind w:left="0"/>
        <w:rPr>
          <w:i/>
          <w:color w:val="auto"/>
        </w:rPr>
      </w:pPr>
    </w:p>
    <w:p w14:paraId="06680D2B" w14:textId="77777777" w:rsidR="00717941" w:rsidRDefault="00717941" w:rsidP="00717941">
      <w:pPr>
        <w:numPr>
          <w:ilvl w:val="0"/>
          <w:numId w:val="16"/>
        </w:numPr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Oprávněný prohlašuje, že právo odpovídající věcnému břemeni podle této smlouvy přijímá. Povinný prohlašuje, že si je vědom své povinnosti toto právo strpět a nerušit a zavazuje se zdržet se veškeré činnosti, která by vedla k ohrožení plynárenského zařízení, specifikovaného v této smlouvě, nebo k omezení výkonu práva oprávněného dle této smlouvy.</w:t>
      </w:r>
    </w:p>
    <w:p w14:paraId="60CDE54A" w14:textId="77777777" w:rsidR="00674E9D" w:rsidRDefault="00674E9D" w:rsidP="00674E9D">
      <w:pPr>
        <w:pStyle w:val="Odstavecseseznamem"/>
        <w:rPr>
          <w:i/>
          <w:color w:val="auto"/>
        </w:rPr>
      </w:pPr>
    </w:p>
    <w:p w14:paraId="55E22A56" w14:textId="77777777" w:rsidR="00674E9D" w:rsidRPr="004A151B" w:rsidRDefault="00674E9D" w:rsidP="00674E9D">
      <w:pPr>
        <w:spacing w:after="0" w:line="240" w:lineRule="auto"/>
        <w:ind w:left="0" w:firstLine="0"/>
        <w:rPr>
          <w:i/>
          <w:color w:val="auto"/>
        </w:rPr>
      </w:pPr>
    </w:p>
    <w:p w14:paraId="607F1901" w14:textId="77777777" w:rsidR="00674E9D" w:rsidRPr="004A151B" w:rsidRDefault="00674E9D" w:rsidP="00674E9D">
      <w:pPr>
        <w:spacing w:after="0" w:line="240" w:lineRule="auto"/>
        <w:jc w:val="center"/>
        <w:rPr>
          <w:b/>
          <w:bCs/>
          <w:i/>
          <w:color w:val="auto"/>
        </w:rPr>
      </w:pPr>
      <w:r w:rsidRPr="004A151B">
        <w:rPr>
          <w:b/>
          <w:bCs/>
          <w:i/>
          <w:color w:val="auto"/>
        </w:rPr>
        <w:t>čl. IV.</w:t>
      </w:r>
    </w:p>
    <w:p w14:paraId="06EF2D8F" w14:textId="77777777" w:rsidR="00DF00E1" w:rsidRPr="004A151B" w:rsidRDefault="00DF00E1" w:rsidP="00DF00E1">
      <w:pPr>
        <w:spacing w:after="0" w:line="240" w:lineRule="auto"/>
        <w:rPr>
          <w:i/>
          <w:color w:val="auto"/>
        </w:rPr>
      </w:pPr>
    </w:p>
    <w:p w14:paraId="20B37389" w14:textId="77777777" w:rsidR="00DF00E1" w:rsidRPr="004A151B" w:rsidRDefault="00DF00E1" w:rsidP="00DF00E1">
      <w:pPr>
        <w:spacing w:after="0" w:line="240" w:lineRule="auto"/>
        <w:jc w:val="center"/>
        <w:rPr>
          <w:b/>
          <w:bCs/>
          <w:i/>
          <w:color w:val="auto"/>
        </w:rPr>
      </w:pPr>
      <w:r w:rsidRPr="004A151B">
        <w:rPr>
          <w:b/>
          <w:bCs/>
          <w:i/>
          <w:color w:val="auto"/>
        </w:rPr>
        <w:t>čl. IV.</w:t>
      </w:r>
    </w:p>
    <w:p w14:paraId="1F64052B" w14:textId="77777777" w:rsidR="00DF00E1" w:rsidRPr="004A151B" w:rsidRDefault="00DF00E1" w:rsidP="00DF00E1">
      <w:pPr>
        <w:spacing w:after="0" w:line="240" w:lineRule="auto"/>
        <w:jc w:val="center"/>
        <w:rPr>
          <w:b/>
          <w:bCs/>
          <w:i/>
          <w:color w:val="auto"/>
        </w:rPr>
      </w:pPr>
      <w:r w:rsidRPr="004A151B">
        <w:rPr>
          <w:b/>
          <w:bCs/>
          <w:i/>
          <w:color w:val="auto"/>
        </w:rPr>
        <w:t>Výše náhrady za zřízení věcného břemene</w:t>
      </w:r>
    </w:p>
    <w:p w14:paraId="5B271783" w14:textId="77777777" w:rsidR="00DF00E1" w:rsidRPr="004A151B" w:rsidRDefault="00DF00E1" w:rsidP="00DF00E1">
      <w:pPr>
        <w:numPr>
          <w:ilvl w:val="0"/>
          <w:numId w:val="17"/>
        </w:numPr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Věcné břemeno se zřizuje jako úplatné. Dále je oprávněný povinen uhradit náklady, spojené s návrhem na vklad práva dle této smlouvy do katastru nemovitostí a náklady na vypracování geometrického plánu.</w:t>
      </w:r>
    </w:p>
    <w:p w14:paraId="05BDF514" w14:textId="77777777" w:rsidR="00DF00E1" w:rsidRPr="004A151B" w:rsidRDefault="00DF00E1" w:rsidP="00DF00E1">
      <w:pPr>
        <w:spacing w:after="0" w:line="240" w:lineRule="auto"/>
        <w:rPr>
          <w:i/>
          <w:color w:val="auto"/>
        </w:rPr>
      </w:pPr>
    </w:p>
    <w:p w14:paraId="636FB6BD" w14:textId="77777777" w:rsidR="00DF00E1" w:rsidRPr="004A151B" w:rsidRDefault="00DF00E1" w:rsidP="00DF00E1">
      <w:pPr>
        <w:numPr>
          <w:ilvl w:val="0"/>
          <w:numId w:val="17"/>
        </w:numPr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 xml:space="preserve">Výše náhrady za zřízení věcného břemene činí </w:t>
      </w:r>
      <w:r w:rsidR="00AD62AC">
        <w:rPr>
          <w:b/>
          <w:bCs/>
          <w:i/>
          <w:noProof/>
          <w:highlight w:val="black"/>
        </w:rPr>
        <w:t>'''''''''</w:t>
      </w:r>
      <w:r w:rsidRPr="004A151B">
        <w:rPr>
          <w:b/>
          <w:bCs/>
          <w:i/>
          <w:color w:val="auto"/>
        </w:rPr>
        <w:t xml:space="preserve"> Kč</w:t>
      </w:r>
      <w:r w:rsidRPr="004A151B">
        <w:rPr>
          <w:bCs/>
          <w:i/>
          <w:color w:val="auto"/>
        </w:rPr>
        <w:t xml:space="preserve"> </w:t>
      </w:r>
      <w:r w:rsidRPr="004A151B">
        <w:rPr>
          <w:b/>
          <w:bCs/>
          <w:i/>
          <w:color w:val="auto"/>
        </w:rPr>
        <w:t>bez DPH</w:t>
      </w:r>
      <w:r w:rsidRPr="004A151B">
        <w:rPr>
          <w:bCs/>
          <w:i/>
          <w:color w:val="auto"/>
        </w:rPr>
        <w:t xml:space="preserve"> </w:t>
      </w:r>
      <w:r w:rsidRPr="004A151B">
        <w:rPr>
          <w:i/>
          <w:color w:val="auto"/>
        </w:rPr>
        <w:t xml:space="preserve">(slovy: </w:t>
      </w:r>
      <w:r w:rsidR="00AD62AC">
        <w:rPr>
          <w:i/>
          <w:noProof/>
          <w:highlight w:val="black"/>
        </w:rPr>
        <w:t>''''''' '''''' '''''''''''' '''''''''''''''''</w:t>
      </w:r>
      <w:r w:rsidRPr="004A151B">
        <w:rPr>
          <w:i/>
          <w:color w:val="auto"/>
        </w:rPr>
        <w:t>). Oprávněný je povinen tuto částku</w:t>
      </w:r>
      <w:r w:rsidRPr="004A151B">
        <w:rPr>
          <w:bCs/>
          <w:i/>
          <w:color w:val="auto"/>
        </w:rPr>
        <w:t xml:space="preserve"> včetně platné sazby DPH a kolku ve výši 2.000, - Kč, osvobozeného od DPH, </w:t>
      </w:r>
      <w:r w:rsidRPr="004A151B">
        <w:rPr>
          <w:i/>
          <w:color w:val="auto"/>
        </w:rPr>
        <w:t>uhradit na základě povinným vystavené a oprávněnému zaslané faktury – daňového dokladu.</w:t>
      </w:r>
    </w:p>
    <w:p w14:paraId="4FC24C86" w14:textId="77777777" w:rsidR="00DF00E1" w:rsidRPr="004A151B" w:rsidRDefault="00DF00E1" w:rsidP="00DF00E1">
      <w:pPr>
        <w:spacing w:after="0" w:line="240" w:lineRule="auto"/>
        <w:rPr>
          <w:i/>
          <w:color w:val="auto"/>
        </w:rPr>
      </w:pPr>
    </w:p>
    <w:p w14:paraId="6BFE7EAD" w14:textId="77777777" w:rsidR="00DF00E1" w:rsidRPr="004A151B" w:rsidRDefault="00DF00E1" w:rsidP="00DF00E1">
      <w:pPr>
        <w:numPr>
          <w:ilvl w:val="0"/>
          <w:numId w:val="17"/>
        </w:numPr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 xml:space="preserve">Oprávněný je povinen zaplatit fakturu na účet PPF banky, a.s. účet č: 149024-0005157998/6000. Za den úhrady faktury se považuje den připsání příslušné částky na účet povinného. V případě prodlení se zaplacením fakturované částky se oprávněný zavazuje zaplatit povinnému smluvní pokutu ve výši 0,1 % dlužné částky za každý den prodlení, minimálně však </w:t>
      </w:r>
      <w:r w:rsidR="00AD62AC">
        <w:rPr>
          <w:i/>
          <w:noProof/>
          <w:highlight w:val="black"/>
        </w:rPr>
        <w:t>'''''''</w:t>
      </w:r>
      <w:r w:rsidRPr="004A151B">
        <w:rPr>
          <w:i/>
          <w:color w:val="auto"/>
        </w:rPr>
        <w:t xml:space="preserve">,- Kč. </w:t>
      </w:r>
    </w:p>
    <w:p w14:paraId="1D4EB66D" w14:textId="77777777" w:rsidR="00DF00E1" w:rsidRPr="004A151B" w:rsidRDefault="00DF00E1" w:rsidP="00DF00E1">
      <w:pPr>
        <w:spacing w:after="0" w:line="240" w:lineRule="auto"/>
        <w:rPr>
          <w:i/>
          <w:color w:val="auto"/>
        </w:rPr>
      </w:pPr>
    </w:p>
    <w:p w14:paraId="6FB92592" w14:textId="77777777" w:rsidR="00DF00E1" w:rsidRPr="004A151B" w:rsidRDefault="00DF00E1" w:rsidP="00DF00E1">
      <w:pPr>
        <w:numPr>
          <w:ilvl w:val="0"/>
          <w:numId w:val="17"/>
        </w:numPr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Povinný vystaví pro oprávněného řádný daňový doklad dle zákona o DPH č. 235/2004 Sb., v platném znění, s datem uskutečnění zdanitelného plnění ke dni podpisu smlouvy.</w:t>
      </w:r>
    </w:p>
    <w:p w14:paraId="2CE3582A" w14:textId="77777777" w:rsidR="00DF00E1" w:rsidRPr="004A151B" w:rsidRDefault="00DF00E1" w:rsidP="00DF00E1">
      <w:pPr>
        <w:spacing w:after="0" w:line="240" w:lineRule="auto"/>
        <w:rPr>
          <w:i/>
          <w:color w:val="auto"/>
        </w:rPr>
      </w:pPr>
    </w:p>
    <w:p w14:paraId="28B9FC21" w14:textId="77777777" w:rsidR="00DF00E1" w:rsidRPr="004A151B" w:rsidRDefault="00DF00E1" w:rsidP="00DF00E1">
      <w:pPr>
        <w:numPr>
          <w:ilvl w:val="0"/>
          <w:numId w:val="17"/>
        </w:numPr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V</w:t>
      </w:r>
      <w:r w:rsidRPr="004A151B">
        <w:rPr>
          <w:rFonts w:hint="cs"/>
          <w:i/>
          <w:color w:val="auto"/>
        </w:rPr>
        <w:t> </w:t>
      </w:r>
      <w:r w:rsidRPr="004A151B">
        <w:rPr>
          <w:i/>
          <w:color w:val="auto"/>
        </w:rPr>
        <w:t>p</w:t>
      </w:r>
      <w:r w:rsidRPr="004A151B">
        <w:rPr>
          <w:rFonts w:hint="cs"/>
          <w:i/>
          <w:color w:val="auto"/>
        </w:rPr>
        <w:t>ří</w:t>
      </w:r>
      <w:r w:rsidRPr="004A151B">
        <w:rPr>
          <w:i/>
          <w:color w:val="auto"/>
        </w:rPr>
        <w:t>pad</w:t>
      </w:r>
      <w:r w:rsidRPr="004A151B">
        <w:rPr>
          <w:rFonts w:hint="cs"/>
          <w:i/>
          <w:color w:val="auto"/>
        </w:rPr>
        <w:t>ě</w:t>
      </w:r>
      <w:r w:rsidRPr="004A151B">
        <w:rPr>
          <w:i/>
          <w:color w:val="auto"/>
        </w:rPr>
        <w:t xml:space="preserve">, </w:t>
      </w:r>
      <w:r w:rsidRPr="004A151B">
        <w:rPr>
          <w:rFonts w:hint="cs"/>
          <w:i/>
          <w:color w:val="auto"/>
        </w:rPr>
        <w:t>ž</w:t>
      </w:r>
      <w:r w:rsidRPr="004A151B">
        <w:rPr>
          <w:i/>
          <w:color w:val="auto"/>
        </w:rPr>
        <w:t>e katastr nemovitost</w:t>
      </w:r>
      <w:r w:rsidRPr="004A151B">
        <w:rPr>
          <w:rFonts w:hint="cs"/>
          <w:i/>
          <w:color w:val="auto"/>
        </w:rPr>
        <w:t>í</w:t>
      </w:r>
      <w:r w:rsidRPr="004A151B">
        <w:rPr>
          <w:i/>
          <w:color w:val="auto"/>
        </w:rPr>
        <w:t xml:space="preserve"> nezap</w:t>
      </w:r>
      <w:r w:rsidRPr="004A151B">
        <w:rPr>
          <w:rFonts w:hint="cs"/>
          <w:i/>
          <w:color w:val="auto"/>
        </w:rPr>
        <w:t>íš</w:t>
      </w:r>
      <w:r w:rsidRPr="004A151B">
        <w:rPr>
          <w:i/>
          <w:color w:val="auto"/>
        </w:rPr>
        <w:t>e slu</w:t>
      </w:r>
      <w:r w:rsidRPr="004A151B">
        <w:rPr>
          <w:rFonts w:hint="cs"/>
          <w:i/>
          <w:color w:val="auto"/>
        </w:rPr>
        <w:t>ž</w:t>
      </w:r>
      <w:r w:rsidRPr="004A151B">
        <w:rPr>
          <w:i/>
          <w:color w:val="auto"/>
        </w:rPr>
        <w:t>ebnost, bude uhrazen</w:t>
      </w:r>
      <w:r w:rsidRPr="004A151B">
        <w:rPr>
          <w:rFonts w:hint="cs"/>
          <w:i/>
          <w:color w:val="auto"/>
        </w:rPr>
        <w:t>á</w:t>
      </w:r>
      <w:r w:rsidRPr="004A151B">
        <w:rPr>
          <w:i/>
          <w:color w:val="auto"/>
        </w:rPr>
        <w:t xml:space="preserve"> cena za z</w:t>
      </w:r>
      <w:r w:rsidRPr="004A151B">
        <w:rPr>
          <w:rFonts w:hint="cs"/>
          <w:i/>
          <w:color w:val="auto"/>
        </w:rPr>
        <w:t>ří</w:t>
      </w:r>
      <w:r w:rsidRPr="004A151B">
        <w:rPr>
          <w:i/>
          <w:color w:val="auto"/>
        </w:rPr>
        <w:t>zen</w:t>
      </w:r>
      <w:r w:rsidRPr="004A151B">
        <w:rPr>
          <w:rFonts w:hint="cs"/>
          <w:i/>
          <w:color w:val="auto"/>
        </w:rPr>
        <w:t>í</w:t>
      </w:r>
      <w:r w:rsidRPr="004A151B">
        <w:rPr>
          <w:i/>
          <w:color w:val="auto"/>
        </w:rPr>
        <w:t xml:space="preserve"> slu</w:t>
      </w:r>
      <w:r w:rsidRPr="004A151B">
        <w:rPr>
          <w:rFonts w:hint="cs"/>
          <w:i/>
          <w:color w:val="auto"/>
        </w:rPr>
        <w:t>ž</w:t>
      </w:r>
      <w:r w:rsidRPr="004A151B">
        <w:rPr>
          <w:i/>
          <w:color w:val="auto"/>
        </w:rPr>
        <w:t>ebnosti vr</w:t>
      </w:r>
      <w:r w:rsidRPr="004A151B">
        <w:rPr>
          <w:rFonts w:hint="cs"/>
          <w:i/>
          <w:color w:val="auto"/>
        </w:rPr>
        <w:t>á</w:t>
      </w:r>
      <w:r w:rsidRPr="004A151B">
        <w:rPr>
          <w:i/>
          <w:color w:val="auto"/>
        </w:rPr>
        <w:t>cena v</w:t>
      </w:r>
      <w:r w:rsidRPr="004A151B">
        <w:rPr>
          <w:rFonts w:hint="cs"/>
          <w:i/>
          <w:color w:val="auto"/>
        </w:rPr>
        <w:t> </w:t>
      </w:r>
      <w:r w:rsidRPr="004A151B">
        <w:rPr>
          <w:i/>
          <w:color w:val="auto"/>
        </w:rPr>
        <w:t>pln</w:t>
      </w:r>
      <w:r w:rsidRPr="004A151B">
        <w:rPr>
          <w:rFonts w:hint="cs"/>
          <w:i/>
          <w:color w:val="auto"/>
        </w:rPr>
        <w:t>é</w:t>
      </w:r>
      <w:r w:rsidRPr="004A151B">
        <w:rPr>
          <w:i/>
          <w:color w:val="auto"/>
        </w:rPr>
        <w:t xml:space="preserve"> v</w:t>
      </w:r>
      <w:r w:rsidRPr="004A151B">
        <w:rPr>
          <w:rFonts w:hint="cs"/>
          <w:i/>
          <w:color w:val="auto"/>
        </w:rPr>
        <w:t>ýš</w:t>
      </w:r>
      <w:r w:rsidRPr="004A151B">
        <w:rPr>
          <w:i/>
          <w:color w:val="auto"/>
        </w:rPr>
        <w:t xml:space="preserve">i na </w:t>
      </w:r>
      <w:r w:rsidRPr="004A151B">
        <w:rPr>
          <w:rFonts w:hint="cs"/>
          <w:i/>
          <w:color w:val="auto"/>
        </w:rPr>
        <w:t>úč</w:t>
      </w:r>
      <w:r w:rsidRPr="004A151B">
        <w:rPr>
          <w:i/>
          <w:color w:val="auto"/>
        </w:rPr>
        <w:t>et opr</w:t>
      </w:r>
      <w:r w:rsidRPr="004A151B">
        <w:rPr>
          <w:rFonts w:hint="cs"/>
          <w:i/>
          <w:color w:val="auto"/>
        </w:rPr>
        <w:t>á</w:t>
      </w:r>
      <w:r w:rsidRPr="004A151B">
        <w:rPr>
          <w:i/>
          <w:color w:val="auto"/>
        </w:rPr>
        <w:t>vn</w:t>
      </w:r>
      <w:r w:rsidRPr="004A151B">
        <w:rPr>
          <w:rFonts w:hint="cs"/>
          <w:i/>
          <w:color w:val="auto"/>
        </w:rPr>
        <w:t>ě</w:t>
      </w:r>
      <w:r w:rsidRPr="004A151B">
        <w:rPr>
          <w:i/>
          <w:color w:val="auto"/>
        </w:rPr>
        <w:t>n</w:t>
      </w:r>
      <w:r w:rsidRPr="004A151B">
        <w:rPr>
          <w:rFonts w:hint="cs"/>
          <w:i/>
          <w:color w:val="auto"/>
        </w:rPr>
        <w:t>é</w:t>
      </w:r>
      <w:r w:rsidRPr="004A151B">
        <w:rPr>
          <w:i/>
          <w:color w:val="auto"/>
        </w:rPr>
        <w:t>ho, a to do 45 dn</w:t>
      </w:r>
      <w:r w:rsidRPr="004A151B">
        <w:rPr>
          <w:rFonts w:hint="cs"/>
          <w:i/>
          <w:color w:val="auto"/>
        </w:rPr>
        <w:t>ů</w:t>
      </w:r>
      <w:r w:rsidRPr="004A151B">
        <w:rPr>
          <w:i/>
          <w:color w:val="auto"/>
        </w:rPr>
        <w:t xml:space="preserve"> ode dne pravomocn</w:t>
      </w:r>
      <w:r w:rsidRPr="004A151B">
        <w:rPr>
          <w:rFonts w:hint="cs"/>
          <w:i/>
          <w:color w:val="auto"/>
        </w:rPr>
        <w:t>é</w:t>
      </w:r>
      <w:r w:rsidRPr="004A151B">
        <w:rPr>
          <w:i/>
          <w:color w:val="auto"/>
        </w:rPr>
        <w:t>ho rozhodnut</w:t>
      </w:r>
      <w:r w:rsidRPr="004A151B">
        <w:rPr>
          <w:rFonts w:hint="cs"/>
          <w:i/>
          <w:color w:val="auto"/>
        </w:rPr>
        <w:t>í</w:t>
      </w:r>
      <w:r w:rsidRPr="004A151B">
        <w:rPr>
          <w:i/>
          <w:color w:val="auto"/>
        </w:rPr>
        <w:t xml:space="preserve"> o zam</w:t>
      </w:r>
      <w:r w:rsidRPr="004A151B">
        <w:rPr>
          <w:rFonts w:hint="cs"/>
          <w:i/>
          <w:color w:val="auto"/>
        </w:rPr>
        <w:t>í</w:t>
      </w:r>
      <w:r w:rsidRPr="004A151B">
        <w:rPr>
          <w:i/>
          <w:color w:val="auto"/>
        </w:rPr>
        <w:t>tnut</w:t>
      </w:r>
      <w:r w:rsidRPr="004A151B">
        <w:rPr>
          <w:rFonts w:hint="cs"/>
          <w:i/>
          <w:color w:val="auto"/>
        </w:rPr>
        <w:t>í</w:t>
      </w:r>
      <w:r w:rsidRPr="004A151B">
        <w:rPr>
          <w:i/>
          <w:color w:val="auto"/>
        </w:rPr>
        <w:t xml:space="preserve"> n</w:t>
      </w:r>
      <w:r w:rsidRPr="004A151B">
        <w:rPr>
          <w:rFonts w:hint="cs"/>
          <w:i/>
          <w:color w:val="auto"/>
        </w:rPr>
        <w:t>á</w:t>
      </w:r>
      <w:r w:rsidRPr="004A151B">
        <w:rPr>
          <w:i/>
          <w:color w:val="auto"/>
        </w:rPr>
        <w:t>vrhu na vklad pr</w:t>
      </w:r>
      <w:r w:rsidRPr="004A151B">
        <w:rPr>
          <w:rFonts w:hint="cs"/>
          <w:i/>
          <w:color w:val="auto"/>
        </w:rPr>
        <w:t>á</w:t>
      </w:r>
      <w:r w:rsidRPr="004A151B">
        <w:rPr>
          <w:i/>
          <w:color w:val="auto"/>
        </w:rPr>
        <w:t>va odpov</w:t>
      </w:r>
      <w:r w:rsidRPr="004A151B">
        <w:rPr>
          <w:rFonts w:hint="cs"/>
          <w:i/>
          <w:color w:val="auto"/>
        </w:rPr>
        <w:t>í</w:t>
      </w:r>
      <w:r w:rsidRPr="004A151B">
        <w:rPr>
          <w:i/>
          <w:color w:val="auto"/>
        </w:rPr>
        <w:t>daj</w:t>
      </w:r>
      <w:r w:rsidRPr="004A151B">
        <w:rPr>
          <w:rFonts w:hint="cs"/>
          <w:i/>
          <w:color w:val="auto"/>
        </w:rPr>
        <w:t>í</w:t>
      </w:r>
      <w:r w:rsidRPr="004A151B">
        <w:rPr>
          <w:i/>
          <w:color w:val="auto"/>
        </w:rPr>
        <w:t>c</w:t>
      </w:r>
      <w:r w:rsidRPr="004A151B">
        <w:rPr>
          <w:rFonts w:hint="cs"/>
          <w:i/>
          <w:color w:val="auto"/>
        </w:rPr>
        <w:t>í</w:t>
      </w:r>
      <w:r w:rsidRPr="004A151B">
        <w:rPr>
          <w:i/>
          <w:color w:val="auto"/>
        </w:rPr>
        <w:t>ho slu</w:t>
      </w:r>
      <w:r w:rsidRPr="004A151B">
        <w:rPr>
          <w:rFonts w:hint="cs"/>
          <w:i/>
          <w:color w:val="auto"/>
        </w:rPr>
        <w:t>ž</w:t>
      </w:r>
      <w:r w:rsidRPr="004A151B">
        <w:rPr>
          <w:i/>
          <w:color w:val="auto"/>
        </w:rPr>
        <w:t>ebnosti.</w:t>
      </w:r>
    </w:p>
    <w:p w14:paraId="020A52A9" w14:textId="77777777" w:rsidR="00DF00E1" w:rsidRPr="004A151B" w:rsidRDefault="00DF00E1" w:rsidP="00DF00E1">
      <w:pPr>
        <w:spacing w:after="0" w:line="240" w:lineRule="auto"/>
        <w:ind w:left="0" w:firstLine="0"/>
        <w:rPr>
          <w:i/>
          <w:color w:val="auto"/>
        </w:rPr>
      </w:pPr>
    </w:p>
    <w:p w14:paraId="6111DA9C" w14:textId="77777777" w:rsidR="00DF00E1" w:rsidRPr="004A151B" w:rsidRDefault="00DF00E1" w:rsidP="00DF00E1">
      <w:pPr>
        <w:spacing w:after="0" w:line="240" w:lineRule="auto"/>
        <w:ind w:left="0" w:firstLine="0"/>
        <w:rPr>
          <w:i/>
          <w:color w:val="auto"/>
        </w:rPr>
      </w:pPr>
    </w:p>
    <w:p w14:paraId="04FC7BE1" w14:textId="77777777" w:rsidR="00717941" w:rsidRPr="004A151B" w:rsidRDefault="00717941" w:rsidP="00717941">
      <w:pPr>
        <w:spacing w:after="0" w:line="240" w:lineRule="auto"/>
        <w:jc w:val="center"/>
        <w:rPr>
          <w:b/>
          <w:bCs/>
          <w:i/>
          <w:color w:val="auto"/>
        </w:rPr>
      </w:pPr>
      <w:r w:rsidRPr="004A151B">
        <w:rPr>
          <w:b/>
          <w:bCs/>
          <w:i/>
          <w:color w:val="auto"/>
        </w:rPr>
        <w:t>čl. V.</w:t>
      </w:r>
    </w:p>
    <w:p w14:paraId="65290BC0" w14:textId="77777777" w:rsidR="00717941" w:rsidRPr="004A151B" w:rsidRDefault="00717941" w:rsidP="00717941">
      <w:pPr>
        <w:spacing w:after="0" w:line="240" w:lineRule="auto"/>
        <w:jc w:val="center"/>
        <w:rPr>
          <w:b/>
          <w:bCs/>
          <w:i/>
          <w:color w:val="auto"/>
        </w:rPr>
      </w:pPr>
      <w:r w:rsidRPr="004A151B">
        <w:rPr>
          <w:b/>
          <w:bCs/>
          <w:i/>
          <w:color w:val="auto"/>
        </w:rPr>
        <w:t>Doba trvání věcného břemene</w:t>
      </w:r>
    </w:p>
    <w:p w14:paraId="72B4BA9C" w14:textId="77777777" w:rsidR="00717941" w:rsidRPr="004A151B" w:rsidRDefault="00717941" w:rsidP="00717941">
      <w:pPr>
        <w:spacing w:after="0" w:line="240" w:lineRule="auto"/>
        <w:rPr>
          <w:i/>
          <w:color w:val="auto"/>
        </w:rPr>
      </w:pPr>
      <w:r w:rsidRPr="004A151B">
        <w:rPr>
          <w:i/>
          <w:color w:val="auto"/>
        </w:rPr>
        <w:t>Věcné břemeno, zřízené touto smlouvou, se sjednává jako časově neomezené a zaniká v případech stanovených zákonem.</w:t>
      </w:r>
    </w:p>
    <w:p w14:paraId="1A67E829" w14:textId="77777777" w:rsidR="00450005" w:rsidRPr="004A151B" w:rsidRDefault="00450005" w:rsidP="00717941">
      <w:pPr>
        <w:spacing w:after="0" w:line="240" w:lineRule="auto"/>
        <w:jc w:val="center"/>
        <w:rPr>
          <w:b/>
          <w:bCs/>
          <w:i/>
          <w:color w:val="auto"/>
        </w:rPr>
      </w:pPr>
    </w:p>
    <w:p w14:paraId="1F423F8B" w14:textId="77777777" w:rsidR="00717941" w:rsidRPr="004A151B" w:rsidRDefault="00717941" w:rsidP="00717941">
      <w:pPr>
        <w:spacing w:after="0" w:line="240" w:lineRule="auto"/>
        <w:jc w:val="center"/>
        <w:rPr>
          <w:b/>
          <w:bCs/>
          <w:i/>
          <w:color w:val="auto"/>
        </w:rPr>
      </w:pPr>
      <w:r w:rsidRPr="004A151B">
        <w:rPr>
          <w:b/>
          <w:bCs/>
          <w:i/>
          <w:color w:val="auto"/>
        </w:rPr>
        <w:t>čl. VI.</w:t>
      </w:r>
    </w:p>
    <w:p w14:paraId="4B8C7862" w14:textId="77777777" w:rsidR="00717941" w:rsidRPr="004A151B" w:rsidRDefault="00717941" w:rsidP="00717941">
      <w:pPr>
        <w:spacing w:after="0" w:line="240" w:lineRule="auto"/>
        <w:jc w:val="center"/>
        <w:rPr>
          <w:b/>
          <w:bCs/>
          <w:i/>
          <w:color w:val="auto"/>
        </w:rPr>
      </w:pPr>
      <w:r w:rsidRPr="004A151B">
        <w:rPr>
          <w:b/>
          <w:bCs/>
          <w:i/>
          <w:color w:val="auto"/>
        </w:rPr>
        <w:t>Ostatní ujednání</w:t>
      </w:r>
    </w:p>
    <w:p w14:paraId="66F32CFA" w14:textId="77777777" w:rsidR="00717941" w:rsidRPr="004A151B" w:rsidRDefault="00717941" w:rsidP="00717941">
      <w:pPr>
        <w:numPr>
          <w:ilvl w:val="0"/>
          <w:numId w:val="18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Povinný výslovně souhlasí, aby oprávněný a jeho případní smluvní partneři v době do povolení vkladu věcného břemene dle této smlouvy do katastru nemovitostí Pozemky užíval za účelem zajištění bezpečného provozu, údržby, oprav a stavebních úprav plynárenského zařízení.</w:t>
      </w:r>
    </w:p>
    <w:p w14:paraId="1A1169CF" w14:textId="77777777" w:rsidR="00717941" w:rsidRPr="004A151B" w:rsidRDefault="00717941" w:rsidP="00717941">
      <w:pPr>
        <w:tabs>
          <w:tab w:val="num" w:pos="284"/>
        </w:tabs>
        <w:spacing w:after="0" w:line="240" w:lineRule="auto"/>
        <w:rPr>
          <w:i/>
          <w:color w:val="auto"/>
        </w:rPr>
      </w:pPr>
    </w:p>
    <w:p w14:paraId="2914EEC3" w14:textId="77777777" w:rsidR="00717941" w:rsidRPr="004A151B" w:rsidRDefault="00717941" w:rsidP="00717941">
      <w:pPr>
        <w:numPr>
          <w:ilvl w:val="0"/>
          <w:numId w:val="18"/>
        </w:numPr>
        <w:tabs>
          <w:tab w:val="clear" w:pos="360"/>
          <w:tab w:val="num" w:pos="284"/>
        </w:tabs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 xml:space="preserve">Oprávněný má ve vztahu k Pozemkům dále oprávnění, která mu, jako PDS, vznikem věcného břemene dle této smlouvy přísluší především z ustanovení § 59 odst. 1 písm. f) a g) energetického zákona:    </w:t>
      </w:r>
    </w:p>
    <w:p w14:paraId="23186A09" w14:textId="77777777" w:rsidR="00717941" w:rsidRPr="004A151B" w:rsidRDefault="00717941" w:rsidP="00717941">
      <w:pPr>
        <w:numPr>
          <w:ilvl w:val="0"/>
          <w:numId w:val="19"/>
        </w:numPr>
        <w:spacing w:after="0" w:line="240" w:lineRule="auto"/>
        <w:ind w:left="709" w:hanging="567"/>
        <w:rPr>
          <w:i/>
          <w:color w:val="auto"/>
        </w:rPr>
      </w:pPr>
      <w:r w:rsidRPr="004A151B">
        <w:rPr>
          <w:i/>
          <w:color w:val="auto"/>
        </w:rPr>
        <w:t>vstupovat a vjíždět na Pozemky v souvislosti s realizací práv, vyplývajících z věcného břemene;</w:t>
      </w:r>
    </w:p>
    <w:p w14:paraId="7AA8A1C6" w14:textId="77777777" w:rsidR="00717941" w:rsidRPr="004A151B" w:rsidRDefault="00717941" w:rsidP="00717941">
      <w:pPr>
        <w:numPr>
          <w:ilvl w:val="0"/>
          <w:numId w:val="19"/>
        </w:numPr>
        <w:spacing w:after="0" w:line="240" w:lineRule="auto"/>
        <w:ind w:left="709" w:hanging="567"/>
        <w:rPr>
          <w:i/>
          <w:color w:val="auto"/>
        </w:rPr>
      </w:pPr>
      <w:r w:rsidRPr="004A151B">
        <w:rPr>
          <w:i/>
          <w:color w:val="auto"/>
        </w:rPr>
        <w:t>odstraňovat a oklešťovat na Pozemcích stromoví a jiné porosty, provádět likvidaci odstraněného a okleštěného stromoví a jiných porostů, ohrožujících bezpečné a spolehlivé provozování plynárenského zařízení v případech, kdy tak po předchozím upozornění a stanovení rozsahu neučinil sám povinný.</w:t>
      </w:r>
    </w:p>
    <w:p w14:paraId="32532636" w14:textId="77777777" w:rsidR="00717941" w:rsidRPr="004A151B" w:rsidRDefault="00717941" w:rsidP="00717941">
      <w:pPr>
        <w:spacing w:after="0" w:line="240" w:lineRule="auto"/>
        <w:rPr>
          <w:i/>
          <w:color w:val="auto"/>
        </w:rPr>
      </w:pPr>
    </w:p>
    <w:p w14:paraId="3AEDB411" w14:textId="77777777" w:rsidR="00717941" w:rsidRPr="004A151B" w:rsidRDefault="00717941" w:rsidP="006739F9">
      <w:pPr>
        <w:numPr>
          <w:ilvl w:val="0"/>
          <w:numId w:val="18"/>
        </w:numPr>
        <w:tabs>
          <w:tab w:val="clear" w:pos="360"/>
          <w:tab w:val="left" w:pos="284"/>
        </w:tabs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 xml:space="preserve">Oprávněný </w:t>
      </w:r>
      <w:r w:rsidRPr="004A151B">
        <w:rPr>
          <w:rFonts w:eastAsia="Calibri"/>
          <w:i/>
          <w:color w:val="auto"/>
        </w:rPr>
        <w:t>je povinen při výkonu práva dle této smlouvy postupovat dle příslušných ustanovení energetického zákona a co nejvíce šetřit práva povinného. Po skončení prací je oprávněný povinen uvést vždy Pozemk</w:t>
      </w:r>
      <w:r w:rsidR="00265569" w:rsidRPr="004A151B">
        <w:rPr>
          <w:rFonts w:eastAsia="Calibri"/>
          <w:i/>
          <w:color w:val="auto"/>
        </w:rPr>
        <w:t>y</w:t>
      </w:r>
      <w:r w:rsidRPr="004A151B">
        <w:rPr>
          <w:rFonts w:eastAsia="Calibri"/>
          <w:i/>
          <w:color w:val="auto"/>
        </w:rPr>
        <w:t xml:space="preserve"> do předchozího stavu a není-li to možné s ohledem na povahu provedených prací, do stavu odpovídajícího předchozímu účelu či užívání nemovitosti a bezprostředně oznámit tuto skutečnost povinnému. </w:t>
      </w:r>
    </w:p>
    <w:p w14:paraId="4C21D0D5" w14:textId="77777777" w:rsidR="00450005" w:rsidRPr="004A151B" w:rsidRDefault="00450005" w:rsidP="00FA0E1A">
      <w:pPr>
        <w:spacing w:after="0" w:line="240" w:lineRule="auto"/>
        <w:ind w:left="0" w:firstLine="0"/>
        <w:rPr>
          <w:b/>
          <w:bCs/>
          <w:i/>
          <w:color w:val="auto"/>
        </w:rPr>
      </w:pPr>
    </w:p>
    <w:p w14:paraId="4855615B" w14:textId="77777777" w:rsidR="00717941" w:rsidRPr="004A151B" w:rsidRDefault="00717941" w:rsidP="00717941">
      <w:pPr>
        <w:spacing w:after="0" w:line="240" w:lineRule="auto"/>
        <w:jc w:val="center"/>
        <w:rPr>
          <w:b/>
          <w:bCs/>
          <w:i/>
          <w:color w:val="auto"/>
        </w:rPr>
      </w:pPr>
      <w:r w:rsidRPr="004A151B">
        <w:rPr>
          <w:b/>
          <w:bCs/>
          <w:i/>
          <w:color w:val="auto"/>
        </w:rPr>
        <w:t>čl. VII.</w:t>
      </w:r>
    </w:p>
    <w:p w14:paraId="0E84C211" w14:textId="77777777" w:rsidR="00717941" w:rsidRPr="004A151B" w:rsidRDefault="00717941" w:rsidP="00717941">
      <w:pPr>
        <w:spacing w:after="0" w:line="240" w:lineRule="auto"/>
        <w:jc w:val="center"/>
        <w:rPr>
          <w:b/>
          <w:bCs/>
          <w:i/>
          <w:color w:val="auto"/>
        </w:rPr>
      </w:pPr>
      <w:r w:rsidRPr="004A151B">
        <w:rPr>
          <w:b/>
          <w:bCs/>
          <w:i/>
          <w:color w:val="auto"/>
        </w:rPr>
        <w:t>Závěrečná ustanovení</w:t>
      </w:r>
    </w:p>
    <w:p w14:paraId="1615D022" w14:textId="77777777" w:rsidR="00717941" w:rsidRPr="004A151B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Smluvní strany výslovně souhlasí s tím, aby tato smlouva byla vedena v centrální evidenci smluv (CES), vedené hl. m. Prahou, která je veřejně přístupná a která obsahuje údaje o smluvních stranách, číselné označení této smlouvy, datum jejího podpisu a text této smlouvy.</w:t>
      </w:r>
    </w:p>
    <w:p w14:paraId="5DDE668A" w14:textId="77777777" w:rsidR="00717941" w:rsidRPr="004A151B" w:rsidRDefault="00717941" w:rsidP="00717941">
      <w:pPr>
        <w:spacing w:after="0" w:line="240" w:lineRule="auto"/>
        <w:rPr>
          <w:i/>
          <w:color w:val="auto"/>
        </w:rPr>
      </w:pPr>
    </w:p>
    <w:p w14:paraId="3810B332" w14:textId="77777777" w:rsidR="00717941" w:rsidRPr="004A151B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color w:val="auto"/>
          <w:szCs w:val="24"/>
        </w:rPr>
      </w:pPr>
      <w:r w:rsidRPr="004A151B">
        <w:rPr>
          <w:i/>
          <w:color w:val="auto"/>
        </w:rPr>
        <w:t xml:space="preserve">Smluvní strany prohlašují, že skutečnosti, uvedené v této smlouvě, nepovažují za obchodní tajemství ve smyslu ust. § 504 Občanského zákoníku, v platném znění a udělují svolení ke zveřejnění </w:t>
      </w:r>
      <w:r w:rsidR="008E586A">
        <w:rPr>
          <w:i/>
          <w:color w:val="auto"/>
        </w:rPr>
        <w:t xml:space="preserve">bez </w:t>
      </w:r>
      <w:r w:rsidR="008E586A" w:rsidRPr="008E586A">
        <w:rPr>
          <w:i/>
          <w:color w:val="auto"/>
          <w:szCs w:val="24"/>
        </w:rPr>
        <w:t>stanovení jakýchkoli dalších podmínek</w:t>
      </w:r>
      <w:r w:rsidRPr="004A151B">
        <w:rPr>
          <w:i/>
          <w:iCs/>
          <w:color w:val="auto"/>
          <w:szCs w:val="24"/>
        </w:rPr>
        <w:t>.</w:t>
      </w:r>
    </w:p>
    <w:p w14:paraId="73B750B0" w14:textId="77777777" w:rsidR="00717941" w:rsidRPr="004A151B" w:rsidRDefault="00717941" w:rsidP="00717941">
      <w:pPr>
        <w:spacing w:after="0" w:line="240" w:lineRule="auto"/>
        <w:rPr>
          <w:i/>
          <w:color w:val="auto"/>
        </w:rPr>
      </w:pPr>
    </w:p>
    <w:p w14:paraId="5A9F73BC" w14:textId="77777777" w:rsidR="00717941" w:rsidRPr="004A151B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Smluvní strany prohlašují, že smlouva představuje úplnou dohodu o veškerých jejích náležitostech a neexistují náležitosti, které by smluvní strany neujednaly.</w:t>
      </w:r>
    </w:p>
    <w:p w14:paraId="3227E09E" w14:textId="77777777" w:rsidR="00717941" w:rsidRPr="004A151B" w:rsidRDefault="00717941" w:rsidP="00717941">
      <w:pPr>
        <w:pStyle w:val="Odstavecseseznamem"/>
        <w:spacing w:after="0" w:line="240" w:lineRule="auto"/>
        <w:ind w:left="0"/>
        <w:rPr>
          <w:i/>
          <w:color w:val="auto"/>
        </w:rPr>
      </w:pPr>
    </w:p>
    <w:p w14:paraId="3EE0E7C3" w14:textId="77777777" w:rsidR="00717941" w:rsidRPr="004A151B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Pro případ, že tato smlouva není uzavírána za přítomnosti obou smluvních stran, platí, že smlouva nebude uzavřena, pokud ji povinný či oprávněný podepíší s jakoukoliv změnou či odchylkou, byť nepodstatnou, nebo dodatkem, ledaže druhá smluvní strana takovou změnu, odchylku nebo dodatek následně schválí.</w:t>
      </w:r>
    </w:p>
    <w:p w14:paraId="5527FFED" w14:textId="77777777" w:rsidR="00717941" w:rsidRPr="004A151B" w:rsidRDefault="00717941" w:rsidP="00717941">
      <w:pPr>
        <w:spacing w:after="0" w:line="240" w:lineRule="auto"/>
        <w:rPr>
          <w:i/>
          <w:color w:val="auto"/>
        </w:rPr>
      </w:pPr>
    </w:p>
    <w:p w14:paraId="7A920A00" w14:textId="77777777" w:rsidR="00717941" w:rsidRPr="004A151B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color w:val="auto"/>
          <w:spacing w:val="-3"/>
        </w:rPr>
      </w:pPr>
      <w:r w:rsidRPr="004A151B">
        <w:rPr>
          <w:i/>
          <w:color w:val="auto"/>
        </w:rPr>
        <w:t>Tato smlouva je vyhotovena v </w:t>
      </w:r>
      <w:r w:rsidR="00FF1E69" w:rsidRPr="004A151B">
        <w:rPr>
          <w:i/>
          <w:color w:val="auto"/>
        </w:rPr>
        <w:t>sedmi</w:t>
      </w:r>
      <w:r w:rsidRPr="004A151B">
        <w:rPr>
          <w:i/>
          <w:color w:val="auto"/>
        </w:rPr>
        <w:t xml:space="preserve"> stejnopisech s platností originálu. Jeden stejnopis je určen pro potřeby příslušného katastrálního úřadu k řízení o povolení vkladu práva, odpovídajícího věcnému břemeni do katastru nemovitostí. Povinný obdrží</w:t>
      </w:r>
      <w:r w:rsidR="00FF1E69" w:rsidRPr="004A151B">
        <w:rPr>
          <w:i/>
          <w:color w:val="auto"/>
        </w:rPr>
        <w:t xml:space="preserve"> pět</w:t>
      </w:r>
      <w:r w:rsidRPr="004A151B">
        <w:rPr>
          <w:i/>
          <w:color w:val="auto"/>
        </w:rPr>
        <w:t xml:space="preserve"> stejnopis</w:t>
      </w:r>
      <w:r w:rsidR="00FF1E69" w:rsidRPr="004A151B">
        <w:rPr>
          <w:i/>
          <w:color w:val="auto"/>
        </w:rPr>
        <w:t>ů</w:t>
      </w:r>
      <w:r w:rsidRPr="004A151B">
        <w:rPr>
          <w:i/>
          <w:color w:val="auto"/>
        </w:rPr>
        <w:t xml:space="preserve"> a oprávněný jeden stejnopis této smlouvy.</w:t>
      </w:r>
    </w:p>
    <w:p w14:paraId="4F969936" w14:textId="77777777" w:rsidR="00717941" w:rsidRPr="004A151B" w:rsidRDefault="00717941" w:rsidP="00717941">
      <w:pPr>
        <w:spacing w:after="0" w:line="240" w:lineRule="auto"/>
        <w:rPr>
          <w:i/>
          <w:color w:val="auto"/>
        </w:rPr>
      </w:pPr>
    </w:p>
    <w:p w14:paraId="5F808628" w14:textId="77777777" w:rsidR="00717941" w:rsidRPr="004A151B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color w:val="auto"/>
          <w:spacing w:val="-3"/>
        </w:rPr>
      </w:pPr>
      <w:r w:rsidRPr="004A151B">
        <w:rPr>
          <w:i/>
          <w:color w:val="auto"/>
        </w:rPr>
        <w:t xml:space="preserve">Smluvní strany se dohodly, že návrh na vklad práva odpovídajícího věcnému břemeni dle této smlouvy do katastru nemovitostí bude předložen Katastrálnímu úřadu pro hlavní město Prahu, Katastrální pracoviště </w:t>
      </w:r>
      <w:r w:rsidR="00265569" w:rsidRPr="004A151B">
        <w:rPr>
          <w:i/>
          <w:color w:val="auto"/>
        </w:rPr>
        <w:t>v Praze</w:t>
      </w:r>
      <w:r w:rsidRPr="004A151B">
        <w:rPr>
          <w:i/>
          <w:color w:val="auto"/>
        </w:rPr>
        <w:t>, prostřednictvím povinného.</w:t>
      </w:r>
    </w:p>
    <w:p w14:paraId="60A788B1" w14:textId="77777777" w:rsidR="00717941" w:rsidRPr="004A151B" w:rsidRDefault="00717941" w:rsidP="00717941">
      <w:pPr>
        <w:spacing w:after="0" w:line="240" w:lineRule="auto"/>
        <w:rPr>
          <w:i/>
          <w:color w:val="auto"/>
        </w:rPr>
      </w:pPr>
    </w:p>
    <w:p w14:paraId="1633D82D" w14:textId="77777777" w:rsidR="00717941" w:rsidRPr="004A151B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Věcné břemeno podle této smlouvy vzniká v souladu s příslušným ustanovením Občanského zákoníku zápisem do veřejného seznamu, kterým je katastr nemovitostí.</w:t>
      </w:r>
    </w:p>
    <w:p w14:paraId="5DF90313" w14:textId="77777777" w:rsidR="00717941" w:rsidRPr="004A151B" w:rsidRDefault="00717941" w:rsidP="00717941">
      <w:pPr>
        <w:spacing w:after="0" w:line="240" w:lineRule="auto"/>
        <w:rPr>
          <w:i/>
          <w:color w:val="auto"/>
        </w:rPr>
      </w:pPr>
    </w:p>
    <w:p w14:paraId="34F7C9BE" w14:textId="77777777" w:rsidR="00717941" w:rsidRPr="004A151B" w:rsidRDefault="00717941" w:rsidP="00717941">
      <w:pPr>
        <w:numPr>
          <w:ilvl w:val="0"/>
          <w:numId w:val="20"/>
        </w:numPr>
        <w:shd w:val="clear" w:color="auto" w:fill="FFFFFF"/>
        <w:tabs>
          <w:tab w:val="left" w:pos="360"/>
        </w:tabs>
        <w:spacing w:after="0" w:line="240" w:lineRule="auto"/>
        <w:ind w:left="0" w:firstLine="0"/>
        <w:rPr>
          <w:i/>
          <w:iCs/>
          <w:color w:val="auto"/>
          <w:szCs w:val="18"/>
        </w:rPr>
      </w:pPr>
      <w:r w:rsidRPr="004A151B">
        <w:rPr>
          <w:i/>
          <w:iCs/>
          <w:color w:val="auto"/>
          <w:szCs w:val="18"/>
        </w:rPr>
        <w:t xml:space="preserve">V případě, že nebude z formálních důvodů proveden zápis na základě této smlouvy do katastru nemovitostí, zavazují se smluvní strany uzavřít novou smlouvu o stejném předmětu a za stejných podmínek, vyhovující formálním požadavkům pro provedení vkladu, která smlouvu nahradí, a to nejpozději do </w:t>
      </w:r>
      <w:r w:rsidR="00ED19B1" w:rsidRPr="004A151B">
        <w:rPr>
          <w:i/>
          <w:iCs/>
          <w:color w:val="auto"/>
          <w:szCs w:val="18"/>
        </w:rPr>
        <w:t>60</w:t>
      </w:r>
      <w:r w:rsidRPr="004A151B">
        <w:rPr>
          <w:i/>
          <w:iCs/>
          <w:color w:val="auto"/>
          <w:szCs w:val="18"/>
        </w:rPr>
        <w:t xml:space="preserve"> dnů od doručení výzvy oprávněného povinnému.</w:t>
      </w:r>
    </w:p>
    <w:p w14:paraId="21034FB3" w14:textId="77777777" w:rsidR="00717941" w:rsidRPr="004A151B" w:rsidRDefault="00717941" w:rsidP="00717941">
      <w:pPr>
        <w:pStyle w:val="Odstavecseseznamem"/>
        <w:spacing w:after="0" w:line="240" w:lineRule="auto"/>
        <w:ind w:left="0"/>
        <w:rPr>
          <w:i/>
          <w:iCs/>
          <w:color w:val="auto"/>
          <w:szCs w:val="18"/>
        </w:rPr>
      </w:pPr>
    </w:p>
    <w:p w14:paraId="1715390E" w14:textId="77777777" w:rsidR="00717941" w:rsidRPr="004A151B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iCs/>
          <w:color w:val="auto"/>
          <w:szCs w:val="18"/>
        </w:rPr>
      </w:pPr>
      <w:r w:rsidRPr="004A151B">
        <w:rPr>
          <w:i/>
          <w:iCs/>
          <w:color w:val="auto"/>
          <w:szCs w:val="18"/>
        </w:rPr>
        <w:t>Pokud katastrální úřad přeruší, a to z jakéhokoliv důvodu řízení o povolení vkladu věcného práva, zavazují se smluvní strany k odstranění katastrálním úřadem uvedených vad ve lhůtách stanovených katastrálním úřadem.</w:t>
      </w:r>
    </w:p>
    <w:p w14:paraId="243A9C50" w14:textId="77777777" w:rsidR="00717941" w:rsidRPr="004A151B" w:rsidRDefault="00717941" w:rsidP="00717941">
      <w:pPr>
        <w:pStyle w:val="Odstavecseseznamem"/>
        <w:spacing w:after="0" w:line="240" w:lineRule="auto"/>
        <w:ind w:left="0"/>
        <w:rPr>
          <w:i/>
          <w:iCs/>
          <w:color w:val="auto"/>
          <w:szCs w:val="18"/>
        </w:rPr>
      </w:pPr>
    </w:p>
    <w:p w14:paraId="778B74D0" w14:textId="77777777" w:rsidR="00717941" w:rsidRPr="004A151B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 xml:space="preserve">Tato smlouva nabývá platnosti dnem jejího podpisu a účinnosti dnem uveřejnění v registru smluv v případě, že se na ní podle zákona č. 340/2015 Sb. o zvláštních podmínkách účinnosti některých smluv, uveřejňování těchto smluv a o registru smluv (zákon o registru smluv) vztahuje povinnost uveřejnění. Jinak nabývá účinnost dnem jejího podpisu oběma smluvními stranami. V případě povinnosti uveřejnění smlouvy dle zákona o registru smluv se strany dohodly, že tuto smlouvu zašle k uveřejnění v registru smluv povinný. </w:t>
      </w:r>
    </w:p>
    <w:p w14:paraId="3C0D41E7" w14:textId="77777777" w:rsidR="00717941" w:rsidRPr="004A151B" w:rsidRDefault="00717941" w:rsidP="00717941">
      <w:pPr>
        <w:pStyle w:val="Odstavecseseznamem"/>
        <w:spacing w:after="0" w:line="240" w:lineRule="auto"/>
        <w:ind w:left="0"/>
        <w:rPr>
          <w:i/>
          <w:color w:val="auto"/>
        </w:rPr>
      </w:pPr>
    </w:p>
    <w:p w14:paraId="63A61BF3" w14:textId="77777777" w:rsidR="00717941" w:rsidRPr="004A151B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Smlouva může být měněna nebo doplňována pouze formou vzestupně číslovaných písemných dodatků, podepsaných oběma smluvními stranami.</w:t>
      </w:r>
    </w:p>
    <w:p w14:paraId="768B1BBB" w14:textId="77777777" w:rsidR="00717941" w:rsidRPr="004A151B" w:rsidRDefault="00717941" w:rsidP="00717941">
      <w:pPr>
        <w:tabs>
          <w:tab w:val="left" w:pos="426"/>
        </w:tabs>
        <w:spacing w:after="0" w:line="240" w:lineRule="auto"/>
        <w:rPr>
          <w:i/>
          <w:color w:val="auto"/>
        </w:rPr>
      </w:pPr>
    </w:p>
    <w:p w14:paraId="51B3C8B2" w14:textId="77777777" w:rsidR="00717941" w:rsidRPr="004A151B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Smlouva a právní vztahy z ní vyplývající se řídí právním řádem České republiky.</w:t>
      </w:r>
    </w:p>
    <w:p w14:paraId="792746ED" w14:textId="77777777" w:rsidR="00717941" w:rsidRPr="004A151B" w:rsidRDefault="00717941" w:rsidP="00717941">
      <w:pPr>
        <w:pStyle w:val="Odstavecseseznamem"/>
        <w:tabs>
          <w:tab w:val="left" w:pos="426"/>
        </w:tabs>
        <w:spacing w:after="0" w:line="240" w:lineRule="auto"/>
        <w:ind w:left="0"/>
        <w:rPr>
          <w:i/>
          <w:color w:val="auto"/>
        </w:rPr>
      </w:pPr>
    </w:p>
    <w:p w14:paraId="72D8F25F" w14:textId="77777777" w:rsidR="00717941" w:rsidRPr="004A151B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Na právní vztahy, vyplývající nebo související s touto smlouvou a v ní nebo v energetickém zákoně výslovně neupravené se přiměřeně uplatní ustanovení Občanského zákoníku.</w:t>
      </w:r>
    </w:p>
    <w:p w14:paraId="07D72585" w14:textId="77777777" w:rsidR="00717941" w:rsidRPr="004A151B" w:rsidRDefault="00717941" w:rsidP="00717941">
      <w:pPr>
        <w:tabs>
          <w:tab w:val="left" w:pos="426"/>
        </w:tabs>
        <w:spacing w:after="0" w:line="240" w:lineRule="auto"/>
        <w:rPr>
          <w:i/>
          <w:color w:val="auto"/>
        </w:rPr>
      </w:pPr>
    </w:p>
    <w:p w14:paraId="63C70E4B" w14:textId="77777777" w:rsidR="00717941" w:rsidRPr="004A151B" w:rsidRDefault="00717941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Smluvní strany prohlašují, že si smlouvu před jejím podpisem přečetly, že byla uzavřena po vzájemné dohodě, podle jejich pravé a svobodné vůle, dobrovolně, určitě, vážně a srozumitelně, což stvrzují svými podpisy.</w:t>
      </w:r>
    </w:p>
    <w:p w14:paraId="667C4F2D" w14:textId="77777777" w:rsidR="00717941" w:rsidRPr="004A151B" w:rsidRDefault="00717941" w:rsidP="00717941">
      <w:pPr>
        <w:pStyle w:val="Odstavecseseznamem"/>
        <w:spacing w:after="0" w:line="240" w:lineRule="auto"/>
        <w:ind w:left="0"/>
        <w:rPr>
          <w:i/>
          <w:color w:val="auto"/>
        </w:rPr>
      </w:pPr>
    </w:p>
    <w:p w14:paraId="49F65BD2" w14:textId="77777777" w:rsidR="00717941" w:rsidRPr="004A151B" w:rsidRDefault="00395473" w:rsidP="00717941">
      <w:pPr>
        <w:numPr>
          <w:ilvl w:val="0"/>
          <w:numId w:val="20"/>
        </w:numPr>
        <w:tabs>
          <w:tab w:val="left" w:pos="426"/>
        </w:tabs>
        <w:spacing w:after="0" w:line="240" w:lineRule="auto"/>
        <w:ind w:left="0" w:firstLine="0"/>
        <w:rPr>
          <w:i/>
          <w:color w:val="auto"/>
        </w:rPr>
      </w:pPr>
      <w:r w:rsidRPr="004A151B">
        <w:rPr>
          <w:i/>
          <w:color w:val="auto"/>
        </w:rPr>
        <w:t>V souladu s § 68 odst. 3 zákona č. 131/2000 Sb., o hlavním městě Praze, v platném znění, hlavní město Praha usnesením Rady hlavního města Prahy č. 3040 ze dne 5. 12. 2017, ve znění pozdějších revokací, svěřuje uzavírání smluv o smlouvách budoucích na zřízení věcného břemene týkající se inženýrských sítí a smluv o zřízení věcného břemene týkající se inženýrských sítí (služebnosti inženýrských sítí) do pravomoci Magistrátu hlavního města Prahy</w:t>
      </w:r>
      <w:r w:rsidR="00717941" w:rsidRPr="004A151B">
        <w:rPr>
          <w:bCs/>
          <w:i/>
          <w:color w:val="auto"/>
          <w:szCs w:val="24"/>
        </w:rPr>
        <w:t>.</w:t>
      </w:r>
    </w:p>
    <w:p w14:paraId="0B2D6567" w14:textId="77777777" w:rsidR="00717941" w:rsidRDefault="00717941" w:rsidP="0086127D">
      <w:pPr>
        <w:spacing w:after="0" w:line="240" w:lineRule="auto"/>
        <w:ind w:left="0" w:firstLine="0"/>
        <w:rPr>
          <w:i/>
          <w:color w:val="auto"/>
        </w:rPr>
      </w:pPr>
    </w:p>
    <w:p w14:paraId="6797D949" w14:textId="77777777" w:rsidR="0086127D" w:rsidRDefault="0086127D" w:rsidP="00717941">
      <w:pPr>
        <w:spacing w:after="0" w:line="240" w:lineRule="auto"/>
        <w:rPr>
          <w:i/>
          <w:color w:val="auto"/>
        </w:rPr>
      </w:pPr>
    </w:p>
    <w:p w14:paraId="4777C08D" w14:textId="77777777" w:rsidR="0086127D" w:rsidRPr="004A151B" w:rsidRDefault="0086127D" w:rsidP="00717941">
      <w:pPr>
        <w:spacing w:after="0" w:line="240" w:lineRule="auto"/>
        <w:rPr>
          <w:i/>
          <w:color w:val="auto"/>
        </w:rPr>
      </w:pPr>
    </w:p>
    <w:p w14:paraId="5822C4CD" w14:textId="77777777" w:rsidR="00717941" w:rsidRPr="004A151B" w:rsidRDefault="00717941" w:rsidP="00717941">
      <w:pPr>
        <w:spacing w:after="0" w:line="240" w:lineRule="auto"/>
        <w:rPr>
          <w:i/>
          <w:color w:val="auto"/>
        </w:rPr>
      </w:pPr>
      <w:r w:rsidRPr="004A151B">
        <w:rPr>
          <w:i/>
          <w:color w:val="auto"/>
        </w:rPr>
        <w:t xml:space="preserve">Příloha: </w:t>
      </w:r>
      <w:r w:rsidRPr="004A151B">
        <w:rPr>
          <w:i/>
          <w:color w:val="auto"/>
        </w:rPr>
        <w:tab/>
      </w:r>
    </w:p>
    <w:p w14:paraId="48E4D5AC" w14:textId="77777777" w:rsidR="00717941" w:rsidRPr="004A151B" w:rsidRDefault="00717941" w:rsidP="00717941">
      <w:pPr>
        <w:spacing w:after="0" w:line="240" w:lineRule="auto"/>
        <w:rPr>
          <w:i/>
          <w:color w:val="auto"/>
        </w:rPr>
      </w:pPr>
      <w:r w:rsidRPr="004A151B">
        <w:rPr>
          <w:i/>
          <w:color w:val="auto"/>
        </w:rPr>
        <w:t>č. 1 - Geometrický plán č. ………..</w:t>
      </w:r>
    </w:p>
    <w:p w14:paraId="0DE6023A" w14:textId="77777777" w:rsidR="00717941" w:rsidRPr="004A151B" w:rsidRDefault="00717941" w:rsidP="00717941">
      <w:pPr>
        <w:spacing w:after="0" w:line="240" w:lineRule="auto"/>
        <w:rPr>
          <w:color w:val="auto"/>
        </w:rPr>
      </w:pPr>
    </w:p>
    <w:p w14:paraId="4BF01D46" w14:textId="77777777" w:rsidR="00FA0E1A" w:rsidRDefault="00FA0E1A" w:rsidP="00717941">
      <w:pPr>
        <w:spacing w:after="0" w:line="240" w:lineRule="auto"/>
        <w:rPr>
          <w:color w:val="auto"/>
        </w:rPr>
      </w:pPr>
    </w:p>
    <w:p w14:paraId="559FD4BB" w14:textId="77777777" w:rsidR="004F73BE" w:rsidRDefault="004F73BE" w:rsidP="00717941">
      <w:pPr>
        <w:spacing w:after="0" w:line="240" w:lineRule="auto"/>
        <w:rPr>
          <w:color w:val="auto"/>
        </w:rPr>
      </w:pPr>
    </w:p>
    <w:p w14:paraId="6FB0DCA7" w14:textId="77777777" w:rsidR="004F73BE" w:rsidRPr="004A151B" w:rsidRDefault="004F73BE" w:rsidP="00717941">
      <w:pPr>
        <w:spacing w:after="0" w:line="240" w:lineRule="auto"/>
        <w:rPr>
          <w:color w:val="auto"/>
        </w:rPr>
      </w:pPr>
    </w:p>
    <w:p w14:paraId="6F0DE0E3" w14:textId="77777777" w:rsidR="00717941" w:rsidRPr="004A151B" w:rsidRDefault="00717941" w:rsidP="00717941">
      <w:pPr>
        <w:spacing w:after="0" w:line="240" w:lineRule="auto"/>
        <w:jc w:val="center"/>
        <w:rPr>
          <w:b/>
          <w:color w:val="auto"/>
        </w:rPr>
      </w:pPr>
      <w:r w:rsidRPr="004A151B">
        <w:rPr>
          <w:b/>
          <w:color w:val="auto"/>
        </w:rPr>
        <w:t>Článek 4.</w:t>
      </w:r>
    </w:p>
    <w:p w14:paraId="027945CD" w14:textId="77777777" w:rsidR="00717941" w:rsidRPr="004A151B" w:rsidRDefault="00717941" w:rsidP="00717941">
      <w:pPr>
        <w:numPr>
          <w:ilvl w:val="0"/>
          <w:numId w:val="21"/>
        </w:numPr>
        <w:spacing w:after="0" w:line="240" w:lineRule="auto"/>
        <w:ind w:left="0" w:firstLine="0"/>
        <w:rPr>
          <w:color w:val="auto"/>
        </w:rPr>
      </w:pPr>
      <w:r w:rsidRPr="004A151B">
        <w:rPr>
          <w:color w:val="auto"/>
        </w:rPr>
        <w:t xml:space="preserve">Budoucí povinný výslovně souhlasí, aby budoucí oprávněný a jeho smluvní partneři, v době po dokončení zařízení a jeho uvedení do provozu, před uzavřením smlouvy o zřízení věcného břemene pozemky užíval za účelem zajištění bezpečného provozu, oprav, údržby a kontroly zařízení. </w:t>
      </w:r>
    </w:p>
    <w:p w14:paraId="01777B27" w14:textId="77777777" w:rsidR="00717941" w:rsidRPr="004A151B" w:rsidRDefault="00717941" w:rsidP="00717941">
      <w:pPr>
        <w:spacing w:after="0" w:line="240" w:lineRule="auto"/>
        <w:rPr>
          <w:color w:val="auto"/>
        </w:rPr>
      </w:pPr>
    </w:p>
    <w:p w14:paraId="5FBC4B0E" w14:textId="77777777" w:rsidR="00717941" w:rsidRDefault="00717941" w:rsidP="00717941">
      <w:pPr>
        <w:numPr>
          <w:ilvl w:val="0"/>
          <w:numId w:val="21"/>
        </w:numPr>
        <w:spacing w:after="0" w:line="240" w:lineRule="auto"/>
        <w:ind w:left="0" w:firstLine="0"/>
        <w:rPr>
          <w:color w:val="auto"/>
        </w:rPr>
      </w:pPr>
      <w:r w:rsidRPr="004A151B">
        <w:rPr>
          <w:color w:val="auto"/>
        </w:rPr>
        <w:t xml:space="preserve">Budoucí povinný a budoucí oprávněný se zavazují poskytnout si vzájemně veškerou součinnost při uzavírání smlouvy o zřízení věcného břemene. Budoucí </w:t>
      </w:r>
      <w:r w:rsidR="00FF1E69" w:rsidRPr="004A151B">
        <w:rPr>
          <w:color w:val="auto"/>
        </w:rPr>
        <w:t xml:space="preserve">povinný </w:t>
      </w:r>
      <w:r w:rsidRPr="004A151B">
        <w:rPr>
          <w:color w:val="auto"/>
        </w:rPr>
        <w:t xml:space="preserve">zajistí na své náklady vyhotovení smlouvy a její předání budoucímu </w:t>
      </w:r>
      <w:r w:rsidR="00FF1E69" w:rsidRPr="004A151B">
        <w:rPr>
          <w:color w:val="auto"/>
        </w:rPr>
        <w:t>oprávněnému</w:t>
      </w:r>
      <w:r w:rsidRPr="004A151B">
        <w:rPr>
          <w:color w:val="auto"/>
        </w:rPr>
        <w:t xml:space="preserve">. Budoucí povinný vypracuje návrh na vklad práva do katastru nemovitostí a zajistí podání návrhu na vklad u příslušného katastrálního úřadu. </w:t>
      </w:r>
    </w:p>
    <w:p w14:paraId="55983849" w14:textId="77777777" w:rsidR="00EF3AC4" w:rsidRDefault="00EF3AC4" w:rsidP="00EF3AC4">
      <w:pPr>
        <w:pStyle w:val="Odstavecseseznamem"/>
        <w:rPr>
          <w:color w:val="auto"/>
        </w:rPr>
      </w:pPr>
    </w:p>
    <w:p w14:paraId="4BB43E4E" w14:textId="77777777" w:rsidR="00EF3AC4" w:rsidRPr="0082712D" w:rsidRDefault="00EF3AC4" w:rsidP="00EF3AC4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rPr>
          <w:color w:val="auto"/>
        </w:rPr>
      </w:pPr>
      <w:r w:rsidRPr="0082712D">
        <w:rPr>
          <w:color w:val="auto"/>
        </w:rPr>
        <w:t xml:space="preserve">Budoucí oprávněný bere na vědomí, že na straně budoucího povinného je nově zpracovávána metodika ocenění věcných břemen/služebností, uzavíraných k tíži nemovitých věcí ve vlastnictví budoucího povinného, která, za předpokladu schválení volenými orgány budoucího povinného, bude pro postup při uzavírání smluv o zřízení věcných břemen/služebností pro budoucího povinného závazná. </w:t>
      </w:r>
    </w:p>
    <w:p w14:paraId="5CC724DB" w14:textId="77777777" w:rsidR="00EF3AC4" w:rsidRPr="0082712D" w:rsidRDefault="00EF3AC4" w:rsidP="00EF3AC4">
      <w:pPr>
        <w:tabs>
          <w:tab w:val="left" w:pos="0"/>
        </w:tabs>
        <w:spacing w:after="0" w:line="240" w:lineRule="auto"/>
        <w:ind w:left="0" w:firstLine="0"/>
        <w:rPr>
          <w:color w:val="auto"/>
        </w:rPr>
      </w:pPr>
    </w:p>
    <w:p w14:paraId="5EDDBC53" w14:textId="77777777" w:rsidR="00EF3AC4" w:rsidRPr="0082712D" w:rsidRDefault="00EF3AC4" w:rsidP="00EF3AC4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0"/>
        <w:rPr>
          <w:color w:val="auto"/>
        </w:rPr>
      </w:pPr>
      <w:r w:rsidRPr="0082712D">
        <w:rPr>
          <w:color w:val="auto"/>
        </w:rPr>
        <w:t xml:space="preserve">Budoucí oprávněný akceptuje, že pokud v době podání žádosti o uzavření smlouvy bude nová metodika oceňování věcných břemen/služebností již v platnosti, automaticky dojde ke změně výše náhrady za zřízení věcného břemene uvedené v čl. IV. odst. 2. smlouvy v souladu s platnou metodikou.  </w:t>
      </w:r>
    </w:p>
    <w:p w14:paraId="7B8EA307" w14:textId="77777777" w:rsidR="00EF3AC4" w:rsidRPr="004A151B" w:rsidRDefault="00EF3AC4" w:rsidP="00EF3AC4">
      <w:pPr>
        <w:spacing w:after="0" w:line="240" w:lineRule="auto"/>
        <w:ind w:left="0" w:firstLine="0"/>
        <w:rPr>
          <w:color w:val="auto"/>
        </w:rPr>
      </w:pPr>
    </w:p>
    <w:p w14:paraId="2A112C72" w14:textId="77777777" w:rsidR="00717941" w:rsidRPr="004A151B" w:rsidRDefault="00717941" w:rsidP="00717941">
      <w:pPr>
        <w:spacing w:after="0" w:line="240" w:lineRule="auto"/>
        <w:rPr>
          <w:color w:val="auto"/>
        </w:rPr>
      </w:pPr>
    </w:p>
    <w:p w14:paraId="6FE2D047" w14:textId="77777777" w:rsidR="00717941" w:rsidRPr="004A151B" w:rsidRDefault="00717941" w:rsidP="00717941">
      <w:pPr>
        <w:numPr>
          <w:ilvl w:val="0"/>
          <w:numId w:val="21"/>
        </w:numPr>
        <w:spacing w:after="0" w:line="240" w:lineRule="auto"/>
        <w:ind w:left="0" w:firstLine="0"/>
        <w:rPr>
          <w:color w:val="auto"/>
        </w:rPr>
      </w:pPr>
      <w:r w:rsidRPr="004A151B">
        <w:rPr>
          <w:color w:val="auto"/>
        </w:rPr>
        <w:t>Tato smlouva zanikne:</w:t>
      </w:r>
    </w:p>
    <w:p w14:paraId="6B5D1CD7" w14:textId="77777777" w:rsidR="00717941" w:rsidRPr="004A151B" w:rsidRDefault="00717941" w:rsidP="00717941">
      <w:pPr>
        <w:numPr>
          <w:ilvl w:val="0"/>
          <w:numId w:val="23"/>
        </w:numPr>
        <w:spacing w:after="0" w:line="240" w:lineRule="auto"/>
        <w:ind w:left="0" w:firstLine="0"/>
        <w:rPr>
          <w:color w:val="auto"/>
        </w:rPr>
      </w:pPr>
      <w:r w:rsidRPr="004A151B">
        <w:rPr>
          <w:color w:val="auto"/>
        </w:rPr>
        <w:t>dohodou smluvních stran, která musí být uzavřena písemnou formou;</w:t>
      </w:r>
    </w:p>
    <w:p w14:paraId="6E28576B" w14:textId="77777777" w:rsidR="00717941" w:rsidRPr="004A151B" w:rsidRDefault="00717941" w:rsidP="00717941">
      <w:pPr>
        <w:numPr>
          <w:ilvl w:val="0"/>
          <w:numId w:val="23"/>
        </w:numPr>
        <w:spacing w:after="0" w:line="240" w:lineRule="auto"/>
        <w:ind w:left="0" w:firstLine="0"/>
        <w:rPr>
          <w:color w:val="auto"/>
        </w:rPr>
      </w:pPr>
      <w:r w:rsidRPr="004A151B">
        <w:rPr>
          <w:color w:val="auto"/>
        </w:rPr>
        <w:t xml:space="preserve">v případě, kdy pozemky, které jsou předmětem této smlouvy, nebudou zařízením   </w:t>
      </w:r>
    </w:p>
    <w:p w14:paraId="1CAE92B1" w14:textId="77777777" w:rsidR="00717941" w:rsidRPr="004A151B" w:rsidRDefault="00717941" w:rsidP="00717941">
      <w:pPr>
        <w:spacing w:after="0" w:line="240" w:lineRule="auto"/>
        <w:ind w:firstLine="708"/>
        <w:rPr>
          <w:color w:val="auto"/>
        </w:rPr>
      </w:pPr>
      <w:r w:rsidRPr="004A151B">
        <w:rPr>
          <w:color w:val="auto"/>
        </w:rPr>
        <w:t>dotčeny;</w:t>
      </w:r>
    </w:p>
    <w:p w14:paraId="703E5CA6" w14:textId="77777777" w:rsidR="00717941" w:rsidRPr="004A151B" w:rsidRDefault="00717941" w:rsidP="00717941">
      <w:pPr>
        <w:numPr>
          <w:ilvl w:val="0"/>
          <w:numId w:val="23"/>
        </w:numPr>
        <w:spacing w:after="0" w:line="240" w:lineRule="auto"/>
        <w:ind w:left="0" w:firstLine="0"/>
        <w:rPr>
          <w:color w:val="auto"/>
        </w:rPr>
      </w:pPr>
      <w:r w:rsidRPr="004A151B">
        <w:rPr>
          <w:color w:val="auto"/>
        </w:rPr>
        <w:t xml:space="preserve">uzavřením smlouvy o zřízení věcného břemene ve shodném obsahu, jaký má tato </w:t>
      </w:r>
    </w:p>
    <w:p w14:paraId="23755008" w14:textId="77777777" w:rsidR="00717941" w:rsidRPr="004A151B" w:rsidRDefault="00717941" w:rsidP="00717941">
      <w:pPr>
        <w:spacing w:after="0" w:line="240" w:lineRule="auto"/>
        <w:ind w:firstLine="708"/>
        <w:rPr>
          <w:color w:val="auto"/>
        </w:rPr>
      </w:pPr>
      <w:r w:rsidRPr="004A151B">
        <w:rPr>
          <w:color w:val="auto"/>
        </w:rPr>
        <w:t>smlouva o smlouvě budoucí.</w:t>
      </w:r>
    </w:p>
    <w:p w14:paraId="668C02F8" w14:textId="77777777" w:rsidR="00717941" w:rsidRDefault="00717941" w:rsidP="00717941">
      <w:pPr>
        <w:spacing w:after="0" w:line="240" w:lineRule="auto"/>
        <w:ind w:left="284" w:hanging="284"/>
        <w:rPr>
          <w:color w:val="auto"/>
        </w:rPr>
      </w:pPr>
    </w:p>
    <w:p w14:paraId="245AC98C" w14:textId="77777777" w:rsidR="00FA08E2" w:rsidRPr="004A151B" w:rsidRDefault="00FA08E2" w:rsidP="00717941">
      <w:pPr>
        <w:spacing w:after="0" w:line="240" w:lineRule="auto"/>
        <w:ind w:left="284" w:hanging="284"/>
        <w:rPr>
          <w:color w:val="auto"/>
        </w:rPr>
      </w:pPr>
    </w:p>
    <w:p w14:paraId="49F2D773" w14:textId="77777777" w:rsidR="00450005" w:rsidRPr="004A151B" w:rsidRDefault="00450005" w:rsidP="00717941">
      <w:pPr>
        <w:spacing w:after="0" w:line="240" w:lineRule="auto"/>
        <w:ind w:left="284" w:hanging="284"/>
        <w:jc w:val="center"/>
        <w:rPr>
          <w:b/>
          <w:color w:val="auto"/>
        </w:rPr>
      </w:pPr>
    </w:p>
    <w:p w14:paraId="04403D95" w14:textId="77777777" w:rsidR="00717941" w:rsidRPr="004A151B" w:rsidRDefault="00717941" w:rsidP="00717941">
      <w:pPr>
        <w:spacing w:after="0" w:line="240" w:lineRule="auto"/>
        <w:ind w:left="284" w:hanging="284"/>
        <w:jc w:val="center"/>
        <w:rPr>
          <w:b/>
          <w:color w:val="auto"/>
        </w:rPr>
      </w:pPr>
      <w:r w:rsidRPr="004A151B">
        <w:rPr>
          <w:b/>
          <w:color w:val="auto"/>
        </w:rPr>
        <w:t>Článek 5.</w:t>
      </w:r>
    </w:p>
    <w:p w14:paraId="2F8738B3" w14:textId="77777777" w:rsidR="00717941" w:rsidRPr="004A151B" w:rsidRDefault="00717941" w:rsidP="00717941">
      <w:pPr>
        <w:numPr>
          <w:ilvl w:val="0"/>
          <w:numId w:val="22"/>
        </w:numPr>
        <w:spacing w:after="0" w:line="240" w:lineRule="auto"/>
        <w:ind w:left="0" w:firstLine="0"/>
        <w:rPr>
          <w:color w:val="auto"/>
        </w:rPr>
      </w:pPr>
      <w:r w:rsidRPr="004A151B">
        <w:rPr>
          <w:color w:val="auto"/>
        </w:rPr>
        <w:t>Smluvní strany prohlašují, že smlouva představuje úplnou dohodu o veškerých jejích náležitostech a neexistují náležitosti, které by smluvní strany neujednaly.</w:t>
      </w:r>
    </w:p>
    <w:p w14:paraId="7196EE03" w14:textId="77777777" w:rsidR="00717941" w:rsidRPr="004A151B" w:rsidRDefault="00717941" w:rsidP="00717941">
      <w:pPr>
        <w:spacing w:after="0" w:line="240" w:lineRule="auto"/>
        <w:rPr>
          <w:color w:val="auto"/>
        </w:rPr>
      </w:pPr>
    </w:p>
    <w:p w14:paraId="4635D1C4" w14:textId="77777777" w:rsidR="00717941" w:rsidRPr="004A151B" w:rsidRDefault="00717941" w:rsidP="00717941">
      <w:pPr>
        <w:numPr>
          <w:ilvl w:val="0"/>
          <w:numId w:val="22"/>
        </w:numPr>
        <w:spacing w:after="0" w:line="240" w:lineRule="auto"/>
        <w:ind w:left="0" w:firstLine="0"/>
        <w:rPr>
          <w:color w:val="auto"/>
        </w:rPr>
      </w:pPr>
      <w:r w:rsidRPr="004A151B">
        <w:rPr>
          <w:color w:val="auto"/>
        </w:rPr>
        <w:t>Pro případ, že tato smlouva není uzavírána za přítomnosti obou smluvních stran, platí, že smlouva nebude uzavřena, pokud ji budoucí povinný či budoucí oprávněný podepíší s jakoukoliv změnou či odchylkou, byť nepodstatnou, nebo dodatkem, ledaže druhá smluvní strana takovou změnu, odchylku nebo dodatek následně schválí.</w:t>
      </w:r>
    </w:p>
    <w:p w14:paraId="19BD1C9B" w14:textId="77777777" w:rsidR="00717941" w:rsidRPr="004A151B" w:rsidRDefault="00717941" w:rsidP="00717941">
      <w:pPr>
        <w:spacing w:after="0" w:line="240" w:lineRule="auto"/>
        <w:rPr>
          <w:color w:val="auto"/>
        </w:rPr>
      </w:pPr>
    </w:p>
    <w:p w14:paraId="06FF15F8" w14:textId="77777777" w:rsidR="00717941" w:rsidRPr="004A151B" w:rsidRDefault="00717941" w:rsidP="00717941">
      <w:pPr>
        <w:numPr>
          <w:ilvl w:val="0"/>
          <w:numId w:val="22"/>
        </w:numPr>
        <w:spacing w:after="0" w:line="240" w:lineRule="auto"/>
        <w:ind w:left="0" w:firstLine="0"/>
        <w:rPr>
          <w:color w:val="auto"/>
        </w:rPr>
      </w:pPr>
      <w:r w:rsidRPr="004A151B">
        <w:rPr>
          <w:color w:val="auto"/>
        </w:rPr>
        <w:t xml:space="preserve">Tato smlouva nabývá platnosti dnem jejího podpisu a účinnosti dnem uveřejnění v registru smluv v případě, že se na ní podle zákona č. 340/2015 Sb. o zvláštních podmínkách účinnosti některých smluv, uveřejňování těchto smluv a o registru smluv (zákon o registru smluv) vztahuje povinnost uveřejnění. Jinak nabývá účinnost dnem jejího podpisu oběma smluvními stranami. V případě povinnosti uveřejnění smlouvy dle zákona o registru smluv se strany dohodly, že tuto smlouvu zašle k uveřejnění v registru smluv povinný. </w:t>
      </w:r>
    </w:p>
    <w:p w14:paraId="02FA6C4B" w14:textId="77777777" w:rsidR="00717941" w:rsidRPr="004A151B" w:rsidRDefault="00717941" w:rsidP="00717941">
      <w:pPr>
        <w:spacing w:after="0" w:line="240" w:lineRule="auto"/>
        <w:rPr>
          <w:color w:val="auto"/>
        </w:rPr>
      </w:pPr>
    </w:p>
    <w:p w14:paraId="5C191844" w14:textId="77777777" w:rsidR="00717941" w:rsidRPr="004A151B" w:rsidRDefault="00395473" w:rsidP="00717941">
      <w:pPr>
        <w:pStyle w:val="Zkladntextodsazen"/>
        <w:numPr>
          <w:ilvl w:val="0"/>
          <w:numId w:val="22"/>
        </w:numPr>
        <w:ind w:left="0" w:firstLine="0"/>
        <w:rPr>
          <w:iCs/>
          <w:sz w:val="28"/>
          <w:szCs w:val="24"/>
        </w:rPr>
      </w:pPr>
      <w:r w:rsidRPr="004A151B">
        <w:rPr>
          <w:iCs/>
        </w:rPr>
        <w:t>V souladu s § 68 odst. 3 zákona č. 131/2000 Sb., o hlavním městě Praze, v platném znění, hlavní město Praha usnesením Rady hlavního města Prahy č. 3040 ze dne 5. 12. 2017, ve znění pozdějších revokací, svěřuje uzavírání smluv o smlouvách budoucích na zřízení věcného břemene týkající se inženýrských sítí a smluv o zřízení věcného břemene týkající se inženýrských sítí (služebnosti inženýrských sítí) do pravomoci Magistrátu hlavního města Prahy</w:t>
      </w:r>
    </w:p>
    <w:p w14:paraId="49C4CA30" w14:textId="77777777" w:rsidR="00717941" w:rsidRPr="004A151B" w:rsidRDefault="00717941" w:rsidP="00717941">
      <w:pPr>
        <w:pStyle w:val="Odstavecseseznamem"/>
        <w:spacing w:after="0" w:line="240" w:lineRule="auto"/>
        <w:ind w:left="0"/>
        <w:rPr>
          <w:iCs/>
          <w:color w:val="auto"/>
          <w:sz w:val="28"/>
          <w:szCs w:val="24"/>
        </w:rPr>
      </w:pPr>
    </w:p>
    <w:p w14:paraId="1D8D69FB" w14:textId="77777777" w:rsidR="00717941" w:rsidRPr="004A151B" w:rsidRDefault="00717941" w:rsidP="00717941">
      <w:pPr>
        <w:numPr>
          <w:ilvl w:val="0"/>
          <w:numId w:val="22"/>
        </w:numPr>
        <w:spacing w:after="0" w:line="240" w:lineRule="auto"/>
        <w:ind w:left="0" w:firstLine="0"/>
        <w:rPr>
          <w:color w:val="auto"/>
        </w:rPr>
      </w:pPr>
      <w:r w:rsidRPr="004A151B">
        <w:rPr>
          <w:color w:val="auto"/>
        </w:rPr>
        <w:t>Smlouva může být měněna pouze písemnými, vzestupně číslovanými dodatky.</w:t>
      </w:r>
    </w:p>
    <w:p w14:paraId="55279427" w14:textId="77777777" w:rsidR="00717941" w:rsidRPr="004A151B" w:rsidRDefault="00717941" w:rsidP="00717941">
      <w:pPr>
        <w:spacing w:after="0" w:line="240" w:lineRule="auto"/>
        <w:rPr>
          <w:color w:val="auto"/>
        </w:rPr>
      </w:pPr>
    </w:p>
    <w:p w14:paraId="6A6B916E" w14:textId="77777777" w:rsidR="00717941" w:rsidRPr="004A151B" w:rsidRDefault="00717941" w:rsidP="00717941">
      <w:pPr>
        <w:numPr>
          <w:ilvl w:val="0"/>
          <w:numId w:val="22"/>
        </w:numPr>
        <w:spacing w:after="0" w:line="240" w:lineRule="auto"/>
        <w:ind w:left="0" w:firstLine="0"/>
        <w:rPr>
          <w:color w:val="auto"/>
        </w:rPr>
      </w:pPr>
      <w:r w:rsidRPr="004A151B">
        <w:rPr>
          <w:color w:val="auto"/>
        </w:rPr>
        <w:t xml:space="preserve">Smlouva byla sepsána ve </w:t>
      </w:r>
      <w:r w:rsidR="00AA3043" w:rsidRPr="004A151B">
        <w:rPr>
          <w:color w:val="auto"/>
        </w:rPr>
        <w:t>4</w:t>
      </w:r>
      <w:r w:rsidRPr="004A151B">
        <w:rPr>
          <w:color w:val="auto"/>
        </w:rPr>
        <w:t xml:space="preserve"> vyhotoveních s platností originálu, z nichž budoucí oprávněný obdrží </w:t>
      </w:r>
      <w:r w:rsidR="00AA3043" w:rsidRPr="004A151B">
        <w:rPr>
          <w:color w:val="auto"/>
        </w:rPr>
        <w:t>2</w:t>
      </w:r>
      <w:r w:rsidRPr="004A151B">
        <w:rPr>
          <w:color w:val="auto"/>
        </w:rPr>
        <w:t xml:space="preserve"> vyhotovení a budoucí povinný obdrží 2 vyhotovení.</w:t>
      </w:r>
    </w:p>
    <w:p w14:paraId="3BB70D11" w14:textId="77777777" w:rsidR="00717941" w:rsidRPr="004A151B" w:rsidRDefault="00717941" w:rsidP="00717941">
      <w:pPr>
        <w:pStyle w:val="Odstavecseseznamem"/>
        <w:spacing w:after="0" w:line="240" w:lineRule="auto"/>
        <w:ind w:left="0"/>
        <w:rPr>
          <w:color w:val="auto"/>
        </w:rPr>
      </w:pPr>
    </w:p>
    <w:p w14:paraId="787D126C" w14:textId="77777777" w:rsidR="00717941" w:rsidRPr="004A151B" w:rsidRDefault="00717941" w:rsidP="00717941">
      <w:pPr>
        <w:numPr>
          <w:ilvl w:val="0"/>
          <w:numId w:val="22"/>
        </w:numPr>
        <w:spacing w:after="0" w:line="240" w:lineRule="auto"/>
        <w:ind w:left="0" w:firstLine="0"/>
        <w:rPr>
          <w:color w:val="auto"/>
        </w:rPr>
      </w:pPr>
      <w:r w:rsidRPr="004A151B">
        <w:rPr>
          <w:color w:val="auto"/>
        </w:rPr>
        <w:t>Smluvní strany prohlašují, že si smlouvu přečetly, s jejím obsahem souhlasí a na důkaz toho připojují své podpisy.</w:t>
      </w:r>
    </w:p>
    <w:p w14:paraId="7138C3D9" w14:textId="77777777" w:rsidR="00FA0E1A" w:rsidRPr="004A151B" w:rsidRDefault="00FA0E1A" w:rsidP="00717941">
      <w:pPr>
        <w:spacing w:after="0" w:line="240" w:lineRule="auto"/>
        <w:rPr>
          <w:color w:val="auto"/>
        </w:rPr>
      </w:pPr>
    </w:p>
    <w:p w14:paraId="29BE5D89" w14:textId="77777777" w:rsidR="00450005" w:rsidRPr="004A151B" w:rsidRDefault="00717941" w:rsidP="00342A9F">
      <w:pPr>
        <w:numPr>
          <w:ilvl w:val="0"/>
          <w:numId w:val="22"/>
        </w:numPr>
        <w:spacing w:after="0" w:line="240" w:lineRule="auto"/>
        <w:ind w:left="0" w:firstLine="0"/>
        <w:rPr>
          <w:color w:val="auto"/>
        </w:rPr>
      </w:pPr>
      <w:r w:rsidRPr="004A151B">
        <w:rPr>
          <w:color w:val="auto"/>
        </w:rPr>
        <w:t>Smluvní strany výslovně souhlasí s tím, aby tato smlouva byla vedena v centrální evidenci smluv (CES), vedené hl. m. Prahou, která je veřejně přístupná a která obsahuje údaje o smluvních stranách, číselné označení této smlouvy, datum jejího podpisu a text této smlouvy.</w:t>
      </w:r>
    </w:p>
    <w:p w14:paraId="0717146F" w14:textId="77777777" w:rsidR="00450005" w:rsidRPr="004A151B" w:rsidRDefault="00450005" w:rsidP="00717941">
      <w:pPr>
        <w:pStyle w:val="Odstavecseseznamem"/>
        <w:spacing w:after="0" w:line="240" w:lineRule="auto"/>
        <w:ind w:left="0"/>
        <w:rPr>
          <w:color w:val="auto"/>
        </w:rPr>
      </w:pPr>
    </w:p>
    <w:p w14:paraId="1B779AA0" w14:textId="77777777" w:rsidR="00717941" w:rsidRPr="004A151B" w:rsidRDefault="00717941" w:rsidP="00717941">
      <w:pPr>
        <w:numPr>
          <w:ilvl w:val="0"/>
          <w:numId w:val="22"/>
        </w:numPr>
        <w:spacing w:after="0" w:line="240" w:lineRule="auto"/>
        <w:ind w:left="0" w:firstLine="0"/>
        <w:rPr>
          <w:color w:val="auto"/>
          <w:szCs w:val="24"/>
        </w:rPr>
      </w:pPr>
      <w:r w:rsidRPr="004A151B">
        <w:rPr>
          <w:color w:val="auto"/>
        </w:rPr>
        <w:t>Smluvní strany prohlašují, že skutečnosti, uvedené v této smlouvě, nepovažují za obchodní tajemství ve smyslu ust. § 504 Občanského zákoníku, v platném znění a udělují svolení k</w:t>
      </w:r>
      <w:r w:rsidR="00AD75C5" w:rsidRPr="004A151B">
        <w:rPr>
          <w:color w:val="auto"/>
        </w:rPr>
        <w:t xml:space="preserve"> jejich </w:t>
      </w:r>
      <w:r w:rsidR="00ED4D6C" w:rsidRPr="004A151B">
        <w:rPr>
          <w:color w:val="auto"/>
        </w:rPr>
        <w:t>užití a</w:t>
      </w:r>
      <w:r w:rsidR="00AD75C5" w:rsidRPr="004A151B">
        <w:rPr>
          <w:color w:val="auto"/>
        </w:rPr>
        <w:t xml:space="preserve"> </w:t>
      </w:r>
      <w:r w:rsidRPr="004A151B">
        <w:rPr>
          <w:color w:val="auto"/>
        </w:rPr>
        <w:t xml:space="preserve">zveřejnění </w:t>
      </w:r>
      <w:r w:rsidR="00AD75C5" w:rsidRPr="004A151B">
        <w:rPr>
          <w:color w:val="auto"/>
        </w:rPr>
        <w:t xml:space="preserve">bez stanovení jakýchkoli dalších </w:t>
      </w:r>
      <w:r w:rsidR="008E586A">
        <w:rPr>
          <w:color w:val="auto"/>
        </w:rPr>
        <w:t>podmínek</w:t>
      </w:r>
      <w:r w:rsidRPr="004A151B">
        <w:rPr>
          <w:color w:val="auto"/>
          <w:szCs w:val="24"/>
        </w:rPr>
        <w:t>.</w:t>
      </w:r>
    </w:p>
    <w:p w14:paraId="5673BDB9" w14:textId="77777777" w:rsidR="00717941" w:rsidRPr="004A151B" w:rsidRDefault="00717941" w:rsidP="00395473">
      <w:pPr>
        <w:spacing w:after="0" w:line="240" w:lineRule="auto"/>
        <w:ind w:left="0" w:firstLine="0"/>
        <w:rPr>
          <w:color w:val="auto"/>
        </w:rPr>
      </w:pPr>
    </w:p>
    <w:p w14:paraId="314234A1" w14:textId="77777777" w:rsidR="00FA0E1A" w:rsidRPr="004A151B" w:rsidRDefault="00FA0E1A" w:rsidP="00395473">
      <w:pPr>
        <w:spacing w:after="0" w:line="240" w:lineRule="auto"/>
        <w:ind w:left="0" w:firstLine="0"/>
        <w:rPr>
          <w:color w:val="auto"/>
        </w:rPr>
      </w:pPr>
    </w:p>
    <w:p w14:paraId="53E9D6D5" w14:textId="77777777" w:rsidR="00717941" w:rsidRPr="004A151B" w:rsidRDefault="00717941" w:rsidP="00717941">
      <w:pPr>
        <w:spacing w:after="0" w:line="240" w:lineRule="auto"/>
        <w:rPr>
          <w:color w:val="auto"/>
        </w:rPr>
      </w:pPr>
      <w:r w:rsidRPr="004A151B">
        <w:rPr>
          <w:color w:val="auto"/>
        </w:rPr>
        <w:t>Příloha č.1: situační plánek plynárenského zařízení</w:t>
      </w:r>
    </w:p>
    <w:p w14:paraId="4CE39B1F" w14:textId="77777777" w:rsidR="00717941" w:rsidRPr="00AD62AC" w:rsidRDefault="00717941" w:rsidP="00717941">
      <w:pPr>
        <w:spacing w:after="0" w:line="240" w:lineRule="auto"/>
        <w:rPr>
          <w:color w:val="auto"/>
        </w:rPr>
      </w:pPr>
      <w:r w:rsidRPr="004A151B">
        <w:rPr>
          <w:color w:val="auto"/>
        </w:rPr>
        <w:t xml:space="preserve">Příloha č.2: </w:t>
      </w:r>
      <w:r w:rsidR="005F44A1">
        <w:t>pověření</w:t>
      </w:r>
      <w:r w:rsidR="00DB4E22">
        <w:t xml:space="preserve"> </w:t>
      </w:r>
      <w:r w:rsidR="00AD62AC">
        <w:rPr>
          <w:noProof/>
          <w:highlight w:val="black"/>
        </w:rPr>
        <w:t>''''''''' ''''''''''''''''' ''''''''''''''''''''''</w:t>
      </w:r>
    </w:p>
    <w:p w14:paraId="52C2C3C3" w14:textId="77777777" w:rsidR="00717941" w:rsidRPr="004A151B" w:rsidRDefault="00717941" w:rsidP="00717941">
      <w:pPr>
        <w:spacing w:after="0" w:line="240" w:lineRule="auto"/>
        <w:rPr>
          <w:color w:val="auto"/>
        </w:rPr>
      </w:pPr>
    </w:p>
    <w:p w14:paraId="14DCDEF8" w14:textId="77777777" w:rsidR="00FA0E1A" w:rsidRPr="004A151B" w:rsidRDefault="00FA0E1A" w:rsidP="00717941">
      <w:pPr>
        <w:spacing w:after="0" w:line="240" w:lineRule="auto"/>
        <w:rPr>
          <w:color w:val="auto"/>
        </w:rPr>
      </w:pPr>
    </w:p>
    <w:p w14:paraId="78627C60" w14:textId="77777777" w:rsidR="00717941" w:rsidRPr="004A151B" w:rsidRDefault="00717941" w:rsidP="00717941">
      <w:pPr>
        <w:spacing w:after="0" w:line="240" w:lineRule="auto"/>
        <w:rPr>
          <w:color w:val="auto"/>
        </w:rPr>
      </w:pPr>
      <w:r w:rsidRPr="004A151B">
        <w:rPr>
          <w:color w:val="auto"/>
        </w:rPr>
        <w:t xml:space="preserve">V Praze </w:t>
      </w:r>
      <w:r w:rsidR="00ED19B1" w:rsidRPr="004A151B">
        <w:rPr>
          <w:color w:val="auto"/>
        </w:rPr>
        <w:t xml:space="preserve">dne:  </w:t>
      </w:r>
      <w:r w:rsidRPr="004A151B">
        <w:rPr>
          <w:color w:val="auto"/>
        </w:rPr>
        <w:t xml:space="preserve">                                                               V Praze dne:</w:t>
      </w:r>
    </w:p>
    <w:p w14:paraId="754A5620" w14:textId="77777777" w:rsidR="00717941" w:rsidRPr="004A151B" w:rsidRDefault="00717941" w:rsidP="00717941">
      <w:pPr>
        <w:spacing w:after="0" w:line="240" w:lineRule="auto"/>
        <w:rPr>
          <w:color w:val="auto"/>
        </w:rPr>
      </w:pPr>
    </w:p>
    <w:p w14:paraId="3FD6EF27" w14:textId="77777777" w:rsidR="00450005" w:rsidRPr="004A151B" w:rsidRDefault="00450005" w:rsidP="00717941">
      <w:pPr>
        <w:spacing w:after="0" w:line="240" w:lineRule="auto"/>
        <w:rPr>
          <w:color w:val="auto"/>
        </w:rPr>
      </w:pPr>
    </w:p>
    <w:p w14:paraId="33A189CE" w14:textId="77777777" w:rsidR="00450005" w:rsidRPr="004A151B" w:rsidRDefault="00450005" w:rsidP="00717941">
      <w:pPr>
        <w:spacing w:after="0" w:line="240" w:lineRule="auto"/>
        <w:rPr>
          <w:color w:val="auto"/>
        </w:rPr>
      </w:pPr>
    </w:p>
    <w:p w14:paraId="5730671F" w14:textId="77777777" w:rsidR="00717941" w:rsidRPr="004A151B" w:rsidRDefault="00717941" w:rsidP="00717941">
      <w:pPr>
        <w:spacing w:after="0" w:line="240" w:lineRule="auto"/>
        <w:rPr>
          <w:color w:val="auto"/>
        </w:rPr>
      </w:pPr>
      <w:r w:rsidRPr="004A151B">
        <w:rPr>
          <w:color w:val="auto"/>
        </w:rPr>
        <w:t xml:space="preserve">za budoucího </w:t>
      </w:r>
      <w:r w:rsidR="00ED4D6C" w:rsidRPr="004A151B">
        <w:rPr>
          <w:color w:val="auto"/>
        </w:rPr>
        <w:t xml:space="preserve">povinného:  </w:t>
      </w:r>
      <w:r w:rsidRPr="004A151B">
        <w:rPr>
          <w:color w:val="auto"/>
        </w:rPr>
        <w:t xml:space="preserve">                                    za budoucího oprávněného:</w:t>
      </w:r>
    </w:p>
    <w:p w14:paraId="76F0EE72" w14:textId="77777777" w:rsidR="00450005" w:rsidRPr="004A151B" w:rsidRDefault="00450005" w:rsidP="00450005">
      <w:pPr>
        <w:spacing w:after="0" w:line="240" w:lineRule="auto"/>
        <w:rPr>
          <w:color w:val="auto"/>
        </w:rPr>
      </w:pPr>
    </w:p>
    <w:p w14:paraId="13F8719F" w14:textId="77777777" w:rsidR="00450005" w:rsidRPr="004A151B" w:rsidRDefault="00450005" w:rsidP="00450005">
      <w:pPr>
        <w:spacing w:after="0" w:line="240" w:lineRule="auto"/>
        <w:rPr>
          <w:color w:val="auto"/>
        </w:rPr>
      </w:pPr>
    </w:p>
    <w:p w14:paraId="3D2B8AF2" w14:textId="77777777" w:rsidR="00DB4E22" w:rsidRDefault="00717941" w:rsidP="00450005">
      <w:pPr>
        <w:spacing w:after="0" w:line="240" w:lineRule="auto"/>
        <w:rPr>
          <w:color w:val="auto"/>
        </w:rPr>
      </w:pPr>
      <w:r w:rsidRPr="004A151B">
        <w:rPr>
          <w:color w:val="auto"/>
        </w:rPr>
        <w:tab/>
      </w:r>
    </w:p>
    <w:p w14:paraId="4A7E49DE" w14:textId="77777777" w:rsidR="00717941" w:rsidRPr="004A151B" w:rsidRDefault="00717941" w:rsidP="00450005">
      <w:pPr>
        <w:spacing w:after="0" w:line="240" w:lineRule="auto"/>
        <w:rPr>
          <w:color w:val="auto"/>
        </w:rPr>
      </w:pPr>
      <w:r w:rsidRPr="004A151B">
        <w:rPr>
          <w:color w:val="auto"/>
        </w:rPr>
        <w:tab/>
      </w:r>
      <w:r w:rsidRPr="004A151B">
        <w:rPr>
          <w:color w:val="auto"/>
        </w:rPr>
        <w:tab/>
        <w:t xml:space="preserve">        </w:t>
      </w:r>
    </w:p>
    <w:p w14:paraId="69E4AF53" w14:textId="77777777" w:rsidR="00717941" w:rsidRPr="004A151B" w:rsidRDefault="00717941" w:rsidP="00717941">
      <w:pPr>
        <w:spacing w:after="0" w:line="240" w:lineRule="auto"/>
        <w:rPr>
          <w:color w:val="auto"/>
        </w:rPr>
      </w:pPr>
      <w:r w:rsidRPr="004A151B">
        <w:rPr>
          <w:color w:val="auto"/>
        </w:rPr>
        <w:t>………………………………</w:t>
      </w:r>
      <w:r w:rsidRPr="004A151B">
        <w:rPr>
          <w:color w:val="auto"/>
        </w:rPr>
        <w:tab/>
      </w:r>
      <w:r w:rsidRPr="004A151B">
        <w:rPr>
          <w:color w:val="auto"/>
        </w:rPr>
        <w:tab/>
      </w:r>
      <w:r w:rsidRPr="004A151B">
        <w:rPr>
          <w:color w:val="auto"/>
        </w:rPr>
        <w:tab/>
        <w:t xml:space="preserve">       …………………………….</w:t>
      </w:r>
    </w:p>
    <w:p w14:paraId="0526EFA7" w14:textId="77777777" w:rsidR="00717941" w:rsidRPr="004A151B" w:rsidRDefault="00717941" w:rsidP="00717941">
      <w:pPr>
        <w:spacing w:after="0" w:line="240" w:lineRule="auto"/>
        <w:rPr>
          <w:color w:val="auto"/>
        </w:rPr>
      </w:pPr>
      <w:r w:rsidRPr="004A151B">
        <w:rPr>
          <w:color w:val="auto"/>
        </w:rPr>
        <w:t xml:space="preserve"> </w:t>
      </w:r>
      <w:r w:rsidR="00AD62AC">
        <w:rPr>
          <w:noProof/>
          <w:highlight w:val="black"/>
        </w:rPr>
        <w:t>'''''''''''' '''''''''''' '''''''''''''''''''''''''</w:t>
      </w:r>
      <w:r w:rsidRPr="004A151B">
        <w:rPr>
          <w:color w:val="auto"/>
        </w:rPr>
        <w:t xml:space="preserve"> </w:t>
      </w:r>
      <w:r w:rsidRPr="004A151B">
        <w:rPr>
          <w:color w:val="auto"/>
        </w:rPr>
        <w:tab/>
      </w:r>
      <w:r w:rsidRPr="004A151B">
        <w:rPr>
          <w:color w:val="auto"/>
        </w:rPr>
        <w:tab/>
      </w:r>
      <w:r w:rsidRPr="004A151B">
        <w:rPr>
          <w:color w:val="auto"/>
        </w:rPr>
        <w:tab/>
      </w:r>
      <w:r w:rsidRPr="004A151B">
        <w:rPr>
          <w:color w:val="auto"/>
        </w:rPr>
        <w:tab/>
      </w:r>
      <w:r w:rsidRPr="004A151B">
        <w:rPr>
          <w:color w:val="auto"/>
        </w:rPr>
        <w:tab/>
      </w:r>
      <w:r w:rsidR="00AD62AC">
        <w:rPr>
          <w:noProof/>
          <w:highlight w:val="black"/>
        </w:rPr>
        <w:t>''''''''' '''''''''''''''' ''''''''''''''''''''</w:t>
      </w:r>
    </w:p>
    <w:p w14:paraId="41C48DBE" w14:textId="77777777" w:rsidR="00717941" w:rsidRPr="004A151B" w:rsidRDefault="006658F5" w:rsidP="00717941">
      <w:pPr>
        <w:spacing w:after="0" w:line="240" w:lineRule="auto"/>
        <w:rPr>
          <w:color w:val="auto"/>
        </w:rPr>
      </w:pPr>
      <w:r>
        <w:rPr>
          <w:color w:val="auto"/>
        </w:rPr>
        <w:t>ředitelka</w:t>
      </w:r>
      <w:r w:rsidR="00717941" w:rsidRPr="004A151B">
        <w:rPr>
          <w:color w:val="auto"/>
        </w:rPr>
        <w:t xml:space="preserve"> odboru EVM MHMP     </w:t>
      </w:r>
      <w:r w:rsidR="00717941" w:rsidRPr="004A151B">
        <w:rPr>
          <w:color w:val="auto"/>
        </w:rPr>
        <w:tab/>
      </w:r>
      <w:r w:rsidR="00717941" w:rsidRPr="004A151B">
        <w:rPr>
          <w:color w:val="auto"/>
        </w:rPr>
        <w:tab/>
      </w:r>
      <w:r w:rsidR="004F73BE">
        <w:rPr>
          <w:color w:val="auto"/>
        </w:rPr>
        <w:t xml:space="preserve">             </w:t>
      </w:r>
      <w:r w:rsidR="00717941" w:rsidRPr="004A151B">
        <w:rPr>
          <w:color w:val="auto"/>
        </w:rPr>
        <w:t>Pražská plynárenská Distribuce, a.s.</w:t>
      </w:r>
    </w:p>
    <w:p w14:paraId="2C7E9515" w14:textId="77777777" w:rsidR="00717941" w:rsidRPr="004A151B" w:rsidRDefault="00717941" w:rsidP="00717941">
      <w:pPr>
        <w:spacing w:line="240" w:lineRule="auto"/>
        <w:ind w:left="4248" w:firstLine="708"/>
        <w:rPr>
          <w:color w:val="auto"/>
        </w:rPr>
      </w:pPr>
      <w:r w:rsidRPr="004A151B">
        <w:rPr>
          <w:color w:val="auto"/>
        </w:rPr>
        <w:t>člen koncernu Pražská plynárenská a.s.</w:t>
      </w:r>
      <w:bookmarkEnd w:id="0"/>
      <w:bookmarkEnd w:id="1"/>
    </w:p>
    <w:sectPr w:rsidR="00717941" w:rsidRPr="004A151B" w:rsidSect="00E762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/>
      <w:pgMar w:top="677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A9B8C" w14:textId="77777777" w:rsidR="00AD62AC" w:rsidRDefault="00AD62AC">
      <w:pPr>
        <w:spacing w:after="0" w:line="240" w:lineRule="auto"/>
      </w:pPr>
      <w:r>
        <w:separator/>
      </w:r>
    </w:p>
  </w:endnote>
  <w:endnote w:type="continuationSeparator" w:id="0">
    <w:p w14:paraId="1736F2FB" w14:textId="77777777" w:rsidR="00AD62AC" w:rsidRDefault="00AD6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7C1EE" w14:textId="77777777" w:rsidR="00BD2D2B" w:rsidRDefault="00BD2D2B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4581" w14:textId="77777777" w:rsidR="00BD2D2B" w:rsidRDefault="00BD2D2B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E23D9" w14:textId="77777777" w:rsidR="00BD2D2B" w:rsidRDefault="00BD2D2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1E383" w14:textId="77777777" w:rsidR="00AD62AC" w:rsidRDefault="00AD62AC">
      <w:pPr>
        <w:spacing w:after="0" w:line="240" w:lineRule="auto"/>
      </w:pPr>
      <w:r>
        <w:separator/>
      </w:r>
    </w:p>
  </w:footnote>
  <w:footnote w:type="continuationSeparator" w:id="0">
    <w:p w14:paraId="3E9B93D4" w14:textId="77777777" w:rsidR="00AD62AC" w:rsidRDefault="00AD6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86199" w14:textId="77777777" w:rsidR="00AD62AC" w:rsidRDefault="00AD62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D6A90" w14:textId="4E85E8FC" w:rsidR="00AD62AC" w:rsidRDefault="00AD62A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47ECA8" wp14:editId="3CC5D19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9040" cy="273050"/>
              <wp:effectExtent l="0" t="0" r="0" b="12700"/>
              <wp:wrapNone/>
              <wp:docPr id="1" name="MSIPCM53b0440faeca2fb3bb29da4a" descr="{&quot;HashCode&quot;:55174455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57C9D" w14:textId="7A4F78D6" w:rsidR="00AD62AC" w:rsidRPr="00AD62AC" w:rsidRDefault="00AD62AC" w:rsidP="00AD62AC">
                          <w:pPr>
                            <w:spacing w:after="0"/>
                            <w:ind w:left="0"/>
                            <w:jc w:val="right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AD62AC">
                            <w:rPr>
                              <w:rFonts w:ascii="Calibri" w:hAnsi="Calibri" w:cs="Calibri"/>
                              <w:sz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7ECA8" id="_x0000_t202" coordsize="21600,21600" o:spt="202" path="m,l,21600r21600,l21600,xe">
              <v:stroke joinstyle="miter"/>
              <v:path gradientshapeok="t" o:connecttype="rect"/>
            </v:shapetype>
            <v:shape id="MSIPCM53b0440faeca2fb3bb29da4a" o:spid="_x0000_s1026" type="#_x0000_t202" alt="{&quot;HashCode&quot;:551744559,&quot;Height&quot;:841.0,&quot;Width&quot;:595.0,&quot;Placement&quot;:&quot;Header&quot;,&quot;Index&quot;:&quot;Primary&quot;,&quot;Section&quot;:1,&quot;Top&quot;:0.0,&quot;Left&quot;:0.0}" style="position:absolute;margin-left:0;margin-top:15pt;width:595.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" o:allowincell="f" filled="f" stroked="f" strokeweight=".5pt">
              <v:fill o:detectmouseclick="t"/>
              <v:textbox inset=",0,20pt,0">
                <w:txbxContent>
                  <w:p w14:paraId="16957C9D" w14:textId="7A4F78D6" w:rsidR="00AD62AC" w:rsidRPr="00AD62AC" w:rsidRDefault="00AD62AC" w:rsidP="00AD62AC">
                    <w:pPr>
                      <w:spacing w:after="0"/>
                      <w:ind w:left="0"/>
                      <w:jc w:val="right"/>
                      <w:rPr>
                        <w:rFonts w:ascii="Calibri" w:hAnsi="Calibri" w:cs="Calibri"/>
                        <w:sz w:val="20"/>
                      </w:rPr>
                    </w:pPr>
                    <w:r w:rsidRPr="00AD62AC">
                      <w:rPr>
                        <w:rFonts w:ascii="Calibri" w:hAnsi="Calibri" w:cs="Calibri"/>
                        <w:sz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2A7DC" w14:textId="77777777" w:rsidR="00AD62AC" w:rsidRDefault="00AD62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0.5pt;height:3.75pt;visibility:visible;mso-wrap-style:square" o:bullet="t">
        <v:imagedata r:id="rId1" o:title=""/>
      </v:shape>
    </w:pict>
  </w:numPicBullet>
  <w:abstractNum w:abstractNumId="0" w15:restartNumberingAfterBreak="0">
    <w:nsid w:val="01E67B25"/>
    <w:multiLevelType w:val="singleLevel"/>
    <w:tmpl w:val="3EA4724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1" w15:restartNumberingAfterBreak="0">
    <w:nsid w:val="15120D33"/>
    <w:multiLevelType w:val="hybridMultilevel"/>
    <w:tmpl w:val="09986210"/>
    <w:lvl w:ilvl="0" w:tplc="77EAEE3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E8FC0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87EB6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9AF850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C856CE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4C954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90A870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3A2C5A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0E54E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3A76B8"/>
    <w:multiLevelType w:val="hybridMultilevel"/>
    <w:tmpl w:val="3B929AF0"/>
    <w:lvl w:ilvl="0" w:tplc="BF7441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B2C07"/>
    <w:multiLevelType w:val="hybridMultilevel"/>
    <w:tmpl w:val="F22AD0F2"/>
    <w:lvl w:ilvl="0" w:tplc="708E75C0">
      <w:start w:val="1"/>
      <w:numFmt w:val="decimal"/>
      <w:lvlText w:val="%1."/>
      <w:legacy w:legacy="1" w:legacySpace="120" w:legacyIndent="340"/>
      <w:lvlJc w:val="left"/>
      <w:pPr>
        <w:ind w:left="340" w:hanging="34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6A7B"/>
    <w:multiLevelType w:val="hybridMultilevel"/>
    <w:tmpl w:val="7ED8BDFA"/>
    <w:lvl w:ilvl="0" w:tplc="A3241A02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423638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E3A5E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BCFD0A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24DB4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84250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92BAF6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56E8E6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CEAE4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7E68DA"/>
    <w:multiLevelType w:val="singleLevel"/>
    <w:tmpl w:val="290CFC6E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</w:abstractNum>
  <w:abstractNum w:abstractNumId="6" w15:restartNumberingAfterBreak="0">
    <w:nsid w:val="2C377DB1"/>
    <w:multiLevelType w:val="hybridMultilevel"/>
    <w:tmpl w:val="A09293AC"/>
    <w:lvl w:ilvl="0" w:tplc="9FFE47EE">
      <w:start w:val="12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189930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0D7B4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369768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942664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A1F26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6D80A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47404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6CB232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E97CC2"/>
    <w:multiLevelType w:val="hybridMultilevel"/>
    <w:tmpl w:val="A4FAA1A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63D0D"/>
    <w:multiLevelType w:val="hybridMultilevel"/>
    <w:tmpl w:val="C1962BA2"/>
    <w:lvl w:ilvl="0" w:tplc="494661C8">
      <w:start w:val="1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CC8A70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836C0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6D2FC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C42F76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5EE6DE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822694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D66916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360F10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3EF14ED"/>
    <w:multiLevelType w:val="hybridMultilevel"/>
    <w:tmpl w:val="A3A6C3E6"/>
    <w:lvl w:ilvl="0" w:tplc="720CD26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6" w:hanging="360"/>
      </w:pPr>
    </w:lvl>
    <w:lvl w:ilvl="2" w:tplc="0405001B" w:tentative="1">
      <w:start w:val="1"/>
      <w:numFmt w:val="lowerRoman"/>
      <w:lvlText w:val="%3."/>
      <w:lvlJc w:val="right"/>
      <w:pPr>
        <w:ind w:left="1886" w:hanging="180"/>
      </w:pPr>
    </w:lvl>
    <w:lvl w:ilvl="3" w:tplc="0405000F" w:tentative="1">
      <w:start w:val="1"/>
      <w:numFmt w:val="decimal"/>
      <w:lvlText w:val="%4."/>
      <w:lvlJc w:val="left"/>
      <w:pPr>
        <w:ind w:left="2606" w:hanging="360"/>
      </w:pPr>
    </w:lvl>
    <w:lvl w:ilvl="4" w:tplc="04050019" w:tentative="1">
      <w:start w:val="1"/>
      <w:numFmt w:val="lowerLetter"/>
      <w:lvlText w:val="%5."/>
      <w:lvlJc w:val="left"/>
      <w:pPr>
        <w:ind w:left="3326" w:hanging="360"/>
      </w:pPr>
    </w:lvl>
    <w:lvl w:ilvl="5" w:tplc="0405001B" w:tentative="1">
      <w:start w:val="1"/>
      <w:numFmt w:val="lowerRoman"/>
      <w:lvlText w:val="%6."/>
      <w:lvlJc w:val="right"/>
      <w:pPr>
        <w:ind w:left="4046" w:hanging="180"/>
      </w:pPr>
    </w:lvl>
    <w:lvl w:ilvl="6" w:tplc="0405000F" w:tentative="1">
      <w:start w:val="1"/>
      <w:numFmt w:val="decimal"/>
      <w:lvlText w:val="%7."/>
      <w:lvlJc w:val="left"/>
      <w:pPr>
        <w:ind w:left="4766" w:hanging="360"/>
      </w:pPr>
    </w:lvl>
    <w:lvl w:ilvl="7" w:tplc="04050019" w:tentative="1">
      <w:start w:val="1"/>
      <w:numFmt w:val="lowerLetter"/>
      <w:lvlText w:val="%8."/>
      <w:lvlJc w:val="left"/>
      <w:pPr>
        <w:ind w:left="5486" w:hanging="360"/>
      </w:pPr>
    </w:lvl>
    <w:lvl w:ilvl="8" w:tplc="040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0" w15:restartNumberingAfterBreak="0">
    <w:nsid w:val="3CAD067C"/>
    <w:multiLevelType w:val="hybridMultilevel"/>
    <w:tmpl w:val="E1AC06B8"/>
    <w:lvl w:ilvl="0" w:tplc="0C48A9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7EC0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9C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6E2A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42D2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ACCD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88E7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B2CB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10C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4B22B6C"/>
    <w:multiLevelType w:val="hybridMultilevel"/>
    <w:tmpl w:val="8A4E7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3441C"/>
    <w:multiLevelType w:val="hybridMultilevel"/>
    <w:tmpl w:val="42A40C8A"/>
    <w:lvl w:ilvl="0" w:tplc="88A6B62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6FE3012"/>
    <w:multiLevelType w:val="hybridMultilevel"/>
    <w:tmpl w:val="C0840780"/>
    <w:lvl w:ilvl="0" w:tplc="02F491A8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22816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AABC6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6822A6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E206E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48F2E6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CC2B4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8A4B4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0A4AE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6C633BD"/>
    <w:multiLevelType w:val="hybridMultilevel"/>
    <w:tmpl w:val="47EEC454"/>
    <w:lvl w:ilvl="0" w:tplc="6586308A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183D1A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DCF7B2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BA899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F4A9538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28DFC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901DB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1C6951C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02475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A117788"/>
    <w:multiLevelType w:val="hybridMultilevel"/>
    <w:tmpl w:val="B88C50AC"/>
    <w:lvl w:ilvl="0" w:tplc="28E0A13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4442E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E61B6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E0997E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68F422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EEA4E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54F4C2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20663E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EA20D4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245DA8"/>
    <w:multiLevelType w:val="hybridMultilevel"/>
    <w:tmpl w:val="83E43346"/>
    <w:lvl w:ilvl="0" w:tplc="8B443362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DD835D0">
      <w:start w:val="1"/>
      <w:numFmt w:val="lowerLetter"/>
      <w:lvlText w:val="%2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D2E31F6">
      <w:start w:val="1"/>
      <w:numFmt w:val="lowerRoman"/>
      <w:lvlText w:val="%3"/>
      <w:lvlJc w:val="left"/>
      <w:pPr>
        <w:ind w:left="1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06D2FC">
      <w:start w:val="1"/>
      <w:numFmt w:val="decimal"/>
      <w:lvlText w:val="%4"/>
      <w:lvlJc w:val="left"/>
      <w:pPr>
        <w:ind w:left="2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A9E2682">
      <w:start w:val="1"/>
      <w:numFmt w:val="lowerLetter"/>
      <w:lvlText w:val="%5"/>
      <w:lvlJc w:val="left"/>
      <w:pPr>
        <w:ind w:left="2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DA7BC0">
      <w:start w:val="1"/>
      <w:numFmt w:val="lowerRoman"/>
      <w:lvlText w:val="%6"/>
      <w:lvlJc w:val="left"/>
      <w:pPr>
        <w:ind w:left="3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5E4158">
      <w:start w:val="1"/>
      <w:numFmt w:val="decimal"/>
      <w:lvlText w:val="%7"/>
      <w:lvlJc w:val="left"/>
      <w:pPr>
        <w:ind w:left="4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73A5CAE">
      <w:start w:val="1"/>
      <w:numFmt w:val="lowerLetter"/>
      <w:lvlText w:val="%8"/>
      <w:lvlJc w:val="left"/>
      <w:pPr>
        <w:ind w:left="5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8A6296">
      <w:start w:val="1"/>
      <w:numFmt w:val="lowerRoman"/>
      <w:lvlText w:val="%9"/>
      <w:lvlJc w:val="left"/>
      <w:pPr>
        <w:ind w:left="5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A3A1EC8"/>
    <w:multiLevelType w:val="hybridMultilevel"/>
    <w:tmpl w:val="40BCBB74"/>
    <w:lvl w:ilvl="0" w:tplc="D3D87E84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E8FC8E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288B4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9A4AA8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45756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A64858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464FD6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A3238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8612E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B076F26"/>
    <w:multiLevelType w:val="singleLevel"/>
    <w:tmpl w:val="93141188"/>
    <w:lvl w:ilvl="0">
      <w:start w:val="1"/>
      <w:numFmt w:val="decimal"/>
      <w:lvlText w:val="%1. "/>
      <w:legacy w:legacy="1" w:legacySpace="120" w:legacyIndent="360"/>
      <w:lvlJc w:val="left"/>
      <w:pPr>
        <w:ind w:left="360" w:hanging="360"/>
      </w:pPr>
      <w:rPr>
        <w:b w:val="0"/>
        <w:i w:val="0"/>
        <w:sz w:val="24"/>
      </w:rPr>
    </w:lvl>
  </w:abstractNum>
  <w:abstractNum w:abstractNumId="19" w15:restartNumberingAfterBreak="0">
    <w:nsid w:val="60AA2322"/>
    <w:multiLevelType w:val="hybridMultilevel"/>
    <w:tmpl w:val="4CB8B814"/>
    <w:lvl w:ilvl="0" w:tplc="706C604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65F37278"/>
    <w:multiLevelType w:val="hybridMultilevel"/>
    <w:tmpl w:val="EB12A1D4"/>
    <w:lvl w:ilvl="0" w:tplc="E9E451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E60F3"/>
    <w:multiLevelType w:val="hybridMultilevel"/>
    <w:tmpl w:val="601A3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119EB"/>
    <w:multiLevelType w:val="hybridMultilevel"/>
    <w:tmpl w:val="09AC6B0A"/>
    <w:lvl w:ilvl="0" w:tplc="B6264780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060DF8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2D2BA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AE0DA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B236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A6CE60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08A58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4A627A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66B80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27797D"/>
    <w:multiLevelType w:val="hybridMultilevel"/>
    <w:tmpl w:val="A490C0C4"/>
    <w:lvl w:ilvl="0" w:tplc="977CD90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A7418F3"/>
    <w:multiLevelType w:val="singleLevel"/>
    <w:tmpl w:val="74BAA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 w16cid:durableId="1017655182">
    <w:abstractNumId w:val="14"/>
  </w:num>
  <w:num w:numId="2" w16cid:durableId="93474555">
    <w:abstractNumId w:val="1"/>
  </w:num>
  <w:num w:numId="3" w16cid:durableId="1116825724">
    <w:abstractNumId w:val="8"/>
  </w:num>
  <w:num w:numId="4" w16cid:durableId="203686535">
    <w:abstractNumId w:val="4"/>
  </w:num>
  <w:num w:numId="5" w16cid:durableId="1059287996">
    <w:abstractNumId w:val="17"/>
  </w:num>
  <w:num w:numId="6" w16cid:durableId="1856728403">
    <w:abstractNumId w:val="16"/>
  </w:num>
  <w:num w:numId="7" w16cid:durableId="298459790">
    <w:abstractNumId w:val="13"/>
  </w:num>
  <w:num w:numId="8" w16cid:durableId="1173303081">
    <w:abstractNumId w:val="6"/>
  </w:num>
  <w:num w:numId="9" w16cid:durableId="1747848220">
    <w:abstractNumId w:val="15"/>
  </w:num>
  <w:num w:numId="10" w16cid:durableId="146437528">
    <w:abstractNumId w:val="22"/>
  </w:num>
  <w:num w:numId="11" w16cid:durableId="2040428536">
    <w:abstractNumId w:val="9"/>
  </w:num>
  <w:num w:numId="12" w16cid:durableId="12047096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48672623">
    <w:abstractNumId w:val="10"/>
  </w:num>
  <w:num w:numId="14" w16cid:durableId="1257863071">
    <w:abstractNumId w:val="2"/>
  </w:num>
  <w:num w:numId="15" w16cid:durableId="2128617343">
    <w:abstractNumId w:val="0"/>
  </w:num>
  <w:num w:numId="16" w16cid:durableId="189268309">
    <w:abstractNumId w:val="18"/>
  </w:num>
  <w:num w:numId="17" w16cid:durableId="1020938711">
    <w:abstractNumId w:val="5"/>
  </w:num>
  <w:num w:numId="18" w16cid:durableId="250047292">
    <w:abstractNumId w:val="24"/>
  </w:num>
  <w:num w:numId="19" w16cid:durableId="1502354771">
    <w:abstractNumId w:val="19"/>
  </w:num>
  <w:num w:numId="20" w16cid:durableId="907574954">
    <w:abstractNumId w:val="7"/>
  </w:num>
  <w:num w:numId="21" w16cid:durableId="950362337">
    <w:abstractNumId w:val="11"/>
  </w:num>
  <w:num w:numId="22" w16cid:durableId="6040711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09846976">
    <w:abstractNumId w:val="23"/>
  </w:num>
  <w:num w:numId="24" w16cid:durableId="1226180322">
    <w:abstractNumId w:val="21"/>
  </w:num>
  <w:num w:numId="25" w16cid:durableId="1858302126">
    <w:abstractNumId w:val="20"/>
  </w:num>
  <w:num w:numId="26" w16cid:durableId="235407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D2B"/>
    <w:rsid w:val="0000476A"/>
    <w:rsid w:val="00045782"/>
    <w:rsid w:val="00075AE0"/>
    <w:rsid w:val="00075BE7"/>
    <w:rsid w:val="0009077C"/>
    <w:rsid w:val="000B67D3"/>
    <w:rsid w:val="000D24DE"/>
    <w:rsid w:val="000E501F"/>
    <w:rsid w:val="000F2EF7"/>
    <w:rsid w:val="0012713A"/>
    <w:rsid w:val="00142452"/>
    <w:rsid w:val="00177CB8"/>
    <w:rsid w:val="001B5939"/>
    <w:rsid w:val="001F765C"/>
    <w:rsid w:val="002036B7"/>
    <w:rsid w:val="002152D9"/>
    <w:rsid w:val="0025635C"/>
    <w:rsid w:val="0026524F"/>
    <w:rsid w:val="00265569"/>
    <w:rsid w:val="00273249"/>
    <w:rsid w:val="00275B70"/>
    <w:rsid w:val="00276DDB"/>
    <w:rsid w:val="00280C40"/>
    <w:rsid w:val="002A2380"/>
    <w:rsid w:val="002D62C7"/>
    <w:rsid w:val="00310CD9"/>
    <w:rsid w:val="00327452"/>
    <w:rsid w:val="00335D26"/>
    <w:rsid w:val="00342A9F"/>
    <w:rsid w:val="00357F91"/>
    <w:rsid w:val="00395473"/>
    <w:rsid w:val="003F6A45"/>
    <w:rsid w:val="00422DC2"/>
    <w:rsid w:val="00424BC4"/>
    <w:rsid w:val="00450005"/>
    <w:rsid w:val="00450296"/>
    <w:rsid w:val="004516DA"/>
    <w:rsid w:val="004A151B"/>
    <w:rsid w:val="004F73BE"/>
    <w:rsid w:val="004F788C"/>
    <w:rsid w:val="0050495B"/>
    <w:rsid w:val="005104D4"/>
    <w:rsid w:val="00535890"/>
    <w:rsid w:val="005A4776"/>
    <w:rsid w:val="005D6B66"/>
    <w:rsid w:val="005E1D77"/>
    <w:rsid w:val="005F24BC"/>
    <w:rsid w:val="005F44A1"/>
    <w:rsid w:val="00606AB7"/>
    <w:rsid w:val="006212B9"/>
    <w:rsid w:val="006658F5"/>
    <w:rsid w:val="006739F9"/>
    <w:rsid w:val="00674E9D"/>
    <w:rsid w:val="00676F6A"/>
    <w:rsid w:val="00684A26"/>
    <w:rsid w:val="00694BB3"/>
    <w:rsid w:val="00695C6A"/>
    <w:rsid w:val="006A1228"/>
    <w:rsid w:val="006E440E"/>
    <w:rsid w:val="006F0DA3"/>
    <w:rsid w:val="00713A4A"/>
    <w:rsid w:val="00717941"/>
    <w:rsid w:val="0072583C"/>
    <w:rsid w:val="00727ABB"/>
    <w:rsid w:val="00752AE9"/>
    <w:rsid w:val="007540F7"/>
    <w:rsid w:val="00757D37"/>
    <w:rsid w:val="007915EC"/>
    <w:rsid w:val="007A53F2"/>
    <w:rsid w:val="007E4B74"/>
    <w:rsid w:val="00817063"/>
    <w:rsid w:val="00840682"/>
    <w:rsid w:val="00840884"/>
    <w:rsid w:val="0086127D"/>
    <w:rsid w:val="008612A2"/>
    <w:rsid w:val="008A0FCF"/>
    <w:rsid w:val="008E586A"/>
    <w:rsid w:val="008E750C"/>
    <w:rsid w:val="00911B65"/>
    <w:rsid w:val="0091311B"/>
    <w:rsid w:val="00984A4E"/>
    <w:rsid w:val="009F74CA"/>
    <w:rsid w:val="00A26FC6"/>
    <w:rsid w:val="00A3418E"/>
    <w:rsid w:val="00A37EC8"/>
    <w:rsid w:val="00A41FF3"/>
    <w:rsid w:val="00A536D2"/>
    <w:rsid w:val="00A6323A"/>
    <w:rsid w:val="00A76764"/>
    <w:rsid w:val="00A96CE0"/>
    <w:rsid w:val="00AA3043"/>
    <w:rsid w:val="00AC078D"/>
    <w:rsid w:val="00AD62AC"/>
    <w:rsid w:val="00AD75C5"/>
    <w:rsid w:val="00B728D7"/>
    <w:rsid w:val="00BA4290"/>
    <w:rsid w:val="00BB312F"/>
    <w:rsid w:val="00BB76EF"/>
    <w:rsid w:val="00BD2D2B"/>
    <w:rsid w:val="00BF1632"/>
    <w:rsid w:val="00C025E8"/>
    <w:rsid w:val="00C26C5A"/>
    <w:rsid w:val="00C308EA"/>
    <w:rsid w:val="00C46E47"/>
    <w:rsid w:val="00C6344C"/>
    <w:rsid w:val="00C8168E"/>
    <w:rsid w:val="00C91410"/>
    <w:rsid w:val="00C96C3D"/>
    <w:rsid w:val="00CD3C16"/>
    <w:rsid w:val="00D71FF7"/>
    <w:rsid w:val="00D81D32"/>
    <w:rsid w:val="00DB4E22"/>
    <w:rsid w:val="00DC6F59"/>
    <w:rsid w:val="00DE2CAF"/>
    <w:rsid w:val="00DF00E1"/>
    <w:rsid w:val="00E24F46"/>
    <w:rsid w:val="00E35E3F"/>
    <w:rsid w:val="00E52913"/>
    <w:rsid w:val="00E63147"/>
    <w:rsid w:val="00E76255"/>
    <w:rsid w:val="00EC3261"/>
    <w:rsid w:val="00EC32B2"/>
    <w:rsid w:val="00ED19B1"/>
    <w:rsid w:val="00ED4D6C"/>
    <w:rsid w:val="00EF3AC4"/>
    <w:rsid w:val="00EF7018"/>
    <w:rsid w:val="00F30E48"/>
    <w:rsid w:val="00F50B10"/>
    <w:rsid w:val="00F775EF"/>
    <w:rsid w:val="00FA08E2"/>
    <w:rsid w:val="00FA0E1A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E5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6" w:line="227" w:lineRule="auto"/>
      <w:ind w:left="8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06"/>
      <w:jc w:val="center"/>
      <w:outlineLvl w:val="0"/>
    </w:pPr>
    <w:rPr>
      <w:rFonts w:ascii="Calibri" w:eastAsia="Calibri" w:hAnsi="Calibri" w:cs="Calibri"/>
      <w:color w:val="000000"/>
      <w:sz w:val="4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79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qFormat/>
    <w:rsid w:val="00C26C5A"/>
    <w:pPr>
      <w:ind w:left="720"/>
      <w:contextualSpacing/>
    </w:pPr>
  </w:style>
  <w:style w:type="paragraph" w:styleId="Zhlav">
    <w:name w:val="header"/>
    <w:basedOn w:val="Normln"/>
    <w:link w:val="ZhlavChar"/>
    <w:semiHidden/>
    <w:rsid w:val="005D6B66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color w:val="auto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5D6B66"/>
    <w:rPr>
      <w:rFonts w:ascii="Times New Roman" w:eastAsia="Times New Roman" w:hAnsi="Times New Roman" w:cs="Times New Roman"/>
      <w:sz w:val="24"/>
      <w:szCs w:val="20"/>
    </w:rPr>
  </w:style>
  <w:style w:type="character" w:customStyle="1" w:styleId="platne1">
    <w:name w:val="platne1"/>
    <w:rsid w:val="005D6B66"/>
  </w:style>
  <w:style w:type="paragraph" w:styleId="Textbubliny">
    <w:name w:val="Balloon Text"/>
    <w:basedOn w:val="Normln"/>
    <w:link w:val="TextbublinyChar"/>
    <w:uiPriority w:val="99"/>
    <w:semiHidden/>
    <w:unhideWhenUsed/>
    <w:rsid w:val="00717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794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7941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Zkladntext">
    <w:name w:val="Body Text"/>
    <w:aliases w:val="b"/>
    <w:basedOn w:val="Normln"/>
    <w:link w:val="ZkladntextChar"/>
    <w:semiHidden/>
    <w:rsid w:val="00717941"/>
    <w:pPr>
      <w:spacing w:after="0" w:line="240" w:lineRule="auto"/>
      <w:ind w:left="0" w:firstLine="0"/>
      <w:jc w:val="center"/>
    </w:pPr>
    <w:rPr>
      <w:b/>
      <w:color w:val="auto"/>
      <w:szCs w:val="20"/>
    </w:rPr>
  </w:style>
  <w:style w:type="character" w:customStyle="1" w:styleId="ZkladntextChar">
    <w:name w:val="Základní text Char"/>
    <w:aliases w:val="b Char"/>
    <w:basedOn w:val="Standardnpsmoodstavce"/>
    <w:link w:val="Zkladntext"/>
    <w:semiHidden/>
    <w:rsid w:val="00717941"/>
    <w:rPr>
      <w:rFonts w:ascii="Times New Roman" w:eastAsia="Times New Roman" w:hAnsi="Times New Roman" w:cs="Times New Roman"/>
      <w:b/>
      <w:sz w:val="24"/>
      <w:szCs w:val="20"/>
    </w:rPr>
  </w:style>
  <w:style w:type="paragraph" w:styleId="Nzev">
    <w:name w:val="Title"/>
    <w:basedOn w:val="Normln"/>
    <w:link w:val="NzevChar"/>
    <w:uiPriority w:val="10"/>
    <w:qFormat/>
    <w:rsid w:val="00717941"/>
    <w:pPr>
      <w:spacing w:after="0" w:line="240" w:lineRule="auto"/>
      <w:ind w:left="0" w:firstLine="0"/>
      <w:jc w:val="center"/>
    </w:pPr>
    <w:rPr>
      <w:b/>
      <w:color w:val="auto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10"/>
    <w:rsid w:val="00717941"/>
    <w:rPr>
      <w:rFonts w:ascii="Times New Roman" w:eastAsia="Times New Roman" w:hAnsi="Times New Roman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semiHidden/>
    <w:rsid w:val="00717941"/>
    <w:pPr>
      <w:spacing w:after="0" w:line="240" w:lineRule="auto"/>
      <w:ind w:left="284" w:hanging="284"/>
    </w:pPr>
    <w:rPr>
      <w:color w:val="auto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17941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semiHidden/>
    <w:rsid w:val="00717941"/>
    <w:pPr>
      <w:spacing w:after="0" w:line="240" w:lineRule="auto"/>
      <w:ind w:left="0" w:firstLine="708"/>
    </w:pPr>
    <w:rPr>
      <w:color w:val="auto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71794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2576</Words>
  <Characters>15205</Characters>
  <Application>Microsoft Office Word</Application>
  <DocSecurity>0</DocSecurity>
  <Lines>126</Lines>
  <Paragraphs>35</Paragraphs>
  <ScaleCrop>false</ScaleCrop>
  <Company/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2022-07-18T12:09:00Z</dcterms:created>
  <dcterms:modified xsi:type="dcterms:W3CDTF">2022-07-18T12:10:00Z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558d49-7e86-46d4-87a9-ebd6250b5c20_Enabled">
    <vt:lpwstr>true</vt:lpwstr>
  </property>
  <property fmtid="{D5CDD505-2E9C-101B-9397-08002B2CF9AE}" pid="3" name="MSIP_Label_92558d49-7e86-46d4-87a9-ebd6250b5c20_SetDate">
    <vt:lpwstr>2022-07-18T12:09:51Z</vt:lpwstr>
  </property>
  <property fmtid="{D5CDD505-2E9C-101B-9397-08002B2CF9AE}" pid="4" name="MSIP_Label_92558d49-7e86-46d4-87a9-ebd6250b5c20_Method">
    <vt:lpwstr>Standard</vt:lpwstr>
  </property>
  <property fmtid="{D5CDD505-2E9C-101B-9397-08002B2CF9AE}" pid="5" name="MSIP_Label_92558d49-7e86-46d4-87a9-ebd6250b5c20_Name">
    <vt:lpwstr>Interní - se značkou</vt:lpwstr>
  </property>
  <property fmtid="{D5CDD505-2E9C-101B-9397-08002B2CF9AE}" pid="6" name="MSIP_Label_92558d49-7e86-46d4-87a9-ebd6250b5c20_SiteId">
    <vt:lpwstr>5cdffe46-631e-482d-9990-1d2119b3418b</vt:lpwstr>
  </property>
  <property fmtid="{D5CDD505-2E9C-101B-9397-08002B2CF9AE}" pid="7" name="MSIP_Label_92558d49-7e86-46d4-87a9-ebd6250b5c20_ActionId">
    <vt:lpwstr>9952a517-4b30-4001-8d70-d89b4bc69340</vt:lpwstr>
  </property>
  <property fmtid="{D5CDD505-2E9C-101B-9397-08002B2CF9AE}" pid="8" name="MSIP_Label_92558d49-7e86-46d4-87a9-ebd6250b5c20_ContentBits">
    <vt:lpwstr>1</vt:lpwstr>
  </property>
</Properties>
</file>