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42F87" w14:textId="77777777" w:rsidR="007838E7" w:rsidRPr="00AE372B" w:rsidRDefault="00820BB1" w:rsidP="0040154B">
      <w:pPr>
        <w:pStyle w:val="Nadpis1"/>
        <w:rPr>
          <w:kern w:val="28"/>
        </w:rPr>
      </w:pPr>
      <w:r w:rsidRPr="00AE372B">
        <w:rPr>
          <w:kern w:val="28"/>
        </w:rPr>
        <w:t>S</w:t>
      </w:r>
      <w:bookmarkStart w:id="0" w:name="_Ref158785100"/>
      <w:bookmarkEnd w:id="0"/>
      <w:r w:rsidRPr="00AE372B">
        <w:rPr>
          <w:kern w:val="28"/>
        </w:rPr>
        <w:t xml:space="preserve">mlouva o spolupráci </w:t>
      </w:r>
    </w:p>
    <w:p w14:paraId="0D203CB7" w14:textId="77777777" w:rsidR="00820BB1" w:rsidRPr="00AE372B" w:rsidRDefault="007838E7" w:rsidP="0040154B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28C5F6E6" w14:textId="77777777" w:rsidR="007838E7" w:rsidRPr="00AE372B" w:rsidRDefault="00820BB1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14:paraId="4D9D94CB" w14:textId="77777777" w:rsidR="007838E7" w:rsidRPr="00AE372B" w:rsidRDefault="007838E7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14:paraId="31621546" w14:textId="39596C07" w:rsidR="005A5F9C" w:rsidRDefault="00E403B8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130281">
        <w:rPr>
          <w:rFonts w:cs="Arial"/>
          <w:bCs/>
          <w:kern w:val="22"/>
          <w:szCs w:val="22"/>
        </w:rPr>
        <w:t xml:space="preserve">CZ </w:t>
      </w:r>
      <w:r w:rsidR="00BF5F45" w:rsidRPr="00AE372B">
        <w:rPr>
          <w:rFonts w:cs="Arial"/>
          <w:bCs/>
          <w:kern w:val="22"/>
          <w:szCs w:val="22"/>
        </w:rPr>
        <w:t>000</w:t>
      </w:r>
      <w:r w:rsidRPr="00AE372B">
        <w:rPr>
          <w:rFonts w:cs="Arial"/>
          <w:bCs/>
          <w:kern w:val="22"/>
          <w:szCs w:val="22"/>
        </w:rPr>
        <w:t xml:space="preserve">64467 </w:t>
      </w:r>
      <w:r w:rsidR="005A5F9C">
        <w:rPr>
          <w:rFonts w:cs="Arial"/>
          <w:bCs/>
          <w:kern w:val="22"/>
          <w:szCs w:val="22"/>
        </w:rPr>
        <w:t xml:space="preserve">(pro tyto účely </w:t>
      </w:r>
      <w:r w:rsidR="005A5F9C" w:rsidRPr="00604482">
        <w:rPr>
          <w:rFonts w:cs="Arial"/>
          <w:bCs/>
          <w:kern w:val="22"/>
          <w:szCs w:val="22"/>
        </w:rPr>
        <w:t>jsme</w:t>
      </w:r>
      <w:r w:rsidR="00604482">
        <w:rPr>
          <w:rFonts w:cs="Arial"/>
          <w:bCs/>
          <w:kern w:val="22"/>
          <w:szCs w:val="22"/>
        </w:rPr>
        <w:t xml:space="preserve"> </w:t>
      </w:r>
      <w:r w:rsidR="00604482" w:rsidRPr="00E67D2F">
        <w:rPr>
          <w:rFonts w:cs="Arial"/>
          <w:bCs/>
          <w:kern w:val="22"/>
          <w:szCs w:val="22"/>
        </w:rPr>
        <w:t>osvobozen</w:t>
      </w:r>
      <w:r w:rsidR="00DF7749" w:rsidRPr="00E67D2F">
        <w:rPr>
          <w:rFonts w:cs="Arial"/>
          <w:bCs/>
          <w:kern w:val="22"/>
          <w:szCs w:val="22"/>
        </w:rPr>
        <w:t>i</w:t>
      </w:r>
      <w:r w:rsidR="00604482" w:rsidRPr="00E67D2F">
        <w:rPr>
          <w:rFonts w:cs="Arial"/>
          <w:bCs/>
          <w:kern w:val="22"/>
          <w:szCs w:val="22"/>
        </w:rPr>
        <w:t xml:space="preserve"> od</w:t>
      </w:r>
      <w:r w:rsidR="005A5F9C">
        <w:rPr>
          <w:rFonts w:cs="Arial"/>
          <w:bCs/>
          <w:kern w:val="22"/>
          <w:szCs w:val="22"/>
        </w:rPr>
        <w:t xml:space="preserve"> DPH)</w:t>
      </w:r>
    </w:p>
    <w:p w14:paraId="1AD6FCFE" w14:textId="77777777" w:rsidR="003C4076" w:rsidRPr="00BB4DFF" w:rsidRDefault="003C4076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14:paraId="44B45897" w14:textId="5275C459" w:rsidR="007838E7" w:rsidRPr="00AE372B" w:rsidRDefault="007838E7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</w:t>
      </w:r>
      <w:r w:rsidR="00C06B8F" w:rsidRPr="00AE372B">
        <w:rPr>
          <w:rFonts w:cs="Arial"/>
          <w:bCs/>
          <w:kern w:val="22"/>
          <w:szCs w:val="22"/>
        </w:rPr>
        <w:t>ovní spojení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D5169D">
        <w:rPr>
          <w:rFonts w:cs="Arial"/>
          <w:bCs/>
          <w:kern w:val="22"/>
          <w:szCs w:val="22"/>
        </w:rPr>
        <w:t>xxxxxxxxxxxxxx</w:t>
      </w:r>
      <w:proofErr w:type="spellEnd"/>
    </w:p>
    <w:p w14:paraId="55B77B29" w14:textId="558B1E15" w:rsidR="003737A2" w:rsidRDefault="003B03D1" w:rsidP="591234A2">
      <w:pPr>
        <w:tabs>
          <w:tab w:val="left" w:pos="2835"/>
          <w:tab w:val="left" w:pos="6237"/>
        </w:tabs>
        <w:spacing w:before="0"/>
        <w:ind w:left="2835" w:hanging="2835"/>
        <w:rPr>
          <w:rFonts w:cs="Arial"/>
          <w:kern w:val="22"/>
        </w:rPr>
      </w:pPr>
      <w:r w:rsidRPr="591234A2">
        <w:rPr>
          <w:rFonts w:cs="Arial"/>
          <w:kern w:val="22"/>
        </w:rPr>
        <w:t>zastoupen</w:t>
      </w:r>
      <w:r w:rsidR="00AA0D4F" w:rsidRPr="591234A2">
        <w:rPr>
          <w:rFonts w:cs="Arial"/>
          <w:kern w:val="22"/>
        </w:rPr>
        <w:t>a</w:t>
      </w:r>
      <w:r w:rsidR="00122240" w:rsidRPr="591234A2">
        <w:rPr>
          <w:rFonts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B23128" w:rsidRPr="591234A2">
        <w:rPr>
          <w:rFonts w:cs="Arial"/>
          <w:kern w:val="22"/>
        </w:rPr>
        <w:t>RNDr. Tomášem Řehákem, ředitelem</w:t>
      </w:r>
    </w:p>
    <w:p w14:paraId="7AFCB9B8" w14:textId="17ED7618" w:rsidR="008C45FC" w:rsidRPr="00AE372B" w:rsidRDefault="007838E7" w:rsidP="0E171F04">
      <w:pPr>
        <w:tabs>
          <w:tab w:val="left" w:pos="2835"/>
          <w:tab w:val="left" w:pos="6237"/>
        </w:tabs>
        <w:spacing w:before="0"/>
        <w:rPr>
          <w:rFonts w:cs="Arial"/>
          <w:kern w:val="22"/>
        </w:rPr>
      </w:pPr>
      <w:r w:rsidRPr="0E171F04">
        <w:rPr>
          <w:rFonts w:cs="Arial"/>
          <w:kern w:val="22"/>
        </w:rPr>
        <w:t>realizací smlouvy pověřen</w:t>
      </w:r>
      <w:r w:rsidR="003A33B6" w:rsidRPr="0E171F04">
        <w:rPr>
          <w:rFonts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D5169D">
        <w:rPr>
          <w:rFonts w:cs="Arial"/>
        </w:rPr>
        <w:t>xxxxxxxxxxx</w:t>
      </w:r>
      <w:proofErr w:type="spellEnd"/>
    </w:p>
    <w:p w14:paraId="4C6DC247" w14:textId="754D7DA8" w:rsidR="003860E8" w:rsidRDefault="003737A2" w:rsidP="0E171F04">
      <w:pPr>
        <w:tabs>
          <w:tab w:val="left" w:pos="2835"/>
          <w:tab w:val="left" w:pos="6237"/>
        </w:tabs>
        <w:spacing w:before="0"/>
        <w:rPr>
          <w:rFonts w:cs="Arial"/>
          <w:kern w:val="22"/>
        </w:rPr>
      </w:pPr>
      <w:r w:rsidRPr="0E171F04">
        <w:rPr>
          <w:rFonts w:cs="Arial"/>
          <w:kern w:val="22"/>
        </w:rPr>
        <w:t>telefon</w:t>
      </w:r>
      <w:r w:rsidR="003A33B6" w:rsidRPr="0E171F04">
        <w:rPr>
          <w:rFonts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D5169D">
        <w:t>xxxxxxxxxxx</w:t>
      </w:r>
      <w:proofErr w:type="spellEnd"/>
    </w:p>
    <w:p w14:paraId="29C2F024" w14:textId="3DC842D3" w:rsidR="003860E8" w:rsidRDefault="007838E7" w:rsidP="0E171F04">
      <w:pPr>
        <w:tabs>
          <w:tab w:val="left" w:pos="2835"/>
          <w:tab w:val="left" w:pos="6237"/>
        </w:tabs>
        <w:spacing w:before="0"/>
        <w:rPr>
          <w:rFonts w:eastAsia="Arial" w:cs="Arial"/>
          <w:kern w:val="22"/>
          <w:szCs w:val="22"/>
        </w:rPr>
      </w:pPr>
      <w:r w:rsidRPr="0E171F04">
        <w:rPr>
          <w:rFonts w:cs="Arial"/>
          <w:kern w:val="22"/>
        </w:rPr>
        <w:t>e-mail</w:t>
      </w:r>
      <w:r w:rsidR="00DC4EE0" w:rsidRPr="0E171F04">
        <w:rPr>
          <w:rFonts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D5169D">
        <w:rPr>
          <w:rFonts w:eastAsia="Arial" w:cs="Arial"/>
          <w:color w:val="000000" w:themeColor="text1"/>
          <w:szCs w:val="22"/>
        </w:rPr>
        <w:t>xxxxxxxxxxx</w:t>
      </w:r>
      <w:proofErr w:type="spellEnd"/>
    </w:p>
    <w:p w14:paraId="36836075" w14:textId="77777777" w:rsidR="007838E7" w:rsidRPr="00AE372B" w:rsidRDefault="007838E7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="003860E8" w:rsidRPr="003860E8">
        <w:rPr>
          <w:rFonts w:cs="Arial"/>
          <w:b/>
          <w:bCs/>
          <w:kern w:val="22"/>
          <w:szCs w:val="22"/>
        </w:rPr>
        <w:t>MKP</w:t>
      </w:r>
      <w:r w:rsidRPr="00AE372B">
        <w:rPr>
          <w:rFonts w:cs="Arial"/>
          <w:bCs/>
          <w:kern w:val="22"/>
          <w:szCs w:val="22"/>
        </w:rPr>
        <w:t>)</w:t>
      </w:r>
    </w:p>
    <w:p w14:paraId="69183800" w14:textId="77777777" w:rsidR="007838E7" w:rsidRPr="00AE372B" w:rsidRDefault="007838E7" w:rsidP="0040154B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61294D7C" w14:textId="0195137F" w:rsidR="00EE568C" w:rsidRPr="00AE372B" w:rsidRDefault="0028747C" w:rsidP="0040154B">
      <w:pPr>
        <w:tabs>
          <w:tab w:val="left" w:pos="2835"/>
          <w:tab w:val="left" w:pos="6237"/>
        </w:tabs>
        <w:rPr>
          <w:rFonts w:cs="Arial"/>
          <w:b/>
          <w:bCs/>
          <w:szCs w:val="22"/>
        </w:rPr>
      </w:pPr>
      <w:proofErr w:type="spellStart"/>
      <w:r>
        <w:rPr>
          <w:rFonts w:cs="Arial"/>
          <w:b/>
          <w:bCs/>
          <w:szCs w:val="22"/>
        </w:rPr>
        <w:t>yourchance</w:t>
      </w:r>
      <w:proofErr w:type="spellEnd"/>
      <w:r>
        <w:rPr>
          <w:rFonts w:cs="Arial"/>
          <w:b/>
          <w:bCs/>
          <w:szCs w:val="22"/>
        </w:rPr>
        <w:t xml:space="preserve"> o.p.s.</w:t>
      </w:r>
    </w:p>
    <w:p w14:paraId="2F88AC19" w14:textId="77777777" w:rsidR="0028747C" w:rsidRDefault="00820BB1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28747C">
        <w:rPr>
          <w:rFonts w:cs="Arial"/>
          <w:bCs/>
          <w:kern w:val="22"/>
          <w:szCs w:val="22"/>
        </w:rPr>
        <w:t>Washigtonova</w:t>
      </w:r>
      <w:proofErr w:type="spellEnd"/>
      <w:r w:rsidR="0028747C">
        <w:rPr>
          <w:rFonts w:cs="Arial"/>
          <w:bCs/>
          <w:kern w:val="22"/>
          <w:szCs w:val="22"/>
        </w:rPr>
        <w:t xml:space="preserve"> 25, Praha 1</w:t>
      </w:r>
    </w:p>
    <w:p w14:paraId="6239EF62" w14:textId="3044539A" w:rsidR="007838E7" w:rsidRPr="00AE372B" w:rsidRDefault="007838E7" w:rsidP="0E171F04">
      <w:pPr>
        <w:tabs>
          <w:tab w:val="left" w:pos="2835"/>
          <w:tab w:val="left" w:pos="6237"/>
        </w:tabs>
        <w:spacing w:before="0"/>
        <w:rPr>
          <w:rFonts w:cs="Arial"/>
          <w:kern w:val="22"/>
        </w:rPr>
      </w:pPr>
      <w:r w:rsidRPr="0E171F04">
        <w:rPr>
          <w:rFonts w:cs="Arial"/>
          <w:kern w:val="22"/>
        </w:rPr>
        <w:t>IČ</w:t>
      </w:r>
      <w:r w:rsidR="00122240" w:rsidRPr="0E171F04">
        <w:rPr>
          <w:rFonts w:cs="Arial"/>
          <w:kern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28747C" w:rsidRPr="0E171F04">
        <w:rPr>
          <w:rFonts w:cs="Arial"/>
          <w:kern w:val="22"/>
        </w:rPr>
        <w:t>24717975</w:t>
      </w:r>
    </w:p>
    <w:p w14:paraId="63A16D86" w14:textId="54C6C31C" w:rsidR="00604482" w:rsidRPr="000A2225" w:rsidRDefault="003B03D1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0A2225">
        <w:rPr>
          <w:rFonts w:cs="Arial"/>
          <w:bCs/>
          <w:kern w:val="22"/>
          <w:szCs w:val="22"/>
        </w:rPr>
        <w:t>zastoupen</w:t>
      </w:r>
      <w:r w:rsidR="00604482" w:rsidRPr="000A2225">
        <w:rPr>
          <w:rFonts w:cs="Arial"/>
          <w:bCs/>
          <w:kern w:val="22"/>
          <w:szCs w:val="22"/>
        </w:rPr>
        <w:t>:</w:t>
      </w:r>
      <w:r w:rsidR="00604482" w:rsidRPr="000A2225">
        <w:rPr>
          <w:rFonts w:cs="Arial"/>
          <w:bCs/>
          <w:kern w:val="22"/>
          <w:szCs w:val="22"/>
        </w:rPr>
        <w:tab/>
      </w:r>
      <w:r w:rsidR="0028747C">
        <w:rPr>
          <w:rFonts w:cs="Arial"/>
          <w:bCs/>
          <w:kern w:val="22"/>
          <w:szCs w:val="22"/>
        </w:rPr>
        <w:t>Jana Merunková, ředitelka</w:t>
      </w:r>
      <w:bookmarkStart w:id="1" w:name="_GoBack"/>
      <w:bookmarkEnd w:id="1"/>
    </w:p>
    <w:p w14:paraId="42F38F3D" w14:textId="5F9D45BD" w:rsidR="007838E7" w:rsidRPr="000A2225" w:rsidRDefault="007838E7" w:rsidP="0E171F04">
      <w:pPr>
        <w:tabs>
          <w:tab w:val="left" w:pos="2835"/>
          <w:tab w:val="left" w:pos="6237"/>
        </w:tabs>
        <w:spacing w:before="0"/>
        <w:rPr>
          <w:rFonts w:cs="Arial"/>
          <w:kern w:val="22"/>
        </w:rPr>
      </w:pPr>
      <w:r w:rsidRPr="0E171F04">
        <w:rPr>
          <w:rFonts w:cs="Arial"/>
          <w:kern w:val="22"/>
        </w:rPr>
        <w:t>realizací smlouvy pověřen</w:t>
      </w:r>
      <w:r w:rsidR="00122240" w:rsidRPr="0E171F04">
        <w:rPr>
          <w:rFonts w:cs="Arial"/>
          <w:kern w:val="22"/>
        </w:rPr>
        <w:t xml:space="preserve">: </w:t>
      </w:r>
      <w:r w:rsidRPr="0E171F04">
        <w:rPr>
          <w:rFonts w:cs="Arial"/>
          <w:kern w:val="22"/>
        </w:rPr>
        <w:t xml:space="preserve"> </w:t>
      </w:r>
      <w:r w:rsidR="00820BB1" w:rsidRPr="000A2225">
        <w:rPr>
          <w:rFonts w:cs="Arial"/>
          <w:bCs/>
          <w:kern w:val="22"/>
          <w:szCs w:val="22"/>
        </w:rPr>
        <w:tab/>
      </w:r>
      <w:proofErr w:type="spellStart"/>
      <w:r w:rsidR="00D5169D">
        <w:rPr>
          <w:rFonts w:cs="Arial"/>
          <w:kern w:val="22"/>
        </w:rPr>
        <w:t>xxxxxxxxxxxxx</w:t>
      </w:r>
      <w:proofErr w:type="spellEnd"/>
    </w:p>
    <w:p w14:paraId="14CADDAC" w14:textId="15A5F52F" w:rsidR="007838E7" w:rsidRPr="000A2225" w:rsidRDefault="007838E7" w:rsidP="0E171F04">
      <w:pPr>
        <w:tabs>
          <w:tab w:val="left" w:pos="2835"/>
          <w:tab w:val="left" w:pos="6237"/>
        </w:tabs>
        <w:spacing w:before="0"/>
        <w:rPr>
          <w:rFonts w:cs="Arial"/>
          <w:kern w:val="22"/>
        </w:rPr>
      </w:pPr>
      <w:r w:rsidRPr="0E171F04">
        <w:rPr>
          <w:rFonts w:cs="Arial"/>
          <w:kern w:val="22"/>
        </w:rPr>
        <w:t>tel</w:t>
      </w:r>
      <w:r w:rsidR="003737A2" w:rsidRPr="0E171F04">
        <w:rPr>
          <w:rFonts w:cs="Arial"/>
          <w:kern w:val="22"/>
        </w:rPr>
        <w:t>efon</w:t>
      </w:r>
      <w:r w:rsidR="00122240" w:rsidRPr="0E171F04">
        <w:rPr>
          <w:rFonts w:cs="Arial"/>
          <w:kern w:val="22"/>
        </w:rPr>
        <w:t>:</w:t>
      </w:r>
      <w:r w:rsidRPr="0E171F04">
        <w:rPr>
          <w:rFonts w:cs="Arial"/>
          <w:kern w:val="22"/>
        </w:rPr>
        <w:t xml:space="preserve"> </w:t>
      </w:r>
      <w:r w:rsidR="00DC4EE0" w:rsidRPr="0E171F04">
        <w:rPr>
          <w:rFonts w:cs="Arial"/>
          <w:kern w:val="22"/>
        </w:rPr>
        <w:t xml:space="preserve"> </w:t>
      </w:r>
      <w:r w:rsidR="00820BB1" w:rsidRPr="000A2225">
        <w:rPr>
          <w:rFonts w:cs="Arial"/>
          <w:bCs/>
          <w:kern w:val="22"/>
          <w:szCs w:val="22"/>
        </w:rPr>
        <w:tab/>
      </w:r>
      <w:proofErr w:type="spellStart"/>
      <w:r w:rsidR="00D5169D">
        <w:rPr>
          <w:rFonts w:cs="Arial"/>
          <w:kern w:val="22"/>
        </w:rPr>
        <w:t>xxxxxxxxxxxx</w:t>
      </w:r>
      <w:proofErr w:type="spellEnd"/>
    </w:p>
    <w:p w14:paraId="59ECC405" w14:textId="50EDA15F" w:rsidR="007838E7" w:rsidRPr="000A2225" w:rsidRDefault="007838E7" w:rsidP="0E171F04">
      <w:pPr>
        <w:tabs>
          <w:tab w:val="left" w:pos="2835"/>
          <w:tab w:val="left" w:pos="6237"/>
        </w:tabs>
        <w:spacing w:before="0" w:line="259" w:lineRule="auto"/>
        <w:rPr>
          <w:rFonts w:eastAsia="Arial" w:cs="Arial"/>
          <w:szCs w:val="22"/>
        </w:rPr>
      </w:pPr>
      <w:r w:rsidRPr="0E171F04">
        <w:rPr>
          <w:rFonts w:cs="Arial"/>
          <w:kern w:val="22"/>
        </w:rPr>
        <w:t>e-mail</w:t>
      </w:r>
      <w:r w:rsidR="00122240" w:rsidRPr="0E171F04">
        <w:rPr>
          <w:rFonts w:cs="Arial"/>
          <w:kern w:val="22"/>
        </w:rPr>
        <w:t xml:space="preserve">: </w:t>
      </w:r>
      <w:r w:rsidR="00820BB1" w:rsidRPr="000A2225">
        <w:rPr>
          <w:rFonts w:cs="Arial"/>
          <w:bCs/>
          <w:kern w:val="22"/>
          <w:szCs w:val="22"/>
        </w:rPr>
        <w:tab/>
      </w:r>
      <w:proofErr w:type="spellStart"/>
      <w:r w:rsidR="00D5169D">
        <w:rPr>
          <w:rFonts w:cs="Arial"/>
        </w:rPr>
        <w:t>xxxxxxxxxxxx</w:t>
      </w:r>
      <w:proofErr w:type="spellEnd"/>
    </w:p>
    <w:p w14:paraId="29220E16" w14:textId="77777777" w:rsidR="007838E7" w:rsidRPr="00AE372B" w:rsidRDefault="007838E7" w:rsidP="0040154B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0A2225">
        <w:rPr>
          <w:rFonts w:cs="Arial"/>
          <w:bCs/>
          <w:kern w:val="22"/>
          <w:szCs w:val="22"/>
        </w:rPr>
        <w:t xml:space="preserve">(dále jen </w:t>
      </w:r>
      <w:r w:rsidR="002B0086" w:rsidRPr="000A2225">
        <w:rPr>
          <w:rFonts w:cs="Arial"/>
          <w:b/>
          <w:bCs/>
          <w:kern w:val="22"/>
          <w:szCs w:val="22"/>
        </w:rPr>
        <w:t>partner</w:t>
      </w:r>
      <w:r w:rsidRPr="000A2225">
        <w:rPr>
          <w:rFonts w:cs="Arial"/>
          <w:bCs/>
          <w:kern w:val="22"/>
          <w:szCs w:val="22"/>
        </w:rPr>
        <w:t>)</w:t>
      </w:r>
    </w:p>
    <w:p w14:paraId="1A831C4A" w14:textId="77777777" w:rsidR="00380284" w:rsidRPr="00AE372B" w:rsidRDefault="00380284" w:rsidP="00B66E80">
      <w:pPr>
        <w:pStyle w:val="Nadpis3"/>
      </w:pPr>
    </w:p>
    <w:p w14:paraId="32E10280" w14:textId="77777777" w:rsidR="00385A2A" w:rsidRDefault="00857B27" w:rsidP="0040154B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14:paraId="7D29A424" w14:textId="74A5254F" w:rsidR="00380284" w:rsidRPr="00DA076C" w:rsidRDefault="007838E7" w:rsidP="00B25BC7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AE372B">
        <w:rPr>
          <w:kern w:val="22"/>
        </w:rPr>
        <w:t>Smluvní stra</w:t>
      </w:r>
      <w:r w:rsidR="00857B27">
        <w:rPr>
          <w:kern w:val="22"/>
        </w:rPr>
        <w:t xml:space="preserve">ny </w:t>
      </w:r>
      <w:r w:rsidR="00857B27" w:rsidRPr="003B17A0">
        <w:rPr>
          <w:rFonts w:cs="Arial"/>
          <w:bCs/>
          <w:kern w:val="22"/>
          <w:szCs w:val="22"/>
        </w:rPr>
        <w:t>uzavírají</w:t>
      </w:r>
      <w:r w:rsidR="00857B27">
        <w:rPr>
          <w:kern w:val="22"/>
        </w:rPr>
        <w:t xml:space="preserve"> tuto smlouvu, aby </w:t>
      </w:r>
      <w:r w:rsidR="005B2427">
        <w:rPr>
          <w:kern w:val="22"/>
        </w:rPr>
        <w:t>společně</w:t>
      </w:r>
      <w:r w:rsidR="00C1416C">
        <w:rPr>
          <w:kern w:val="22"/>
        </w:rPr>
        <w:t xml:space="preserve"> </w:t>
      </w:r>
      <w:r w:rsidR="00673AFA" w:rsidRPr="00AE372B">
        <w:rPr>
          <w:kern w:val="22"/>
        </w:rPr>
        <w:t xml:space="preserve">uskutečnily </w:t>
      </w:r>
      <w:r w:rsidR="003B17A0">
        <w:rPr>
          <w:kern w:val="22"/>
        </w:rPr>
        <w:t xml:space="preserve">dále </w:t>
      </w:r>
      <w:r w:rsidR="003B17A0" w:rsidRPr="00AE372B">
        <w:rPr>
          <w:kern w:val="22"/>
        </w:rPr>
        <w:t xml:space="preserve">vymezený </w:t>
      </w:r>
      <w:r w:rsidR="00673AFA" w:rsidRPr="00AE372B">
        <w:rPr>
          <w:kern w:val="22"/>
        </w:rPr>
        <w:t>projekt</w:t>
      </w:r>
      <w:r w:rsidR="005B2427">
        <w:rPr>
          <w:kern w:val="22"/>
        </w:rPr>
        <w:t>.</w:t>
      </w:r>
    </w:p>
    <w:p w14:paraId="418AE965" w14:textId="1A6704CB" w:rsidR="007838E7" w:rsidRDefault="00857B27" w:rsidP="00B25BC7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Vymezení </w:t>
      </w:r>
      <w:r w:rsidRPr="003B17A0">
        <w:rPr>
          <w:kern w:val="22"/>
        </w:rPr>
        <w:t>projektu</w:t>
      </w:r>
      <w:r>
        <w:rPr>
          <w:rFonts w:cs="Arial"/>
          <w:bCs/>
          <w:kern w:val="22"/>
          <w:szCs w:val="22"/>
        </w:rPr>
        <w:t>:</w:t>
      </w:r>
      <w:r w:rsidR="003B17A0">
        <w:rPr>
          <w:rFonts w:cs="Arial"/>
          <w:bCs/>
          <w:kern w:val="22"/>
          <w:szCs w:val="22"/>
        </w:rPr>
        <w:t xml:space="preserve"> </w:t>
      </w:r>
      <w:r w:rsidR="00005E80">
        <w:rPr>
          <w:rFonts w:cs="Arial"/>
          <w:bCs/>
          <w:kern w:val="22"/>
          <w:szCs w:val="22"/>
        </w:rPr>
        <w:t>Adaptační skupina pro ukrajinské</w:t>
      </w:r>
      <w:r w:rsidR="001F316B" w:rsidRPr="00575D75">
        <w:rPr>
          <w:rFonts w:cs="Arial"/>
          <w:bCs/>
          <w:kern w:val="22"/>
          <w:szCs w:val="22"/>
        </w:rPr>
        <w:t xml:space="preserve"> děti</w:t>
      </w:r>
      <w:r w:rsidR="00575D75">
        <w:rPr>
          <w:rFonts w:cs="Arial"/>
          <w:bCs/>
          <w:kern w:val="22"/>
          <w:szCs w:val="22"/>
        </w:rPr>
        <w:t xml:space="preserve"> - </w:t>
      </w:r>
      <w:r w:rsidR="00731D32">
        <w:rPr>
          <w:rFonts w:cs="Arial"/>
          <w:bCs/>
          <w:kern w:val="22"/>
          <w:szCs w:val="22"/>
        </w:rPr>
        <w:t xml:space="preserve">pravidelné setkávání pro děti </w:t>
      </w:r>
      <w:r w:rsidR="00005E80">
        <w:rPr>
          <w:rFonts w:cs="Arial"/>
          <w:bCs/>
          <w:kern w:val="22"/>
          <w:szCs w:val="22"/>
        </w:rPr>
        <w:t>-</w:t>
      </w:r>
      <w:r w:rsidR="00731D32">
        <w:rPr>
          <w:rFonts w:cs="Arial"/>
          <w:bCs/>
          <w:kern w:val="22"/>
          <w:szCs w:val="22"/>
        </w:rPr>
        <w:t>migranty</w:t>
      </w:r>
      <w:r w:rsidR="00A14591">
        <w:rPr>
          <w:rFonts w:cs="Arial"/>
          <w:bCs/>
          <w:kern w:val="22"/>
          <w:szCs w:val="22"/>
        </w:rPr>
        <w:t xml:space="preserve">, </w:t>
      </w:r>
      <w:r w:rsidR="00731D32">
        <w:rPr>
          <w:rFonts w:cs="Arial"/>
          <w:bCs/>
          <w:kern w:val="22"/>
          <w:szCs w:val="22"/>
        </w:rPr>
        <w:t xml:space="preserve">zaměřené na </w:t>
      </w:r>
      <w:r w:rsidR="00005E80">
        <w:rPr>
          <w:rFonts w:cs="Arial"/>
          <w:bCs/>
          <w:kern w:val="22"/>
          <w:szCs w:val="22"/>
        </w:rPr>
        <w:t xml:space="preserve">integrační aktivity, </w:t>
      </w:r>
      <w:r w:rsidR="00731D32">
        <w:rPr>
          <w:rFonts w:cs="Arial"/>
          <w:bCs/>
          <w:kern w:val="22"/>
          <w:szCs w:val="22"/>
        </w:rPr>
        <w:t>procvičování českého jazyka a aktivní trávení volného času.</w:t>
      </w:r>
    </w:p>
    <w:p w14:paraId="0928AC53" w14:textId="37F16B37" w:rsidR="00C65E49" w:rsidRPr="00575D75" w:rsidRDefault="003B17A0" w:rsidP="591234A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kern w:val="22"/>
        </w:rPr>
      </w:pPr>
      <w:r w:rsidRPr="591234A2">
        <w:rPr>
          <w:rFonts w:cs="Arial"/>
          <w:kern w:val="22"/>
        </w:rPr>
        <w:t xml:space="preserve">Termín konání projektu: </w:t>
      </w:r>
      <w:proofErr w:type="gramStart"/>
      <w:r w:rsidR="001C2119" w:rsidRPr="0E171F04">
        <w:rPr>
          <w:rFonts w:cs="Arial"/>
          <w:kern w:val="22"/>
        </w:rPr>
        <w:t>18.7</w:t>
      </w:r>
      <w:r w:rsidR="00005E80" w:rsidRPr="0E171F04">
        <w:rPr>
          <w:rFonts w:cs="Arial"/>
          <w:kern w:val="22"/>
        </w:rPr>
        <w:t>.</w:t>
      </w:r>
      <w:r w:rsidR="001C2119" w:rsidRPr="591234A2">
        <w:rPr>
          <w:rFonts w:cs="Arial"/>
          <w:kern w:val="22"/>
        </w:rPr>
        <w:t xml:space="preserve"> 2022</w:t>
      </w:r>
      <w:proofErr w:type="gramEnd"/>
      <w:r w:rsidR="001C2119" w:rsidRPr="591234A2">
        <w:rPr>
          <w:rFonts w:cs="Arial"/>
          <w:kern w:val="22"/>
        </w:rPr>
        <w:t xml:space="preserve"> – 26.8. 2022, vždy v pracovních dnech po-pá.</w:t>
      </w:r>
    </w:p>
    <w:p w14:paraId="78679D74" w14:textId="676A1C48" w:rsidR="000572E6" w:rsidRDefault="00857B27" w:rsidP="591234A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kern w:val="22"/>
        </w:rPr>
      </w:pPr>
      <w:r w:rsidRPr="591234A2">
        <w:rPr>
          <w:rFonts w:cs="Arial"/>
          <w:kern w:val="22"/>
        </w:rPr>
        <w:t>Místo konání</w:t>
      </w:r>
      <w:r w:rsidR="003B17A0" w:rsidRPr="591234A2">
        <w:rPr>
          <w:rFonts w:cs="Arial"/>
          <w:kern w:val="22"/>
        </w:rPr>
        <w:t xml:space="preserve"> projektu</w:t>
      </w:r>
      <w:r w:rsidRPr="591234A2">
        <w:rPr>
          <w:rFonts w:cs="Arial"/>
          <w:kern w:val="22"/>
        </w:rPr>
        <w:t xml:space="preserve">: </w:t>
      </w:r>
      <w:r w:rsidR="001F0D3A" w:rsidRPr="591234A2">
        <w:rPr>
          <w:rFonts w:cs="Arial"/>
          <w:kern w:val="22"/>
        </w:rPr>
        <w:t>Městská knihovna v Praze, pobočk</w:t>
      </w:r>
      <w:r w:rsidR="00005E80" w:rsidRPr="591234A2">
        <w:rPr>
          <w:rFonts w:cs="Arial"/>
          <w:kern w:val="22"/>
        </w:rPr>
        <w:t>y, seznam poboček včetně časů konání adaptačních skupin tvoří přílohu č. 1 této smlouvy.</w:t>
      </w:r>
    </w:p>
    <w:p w14:paraId="3A1058E9" w14:textId="77777777" w:rsidR="002E40FC" w:rsidRPr="00AE372B" w:rsidRDefault="002E40FC" w:rsidP="00B25BC7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Projekt je realizován v rámci hlavního předmětu činnosti MKP, jak je vymezen v</w:t>
      </w:r>
      <w:r w:rsidR="00A30B79">
        <w:rPr>
          <w:rFonts w:cs="Arial"/>
          <w:bCs/>
          <w:kern w:val="22"/>
          <w:szCs w:val="22"/>
        </w:rPr>
        <w:t xml:space="preserve"> čl. VI,</w:t>
      </w:r>
      <w:r>
        <w:rPr>
          <w:rFonts w:cs="Arial"/>
          <w:bCs/>
          <w:kern w:val="22"/>
          <w:szCs w:val="22"/>
        </w:rPr>
        <w:t xml:space="preserve"> </w:t>
      </w:r>
      <w:r w:rsidR="00A30B79">
        <w:rPr>
          <w:rFonts w:cs="Arial"/>
          <w:bCs/>
          <w:kern w:val="22"/>
          <w:szCs w:val="22"/>
        </w:rPr>
        <w:t xml:space="preserve">odst. 2 </w:t>
      </w:r>
      <w:r w:rsidR="00A14CEE">
        <w:rPr>
          <w:rFonts w:cs="Arial"/>
          <w:bCs/>
          <w:kern w:val="22"/>
          <w:szCs w:val="22"/>
        </w:rPr>
        <w:t>Z</w:t>
      </w:r>
      <w:r>
        <w:rPr>
          <w:rFonts w:cs="Arial"/>
          <w:bCs/>
          <w:kern w:val="22"/>
          <w:szCs w:val="22"/>
        </w:rPr>
        <w:t>řizovací listin</w:t>
      </w:r>
      <w:r w:rsidR="00A30B79">
        <w:rPr>
          <w:rFonts w:cs="Arial"/>
          <w:bCs/>
          <w:kern w:val="22"/>
          <w:szCs w:val="22"/>
        </w:rPr>
        <w:t>y</w:t>
      </w:r>
      <w:r>
        <w:rPr>
          <w:rFonts w:cs="Arial"/>
          <w:bCs/>
          <w:kern w:val="22"/>
          <w:szCs w:val="22"/>
        </w:rPr>
        <w:t xml:space="preserve"> MKP.</w:t>
      </w:r>
    </w:p>
    <w:p w14:paraId="202FC088" w14:textId="77777777" w:rsidR="007838E7" w:rsidRPr="00AE372B" w:rsidRDefault="007838E7" w:rsidP="00B66E80">
      <w:pPr>
        <w:pStyle w:val="Nadpis3"/>
      </w:pPr>
    </w:p>
    <w:p w14:paraId="62F9EBBC" w14:textId="77777777" w:rsidR="007838E7" w:rsidRPr="00AE372B" w:rsidRDefault="007838E7" w:rsidP="0040154B">
      <w:pPr>
        <w:pStyle w:val="Nadpis2"/>
        <w:rPr>
          <w:rFonts w:cs="Arial"/>
          <w:szCs w:val="22"/>
        </w:rPr>
      </w:pPr>
      <w:r w:rsidRPr="00AE372B">
        <w:rPr>
          <w:kern w:val="22"/>
        </w:rPr>
        <w:t xml:space="preserve">Povinnosti </w:t>
      </w:r>
      <w:r w:rsidR="00C65E49">
        <w:rPr>
          <w:kern w:val="22"/>
        </w:rPr>
        <w:t>MKP</w:t>
      </w:r>
    </w:p>
    <w:p w14:paraId="28D56C55" w14:textId="53B38A86" w:rsidR="007838E7" w:rsidRPr="00AE372B" w:rsidRDefault="00C65E49" w:rsidP="00B25BC7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MKP</w:t>
      </w:r>
      <w:r w:rsidR="007838E7" w:rsidRPr="00AE372B">
        <w:rPr>
          <w:kern w:val="22"/>
        </w:rPr>
        <w:t xml:space="preserve"> </w:t>
      </w:r>
      <w:r w:rsidR="00C75C70">
        <w:rPr>
          <w:kern w:val="22"/>
        </w:rPr>
        <w:t xml:space="preserve">na své náklady </w:t>
      </w:r>
      <w:r w:rsidR="007838E7" w:rsidRPr="00AE372B">
        <w:rPr>
          <w:kern w:val="22"/>
        </w:rPr>
        <w:t>zajistí</w:t>
      </w:r>
      <w:r w:rsidR="00232281" w:rsidRPr="00AE372B">
        <w:rPr>
          <w:kern w:val="22"/>
        </w:rPr>
        <w:t>:</w:t>
      </w:r>
    </w:p>
    <w:p w14:paraId="1EA9B4F9" w14:textId="548DE530" w:rsidR="007838E7" w:rsidRPr="00AE372B" w:rsidRDefault="00947A2F" w:rsidP="00B25BC7">
      <w:pPr>
        <w:numPr>
          <w:ilvl w:val="0"/>
          <w:numId w:val="5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t>včasnou přípravu a zpřístupnění</w:t>
      </w:r>
      <w:r w:rsidR="007838E7" w:rsidRPr="00AE372B">
        <w:rPr>
          <w:kern w:val="22"/>
        </w:rPr>
        <w:t xml:space="preserve"> prostor, v nic</w:t>
      </w:r>
      <w:r w:rsidR="00122240" w:rsidRPr="00AE372B">
        <w:rPr>
          <w:kern w:val="22"/>
        </w:rPr>
        <w:t xml:space="preserve">hž se má </w:t>
      </w:r>
      <w:r w:rsidR="00C65E49">
        <w:rPr>
          <w:kern w:val="22"/>
        </w:rPr>
        <w:t>projekt</w:t>
      </w:r>
      <w:r w:rsidR="00122240" w:rsidRPr="00AE372B">
        <w:rPr>
          <w:kern w:val="22"/>
        </w:rPr>
        <w:t xml:space="preserve"> konat</w:t>
      </w:r>
      <w:r w:rsidR="008F1A51">
        <w:rPr>
          <w:kern w:val="22"/>
        </w:rPr>
        <w:t>,</w:t>
      </w:r>
      <w:r w:rsidR="00367CD7" w:rsidRPr="00367CD7">
        <w:rPr>
          <w:kern w:val="22"/>
        </w:rPr>
        <w:t xml:space="preserve"> </w:t>
      </w:r>
      <w:r w:rsidR="00367CD7" w:rsidRPr="00AE372B">
        <w:rPr>
          <w:kern w:val="22"/>
        </w:rPr>
        <w:t xml:space="preserve">v předstihu </w:t>
      </w:r>
      <w:r w:rsidR="00AE5C46">
        <w:rPr>
          <w:kern w:val="22"/>
        </w:rPr>
        <w:t>15 minut</w:t>
      </w:r>
      <w:r w:rsidR="00367CD7" w:rsidRPr="00AE372B">
        <w:rPr>
          <w:kern w:val="22"/>
        </w:rPr>
        <w:t xml:space="preserve"> před </w:t>
      </w:r>
      <w:r w:rsidR="00C65E49">
        <w:rPr>
          <w:kern w:val="22"/>
        </w:rPr>
        <w:t xml:space="preserve">jeho </w:t>
      </w:r>
      <w:r w:rsidR="00367CD7" w:rsidRPr="00AE372B">
        <w:rPr>
          <w:kern w:val="22"/>
        </w:rPr>
        <w:t>začátkem</w:t>
      </w:r>
      <w:r w:rsidR="009E66D1">
        <w:rPr>
          <w:kern w:val="22"/>
        </w:rPr>
        <w:t>,</w:t>
      </w:r>
    </w:p>
    <w:p w14:paraId="6F9081DB" w14:textId="77777777" w:rsidR="007838E7" w:rsidRPr="00AE372B" w:rsidRDefault="007838E7" w:rsidP="00B25BC7">
      <w:pPr>
        <w:numPr>
          <w:ilvl w:val="0"/>
          <w:numId w:val="5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t>vhodné osvětlení, větrání, ozvučení a další specifické podmínky a p</w:t>
      </w:r>
      <w:r w:rsidR="00122240" w:rsidRPr="00AE372B">
        <w:rPr>
          <w:kern w:val="22"/>
        </w:rPr>
        <w:t>říjemnou teplotu těchto prostor</w:t>
      </w:r>
      <w:r w:rsidR="009E66D1">
        <w:rPr>
          <w:kern w:val="22"/>
        </w:rPr>
        <w:t>,</w:t>
      </w:r>
    </w:p>
    <w:p w14:paraId="15D2A0C1" w14:textId="77777777" w:rsidR="001C7703" w:rsidRPr="00AE372B" w:rsidRDefault="001C7703" w:rsidP="00B25BC7">
      <w:pPr>
        <w:numPr>
          <w:ilvl w:val="0"/>
          <w:numId w:val="5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t xml:space="preserve">využití technického vybavení </w:t>
      </w:r>
      <w:r w:rsidR="00C65E49">
        <w:rPr>
          <w:kern w:val="22"/>
        </w:rPr>
        <w:t>prostor</w:t>
      </w:r>
      <w:r w:rsidR="009E66D1">
        <w:rPr>
          <w:kern w:val="22"/>
        </w:rPr>
        <w:t>,</w:t>
      </w:r>
    </w:p>
    <w:p w14:paraId="32961407" w14:textId="77777777" w:rsidR="009E66D1" w:rsidRPr="00C75C70" w:rsidRDefault="009E66D1" w:rsidP="00B25BC7">
      <w:pPr>
        <w:numPr>
          <w:ilvl w:val="0"/>
          <w:numId w:val="5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C75C70">
        <w:rPr>
          <w:kern w:val="22"/>
        </w:rPr>
        <w:t>požární hlídku.</w:t>
      </w:r>
    </w:p>
    <w:p w14:paraId="428B2C68" w14:textId="77777777" w:rsidR="007838E7" w:rsidRPr="00367CD7" w:rsidRDefault="00C65E49" w:rsidP="00B25BC7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MKP</w:t>
      </w:r>
      <w:r w:rsidR="001C7703" w:rsidRPr="00AE372B">
        <w:rPr>
          <w:kern w:val="22"/>
        </w:rPr>
        <w:t xml:space="preserve"> </w:t>
      </w:r>
      <w:r>
        <w:rPr>
          <w:kern w:val="22"/>
        </w:rPr>
        <w:t>není povinna</w:t>
      </w:r>
      <w:r w:rsidR="007838E7" w:rsidRPr="00367CD7">
        <w:rPr>
          <w:kern w:val="22"/>
        </w:rPr>
        <w:t xml:space="preserve"> hlídat či jinak zabezpečit věci p</w:t>
      </w:r>
      <w:r w:rsidR="002B0086">
        <w:rPr>
          <w:kern w:val="22"/>
        </w:rPr>
        <w:t>artnera</w:t>
      </w:r>
      <w:r w:rsidR="00122240" w:rsidRPr="00367CD7">
        <w:rPr>
          <w:kern w:val="22"/>
        </w:rPr>
        <w:t xml:space="preserve"> před ztrátou či zničením</w:t>
      </w:r>
      <w:r w:rsidR="00367CD7">
        <w:rPr>
          <w:kern w:val="22"/>
        </w:rPr>
        <w:t>.</w:t>
      </w:r>
    </w:p>
    <w:p w14:paraId="70335FC7" w14:textId="77777777" w:rsidR="007838E7" w:rsidRPr="00AE372B" w:rsidRDefault="007838E7" w:rsidP="00B66E80">
      <w:pPr>
        <w:pStyle w:val="Nadpis3"/>
      </w:pPr>
    </w:p>
    <w:p w14:paraId="7DEE58DD" w14:textId="77777777" w:rsidR="007838E7" w:rsidRPr="00AE372B" w:rsidRDefault="007838E7" w:rsidP="0040154B">
      <w:pPr>
        <w:pStyle w:val="Nadpis2"/>
        <w:rPr>
          <w:kern w:val="22"/>
        </w:rPr>
      </w:pPr>
      <w:r w:rsidRPr="00AE372B">
        <w:rPr>
          <w:kern w:val="22"/>
        </w:rPr>
        <w:t>Povinnosti p</w:t>
      </w:r>
      <w:r w:rsidR="002B0086">
        <w:rPr>
          <w:kern w:val="22"/>
        </w:rPr>
        <w:t>artnera</w:t>
      </w:r>
    </w:p>
    <w:p w14:paraId="3BD414FD" w14:textId="77777777" w:rsidR="007838E7" w:rsidRPr="00DA076C" w:rsidRDefault="007838E7" w:rsidP="00B25BC7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AE372B">
        <w:rPr>
          <w:kern w:val="22"/>
        </w:rPr>
        <w:t>P</w:t>
      </w:r>
      <w:r w:rsidR="002B0086">
        <w:rPr>
          <w:kern w:val="22"/>
        </w:rPr>
        <w:t>artner</w:t>
      </w:r>
      <w:r w:rsidRPr="00AE372B">
        <w:rPr>
          <w:kern w:val="22"/>
        </w:rPr>
        <w:t xml:space="preserve"> na své náklady zajistí</w:t>
      </w:r>
      <w:r w:rsidR="00AA4EC3" w:rsidRPr="00AE372B">
        <w:rPr>
          <w:kern w:val="22"/>
        </w:rPr>
        <w:t>:</w:t>
      </w:r>
    </w:p>
    <w:p w14:paraId="52360DBE" w14:textId="77777777" w:rsidR="007838E7" w:rsidRPr="00DA076C" w:rsidRDefault="007838E7" w:rsidP="00B25BC7">
      <w:pPr>
        <w:numPr>
          <w:ilvl w:val="0"/>
          <w:numId w:val="7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 w:rsidRPr="00DA076C">
        <w:rPr>
          <w:kern w:val="22"/>
        </w:rPr>
        <w:t>vytvoření konkré</w:t>
      </w:r>
      <w:r w:rsidR="00514C39" w:rsidRPr="00DA076C">
        <w:rPr>
          <w:kern w:val="22"/>
        </w:rPr>
        <w:t>tního obsahu projektu</w:t>
      </w:r>
      <w:r w:rsidRPr="00DA076C">
        <w:rPr>
          <w:kern w:val="22"/>
        </w:rPr>
        <w:t xml:space="preserve"> </w:t>
      </w:r>
    </w:p>
    <w:p w14:paraId="376002E0" w14:textId="136B7051" w:rsidR="006E7467" w:rsidRDefault="006E7467" w:rsidP="00B25BC7">
      <w:pPr>
        <w:numPr>
          <w:ilvl w:val="0"/>
          <w:numId w:val="7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>
        <w:rPr>
          <w:kern w:val="22"/>
        </w:rPr>
        <w:t>účast lektorů klubu</w:t>
      </w:r>
    </w:p>
    <w:p w14:paraId="1BC091B2" w14:textId="083A94A5" w:rsidR="006E7467" w:rsidRPr="00DA076C" w:rsidRDefault="006E7467" w:rsidP="00B25BC7">
      <w:pPr>
        <w:numPr>
          <w:ilvl w:val="0"/>
          <w:numId w:val="7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>
        <w:rPr>
          <w:kern w:val="22"/>
        </w:rPr>
        <w:lastRenderedPageBreak/>
        <w:t>organizaci účastníků (dětí a mládeže) včetně</w:t>
      </w:r>
      <w:r w:rsidR="00117D34">
        <w:rPr>
          <w:kern w:val="22"/>
        </w:rPr>
        <w:t xml:space="preserve"> </w:t>
      </w:r>
      <w:r>
        <w:rPr>
          <w:kern w:val="22"/>
        </w:rPr>
        <w:t>rezervací míst</w:t>
      </w:r>
    </w:p>
    <w:p w14:paraId="3753C997" w14:textId="6BD72282" w:rsidR="007838E7" w:rsidRDefault="007838E7" w:rsidP="00B25BC7">
      <w:pPr>
        <w:numPr>
          <w:ilvl w:val="0"/>
          <w:numId w:val="7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 w:rsidRPr="00DA076C">
        <w:rPr>
          <w:kern w:val="22"/>
        </w:rPr>
        <w:t>specifické vybave</w:t>
      </w:r>
      <w:r w:rsidR="0093261C">
        <w:rPr>
          <w:kern w:val="22"/>
        </w:rPr>
        <w:t>ní či pomůcky, které není povin</w:t>
      </w:r>
      <w:r w:rsidR="00122240" w:rsidRPr="00DA076C">
        <w:rPr>
          <w:kern w:val="22"/>
        </w:rPr>
        <w:t>n</w:t>
      </w:r>
      <w:r w:rsidR="0093261C">
        <w:rPr>
          <w:kern w:val="22"/>
        </w:rPr>
        <w:t>a</w:t>
      </w:r>
      <w:r w:rsidR="00122240" w:rsidRPr="00DA076C">
        <w:rPr>
          <w:kern w:val="22"/>
        </w:rPr>
        <w:t xml:space="preserve"> zajistit </w:t>
      </w:r>
      <w:r w:rsidR="0093261C">
        <w:rPr>
          <w:kern w:val="22"/>
        </w:rPr>
        <w:t>MKP</w:t>
      </w:r>
    </w:p>
    <w:p w14:paraId="6049F15F" w14:textId="77777777" w:rsidR="00DA076C" w:rsidRPr="00DA076C" w:rsidRDefault="00DA076C" w:rsidP="00B25BC7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DA076C">
        <w:rPr>
          <w:kern w:val="22"/>
        </w:rPr>
        <w:t>P</w:t>
      </w:r>
      <w:r w:rsidR="002B0086">
        <w:rPr>
          <w:kern w:val="22"/>
        </w:rPr>
        <w:t>artner</w:t>
      </w:r>
      <w:r w:rsidRPr="00DA076C">
        <w:rPr>
          <w:kern w:val="22"/>
        </w:rPr>
        <w:t xml:space="preserve"> odpovídá za vypořádání veškerých závazků vyplývajících z autorského zákona </w:t>
      </w:r>
      <w:r w:rsidR="0093261C">
        <w:rPr>
          <w:kern w:val="22"/>
        </w:rPr>
        <w:t xml:space="preserve">(včetně případné úhrady odměn kolektivním správcům) </w:t>
      </w:r>
      <w:r w:rsidRPr="00DA076C">
        <w:rPr>
          <w:kern w:val="22"/>
        </w:rPr>
        <w:t>a prohlašuje, že mu byla nositeli autorských práv poskytnuta licence k užití jejich děl, výkonů a záznamů způsobem vymezeným touto smlouvou.</w:t>
      </w:r>
    </w:p>
    <w:p w14:paraId="0FBDB6E9" w14:textId="77777777" w:rsidR="00FC0FCF" w:rsidRPr="00FC0FCF" w:rsidRDefault="00DA076C" w:rsidP="00B25BC7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DA076C">
        <w:rPr>
          <w:kern w:val="22"/>
        </w:rPr>
        <w:t>P</w:t>
      </w:r>
      <w:r w:rsidR="002B0086">
        <w:rPr>
          <w:kern w:val="22"/>
        </w:rPr>
        <w:t>artner</w:t>
      </w:r>
      <w:r w:rsidRPr="00DA076C">
        <w:rPr>
          <w:kern w:val="22"/>
        </w:rPr>
        <w:t xml:space="preserve"> odpovídá za to, že realizací programu nebudou porušena osobnostní práva chráněná podle autorského zákona či občanského zákoníku.</w:t>
      </w:r>
    </w:p>
    <w:p w14:paraId="7C1EC39C" w14:textId="77777777" w:rsidR="00367CD7" w:rsidRPr="00367CD7" w:rsidRDefault="00367CD7" w:rsidP="00B66E80">
      <w:pPr>
        <w:pStyle w:val="Nadpis3"/>
      </w:pPr>
      <w:bookmarkStart w:id="2" w:name="_Ref376854226"/>
    </w:p>
    <w:bookmarkEnd w:id="2"/>
    <w:p w14:paraId="43433600" w14:textId="77777777" w:rsidR="00367CD7" w:rsidRPr="00DA076C" w:rsidRDefault="00367CD7" w:rsidP="0040154B">
      <w:pPr>
        <w:pStyle w:val="Nadpis2"/>
        <w:rPr>
          <w:kern w:val="22"/>
        </w:rPr>
      </w:pPr>
      <w:r w:rsidRPr="00367CD7">
        <w:rPr>
          <w:kern w:val="22"/>
        </w:rPr>
        <w:t>Další práva a povinnosti smluvních stran</w:t>
      </w:r>
    </w:p>
    <w:p w14:paraId="047B816F" w14:textId="77777777" w:rsidR="00367CD7" w:rsidRPr="00367CD7" w:rsidRDefault="00367CD7" w:rsidP="00B25BC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367CD7">
        <w:rPr>
          <w:kern w:val="22"/>
        </w:rPr>
        <w:t xml:space="preserve">Smluvní strany jsou povinny zdržet se jakékoliv činnosti, jež by mohla znemožnit nebo ztížit realizaci </w:t>
      </w:r>
      <w:r w:rsidR="00DA076C">
        <w:rPr>
          <w:kern w:val="22"/>
        </w:rPr>
        <w:t>předmětu</w:t>
      </w:r>
      <w:r w:rsidRPr="00367CD7">
        <w:rPr>
          <w:kern w:val="22"/>
        </w:rPr>
        <w:t xml:space="preserve"> této smlouvy.</w:t>
      </w:r>
    </w:p>
    <w:p w14:paraId="1121343A" w14:textId="77777777" w:rsidR="00147547" w:rsidRDefault="00367CD7" w:rsidP="00B25BC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367CD7">
        <w:rPr>
          <w:kern w:val="22"/>
        </w:rPr>
        <w:t>Smluvní strany jsou povinny vzájemně se informovat o skutečnostech rozhodných pro plnění této smlouvy.</w:t>
      </w:r>
    </w:p>
    <w:p w14:paraId="76311A2A" w14:textId="15FFAE10" w:rsidR="009D367A" w:rsidRPr="002343F5" w:rsidRDefault="009D367A" w:rsidP="00B25BC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2343F5">
        <w:rPr>
          <w:kern w:val="22"/>
        </w:rPr>
        <w:t xml:space="preserve">V případě, že projekt </w:t>
      </w:r>
      <w:r>
        <w:rPr>
          <w:kern w:val="22"/>
        </w:rPr>
        <w:t>nebo některý z termínů projektu</w:t>
      </w:r>
      <w:r w:rsidRPr="002343F5">
        <w:rPr>
          <w:kern w:val="22"/>
        </w:rPr>
        <w:t xml:space="preserve"> nebude možné uskutečnit </w:t>
      </w:r>
      <w:r w:rsidRPr="591234A2">
        <w:rPr>
          <w:rFonts w:cs="Arial"/>
        </w:rPr>
        <w:t>ze závažných důvodů,</w:t>
      </w:r>
      <w:r w:rsidRPr="002343F5">
        <w:rPr>
          <w:kern w:val="22"/>
        </w:rPr>
        <w:t xml:space="preserve"> </w:t>
      </w:r>
      <w:r w:rsidRPr="591234A2">
        <w:rPr>
          <w:rFonts w:cs="Arial"/>
          <w:szCs w:val="22"/>
        </w:rPr>
        <w:t xml:space="preserve">budou smluvní strany jednat o náhradním termínu. </w:t>
      </w:r>
      <w:r w:rsidRPr="002343F5">
        <w:rPr>
          <w:kern w:val="22"/>
        </w:rPr>
        <w:t xml:space="preserve">Pokud se na náhradním termínu neshodnou, </w:t>
      </w:r>
      <w:r w:rsidR="00A14591">
        <w:rPr>
          <w:kern w:val="22"/>
        </w:rPr>
        <w:t xml:space="preserve">mají obě smluvní </w:t>
      </w:r>
      <w:proofErr w:type="spellStart"/>
      <w:r w:rsidR="00A14591">
        <w:rPr>
          <w:kern w:val="22"/>
        </w:rPr>
        <w:t>starny</w:t>
      </w:r>
      <w:proofErr w:type="spellEnd"/>
      <w:r w:rsidRPr="002343F5">
        <w:rPr>
          <w:kern w:val="22"/>
        </w:rPr>
        <w:t xml:space="preserve"> právo od smlouvy </w:t>
      </w:r>
      <w:r>
        <w:rPr>
          <w:kern w:val="22"/>
        </w:rPr>
        <w:t xml:space="preserve">anebo od její dílčí části </w:t>
      </w:r>
      <w:r w:rsidRPr="002343F5">
        <w:rPr>
          <w:kern w:val="22"/>
        </w:rPr>
        <w:t>odstoupit bez odstupného. Takovými závažnými důvody jsou například:</w:t>
      </w:r>
    </w:p>
    <w:p w14:paraId="54C5A987" w14:textId="77777777" w:rsidR="009D367A" w:rsidRPr="002343F5" w:rsidRDefault="009D367A" w:rsidP="00B25BC7">
      <w:pPr>
        <w:numPr>
          <w:ilvl w:val="0"/>
          <w:numId w:val="17"/>
        </w:numPr>
        <w:jc w:val="both"/>
        <w:rPr>
          <w:kern w:val="22"/>
        </w:rPr>
      </w:pPr>
      <w:r w:rsidRPr="002343F5">
        <w:rPr>
          <w:kern w:val="22"/>
        </w:rPr>
        <w:t>závažné technické důvod</w:t>
      </w:r>
      <w:r>
        <w:rPr>
          <w:kern w:val="22"/>
        </w:rPr>
        <w:t xml:space="preserve">y (např. požár, </w:t>
      </w:r>
      <w:proofErr w:type="spellStart"/>
      <w:r>
        <w:rPr>
          <w:kern w:val="22"/>
        </w:rPr>
        <w:t>blackout</w:t>
      </w:r>
      <w:proofErr w:type="spellEnd"/>
      <w:r>
        <w:rPr>
          <w:kern w:val="22"/>
        </w:rPr>
        <w:t xml:space="preserve"> apod.)</w:t>
      </w:r>
      <w:r w:rsidRPr="002343F5">
        <w:rPr>
          <w:kern w:val="22"/>
        </w:rPr>
        <w:t>,</w:t>
      </w:r>
    </w:p>
    <w:p w14:paraId="3E058C04" w14:textId="77777777" w:rsidR="009D367A" w:rsidRPr="002343F5" w:rsidRDefault="009D367A" w:rsidP="00B25BC7">
      <w:pPr>
        <w:numPr>
          <w:ilvl w:val="0"/>
          <w:numId w:val="17"/>
        </w:numPr>
        <w:jc w:val="both"/>
        <w:rPr>
          <w:kern w:val="22"/>
        </w:rPr>
      </w:pPr>
      <w:r w:rsidRPr="002343F5">
        <w:rPr>
          <w:kern w:val="22"/>
        </w:rPr>
        <w:t>uzavření místa konání projektu na základě rozhodnutí orgánů veřejné moci,</w:t>
      </w:r>
    </w:p>
    <w:p w14:paraId="75D94579" w14:textId="3851D584" w:rsidR="009D367A" w:rsidRPr="002343F5" w:rsidRDefault="009D367A" w:rsidP="00B25BC7">
      <w:pPr>
        <w:numPr>
          <w:ilvl w:val="0"/>
          <w:numId w:val="17"/>
        </w:numPr>
        <w:jc w:val="both"/>
        <w:rPr>
          <w:kern w:val="22"/>
        </w:rPr>
      </w:pPr>
      <w:r w:rsidRPr="002343F5">
        <w:rPr>
          <w:kern w:val="22"/>
        </w:rPr>
        <w:t>preventivní</w:t>
      </w:r>
      <w:r>
        <w:rPr>
          <w:kern w:val="22"/>
        </w:rPr>
        <w:t xml:space="preserve"> uzavření místa konání projektu</w:t>
      </w:r>
      <w:r w:rsidRPr="002343F5">
        <w:rPr>
          <w:kern w:val="22"/>
        </w:rPr>
        <w:t xml:space="preserve"> na základě rozhodnutí krizového štábu MKP </w:t>
      </w:r>
      <w:r w:rsidRPr="002343F5">
        <w:rPr>
          <w:rFonts w:cs="Arial"/>
          <w:szCs w:val="22"/>
        </w:rPr>
        <w:t>(v př</w:t>
      </w:r>
      <w:r>
        <w:rPr>
          <w:rFonts w:cs="Arial"/>
          <w:szCs w:val="22"/>
        </w:rPr>
        <w:t>ípadě epidemie, povodní apod.)</w:t>
      </w:r>
      <w:r w:rsidRPr="002343F5">
        <w:rPr>
          <w:kern w:val="22"/>
        </w:rPr>
        <w:t xml:space="preserve">, </w:t>
      </w:r>
    </w:p>
    <w:p w14:paraId="2B4B32DC" w14:textId="77777777" w:rsidR="009D367A" w:rsidRPr="002343F5" w:rsidRDefault="009D367A" w:rsidP="00B25BC7">
      <w:pPr>
        <w:numPr>
          <w:ilvl w:val="0"/>
          <w:numId w:val="17"/>
        </w:numPr>
        <w:jc w:val="both"/>
        <w:rPr>
          <w:kern w:val="22"/>
        </w:rPr>
      </w:pPr>
      <w:r w:rsidRPr="002343F5">
        <w:rPr>
          <w:kern w:val="22"/>
        </w:rPr>
        <w:t xml:space="preserve">událost zasahující veřejné mínění natolik silně, že by konání projektu mohlo v očích rozhodující částí veřejnosti znevážit dobré jméno smluvních stran (např. státní smutek, přírodní katastrofa apod.). </w:t>
      </w:r>
    </w:p>
    <w:p w14:paraId="3A5551D5" w14:textId="77777777" w:rsidR="009D367A" w:rsidRPr="00367CD7" w:rsidRDefault="009D367A" w:rsidP="00B25BC7">
      <w:pPr>
        <w:ind w:left="284"/>
        <w:jc w:val="both"/>
        <w:rPr>
          <w:kern w:val="22"/>
        </w:rPr>
      </w:pPr>
    </w:p>
    <w:p w14:paraId="41DD51B0" w14:textId="139DE32A" w:rsidR="008735E6" w:rsidRPr="003A568B" w:rsidRDefault="00367CD7" w:rsidP="00B25BC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kern w:val="22"/>
        </w:rPr>
        <w:t>V</w:t>
      </w:r>
      <w:r w:rsidRPr="00367CD7">
        <w:rPr>
          <w:kern w:val="22"/>
        </w:rPr>
        <w:t> </w:t>
      </w:r>
      <w:r w:rsidRPr="008735E6">
        <w:rPr>
          <w:kern w:val="22"/>
        </w:rPr>
        <w:t xml:space="preserve">případě, kdy ze závažných důvodů nebude </w:t>
      </w:r>
      <w:r w:rsidR="001F0D3A">
        <w:rPr>
          <w:kern w:val="22"/>
        </w:rPr>
        <w:t>partner</w:t>
      </w:r>
      <w:r w:rsidRPr="008735E6">
        <w:rPr>
          <w:kern w:val="22"/>
        </w:rPr>
        <w:t xml:space="preserve"> moci</w:t>
      </w:r>
      <w:r w:rsidR="00117D34">
        <w:rPr>
          <w:kern w:val="22"/>
        </w:rPr>
        <w:t xml:space="preserve"> celý projekt nebo jeho část </w:t>
      </w:r>
      <w:r w:rsidR="00DA076C" w:rsidRPr="008735E6">
        <w:rPr>
          <w:kern w:val="22"/>
        </w:rPr>
        <w:t>uskutečnit</w:t>
      </w:r>
      <w:r w:rsidR="008735E6">
        <w:rPr>
          <w:kern w:val="22"/>
        </w:rPr>
        <w:t xml:space="preserve"> nebo dojde k jiné skutečnosti, která by mohla konání projektu ohrozit, je p</w:t>
      </w:r>
      <w:r w:rsidR="002B0086">
        <w:rPr>
          <w:kern w:val="22"/>
        </w:rPr>
        <w:t>artner</w:t>
      </w:r>
      <w:r w:rsidR="008735E6">
        <w:rPr>
          <w:kern w:val="22"/>
        </w:rPr>
        <w:t xml:space="preserve"> povinen neprodleně poté, kdy se o ní sám dozví, o této skutečnosti informovat MKP. </w:t>
      </w:r>
      <w:r w:rsidR="003A568B">
        <w:rPr>
          <w:kern w:val="22"/>
        </w:rPr>
        <w:t>Smluvní strany se zavazují společně hledat řešení vzniklé situace.</w:t>
      </w:r>
    </w:p>
    <w:p w14:paraId="55245575" w14:textId="65C22B70" w:rsidR="000B5731" w:rsidRDefault="000B5731" w:rsidP="00B25BC7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bookmarkStart w:id="3" w:name="_Ref376854014"/>
      <w:r>
        <w:rPr>
          <w:kern w:val="22"/>
        </w:rPr>
        <w:t>S</w:t>
      </w:r>
      <w:r w:rsidR="00A30B79">
        <w:rPr>
          <w:kern w:val="22"/>
        </w:rPr>
        <w:t>mluvní s</w:t>
      </w:r>
      <w:r>
        <w:rPr>
          <w:kern w:val="22"/>
        </w:rPr>
        <w:t xml:space="preserve">trany </w:t>
      </w:r>
      <w:r w:rsidR="000C558A">
        <w:rPr>
          <w:rFonts w:cs="Arial"/>
          <w:szCs w:val="22"/>
        </w:rPr>
        <w:t>se zavazují</w:t>
      </w:r>
      <w:r>
        <w:rPr>
          <w:kern w:val="22"/>
        </w:rPr>
        <w:t xml:space="preserve">, že během akce nebudou prováděny aktivity, </w:t>
      </w:r>
      <w:r>
        <w:rPr>
          <w:rFonts w:cs="Arial"/>
          <w:szCs w:val="22"/>
        </w:rPr>
        <w:t>které jsou v rozporu s dobrým jménem druhé smluvní strany a jejími oprávněnými zájmy.</w:t>
      </w:r>
      <w:r>
        <w:rPr>
          <w:kern w:val="22"/>
        </w:rPr>
        <w:t xml:space="preserve"> V případě porušení tohoto ustanovení některou ze smluvních stran má druhá strana právo od této smlouvy okamžitě odstoupit.</w:t>
      </w:r>
      <w:bookmarkEnd w:id="3"/>
    </w:p>
    <w:p w14:paraId="6DEF3F12" w14:textId="77777777" w:rsidR="007838E7" w:rsidRPr="00AE372B" w:rsidRDefault="007838E7" w:rsidP="00B66E80">
      <w:pPr>
        <w:pStyle w:val="Nadpis3"/>
      </w:pPr>
      <w:bookmarkStart w:id="4" w:name="_Ref376854157"/>
    </w:p>
    <w:bookmarkEnd w:id="4"/>
    <w:p w14:paraId="0E538004" w14:textId="77777777" w:rsidR="00985EA1" w:rsidRPr="00DA076C" w:rsidRDefault="007838E7" w:rsidP="0040154B">
      <w:pPr>
        <w:pStyle w:val="Nadpis2"/>
        <w:rPr>
          <w:kern w:val="22"/>
        </w:rPr>
      </w:pPr>
      <w:r w:rsidRPr="00AE372B">
        <w:rPr>
          <w:kern w:val="22"/>
        </w:rPr>
        <w:t xml:space="preserve">Způsob propagace </w:t>
      </w:r>
      <w:r w:rsidR="003A568B">
        <w:rPr>
          <w:kern w:val="22"/>
        </w:rPr>
        <w:t>projektu</w:t>
      </w:r>
    </w:p>
    <w:p w14:paraId="4E0350A2" w14:textId="0D4CF270" w:rsidR="007838E7" w:rsidRPr="00B23128" w:rsidRDefault="007838E7" w:rsidP="00B231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AE372B">
        <w:rPr>
          <w:kern w:val="22"/>
        </w:rPr>
        <w:t xml:space="preserve">Na propagačních materiálech </w:t>
      </w:r>
      <w:r w:rsidR="007E0E78">
        <w:rPr>
          <w:kern w:val="22"/>
        </w:rPr>
        <w:t xml:space="preserve">projektu </w:t>
      </w:r>
      <w:r w:rsidRPr="00AE372B">
        <w:rPr>
          <w:kern w:val="22"/>
        </w:rPr>
        <w:t>(tiskových neb</w:t>
      </w:r>
      <w:r w:rsidR="009B1EBB" w:rsidRPr="00AE372B">
        <w:rPr>
          <w:kern w:val="22"/>
        </w:rPr>
        <w:t>o přístupných internetem apod.)</w:t>
      </w:r>
      <w:r w:rsidR="00DA076C">
        <w:rPr>
          <w:kern w:val="22"/>
        </w:rPr>
        <w:t xml:space="preserve"> </w:t>
      </w:r>
      <w:r w:rsidR="005703CF" w:rsidRPr="00AE372B">
        <w:rPr>
          <w:kern w:val="22"/>
        </w:rPr>
        <w:t>budou vždy uveden</w:t>
      </w:r>
      <w:r w:rsidR="006C059B">
        <w:rPr>
          <w:kern w:val="22"/>
        </w:rPr>
        <w:t>y</w:t>
      </w:r>
      <w:r w:rsidRPr="00AE372B">
        <w:rPr>
          <w:kern w:val="22"/>
        </w:rPr>
        <w:t xml:space="preserve"> </w:t>
      </w:r>
      <w:r w:rsidR="003A568B">
        <w:rPr>
          <w:kern w:val="22"/>
        </w:rPr>
        <w:t>názvy</w:t>
      </w:r>
      <w:r w:rsidRPr="00AE372B">
        <w:rPr>
          <w:kern w:val="22"/>
        </w:rPr>
        <w:t xml:space="preserve"> nebo grafické symboly charakterizující obě smluvní strany</w:t>
      </w:r>
      <w:r w:rsidR="00685629">
        <w:rPr>
          <w:kern w:val="22"/>
        </w:rPr>
        <w:t>. U </w:t>
      </w:r>
      <w:r w:rsidR="000C558A">
        <w:rPr>
          <w:kern w:val="22"/>
        </w:rPr>
        <w:t>názvu nebo grafického symbolu MKP bude dále uvedeno logo hlavního města Prahy</w:t>
      </w:r>
      <w:r w:rsidRPr="00AE372B">
        <w:rPr>
          <w:kern w:val="22"/>
        </w:rPr>
        <w:t xml:space="preserve">. </w:t>
      </w:r>
    </w:p>
    <w:p w14:paraId="70392766" w14:textId="77777777" w:rsidR="007838E7" w:rsidRPr="00AE372B" w:rsidRDefault="003A568B" w:rsidP="00B25BC7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Název</w:t>
      </w:r>
      <w:r w:rsidR="007838E7" w:rsidRPr="00AE372B">
        <w:rPr>
          <w:kern w:val="22"/>
        </w:rPr>
        <w:t xml:space="preserve"> nebo grafický symbol druhé smluvní strany se použije podle jejích pokynů. </w:t>
      </w:r>
    </w:p>
    <w:p w14:paraId="5BA95802" w14:textId="77777777" w:rsidR="007838E7" w:rsidRDefault="007838E7" w:rsidP="00B25BC7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AE372B">
        <w:rPr>
          <w:kern w:val="22"/>
        </w:rPr>
        <w:t xml:space="preserve">Bude-li propagace probíhat po internetu na stránkách jedné smluvní strany, uvede se na hlavní stránce propagující </w:t>
      </w:r>
      <w:r w:rsidR="00C61EF3">
        <w:rPr>
          <w:kern w:val="22"/>
        </w:rPr>
        <w:t>projekt</w:t>
      </w:r>
      <w:r w:rsidRPr="00AE372B">
        <w:rPr>
          <w:kern w:val="22"/>
        </w:rPr>
        <w:t xml:space="preserve"> též hypertextový odkaz na hlavní internetovo</w:t>
      </w:r>
      <w:r w:rsidR="007E0E78">
        <w:rPr>
          <w:kern w:val="22"/>
        </w:rPr>
        <w:t>u stránku druhé smluvní strany.</w:t>
      </w:r>
    </w:p>
    <w:p w14:paraId="0A475DA9" w14:textId="0DAD4F79" w:rsidR="00685629" w:rsidRDefault="00685629" w:rsidP="00B25BC7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Smluvní strany jsou oprávněny v rámci projektu propagovat svou vlastní činnost, kterou provádějí mimo tento projekt.</w:t>
      </w:r>
    </w:p>
    <w:p w14:paraId="10C8258C" w14:textId="77777777" w:rsidR="00420FB2" w:rsidRPr="00B66E80" w:rsidRDefault="00420FB2" w:rsidP="00B66E80">
      <w:pPr>
        <w:pStyle w:val="Nadpis3"/>
      </w:pPr>
    </w:p>
    <w:p w14:paraId="6955184A" w14:textId="77777777" w:rsidR="00AD5D07" w:rsidRDefault="00AD5D07" w:rsidP="0040154B">
      <w:pPr>
        <w:pStyle w:val="Nadpis2"/>
        <w:ind w:left="-360"/>
        <w:rPr>
          <w:kern w:val="22"/>
        </w:rPr>
      </w:pPr>
      <w:r>
        <w:rPr>
          <w:kern w:val="22"/>
        </w:rPr>
        <w:t>Bezplatnost projektu</w:t>
      </w:r>
    </w:p>
    <w:p w14:paraId="0091C413" w14:textId="231CECBE" w:rsidR="006C4233" w:rsidRPr="006C4233" w:rsidRDefault="00B23128" w:rsidP="00B25BC7">
      <w:pPr>
        <w:jc w:val="both"/>
        <w:rPr>
          <w:rFonts w:cs="Arial"/>
          <w:bCs/>
          <w:kern w:val="22"/>
          <w:szCs w:val="22"/>
        </w:rPr>
      </w:pPr>
      <w:r>
        <w:rPr>
          <w:bCs/>
        </w:rPr>
        <w:t>Ú</w:t>
      </w:r>
      <w:r w:rsidR="00AD5D07">
        <w:rPr>
          <w:bCs/>
        </w:rPr>
        <w:t xml:space="preserve">čast na </w:t>
      </w:r>
      <w:r w:rsidR="00AD5D07" w:rsidRPr="00ED229F">
        <w:rPr>
          <w:bCs/>
        </w:rPr>
        <w:t xml:space="preserve">projektu je </w:t>
      </w:r>
      <w:r w:rsidR="00AD5D07">
        <w:rPr>
          <w:bCs/>
        </w:rPr>
        <w:t>pro účastníky</w:t>
      </w:r>
      <w:r w:rsidR="00541780">
        <w:rPr>
          <w:bCs/>
        </w:rPr>
        <w:t xml:space="preserve"> (děti a mládež)</w:t>
      </w:r>
      <w:r w:rsidR="00AD5D07">
        <w:rPr>
          <w:bCs/>
        </w:rPr>
        <w:t xml:space="preserve"> </w:t>
      </w:r>
      <w:r w:rsidR="00AD5D07" w:rsidRPr="00ED229F">
        <w:rPr>
          <w:bCs/>
        </w:rPr>
        <w:t>bezplatná</w:t>
      </w:r>
      <w:r w:rsidR="00907282">
        <w:rPr>
          <w:bCs/>
        </w:rPr>
        <w:t xml:space="preserve">. </w:t>
      </w:r>
      <w:r w:rsidR="00AD5D07">
        <w:rPr>
          <w:bCs/>
        </w:rPr>
        <w:t>Partner</w:t>
      </w:r>
      <w:r w:rsidR="00AD5D07" w:rsidRPr="00ED229F">
        <w:rPr>
          <w:bCs/>
        </w:rPr>
        <w:t xml:space="preserve"> ani </w:t>
      </w:r>
      <w:r w:rsidR="00AD5D07">
        <w:rPr>
          <w:bCs/>
        </w:rPr>
        <w:t>MKP</w:t>
      </w:r>
      <w:r w:rsidR="00AD5D07" w:rsidRPr="00ED229F">
        <w:rPr>
          <w:bCs/>
        </w:rPr>
        <w:t xml:space="preserve"> si nesmějí účast přímo či nepřímo podmiňovat jakoukoli úplatou nebo jinou majetkovou výhodou</w:t>
      </w:r>
      <w:r w:rsidR="006E7467">
        <w:rPr>
          <w:bCs/>
        </w:rPr>
        <w:t xml:space="preserve">; </w:t>
      </w:r>
      <w:r w:rsidR="00731D32">
        <w:rPr>
          <w:bCs/>
        </w:rPr>
        <w:t>účast</w:t>
      </w:r>
      <w:r w:rsidR="006E7467">
        <w:rPr>
          <w:bCs/>
        </w:rPr>
        <w:t xml:space="preserve"> na projek</w:t>
      </w:r>
      <w:r w:rsidR="00575D75">
        <w:rPr>
          <w:bCs/>
        </w:rPr>
        <w:t>t</w:t>
      </w:r>
      <w:r w:rsidR="00731D32">
        <w:rPr>
          <w:bCs/>
        </w:rPr>
        <w:t>u</w:t>
      </w:r>
      <w:r w:rsidR="006E7467">
        <w:rPr>
          <w:bCs/>
        </w:rPr>
        <w:t xml:space="preserve"> mů</w:t>
      </w:r>
      <w:r w:rsidR="00117D34">
        <w:rPr>
          <w:bCs/>
        </w:rPr>
        <w:t>že být podmíněn</w:t>
      </w:r>
      <w:r w:rsidR="00731D32">
        <w:rPr>
          <w:bCs/>
        </w:rPr>
        <w:t>a</w:t>
      </w:r>
      <w:r w:rsidR="00117D34">
        <w:rPr>
          <w:bCs/>
        </w:rPr>
        <w:t xml:space="preserve"> rezervací místa.</w:t>
      </w:r>
    </w:p>
    <w:p w14:paraId="731BC3AC" w14:textId="77777777" w:rsidR="00390E4E" w:rsidRPr="00AE372B" w:rsidRDefault="00390E4E" w:rsidP="00B66E80">
      <w:pPr>
        <w:pStyle w:val="Nadpis3"/>
      </w:pPr>
    </w:p>
    <w:p w14:paraId="0B2E9539" w14:textId="77777777" w:rsidR="00420FB2" w:rsidRPr="00B72B7C" w:rsidRDefault="007838E7" w:rsidP="0040154B">
      <w:pPr>
        <w:pStyle w:val="Nadpis2"/>
        <w:rPr>
          <w:kern w:val="22"/>
        </w:rPr>
      </w:pPr>
      <w:r w:rsidRPr="00AE372B">
        <w:rPr>
          <w:kern w:val="22"/>
        </w:rPr>
        <w:t>Závěrečná ustanovení</w:t>
      </w:r>
    </w:p>
    <w:p w14:paraId="4A44460F" w14:textId="3DA56C1B" w:rsidR="591234A2" w:rsidRDefault="591234A2" w:rsidP="591234A2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jc w:val="both"/>
        <w:rPr>
          <w:rFonts w:eastAsia="Arial" w:cs="Arial"/>
          <w:szCs w:val="22"/>
        </w:rPr>
      </w:pPr>
      <w:r w:rsidRPr="591234A2">
        <w:rPr>
          <w:rFonts w:eastAsia="Arial" w:cs="Arial"/>
          <w:szCs w:val="22"/>
        </w:rPr>
        <w:t>Smluvní strany vyjadřují vůli dohadovat další formy spolupráce, a to ve formě workshopů či přednášek zaměřených na oblasti působnosti partnera určených pro veřejnost či jako interní vzdělávací akce pro zaměstnance MKP.</w:t>
      </w:r>
    </w:p>
    <w:p w14:paraId="151F74C4" w14:textId="77777777" w:rsidR="007838E7" w:rsidRPr="00AE372B" w:rsidRDefault="007838E7" w:rsidP="591234A2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kern w:val="22"/>
        </w:rPr>
      </w:pPr>
      <w:r w:rsidRPr="591234A2">
        <w:rPr>
          <w:rFonts w:cs="Arial"/>
          <w:kern w:val="22"/>
        </w:rPr>
        <w:t>Změny a doplňky smlouvy jsou vázány na formu písemného dodatku.</w:t>
      </w:r>
    </w:p>
    <w:p w14:paraId="6AD4FCC5" w14:textId="37FEDAF2" w:rsidR="591234A2" w:rsidRDefault="591234A2" w:rsidP="591234A2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jc w:val="both"/>
        <w:rPr>
          <w:rFonts w:eastAsia="Arial" w:cs="Arial"/>
          <w:szCs w:val="22"/>
        </w:rPr>
      </w:pPr>
      <w:r w:rsidRPr="591234A2">
        <w:rPr>
          <w:rFonts w:eastAsia="Arial" w:cs="Arial"/>
          <w:szCs w:val="22"/>
        </w:rPr>
        <w:t xml:space="preserve">Tato smlouva bude uveřejněna v registru smluv dle zákona č. 340/2015 </w:t>
      </w:r>
      <w:proofErr w:type="spellStart"/>
      <w:r w:rsidRPr="591234A2">
        <w:rPr>
          <w:rFonts w:eastAsia="Arial" w:cs="Arial"/>
          <w:szCs w:val="22"/>
        </w:rPr>
        <w:t>Sb</w:t>
      </w:r>
      <w:proofErr w:type="spellEnd"/>
      <w:r w:rsidRPr="591234A2">
        <w:rPr>
          <w:rFonts w:eastAsia="Arial" w:cs="Arial"/>
          <w:szCs w:val="22"/>
        </w:rPr>
        <w:t xml:space="preserve"> Tato smlouva bude uveřejněna v registru smluv dle zákona č. 340/2015 Sb.</w:t>
      </w:r>
    </w:p>
    <w:p w14:paraId="72CF3A7F" w14:textId="77777777" w:rsidR="00420FB2" w:rsidRPr="00AE372B" w:rsidRDefault="007838E7" w:rsidP="00B25BC7">
      <w:pPr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591234A2">
        <w:rPr>
          <w:rFonts w:cs="Arial"/>
          <w:kern w:val="22"/>
        </w:rPr>
        <w:t xml:space="preserve">Pro obě smluvní strany se tato smlouva vyhotovuje po jednom stejnopise. </w:t>
      </w:r>
    </w:p>
    <w:p w14:paraId="13041C4A" w14:textId="48F7B3F0" w:rsidR="00420FB2" w:rsidRDefault="00420FB2" w:rsidP="0040154B">
      <w:pPr>
        <w:tabs>
          <w:tab w:val="left" w:pos="360"/>
        </w:tabs>
        <w:jc w:val="both"/>
        <w:rPr>
          <w:rFonts w:cs="Arial"/>
          <w:bCs/>
          <w:kern w:val="22"/>
          <w:szCs w:val="22"/>
        </w:rPr>
      </w:pPr>
    </w:p>
    <w:p w14:paraId="61BED6C0" w14:textId="77777777" w:rsidR="006E7467" w:rsidRPr="00AE372B" w:rsidRDefault="006E7467" w:rsidP="0040154B">
      <w:pPr>
        <w:tabs>
          <w:tab w:val="left" w:pos="360"/>
        </w:tabs>
        <w:jc w:val="both"/>
        <w:rPr>
          <w:rFonts w:cs="Arial"/>
          <w:bCs/>
          <w:kern w:val="22"/>
          <w:szCs w:val="22"/>
        </w:rPr>
      </w:pPr>
    </w:p>
    <w:p w14:paraId="1FBE09FE" w14:textId="77777777" w:rsidR="007838E7" w:rsidRPr="00AE372B" w:rsidRDefault="00D21208" w:rsidP="0040154B">
      <w:pPr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B72B7C">
        <w:rPr>
          <w:rFonts w:cs="Arial"/>
          <w:bCs/>
          <w:kern w:val="22"/>
          <w:szCs w:val="22"/>
        </w:rPr>
        <w:tab/>
        <w:t>V Praze dne</w:t>
      </w:r>
    </w:p>
    <w:p w14:paraId="58921736" w14:textId="71417869" w:rsidR="007838E7" w:rsidRDefault="007838E7" w:rsidP="0040154B">
      <w:pPr>
        <w:tabs>
          <w:tab w:val="left" w:pos="1040"/>
          <w:tab w:val="left" w:pos="5040"/>
        </w:tabs>
        <w:rPr>
          <w:szCs w:val="22"/>
        </w:rPr>
      </w:pPr>
    </w:p>
    <w:p w14:paraId="77B54D3A" w14:textId="77777777" w:rsidR="006E7467" w:rsidRDefault="006E7467" w:rsidP="0040154B">
      <w:pPr>
        <w:tabs>
          <w:tab w:val="left" w:pos="1040"/>
          <w:tab w:val="left" w:pos="5040"/>
        </w:tabs>
        <w:rPr>
          <w:szCs w:val="22"/>
        </w:rPr>
      </w:pPr>
    </w:p>
    <w:p w14:paraId="4C8E86E1" w14:textId="77777777" w:rsidR="00E920FD" w:rsidRDefault="00E920FD" w:rsidP="0040154B">
      <w:pPr>
        <w:tabs>
          <w:tab w:val="left" w:pos="1040"/>
          <w:tab w:val="left" w:pos="5040"/>
        </w:tabs>
        <w:rPr>
          <w:szCs w:val="22"/>
        </w:rPr>
      </w:pPr>
    </w:p>
    <w:p w14:paraId="12D935EA" w14:textId="77777777" w:rsidR="00E920FD" w:rsidRPr="00AE372B" w:rsidRDefault="00E920FD" w:rsidP="0040154B">
      <w:pPr>
        <w:tabs>
          <w:tab w:val="left" w:pos="1040"/>
          <w:tab w:val="left" w:pos="5040"/>
        </w:tabs>
        <w:rPr>
          <w:szCs w:val="22"/>
        </w:rPr>
      </w:pPr>
    </w:p>
    <w:p w14:paraId="5C0179BE" w14:textId="77777777" w:rsidR="00241452" w:rsidRDefault="00B72B7C" w:rsidP="00241452">
      <w:pPr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="00D21208" w:rsidRPr="00AE372B">
        <w:rPr>
          <w:szCs w:val="22"/>
        </w:rPr>
        <w:t>………………………………..</w:t>
      </w:r>
    </w:p>
    <w:p w14:paraId="359D5DAC" w14:textId="60E1B19B" w:rsidR="00241452" w:rsidRDefault="00B23128" w:rsidP="00241452">
      <w:pPr>
        <w:tabs>
          <w:tab w:val="left" w:pos="360"/>
          <w:tab w:val="left" w:pos="5040"/>
        </w:tabs>
        <w:jc w:val="both"/>
      </w:pPr>
      <w:r>
        <w:rPr>
          <w:kern w:val="22"/>
        </w:rPr>
        <w:t>RNDr. Tomáš Řehák</w:t>
      </w:r>
      <w:r w:rsidR="00241452">
        <w:rPr>
          <w:kern w:val="22"/>
        </w:rPr>
        <w:t xml:space="preserve"> </w:t>
      </w:r>
      <w:r w:rsidR="00411E18">
        <w:rPr>
          <w:kern w:val="22"/>
        </w:rPr>
        <w:tab/>
      </w:r>
      <w:r w:rsidR="0E171F04">
        <w:t>Jana Merunková</w:t>
      </w:r>
    </w:p>
    <w:p w14:paraId="5AA5DEA2" w14:textId="3AE8BEB3" w:rsidR="00C61EF3" w:rsidRPr="00241452" w:rsidRDefault="00241452" w:rsidP="00241452">
      <w:pPr>
        <w:tabs>
          <w:tab w:val="left" w:pos="360"/>
          <w:tab w:val="left" w:pos="5040"/>
        </w:tabs>
        <w:jc w:val="both"/>
      </w:pPr>
      <w:r>
        <w:rPr>
          <w:kern w:val="22"/>
        </w:rPr>
        <w:t>Městská knihovna v</w:t>
      </w:r>
      <w:r w:rsidR="00411E18">
        <w:rPr>
          <w:kern w:val="22"/>
        </w:rPr>
        <w:t> </w:t>
      </w:r>
      <w:r>
        <w:rPr>
          <w:kern w:val="22"/>
        </w:rPr>
        <w:t>Praze</w:t>
      </w:r>
      <w:r w:rsidR="00411E18">
        <w:rPr>
          <w:kern w:val="22"/>
        </w:rPr>
        <w:tab/>
      </w:r>
      <w:proofErr w:type="spellStart"/>
      <w:r w:rsidR="0E171F04">
        <w:t>yourchance</w:t>
      </w:r>
      <w:proofErr w:type="spellEnd"/>
      <w:r w:rsidR="0E171F04">
        <w:t xml:space="preserve"> o.p.s.</w:t>
      </w:r>
    </w:p>
    <w:sectPr w:rsidR="00C61EF3" w:rsidRPr="00241452" w:rsidSect="0040154B">
      <w:footerReference w:type="even" r:id="rId8"/>
      <w:pgSz w:w="11906" w:h="16838" w:code="9"/>
      <w:pgMar w:top="993" w:right="1106" w:bottom="899" w:left="1622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2B3BC" w14:textId="77777777" w:rsidR="006C2F39" w:rsidRDefault="006C2F39">
      <w:pPr>
        <w:spacing w:before="0"/>
      </w:pPr>
      <w:r>
        <w:separator/>
      </w:r>
    </w:p>
  </w:endnote>
  <w:endnote w:type="continuationSeparator" w:id="0">
    <w:p w14:paraId="2EE794B3" w14:textId="77777777" w:rsidR="006C2F39" w:rsidRDefault="006C2F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53B3F" w14:textId="77777777" w:rsidR="00130281" w:rsidRDefault="001302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CEA6C5" w14:textId="77777777" w:rsidR="00130281" w:rsidRDefault="001302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CF9CC" w14:textId="77777777" w:rsidR="006C2F39" w:rsidRDefault="006C2F39">
      <w:pPr>
        <w:spacing w:before="0"/>
      </w:pPr>
      <w:r>
        <w:separator/>
      </w:r>
    </w:p>
  </w:footnote>
  <w:footnote w:type="continuationSeparator" w:id="0">
    <w:p w14:paraId="4B1B4903" w14:textId="77777777" w:rsidR="006C2F39" w:rsidRDefault="006C2F3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9B3E"/>
    <w:multiLevelType w:val="hybridMultilevel"/>
    <w:tmpl w:val="FCF269F8"/>
    <w:lvl w:ilvl="0" w:tplc="EB465A16">
      <w:start w:val="1"/>
      <w:numFmt w:val="decimal"/>
      <w:lvlText w:val="%1."/>
      <w:lvlJc w:val="left"/>
      <w:pPr>
        <w:ind w:left="720" w:hanging="360"/>
      </w:pPr>
    </w:lvl>
    <w:lvl w:ilvl="1" w:tplc="65D40A5C">
      <w:start w:val="1"/>
      <w:numFmt w:val="decimal"/>
      <w:lvlText w:val="%2."/>
      <w:lvlJc w:val="left"/>
      <w:pPr>
        <w:ind w:left="1440" w:hanging="360"/>
      </w:pPr>
    </w:lvl>
    <w:lvl w:ilvl="2" w:tplc="DF66DB7A">
      <w:start w:val="1"/>
      <w:numFmt w:val="lowerRoman"/>
      <w:lvlText w:val="%3."/>
      <w:lvlJc w:val="right"/>
      <w:pPr>
        <w:ind w:left="2160" w:hanging="180"/>
      </w:pPr>
    </w:lvl>
    <w:lvl w:ilvl="3" w:tplc="7E3C51C8">
      <w:start w:val="1"/>
      <w:numFmt w:val="decimal"/>
      <w:lvlText w:val="%4."/>
      <w:lvlJc w:val="left"/>
      <w:pPr>
        <w:ind w:left="2880" w:hanging="360"/>
      </w:pPr>
    </w:lvl>
    <w:lvl w:ilvl="4" w:tplc="D6589CC8">
      <w:start w:val="1"/>
      <w:numFmt w:val="lowerLetter"/>
      <w:lvlText w:val="%5."/>
      <w:lvlJc w:val="left"/>
      <w:pPr>
        <w:ind w:left="3600" w:hanging="360"/>
      </w:pPr>
    </w:lvl>
    <w:lvl w:ilvl="5" w:tplc="3D380066">
      <w:start w:val="1"/>
      <w:numFmt w:val="lowerRoman"/>
      <w:lvlText w:val="%6."/>
      <w:lvlJc w:val="right"/>
      <w:pPr>
        <w:ind w:left="4320" w:hanging="180"/>
      </w:pPr>
    </w:lvl>
    <w:lvl w:ilvl="6" w:tplc="BA6E8C18">
      <w:start w:val="1"/>
      <w:numFmt w:val="decimal"/>
      <w:lvlText w:val="%7."/>
      <w:lvlJc w:val="left"/>
      <w:pPr>
        <w:ind w:left="5040" w:hanging="360"/>
      </w:pPr>
    </w:lvl>
    <w:lvl w:ilvl="7" w:tplc="ED403C7E">
      <w:start w:val="1"/>
      <w:numFmt w:val="lowerLetter"/>
      <w:lvlText w:val="%8."/>
      <w:lvlJc w:val="left"/>
      <w:pPr>
        <w:ind w:left="5760" w:hanging="360"/>
      </w:pPr>
    </w:lvl>
    <w:lvl w:ilvl="8" w:tplc="F9E0BC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58A6"/>
    <w:multiLevelType w:val="hybridMultilevel"/>
    <w:tmpl w:val="B374DAF4"/>
    <w:lvl w:ilvl="0" w:tplc="AE207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1F0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1954561C"/>
    <w:multiLevelType w:val="hybridMultilevel"/>
    <w:tmpl w:val="04D48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63853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8A4328"/>
    <w:multiLevelType w:val="hybridMultilevel"/>
    <w:tmpl w:val="478634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F32A52"/>
    <w:multiLevelType w:val="hybridMultilevel"/>
    <w:tmpl w:val="F864C796"/>
    <w:lvl w:ilvl="0" w:tplc="672ED25E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90BCA"/>
    <w:multiLevelType w:val="hybridMultilevel"/>
    <w:tmpl w:val="11E6028A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13"/>
  </w:num>
  <w:num w:numId="13">
    <w:abstractNumId w:val="11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05E80"/>
    <w:rsid w:val="000108D4"/>
    <w:rsid w:val="0001168B"/>
    <w:rsid w:val="00025CE9"/>
    <w:rsid w:val="0004004D"/>
    <w:rsid w:val="000410FC"/>
    <w:rsid w:val="00046E8D"/>
    <w:rsid w:val="00055E0A"/>
    <w:rsid w:val="00056B0A"/>
    <w:rsid w:val="000572E6"/>
    <w:rsid w:val="000A2225"/>
    <w:rsid w:val="000B5731"/>
    <w:rsid w:val="000B7737"/>
    <w:rsid w:val="000C1774"/>
    <w:rsid w:val="000C558A"/>
    <w:rsid w:val="000C7E2C"/>
    <w:rsid w:val="000E27F2"/>
    <w:rsid w:val="000E446B"/>
    <w:rsid w:val="001100F5"/>
    <w:rsid w:val="00110682"/>
    <w:rsid w:val="00117D34"/>
    <w:rsid w:val="00122240"/>
    <w:rsid w:val="00130281"/>
    <w:rsid w:val="00130AE8"/>
    <w:rsid w:val="00136261"/>
    <w:rsid w:val="001405A0"/>
    <w:rsid w:val="00147547"/>
    <w:rsid w:val="001513BD"/>
    <w:rsid w:val="001720F9"/>
    <w:rsid w:val="001775DF"/>
    <w:rsid w:val="001A4C9E"/>
    <w:rsid w:val="001C2119"/>
    <w:rsid w:val="001C7703"/>
    <w:rsid w:val="001F0D3A"/>
    <w:rsid w:val="001F316B"/>
    <w:rsid w:val="002206F2"/>
    <w:rsid w:val="00221749"/>
    <w:rsid w:val="002317F7"/>
    <w:rsid w:val="00232281"/>
    <w:rsid w:val="00241452"/>
    <w:rsid w:val="002422B7"/>
    <w:rsid w:val="002554AD"/>
    <w:rsid w:val="00255AFF"/>
    <w:rsid w:val="002569FF"/>
    <w:rsid w:val="002701D5"/>
    <w:rsid w:val="0028747C"/>
    <w:rsid w:val="002B0086"/>
    <w:rsid w:val="002D3024"/>
    <w:rsid w:val="002E0638"/>
    <w:rsid w:val="002E2779"/>
    <w:rsid w:val="002E40FC"/>
    <w:rsid w:val="002F3AD9"/>
    <w:rsid w:val="0030080D"/>
    <w:rsid w:val="00302D28"/>
    <w:rsid w:val="00304B0E"/>
    <w:rsid w:val="00314F6A"/>
    <w:rsid w:val="00330407"/>
    <w:rsid w:val="00343CB6"/>
    <w:rsid w:val="00350289"/>
    <w:rsid w:val="00352B72"/>
    <w:rsid w:val="00357905"/>
    <w:rsid w:val="00367CD7"/>
    <w:rsid w:val="003715C1"/>
    <w:rsid w:val="003737A2"/>
    <w:rsid w:val="00375CB3"/>
    <w:rsid w:val="00380284"/>
    <w:rsid w:val="00382412"/>
    <w:rsid w:val="00385A2A"/>
    <w:rsid w:val="003860E8"/>
    <w:rsid w:val="00390E4E"/>
    <w:rsid w:val="00394273"/>
    <w:rsid w:val="003A33B6"/>
    <w:rsid w:val="003A568B"/>
    <w:rsid w:val="003B03D1"/>
    <w:rsid w:val="003B17A0"/>
    <w:rsid w:val="003C4076"/>
    <w:rsid w:val="003E1AAE"/>
    <w:rsid w:val="003F6997"/>
    <w:rsid w:val="0040154B"/>
    <w:rsid w:val="00411E18"/>
    <w:rsid w:val="00420FB2"/>
    <w:rsid w:val="00433456"/>
    <w:rsid w:val="00446ACC"/>
    <w:rsid w:val="0045791E"/>
    <w:rsid w:val="00480A7C"/>
    <w:rsid w:val="004B02DE"/>
    <w:rsid w:val="004B7A34"/>
    <w:rsid w:val="004D6CA3"/>
    <w:rsid w:val="004E4E61"/>
    <w:rsid w:val="0050094D"/>
    <w:rsid w:val="005069B7"/>
    <w:rsid w:val="00514C39"/>
    <w:rsid w:val="005159C2"/>
    <w:rsid w:val="00541780"/>
    <w:rsid w:val="00551703"/>
    <w:rsid w:val="005703CF"/>
    <w:rsid w:val="00575D75"/>
    <w:rsid w:val="0057659C"/>
    <w:rsid w:val="005A5F9C"/>
    <w:rsid w:val="005B1E28"/>
    <w:rsid w:val="005B2427"/>
    <w:rsid w:val="005C1FC9"/>
    <w:rsid w:val="005D2F27"/>
    <w:rsid w:val="005D60A9"/>
    <w:rsid w:val="00604482"/>
    <w:rsid w:val="00651C4E"/>
    <w:rsid w:val="00657D7C"/>
    <w:rsid w:val="00673AFA"/>
    <w:rsid w:val="00675545"/>
    <w:rsid w:val="006767D2"/>
    <w:rsid w:val="00685629"/>
    <w:rsid w:val="00697AAB"/>
    <w:rsid w:val="006B347B"/>
    <w:rsid w:val="006C059B"/>
    <w:rsid w:val="006C2F39"/>
    <w:rsid w:val="006C4233"/>
    <w:rsid w:val="006C5699"/>
    <w:rsid w:val="006E7467"/>
    <w:rsid w:val="006F6FFA"/>
    <w:rsid w:val="00731D32"/>
    <w:rsid w:val="0073463B"/>
    <w:rsid w:val="007346FF"/>
    <w:rsid w:val="00764971"/>
    <w:rsid w:val="00776384"/>
    <w:rsid w:val="007838E7"/>
    <w:rsid w:val="007907BF"/>
    <w:rsid w:val="007D33B5"/>
    <w:rsid w:val="007D5EAD"/>
    <w:rsid w:val="007E0E78"/>
    <w:rsid w:val="007E131F"/>
    <w:rsid w:val="00812A7F"/>
    <w:rsid w:val="00820BB1"/>
    <w:rsid w:val="00837D53"/>
    <w:rsid w:val="00840273"/>
    <w:rsid w:val="00857B27"/>
    <w:rsid w:val="008671AF"/>
    <w:rsid w:val="008735E6"/>
    <w:rsid w:val="00876055"/>
    <w:rsid w:val="00891F94"/>
    <w:rsid w:val="0089296E"/>
    <w:rsid w:val="008B025A"/>
    <w:rsid w:val="008C45FC"/>
    <w:rsid w:val="008D5A78"/>
    <w:rsid w:val="008E255B"/>
    <w:rsid w:val="008E3172"/>
    <w:rsid w:val="008F0E12"/>
    <w:rsid w:val="008F1A51"/>
    <w:rsid w:val="00900AD2"/>
    <w:rsid w:val="00907282"/>
    <w:rsid w:val="00930E97"/>
    <w:rsid w:val="00932046"/>
    <w:rsid w:val="0093261C"/>
    <w:rsid w:val="00937ECE"/>
    <w:rsid w:val="00947A2F"/>
    <w:rsid w:val="0098109D"/>
    <w:rsid w:val="00985EA1"/>
    <w:rsid w:val="00986CD2"/>
    <w:rsid w:val="00992632"/>
    <w:rsid w:val="009927D5"/>
    <w:rsid w:val="009951F8"/>
    <w:rsid w:val="0099AA09"/>
    <w:rsid w:val="009B1EBB"/>
    <w:rsid w:val="009C720D"/>
    <w:rsid w:val="009D367A"/>
    <w:rsid w:val="009D5F45"/>
    <w:rsid w:val="009E66D1"/>
    <w:rsid w:val="00A06C95"/>
    <w:rsid w:val="00A14591"/>
    <w:rsid w:val="00A14CEE"/>
    <w:rsid w:val="00A25632"/>
    <w:rsid w:val="00A30B79"/>
    <w:rsid w:val="00A3570A"/>
    <w:rsid w:val="00A45488"/>
    <w:rsid w:val="00A8712B"/>
    <w:rsid w:val="00AA0D4F"/>
    <w:rsid w:val="00AA4EC3"/>
    <w:rsid w:val="00AB0DF9"/>
    <w:rsid w:val="00AC2B8D"/>
    <w:rsid w:val="00AD5D07"/>
    <w:rsid w:val="00AE372B"/>
    <w:rsid w:val="00AE5B0C"/>
    <w:rsid w:val="00AE5C46"/>
    <w:rsid w:val="00AF2809"/>
    <w:rsid w:val="00B17D0E"/>
    <w:rsid w:val="00B23128"/>
    <w:rsid w:val="00B25BC7"/>
    <w:rsid w:val="00B4026F"/>
    <w:rsid w:val="00B6293F"/>
    <w:rsid w:val="00B66E80"/>
    <w:rsid w:val="00B72B7C"/>
    <w:rsid w:val="00B94412"/>
    <w:rsid w:val="00B955C4"/>
    <w:rsid w:val="00BA644A"/>
    <w:rsid w:val="00BB599A"/>
    <w:rsid w:val="00BB775C"/>
    <w:rsid w:val="00BE3A93"/>
    <w:rsid w:val="00BE7194"/>
    <w:rsid w:val="00BF5F45"/>
    <w:rsid w:val="00C042F6"/>
    <w:rsid w:val="00C0602B"/>
    <w:rsid w:val="00C06B8F"/>
    <w:rsid w:val="00C06D17"/>
    <w:rsid w:val="00C1166C"/>
    <w:rsid w:val="00C1416C"/>
    <w:rsid w:val="00C20F43"/>
    <w:rsid w:val="00C32136"/>
    <w:rsid w:val="00C4014F"/>
    <w:rsid w:val="00C401EF"/>
    <w:rsid w:val="00C45F0F"/>
    <w:rsid w:val="00C47751"/>
    <w:rsid w:val="00C50BF5"/>
    <w:rsid w:val="00C61EF3"/>
    <w:rsid w:val="00C65E49"/>
    <w:rsid w:val="00C73592"/>
    <w:rsid w:val="00C75C70"/>
    <w:rsid w:val="00C76485"/>
    <w:rsid w:val="00CB625C"/>
    <w:rsid w:val="00CD4ABA"/>
    <w:rsid w:val="00CE1FA8"/>
    <w:rsid w:val="00CE6D76"/>
    <w:rsid w:val="00D03A33"/>
    <w:rsid w:val="00D21208"/>
    <w:rsid w:val="00D2128A"/>
    <w:rsid w:val="00D27338"/>
    <w:rsid w:val="00D5169D"/>
    <w:rsid w:val="00D819EE"/>
    <w:rsid w:val="00DA076C"/>
    <w:rsid w:val="00DC4EE0"/>
    <w:rsid w:val="00DE62BA"/>
    <w:rsid w:val="00DF7749"/>
    <w:rsid w:val="00E03CF9"/>
    <w:rsid w:val="00E050D2"/>
    <w:rsid w:val="00E075DA"/>
    <w:rsid w:val="00E17D88"/>
    <w:rsid w:val="00E403B8"/>
    <w:rsid w:val="00E42610"/>
    <w:rsid w:val="00E55BA0"/>
    <w:rsid w:val="00E67D2F"/>
    <w:rsid w:val="00E70414"/>
    <w:rsid w:val="00E750DF"/>
    <w:rsid w:val="00E920FD"/>
    <w:rsid w:val="00EB451B"/>
    <w:rsid w:val="00ED1D49"/>
    <w:rsid w:val="00ED7367"/>
    <w:rsid w:val="00EE568C"/>
    <w:rsid w:val="00F02C63"/>
    <w:rsid w:val="00F434F0"/>
    <w:rsid w:val="00F600C3"/>
    <w:rsid w:val="00F93A70"/>
    <w:rsid w:val="00F945C9"/>
    <w:rsid w:val="00FC063E"/>
    <w:rsid w:val="00FC0FCF"/>
    <w:rsid w:val="00FC54C9"/>
    <w:rsid w:val="00FC612C"/>
    <w:rsid w:val="00FE41D0"/>
    <w:rsid w:val="00FE52E1"/>
    <w:rsid w:val="0B15FCE1"/>
    <w:rsid w:val="0E171F04"/>
    <w:rsid w:val="18610B3C"/>
    <w:rsid w:val="1EB291D7"/>
    <w:rsid w:val="28404BC0"/>
    <w:rsid w:val="2B77EC82"/>
    <w:rsid w:val="3E7A93FC"/>
    <w:rsid w:val="47EA2E55"/>
    <w:rsid w:val="49472DEA"/>
    <w:rsid w:val="591234A2"/>
    <w:rsid w:val="5B010F9B"/>
    <w:rsid w:val="5FD480BE"/>
    <w:rsid w:val="66020962"/>
    <w:rsid w:val="7463346E"/>
    <w:rsid w:val="7598B041"/>
    <w:rsid w:val="7DC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1EE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B66E80"/>
    <w:pPr>
      <w:keepNext/>
      <w:numPr>
        <w:numId w:val="2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Revize">
    <w:name w:val="Revision"/>
    <w:hidden/>
    <w:uiPriority w:val="99"/>
    <w:semiHidden/>
    <w:rsid w:val="001F0D3A"/>
    <w:rPr>
      <w:rFonts w:ascii="Arial" w:hAnsi="Arial"/>
      <w:sz w:val="22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34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B66E80"/>
    <w:pPr>
      <w:keepNext/>
      <w:numPr>
        <w:numId w:val="2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Revize">
    <w:name w:val="Revision"/>
    <w:hidden/>
    <w:uiPriority w:val="99"/>
    <w:semiHidden/>
    <w:rsid w:val="001F0D3A"/>
    <w:rPr>
      <w:rFonts w:ascii="Arial" w:hAnsi="Arial"/>
      <w:sz w:val="22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Eva Štěpánová</cp:lastModifiedBy>
  <cp:revision>3</cp:revision>
  <cp:lastPrinted>2016-09-21T11:19:00Z</cp:lastPrinted>
  <dcterms:created xsi:type="dcterms:W3CDTF">2022-07-15T11:08:00Z</dcterms:created>
  <dcterms:modified xsi:type="dcterms:W3CDTF">2022-07-18T08:02:00Z</dcterms:modified>
</cp:coreProperties>
</file>