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71BF" w14:textId="05ECB6AD" w:rsidR="00FE5AE4" w:rsidRPr="00FE5AE4" w:rsidRDefault="00FE5AE4" w:rsidP="00A26E3E">
      <w:pPr>
        <w:rPr>
          <w:b/>
        </w:rPr>
      </w:pPr>
      <w:r w:rsidRPr="00FE5AE4">
        <w:rPr>
          <w:b/>
        </w:rPr>
        <w:t>Čj. PK/</w:t>
      </w:r>
      <w:r w:rsidR="004E3217">
        <w:rPr>
          <w:b/>
        </w:rPr>
        <w:t>1901</w:t>
      </w:r>
      <w:r w:rsidRPr="00FE5AE4">
        <w:rPr>
          <w:b/>
        </w:rPr>
        <w:t xml:space="preserve">/2022         </w:t>
      </w:r>
    </w:p>
    <w:p w14:paraId="0BFEBAE6" w14:textId="2BE71FDF" w:rsidR="00A26E3E" w:rsidRDefault="00FE5AE4" w:rsidP="00A26E3E">
      <w:r w:rsidRPr="00FE5AE4">
        <w:t xml:space="preserve">    </w:t>
      </w:r>
    </w:p>
    <w:p w14:paraId="2396F240" w14:textId="5CCEFE4D" w:rsidR="00A26E3E" w:rsidRPr="00FE5AE4" w:rsidRDefault="00A26E3E" w:rsidP="00A26E3E">
      <w:pPr>
        <w:jc w:val="center"/>
        <w:rPr>
          <w:b/>
          <w:sz w:val="28"/>
          <w:szCs w:val="28"/>
        </w:rPr>
      </w:pPr>
      <w:r w:rsidRPr="00FE5AE4">
        <w:rPr>
          <w:b/>
          <w:sz w:val="28"/>
          <w:szCs w:val="28"/>
        </w:rPr>
        <w:t>SMLOUVA O PŘEPRAVĚ OSOB</w:t>
      </w:r>
    </w:p>
    <w:p w14:paraId="583325EE" w14:textId="77777777" w:rsidR="00FE5AE4" w:rsidRPr="00FE5AE4" w:rsidRDefault="00FE5AE4" w:rsidP="00FE5AE4">
      <w:pPr>
        <w:numPr>
          <w:ilvl w:val="0"/>
          <w:numId w:val="1"/>
        </w:numPr>
        <w:spacing w:before="360" w:after="0" w:line="240" w:lineRule="auto"/>
        <w:ind w:left="714" w:hanging="357"/>
        <w:rPr>
          <w:rFonts w:eastAsia="Times New Roman" w:cstheme="minorHAnsi"/>
          <w:b/>
          <w:lang w:eastAsia="cs-CZ"/>
        </w:rPr>
      </w:pPr>
      <w:r w:rsidRPr="00FE5AE4">
        <w:rPr>
          <w:rFonts w:eastAsia="Times New Roman" w:cstheme="minorHAnsi"/>
          <w:b/>
          <w:lang w:eastAsia="cs-CZ"/>
        </w:rPr>
        <w:t>Objednatel:</w:t>
      </w:r>
      <w:r w:rsidRPr="00FE5AE4">
        <w:rPr>
          <w:rFonts w:eastAsia="Times New Roman" w:cstheme="minorHAnsi"/>
          <w:b/>
          <w:lang w:eastAsia="cs-CZ"/>
        </w:rPr>
        <w:tab/>
      </w:r>
      <w:r w:rsidRPr="00FE5AE4">
        <w:rPr>
          <w:rFonts w:eastAsia="Times New Roman" w:cstheme="minorHAnsi"/>
          <w:b/>
          <w:lang w:eastAsia="cs-CZ"/>
        </w:rPr>
        <w:tab/>
        <w:t>Pražská konzervatoř, Praha 1, Na Rejdišti 1</w:t>
      </w:r>
    </w:p>
    <w:p w14:paraId="3D42F560" w14:textId="067F2831" w:rsidR="00FE5AE4" w:rsidRPr="00FE5AE4" w:rsidRDefault="00FE5AE4" w:rsidP="00FE5AE4">
      <w:pPr>
        <w:spacing w:after="0" w:line="240" w:lineRule="auto"/>
        <w:rPr>
          <w:rFonts w:eastAsia="Times New Roman" w:cstheme="minorHAnsi"/>
          <w:sz w:val="20"/>
          <w:szCs w:val="20"/>
          <w:lang w:eastAsia="cs-CZ"/>
        </w:rPr>
      </w:pPr>
      <w:r w:rsidRPr="00FE5AE4">
        <w:rPr>
          <w:rFonts w:eastAsia="Times New Roman" w:cstheme="minorHAnsi"/>
          <w:b/>
          <w:color w:val="FF0000"/>
          <w:lang w:eastAsia="cs-CZ"/>
        </w:rPr>
        <w:t xml:space="preserve">            </w:t>
      </w:r>
      <w:r w:rsidRPr="00FE5AE4">
        <w:rPr>
          <w:rFonts w:eastAsia="Times New Roman" w:cstheme="minorHAnsi"/>
          <w:sz w:val="20"/>
          <w:szCs w:val="20"/>
          <w:lang w:eastAsia="cs-CZ"/>
        </w:rPr>
        <w:t xml:space="preserve">příspěvková organizace </w:t>
      </w:r>
      <w:proofErr w:type="spellStart"/>
      <w:r w:rsidRPr="00FE5AE4">
        <w:rPr>
          <w:rFonts w:eastAsia="Times New Roman" w:cstheme="minorHAnsi"/>
          <w:sz w:val="20"/>
          <w:szCs w:val="20"/>
          <w:lang w:eastAsia="cs-CZ"/>
        </w:rPr>
        <w:t>hl.m.Prahy</w:t>
      </w:r>
      <w:proofErr w:type="spellEnd"/>
      <w:r w:rsidRPr="00FE5AE4">
        <w:rPr>
          <w:rFonts w:eastAsia="Times New Roman" w:cstheme="minorHAnsi"/>
          <w:sz w:val="20"/>
          <w:szCs w:val="20"/>
          <w:lang w:eastAsia="cs-CZ"/>
        </w:rPr>
        <w:t xml:space="preserve"> zřízena usnesením RHMP č.550 z 3.4.2001,   </w:t>
      </w:r>
    </w:p>
    <w:p w14:paraId="4CCC3C84" w14:textId="77777777" w:rsidR="00FE5AE4" w:rsidRPr="00FE5AE4" w:rsidRDefault="00FE5AE4" w:rsidP="00FE5AE4">
      <w:pPr>
        <w:spacing w:after="0" w:line="240" w:lineRule="auto"/>
        <w:rPr>
          <w:rFonts w:eastAsia="Times New Roman" w:cstheme="minorHAnsi"/>
          <w:sz w:val="20"/>
          <w:szCs w:val="20"/>
          <w:lang w:eastAsia="cs-CZ"/>
        </w:rPr>
      </w:pPr>
      <w:r w:rsidRPr="00FE5AE4">
        <w:rPr>
          <w:rFonts w:eastAsia="Times New Roman" w:cstheme="minorHAnsi"/>
          <w:sz w:val="20"/>
          <w:szCs w:val="20"/>
          <w:lang w:eastAsia="cs-CZ"/>
        </w:rPr>
        <w:t xml:space="preserve">             zapsaná v Rejstříku škol RED-IZO 600 0045 38, zapsaná v RARIS </w:t>
      </w:r>
    </w:p>
    <w:p w14:paraId="523A6939" w14:textId="77777777" w:rsidR="00FE5AE4" w:rsidRPr="00FE5AE4" w:rsidRDefault="00FE5AE4" w:rsidP="00FE5AE4">
      <w:pPr>
        <w:spacing w:after="0" w:line="240" w:lineRule="auto"/>
        <w:ind w:left="360" w:firstLine="348"/>
        <w:rPr>
          <w:rFonts w:eastAsia="Times New Roman" w:cstheme="minorHAnsi"/>
          <w:iCs/>
          <w:lang w:eastAsia="cs-CZ"/>
        </w:rPr>
      </w:pPr>
      <w:r w:rsidRPr="00FE5AE4">
        <w:rPr>
          <w:rFonts w:eastAsia="Times New Roman" w:cstheme="minorHAnsi"/>
          <w:lang w:eastAsia="cs-CZ"/>
        </w:rPr>
        <w:t>Sídlem:</w:t>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t xml:space="preserve">Na </w:t>
      </w:r>
      <w:proofErr w:type="gramStart"/>
      <w:r w:rsidRPr="00FE5AE4">
        <w:rPr>
          <w:rFonts w:eastAsia="Times New Roman" w:cstheme="minorHAnsi"/>
          <w:lang w:eastAsia="cs-CZ"/>
        </w:rPr>
        <w:t>Rejdišti  1</w:t>
      </w:r>
      <w:proofErr w:type="gramEnd"/>
      <w:r w:rsidRPr="00FE5AE4">
        <w:rPr>
          <w:rFonts w:eastAsia="Times New Roman" w:cstheme="minorHAnsi"/>
          <w:lang w:eastAsia="cs-CZ"/>
        </w:rPr>
        <w:t xml:space="preserve">, Praha 1 </w:t>
      </w:r>
    </w:p>
    <w:p w14:paraId="25E37E4F" w14:textId="77777777" w:rsidR="00FE5AE4" w:rsidRPr="00FE5AE4" w:rsidRDefault="00FE5AE4" w:rsidP="00FE5AE4">
      <w:pPr>
        <w:spacing w:after="0" w:line="240" w:lineRule="auto"/>
        <w:ind w:left="708"/>
        <w:rPr>
          <w:rFonts w:eastAsia="Times New Roman" w:cstheme="minorHAnsi"/>
          <w:lang w:eastAsia="cs-CZ"/>
        </w:rPr>
      </w:pPr>
      <w:r w:rsidRPr="00FE5AE4">
        <w:rPr>
          <w:rFonts w:eastAsia="Times New Roman" w:cstheme="minorHAnsi"/>
          <w:lang w:eastAsia="cs-CZ"/>
        </w:rPr>
        <w:t>IČ:</w:t>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t>70 83 79 11</w:t>
      </w:r>
      <w:r w:rsidRPr="00FE5AE4">
        <w:rPr>
          <w:rFonts w:eastAsia="Times New Roman" w:cstheme="minorHAnsi"/>
          <w:lang w:eastAsia="cs-CZ"/>
        </w:rPr>
        <w:br/>
        <w:t>DIČ:</w:t>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t>CZ70 83 79 11</w:t>
      </w:r>
    </w:p>
    <w:p w14:paraId="237164EF" w14:textId="03A264F0" w:rsidR="00FE5AE4" w:rsidRPr="00FE5AE4" w:rsidRDefault="00FE5AE4" w:rsidP="00FE5AE4">
      <w:pPr>
        <w:spacing w:after="0" w:line="240" w:lineRule="auto"/>
        <w:ind w:left="2880" w:hanging="2172"/>
        <w:rPr>
          <w:rFonts w:eastAsia="Times New Roman" w:cstheme="minorHAnsi"/>
          <w:lang w:eastAsia="cs-CZ"/>
        </w:rPr>
      </w:pPr>
      <w:r w:rsidRPr="00FE5AE4">
        <w:rPr>
          <w:rFonts w:eastAsia="Times New Roman" w:cstheme="minorHAnsi"/>
          <w:lang w:eastAsia="cs-CZ"/>
        </w:rPr>
        <w:t>Zastoupená:</w:t>
      </w:r>
      <w:r w:rsidRPr="00FE5AE4">
        <w:rPr>
          <w:rFonts w:eastAsia="Times New Roman" w:cstheme="minorHAnsi"/>
          <w:lang w:eastAsia="cs-CZ"/>
        </w:rPr>
        <w:tab/>
      </w:r>
      <w:proofErr w:type="spellStart"/>
      <w:r w:rsidR="00C3174A">
        <w:rPr>
          <w:rFonts w:eastAsia="Times New Roman" w:cstheme="minorHAnsi"/>
          <w:lang w:eastAsia="cs-CZ"/>
        </w:rPr>
        <w:t>xxxxxxxxxxxxxxxxxxx</w:t>
      </w:r>
      <w:proofErr w:type="spellEnd"/>
      <w:r w:rsidR="00C3174A">
        <w:rPr>
          <w:rFonts w:eastAsia="Times New Roman" w:cstheme="minorHAnsi"/>
          <w:lang w:eastAsia="cs-CZ"/>
        </w:rPr>
        <w:t>,</w:t>
      </w:r>
      <w:r w:rsidRPr="00FE5AE4">
        <w:rPr>
          <w:rFonts w:eastAsia="Times New Roman" w:cstheme="minorHAnsi"/>
          <w:lang w:eastAsia="cs-CZ"/>
        </w:rPr>
        <w:t xml:space="preserve"> ředitelem konzervatoře</w:t>
      </w:r>
    </w:p>
    <w:p w14:paraId="5039DC32" w14:textId="00BD7253"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 xml:space="preserve">Bankovní </w:t>
      </w:r>
      <w:proofErr w:type="gramStart"/>
      <w:r w:rsidRPr="00FE5AE4">
        <w:rPr>
          <w:rFonts w:eastAsia="Times New Roman" w:cstheme="minorHAnsi"/>
          <w:lang w:eastAsia="cs-CZ"/>
        </w:rPr>
        <w:t>spojení :</w:t>
      </w:r>
      <w:proofErr w:type="gramEnd"/>
      <w:r w:rsidRPr="00FE5AE4">
        <w:rPr>
          <w:rFonts w:eastAsia="Times New Roman" w:cstheme="minorHAnsi"/>
          <w:lang w:eastAsia="cs-CZ"/>
        </w:rPr>
        <w:t xml:space="preserve">           </w:t>
      </w:r>
      <w:proofErr w:type="spellStart"/>
      <w:r w:rsidR="00C3174A">
        <w:rPr>
          <w:rFonts w:eastAsia="Times New Roman" w:cstheme="minorHAnsi"/>
          <w:lang w:eastAsia="cs-CZ"/>
        </w:rPr>
        <w:t>xxxxxxxxxxxxxx</w:t>
      </w:r>
      <w:proofErr w:type="spellEnd"/>
    </w:p>
    <w:p w14:paraId="56C14CEB" w14:textId="6111EAB2" w:rsidR="00FE5AE4" w:rsidRPr="00FE5AE4" w:rsidRDefault="00FE5AE4" w:rsidP="00FE5AE4">
      <w:pPr>
        <w:spacing w:after="0" w:line="240" w:lineRule="auto"/>
        <w:ind w:firstLine="708"/>
        <w:rPr>
          <w:rFonts w:eastAsia="Times New Roman" w:cstheme="minorHAnsi"/>
          <w:lang w:eastAsia="cs-CZ"/>
        </w:rPr>
      </w:pPr>
      <w:proofErr w:type="spellStart"/>
      <w:proofErr w:type="gramStart"/>
      <w:r w:rsidRPr="00FE5AE4">
        <w:rPr>
          <w:rFonts w:eastAsia="Times New Roman" w:cstheme="minorHAnsi"/>
          <w:lang w:eastAsia="cs-CZ"/>
        </w:rPr>
        <w:t>Č.účtu</w:t>
      </w:r>
      <w:proofErr w:type="spellEnd"/>
      <w:proofErr w:type="gramEnd"/>
      <w:r w:rsidRPr="00FE5AE4">
        <w:rPr>
          <w:rFonts w:eastAsia="Times New Roman" w:cstheme="minorHAnsi"/>
          <w:lang w:eastAsia="cs-CZ"/>
        </w:rPr>
        <w:t xml:space="preserve">:                               </w:t>
      </w:r>
      <w:proofErr w:type="spellStart"/>
      <w:r w:rsidR="00C3174A">
        <w:rPr>
          <w:rFonts w:eastAsia="Times New Roman" w:cstheme="minorHAnsi"/>
          <w:lang w:eastAsia="cs-CZ"/>
        </w:rPr>
        <w:t>xxxxxxxxxxxxxx</w:t>
      </w:r>
      <w:proofErr w:type="spellEnd"/>
    </w:p>
    <w:p w14:paraId="50B0BCA5" w14:textId="63FAD568" w:rsidR="00FE5AE4" w:rsidRPr="00FE5AE4" w:rsidRDefault="00FE5AE4" w:rsidP="00FE5AE4">
      <w:pPr>
        <w:spacing w:after="0" w:line="240" w:lineRule="auto"/>
        <w:ind w:left="708"/>
        <w:rPr>
          <w:rFonts w:eastAsia="Times New Roman" w:cstheme="minorHAnsi"/>
          <w:lang w:eastAsia="cs-CZ"/>
        </w:rPr>
      </w:pPr>
      <w:r w:rsidRPr="00FE5AE4">
        <w:rPr>
          <w:rFonts w:eastAsia="Times New Roman" w:cstheme="minorHAnsi"/>
          <w:lang w:eastAsia="cs-CZ"/>
        </w:rPr>
        <w:t>Odpovědná osoba:</w:t>
      </w:r>
      <w:r w:rsidRPr="00FE5AE4">
        <w:rPr>
          <w:rFonts w:eastAsia="Times New Roman" w:cstheme="minorHAnsi"/>
          <w:lang w:eastAsia="cs-CZ"/>
        </w:rPr>
        <w:tab/>
      </w:r>
      <w:proofErr w:type="spellStart"/>
      <w:r w:rsidR="00C3174A">
        <w:rPr>
          <w:rFonts w:eastAsia="Times New Roman" w:cstheme="minorHAnsi"/>
          <w:lang w:eastAsia="cs-CZ"/>
        </w:rPr>
        <w:t>xxxxxxxxxxxxxx</w:t>
      </w:r>
      <w:proofErr w:type="spellEnd"/>
      <w:r w:rsidRPr="00FE5AE4">
        <w:rPr>
          <w:rFonts w:eastAsia="Times New Roman" w:cstheme="minorHAnsi"/>
          <w:lang w:eastAsia="cs-CZ"/>
        </w:rPr>
        <w:t>, tel.</w:t>
      </w:r>
      <w:r w:rsidR="00EC2DF4">
        <w:rPr>
          <w:rFonts w:eastAsia="Times New Roman" w:cstheme="minorHAnsi"/>
          <w:lang w:eastAsia="cs-CZ"/>
        </w:rPr>
        <w:t xml:space="preserve"> </w:t>
      </w:r>
      <w:r w:rsidRPr="00FE5AE4">
        <w:rPr>
          <w:rFonts w:eastAsia="Times New Roman" w:cstheme="minorHAnsi"/>
          <w:lang w:eastAsia="cs-CZ"/>
        </w:rPr>
        <w:t xml:space="preserve">č. </w:t>
      </w:r>
      <w:proofErr w:type="spellStart"/>
      <w:r w:rsidR="00C3174A">
        <w:rPr>
          <w:rFonts w:eastAsia="Times New Roman" w:cstheme="minorHAnsi"/>
          <w:lang w:eastAsia="cs-CZ"/>
        </w:rPr>
        <w:t>xxxxxxxxxxxxx</w:t>
      </w:r>
      <w:proofErr w:type="spellEnd"/>
    </w:p>
    <w:p w14:paraId="2741E7A6" w14:textId="77777777" w:rsidR="00FE5AE4" w:rsidRPr="00FE5AE4" w:rsidRDefault="00FE5AE4" w:rsidP="00FE5AE4">
      <w:pPr>
        <w:spacing w:after="0" w:line="240" w:lineRule="auto"/>
        <w:ind w:left="708"/>
        <w:rPr>
          <w:rFonts w:eastAsia="Times New Roman" w:cstheme="minorHAnsi"/>
          <w:lang w:eastAsia="cs-CZ"/>
        </w:rPr>
      </w:pPr>
      <w:r w:rsidRPr="00FE5AE4">
        <w:rPr>
          <w:rFonts w:eastAsia="Times New Roman" w:cstheme="minorHAnsi"/>
          <w:lang w:eastAsia="cs-CZ"/>
        </w:rPr>
        <w:t>(dále jen „objednatel“)</w:t>
      </w:r>
      <w:r w:rsidRPr="00FE5AE4">
        <w:rPr>
          <w:rFonts w:eastAsia="Times New Roman" w:cstheme="minorHAnsi"/>
          <w:lang w:eastAsia="cs-CZ"/>
        </w:rPr>
        <w:br/>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p>
    <w:p w14:paraId="26609FC0" w14:textId="3C51C8ED" w:rsidR="00FE5AE4" w:rsidRPr="00FE5AE4" w:rsidRDefault="00FE5AE4" w:rsidP="00FE5AE4">
      <w:pPr>
        <w:numPr>
          <w:ilvl w:val="0"/>
          <w:numId w:val="1"/>
        </w:numPr>
        <w:spacing w:after="0" w:line="240" w:lineRule="auto"/>
        <w:rPr>
          <w:rFonts w:eastAsia="Times New Roman" w:cstheme="minorHAnsi"/>
          <w:lang w:eastAsia="cs-CZ"/>
        </w:rPr>
      </w:pPr>
      <w:r w:rsidRPr="00FE5AE4">
        <w:rPr>
          <w:rFonts w:eastAsia="Times New Roman" w:cstheme="minorHAnsi"/>
          <w:b/>
          <w:lang w:eastAsia="cs-CZ"/>
        </w:rPr>
        <w:t>Dodavatel:</w:t>
      </w:r>
      <w:r w:rsidRPr="00FE5AE4">
        <w:rPr>
          <w:rFonts w:eastAsia="Times New Roman" w:cstheme="minorHAnsi"/>
          <w:b/>
          <w:lang w:eastAsia="cs-CZ"/>
        </w:rPr>
        <w:tab/>
      </w:r>
      <w:r w:rsidRPr="00FE5AE4">
        <w:rPr>
          <w:rFonts w:eastAsia="Times New Roman" w:cstheme="minorHAnsi"/>
          <w:b/>
          <w:lang w:eastAsia="cs-CZ"/>
        </w:rPr>
        <w:tab/>
      </w:r>
      <w:r w:rsidR="00824A64" w:rsidRPr="00824A64">
        <w:rPr>
          <w:rFonts w:eastAsia="Times New Roman" w:cstheme="minorHAnsi"/>
          <w:b/>
          <w:lang w:eastAsia="cs-CZ"/>
        </w:rPr>
        <w:t xml:space="preserve">Jednota pro zvelebení hudby v Čechách </w:t>
      </w:r>
      <w:proofErr w:type="spellStart"/>
      <w:r w:rsidR="00824A64" w:rsidRPr="00824A64">
        <w:rPr>
          <w:rFonts w:eastAsia="Times New Roman" w:cstheme="minorHAnsi"/>
          <w:b/>
          <w:lang w:eastAsia="cs-CZ"/>
        </w:rPr>
        <w:t>z.s</w:t>
      </w:r>
      <w:proofErr w:type="spellEnd"/>
      <w:r w:rsidR="00824A64" w:rsidRPr="00824A64">
        <w:rPr>
          <w:rFonts w:eastAsia="Times New Roman" w:cstheme="minorHAnsi"/>
          <w:b/>
          <w:lang w:eastAsia="cs-CZ"/>
        </w:rPr>
        <w:t>.</w:t>
      </w:r>
    </w:p>
    <w:p w14:paraId="240480AE" w14:textId="3FD32B41" w:rsidR="00D72097" w:rsidRDefault="00D72097" w:rsidP="00FE5AE4">
      <w:pPr>
        <w:spacing w:after="0" w:line="240" w:lineRule="auto"/>
        <w:ind w:firstLine="708"/>
        <w:rPr>
          <w:rFonts w:eastAsia="Times New Roman" w:cstheme="minorHAnsi"/>
          <w:sz w:val="20"/>
          <w:szCs w:val="20"/>
          <w:lang w:eastAsia="cs-CZ"/>
        </w:rPr>
      </w:pPr>
      <w:r w:rsidRPr="00D72097">
        <w:rPr>
          <w:rFonts w:eastAsia="Times New Roman" w:cstheme="minorHAnsi"/>
          <w:sz w:val="20"/>
          <w:szCs w:val="20"/>
          <w:lang w:eastAsia="cs-CZ"/>
        </w:rPr>
        <w:t xml:space="preserve">Spisová </w:t>
      </w:r>
      <w:proofErr w:type="gramStart"/>
      <w:r w:rsidRPr="00D72097">
        <w:rPr>
          <w:rFonts w:eastAsia="Times New Roman" w:cstheme="minorHAnsi"/>
          <w:sz w:val="20"/>
          <w:szCs w:val="20"/>
          <w:lang w:eastAsia="cs-CZ"/>
        </w:rPr>
        <w:t>značka:</w:t>
      </w:r>
      <w:r>
        <w:rPr>
          <w:rFonts w:eastAsia="Times New Roman" w:cstheme="minorHAnsi"/>
          <w:sz w:val="20"/>
          <w:szCs w:val="20"/>
          <w:lang w:eastAsia="cs-CZ"/>
        </w:rPr>
        <w:t xml:space="preserve">   </w:t>
      </w:r>
      <w:proofErr w:type="gramEnd"/>
      <w:r>
        <w:rPr>
          <w:rFonts w:eastAsia="Times New Roman" w:cstheme="minorHAnsi"/>
          <w:sz w:val="20"/>
          <w:szCs w:val="20"/>
          <w:lang w:eastAsia="cs-CZ"/>
        </w:rPr>
        <w:t xml:space="preserve">          </w:t>
      </w:r>
      <w:r w:rsidRPr="00D72097">
        <w:rPr>
          <w:rFonts w:eastAsia="Times New Roman" w:cstheme="minorHAnsi"/>
          <w:sz w:val="20"/>
          <w:szCs w:val="20"/>
          <w:lang w:eastAsia="cs-CZ"/>
        </w:rPr>
        <w:tab/>
        <w:t>L 21366 vedená u Městského soudu v</w:t>
      </w:r>
      <w:r>
        <w:rPr>
          <w:rFonts w:eastAsia="Times New Roman" w:cstheme="minorHAnsi"/>
          <w:sz w:val="20"/>
          <w:szCs w:val="20"/>
          <w:lang w:eastAsia="cs-CZ"/>
        </w:rPr>
        <w:t> </w:t>
      </w:r>
      <w:r w:rsidRPr="00D72097">
        <w:rPr>
          <w:rFonts w:eastAsia="Times New Roman" w:cstheme="minorHAnsi"/>
          <w:sz w:val="20"/>
          <w:szCs w:val="20"/>
          <w:lang w:eastAsia="cs-CZ"/>
        </w:rPr>
        <w:t>Praze</w:t>
      </w:r>
    </w:p>
    <w:p w14:paraId="031DCEBA" w14:textId="502484B9"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Sídlem:</w:t>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r w:rsidR="00824A64" w:rsidRPr="00824A64">
        <w:rPr>
          <w:rFonts w:eastAsia="Times New Roman" w:cstheme="minorHAnsi"/>
          <w:lang w:eastAsia="cs-CZ"/>
        </w:rPr>
        <w:t>Valdštejnská 158/14</w:t>
      </w:r>
      <w:r w:rsidR="00824A64">
        <w:rPr>
          <w:rFonts w:eastAsia="Times New Roman" w:cstheme="minorHAnsi"/>
          <w:lang w:eastAsia="cs-CZ"/>
        </w:rPr>
        <w:t xml:space="preserve">, </w:t>
      </w:r>
      <w:r w:rsidR="00824A64" w:rsidRPr="00824A64">
        <w:rPr>
          <w:rFonts w:eastAsia="Times New Roman" w:cstheme="minorHAnsi"/>
          <w:lang w:eastAsia="cs-CZ"/>
        </w:rPr>
        <w:t>Praha 1, Malá Strana</w:t>
      </w:r>
    </w:p>
    <w:p w14:paraId="29907257" w14:textId="27EBCD3F"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IČ:</w:t>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r w:rsidR="00824A64" w:rsidRPr="00824A64">
        <w:rPr>
          <w:rFonts w:eastAsia="Times New Roman" w:cstheme="minorHAnsi"/>
          <w:lang w:eastAsia="cs-CZ"/>
        </w:rPr>
        <w:t>22874895</w:t>
      </w:r>
      <w:r w:rsidRPr="00FE5AE4">
        <w:rPr>
          <w:rFonts w:eastAsia="Times New Roman" w:cstheme="minorHAnsi"/>
          <w:lang w:eastAsia="cs-CZ"/>
        </w:rPr>
        <w:tab/>
      </w:r>
    </w:p>
    <w:p w14:paraId="257F3300" w14:textId="77777777"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DIČ:</w:t>
      </w:r>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t>Není plátce DPH</w:t>
      </w:r>
      <w:r w:rsidRPr="00FE5AE4">
        <w:rPr>
          <w:rFonts w:eastAsia="Times New Roman" w:cstheme="minorHAnsi"/>
          <w:lang w:eastAsia="cs-CZ"/>
        </w:rPr>
        <w:tab/>
      </w:r>
      <w:r w:rsidRPr="00FE5AE4">
        <w:rPr>
          <w:rFonts w:eastAsia="Times New Roman" w:cstheme="minorHAnsi"/>
          <w:lang w:eastAsia="cs-CZ"/>
        </w:rPr>
        <w:tab/>
      </w:r>
    </w:p>
    <w:p w14:paraId="1BD444BE" w14:textId="677244CF"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Zastoupena:</w:t>
      </w:r>
      <w:r w:rsidRPr="00FE5AE4">
        <w:rPr>
          <w:rFonts w:eastAsia="Times New Roman" w:cstheme="minorHAnsi"/>
          <w:lang w:eastAsia="cs-CZ"/>
        </w:rPr>
        <w:tab/>
      </w:r>
      <w:r w:rsidRPr="00FE5AE4">
        <w:rPr>
          <w:rFonts w:eastAsia="Times New Roman" w:cstheme="minorHAnsi"/>
          <w:lang w:eastAsia="cs-CZ"/>
        </w:rPr>
        <w:tab/>
      </w:r>
      <w:proofErr w:type="spellStart"/>
      <w:proofErr w:type="gramStart"/>
      <w:r w:rsidR="00C3174A">
        <w:rPr>
          <w:rFonts w:eastAsia="Times New Roman" w:cstheme="minorHAnsi"/>
          <w:lang w:eastAsia="cs-CZ"/>
        </w:rPr>
        <w:t>xxxxxxxxxxxxxxxxxxx</w:t>
      </w:r>
      <w:proofErr w:type="spellEnd"/>
      <w:r w:rsidR="00824A64" w:rsidRPr="00824A64">
        <w:rPr>
          <w:rFonts w:eastAsia="Times New Roman" w:cstheme="minorHAnsi"/>
          <w:lang w:eastAsia="cs-CZ"/>
        </w:rPr>
        <w:t xml:space="preserve"> - předsedkyn</w:t>
      </w:r>
      <w:r w:rsidR="00824A64">
        <w:rPr>
          <w:rFonts w:eastAsia="Times New Roman" w:cstheme="minorHAnsi"/>
          <w:lang w:eastAsia="cs-CZ"/>
        </w:rPr>
        <w:t>í</w:t>
      </w:r>
      <w:proofErr w:type="gramEnd"/>
    </w:p>
    <w:p w14:paraId="395DFA46" w14:textId="411D34F2"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Telefon:</w:t>
      </w:r>
      <w:r w:rsidRPr="00FE5AE4">
        <w:rPr>
          <w:rFonts w:eastAsia="Times New Roman" w:cstheme="minorHAnsi"/>
          <w:lang w:eastAsia="cs-CZ"/>
        </w:rPr>
        <w:tab/>
        <w:t xml:space="preserve">          </w:t>
      </w:r>
      <w:r w:rsidRPr="00FE5AE4">
        <w:rPr>
          <w:rFonts w:eastAsia="Times New Roman" w:cstheme="minorHAnsi"/>
          <w:lang w:eastAsia="cs-CZ"/>
        </w:rPr>
        <w:tab/>
      </w:r>
    </w:p>
    <w:p w14:paraId="655733AF" w14:textId="2DAE3159" w:rsidR="00FE5AE4" w:rsidRPr="00FE5AE4" w:rsidRDefault="00FE5AE4" w:rsidP="00FE5AE4">
      <w:pPr>
        <w:spacing w:after="0" w:line="240" w:lineRule="auto"/>
        <w:ind w:firstLine="708"/>
        <w:rPr>
          <w:rFonts w:eastAsia="Times New Roman" w:cstheme="minorHAnsi"/>
          <w:lang w:eastAsia="cs-CZ"/>
        </w:rPr>
      </w:pPr>
      <w:r w:rsidRPr="00FE5AE4">
        <w:rPr>
          <w:rFonts w:eastAsia="Times New Roman" w:cstheme="minorHAnsi"/>
          <w:lang w:eastAsia="cs-CZ"/>
        </w:rPr>
        <w:t>Bankovní spojení:</w:t>
      </w:r>
      <w:r w:rsidRPr="00FE5AE4">
        <w:rPr>
          <w:rFonts w:eastAsia="Times New Roman" w:cstheme="minorHAnsi"/>
          <w:lang w:eastAsia="cs-CZ"/>
        </w:rPr>
        <w:tab/>
      </w:r>
      <w:proofErr w:type="spellStart"/>
      <w:r w:rsidR="00C3174A">
        <w:rPr>
          <w:rFonts w:eastAsia="Times New Roman" w:cstheme="minorHAnsi"/>
          <w:lang w:eastAsia="cs-CZ"/>
        </w:rPr>
        <w:t>xxxxxxxxxxxxxxxx</w:t>
      </w:r>
      <w:proofErr w:type="spellEnd"/>
    </w:p>
    <w:p w14:paraId="5D669BC3" w14:textId="772E1ECD" w:rsidR="00FE5AE4" w:rsidRPr="00FE5AE4" w:rsidRDefault="00FE5AE4" w:rsidP="00FE5AE4">
      <w:pPr>
        <w:spacing w:after="0" w:line="240" w:lineRule="auto"/>
        <w:ind w:firstLine="708"/>
        <w:rPr>
          <w:rFonts w:eastAsia="Times New Roman" w:cstheme="minorHAnsi"/>
          <w:color w:val="FF0000"/>
          <w:lang w:eastAsia="cs-CZ"/>
        </w:rPr>
      </w:pPr>
      <w:r w:rsidRPr="00FE5AE4">
        <w:rPr>
          <w:rFonts w:eastAsia="Times New Roman" w:cstheme="minorHAnsi"/>
          <w:lang w:eastAsia="cs-CZ"/>
        </w:rPr>
        <w:t xml:space="preserve">č. </w:t>
      </w:r>
      <w:proofErr w:type="gramStart"/>
      <w:r w:rsidRPr="00FE5AE4">
        <w:rPr>
          <w:rFonts w:eastAsia="Times New Roman" w:cstheme="minorHAnsi"/>
          <w:lang w:eastAsia="cs-CZ"/>
        </w:rPr>
        <w:t>účtu :</w:t>
      </w:r>
      <w:proofErr w:type="gramEnd"/>
      <w:r w:rsidRPr="00FE5AE4">
        <w:rPr>
          <w:rFonts w:eastAsia="Times New Roman" w:cstheme="minorHAnsi"/>
          <w:lang w:eastAsia="cs-CZ"/>
        </w:rPr>
        <w:tab/>
      </w:r>
      <w:r w:rsidRPr="00FE5AE4">
        <w:rPr>
          <w:rFonts w:eastAsia="Times New Roman" w:cstheme="minorHAnsi"/>
          <w:lang w:eastAsia="cs-CZ"/>
        </w:rPr>
        <w:tab/>
      </w:r>
      <w:r w:rsidRPr="00FE5AE4">
        <w:rPr>
          <w:rFonts w:eastAsia="Times New Roman" w:cstheme="minorHAnsi"/>
          <w:lang w:eastAsia="cs-CZ"/>
        </w:rPr>
        <w:tab/>
      </w:r>
      <w:proofErr w:type="spellStart"/>
      <w:r w:rsidR="00C3174A">
        <w:rPr>
          <w:rFonts w:eastAsia="Times New Roman" w:cstheme="minorHAnsi"/>
          <w:lang w:eastAsia="cs-CZ"/>
        </w:rPr>
        <w:t>xxxxxxxxxxxxxxxx</w:t>
      </w:r>
      <w:proofErr w:type="spellEnd"/>
      <w:r w:rsidRPr="00FE5AE4">
        <w:rPr>
          <w:rFonts w:eastAsia="Times New Roman" w:cstheme="minorHAnsi"/>
          <w:lang w:eastAsia="cs-CZ"/>
        </w:rPr>
        <w:tab/>
        <w:t xml:space="preserve"> </w:t>
      </w:r>
    </w:p>
    <w:p w14:paraId="447263DA" w14:textId="77777777" w:rsidR="00FE5AE4" w:rsidRPr="00FE5AE4" w:rsidRDefault="00FE5AE4" w:rsidP="00FE5AE4">
      <w:pPr>
        <w:spacing w:after="0" w:line="240" w:lineRule="auto"/>
        <w:rPr>
          <w:rFonts w:eastAsia="Times New Roman" w:cstheme="minorHAnsi"/>
          <w:lang w:eastAsia="cs-CZ"/>
        </w:rPr>
      </w:pPr>
      <w:r w:rsidRPr="00FE5AE4">
        <w:rPr>
          <w:rFonts w:eastAsia="Times New Roman" w:cstheme="minorHAnsi"/>
          <w:b/>
          <w:lang w:eastAsia="cs-CZ"/>
        </w:rPr>
        <w:tab/>
      </w:r>
      <w:r w:rsidRPr="00FE5AE4">
        <w:rPr>
          <w:rFonts w:eastAsia="Times New Roman" w:cstheme="minorHAnsi"/>
          <w:lang w:eastAsia="cs-CZ"/>
        </w:rPr>
        <w:t>(dále jen „dodavatel“)</w:t>
      </w:r>
    </w:p>
    <w:p w14:paraId="736D7E21" w14:textId="77777777" w:rsidR="00FE5AE4" w:rsidRPr="00FE5AE4" w:rsidRDefault="00FE5AE4" w:rsidP="00FE5AE4">
      <w:pPr>
        <w:spacing w:after="0" w:line="240" w:lineRule="auto"/>
        <w:rPr>
          <w:rFonts w:eastAsia="Times New Roman" w:cstheme="minorHAnsi"/>
          <w:lang w:eastAsia="cs-CZ"/>
        </w:rPr>
      </w:pPr>
      <w:r w:rsidRPr="00FE5AE4">
        <w:rPr>
          <w:rFonts w:eastAsia="Times New Roman" w:cstheme="minorHAnsi"/>
          <w:lang w:eastAsia="cs-CZ"/>
        </w:rPr>
        <w:tab/>
        <w:t>(dále též jen „smluvní strany“)</w:t>
      </w:r>
    </w:p>
    <w:p w14:paraId="68C55104" w14:textId="3393B62D" w:rsidR="00A26E3E" w:rsidRDefault="003F4E13" w:rsidP="00A26E3E">
      <w:r>
        <w:t xml:space="preserve"> </w:t>
      </w:r>
    </w:p>
    <w:p w14:paraId="6B2D4AC8" w14:textId="1C2A3DA7" w:rsidR="00A26E3E" w:rsidRPr="00A26E3E" w:rsidRDefault="00A26E3E" w:rsidP="00A26E3E">
      <w:pPr>
        <w:spacing w:after="120" w:line="240" w:lineRule="auto"/>
        <w:jc w:val="both"/>
        <w:rPr>
          <w:i/>
        </w:rPr>
      </w:pPr>
      <w:r w:rsidRPr="00A26E3E">
        <w:rPr>
          <w:i/>
        </w:rPr>
        <w:t>uzavírají dle ustanovení</w:t>
      </w:r>
      <w:r w:rsidR="00F64925">
        <w:rPr>
          <w:i/>
        </w:rPr>
        <w:t xml:space="preserve"> </w:t>
      </w:r>
      <w:r w:rsidR="00F64925" w:rsidRPr="00F64925">
        <w:rPr>
          <w:i/>
        </w:rPr>
        <w:t xml:space="preserve">§ 1746 </w:t>
      </w:r>
      <w:proofErr w:type="gramStart"/>
      <w:r w:rsidR="00F64925">
        <w:rPr>
          <w:i/>
        </w:rPr>
        <w:t xml:space="preserve">a </w:t>
      </w:r>
      <w:r w:rsidRPr="00A26E3E">
        <w:rPr>
          <w:i/>
        </w:rPr>
        <w:t xml:space="preserve"> §</w:t>
      </w:r>
      <w:proofErr w:type="gramEnd"/>
      <w:r w:rsidRPr="00A26E3E">
        <w:rPr>
          <w:i/>
        </w:rPr>
        <w:t xml:space="preserve"> 2550 - 2554 zákona č. 89/ 2012 Sb., občanského zákoníku</w:t>
      </w:r>
      <w:r>
        <w:rPr>
          <w:i/>
        </w:rPr>
        <w:t>,</w:t>
      </w:r>
      <w:r w:rsidRPr="00A26E3E">
        <w:rPr>
          <w:i/>
        </w:rPr>
        <w:t xml:space="preserve"> ve znění pozdějších předpisů, tuto smlouvu o přepravě osob:</w:t>
      </w:r>
    </w:p>
    <w:p w14:paraId="715C3607" w14:textId="77777777" w:rsidR="00A26E3E" w:rsidRDefault="00A26E3E" w:rsidP="00A26E3E"/>
    <w:p w14:paraId="439ADDB5" w14:textId="77777777" w:rsidR="00A26E3E" w:rsidRPr="00A26E3E" w:rsidRDefault="00A26E3E" w:rsidP="00A26E3E">
      <w:pPr>
        <w:jc w:val="center"/>
        <w:rPr>
          <w:b/>
        </w:rPr>
      </w:pPr>
      <w:r w:rsidRPr="00A26E3E">
        <w:rPr>
          <w:b/>
        </w:rPr>
        <w:t>I.</w:t>
      </w:r>
    </w:p>
    <w:p w14:paraId="273836C2" w14:textId="77777777" w:rsidR="00A26E3E" w:rsidRPr="00A26E3E" w:rsidRDefault="00A26E3E" w:rsidP="00A26E3E">
      <w:pPr>
        <w:jc w:val="center"/>
        <w:rPr>
          <w:b/>
        </w:rPr>
      </w:pPr>
      <w:r w:rsidRPr="00A26E3E">
        <w:rPr>
          <w:b/>
        </w:rPr>
        <w:t>Předmět smlouvy</w:t>
      </w:r>
    </w:p>
    <w:p w14:paraId="32996753" w14:textId="20C8DF40" w:rsidR="00A26E3E" w:rsidRDefault="00A26E3E" w:rsidP="00FE5AE4">
      <w:pPr>
        <w:spacing w:after="120" w:line="240" w:lineRule="auto"/>
        <w:jc w:val="both"/>
      </w:pPr>
      <w:r>
        <w:t xml:space="preserve">Tato smlouva vymezuje práva a povinnosti </w:t>
      </w:r>
      <w:r w:rsidR="00FE5AE4">
        <w:t>odběratele a dodavatele.</w:t>
      </w:r>
    </w:p>
    <w:p w14:paraId="087BC889" w14:textId="1F327619" w:rsidR="00A26E3E" w:rsidRDefault="00FE5AE4" w:rsidP="00FE5AE4">
      <w:pPr>
        <w:spacing w:after="120" w:line="240" w:lineRule="auto"/>
        <w:jc w:val="both"/>
      </w:pPr>
      <w:r w:rsidRPr="00FE5AE4">
        <w:t xml:space="preserve">Předmětem plnění </w:t>
      </w:r>
      <w:r>
        <w:t>smlouvy je zprostředkování,</w:t>
      </w:r>
      <w:r w:rsidRPr="00FE5AE4">
        <w:t xml:space="preserve"> zajištění a organizace autobusové přepravy studentů a pedagogických pracovníků, zavazadel a hudebních nástrojů</w:t>
      </w:r>
      <w:r w:rsidR="001E2223">
        <w:t xml:space="preserve"> z Prahy</w:t>
      </w:r>
      <w:r w:rsidRPr="00FE5AE4">
        <w:t xml:space="preserve"> na místo konání festivalu </w:t>
      </w:r>
      <w:proofErr w:type="spellStart"/>
      <w:r w:rsidRPr="00FE5AE4">
        <w:t>Anches</w:t>
      </w:r>
      <w:proofErr w:type="spellEnd"/>
      <w:r w:rsidRPr="00FE5AE4">
        <w:t xml:space="preserve"> </w:t>
      </w:r>
      <w:proofErr w:type="spellStart"/>
      <w:r w:rsidRPr="00FE5AE4">
        <w:t>d´Azur</w:t>
      </w:r>
      <w:proofErr w:type="spellEnd"/>
      <w:r w:rsidRPr="00FE5AE4">
        <w:t xml:space="preserve"> ve Francii, tj. do St. </w:t>
      </w:r>
      <w:proofErr w:type="spellStart"/>
      <w:r w:rsidRPr="00FE5AE4">
        <w:t>Tropez</w:t>
      </w:r>
      <w:proofErr w:type="spellEnd"/>
      <w:r w:rsidR="00EB2FC2">
        <w:t>,</w:t>
      </w:r>
      <w:r w:rsidRPr="00FE5AE4">
        <w:t xml:space="preserve"> ve dnech 29. 6. – 4. 7. 2022 a zpět do Prahy</w:t>
      </w:r>
      <w:r>
        <w:t>,</w:t>
      </w:r>
      <w:r w:rsidR="00EB2FC2">
        <w:t xml:space="preserve"> a to</w:t>
      </w:r>
      <w:r>
        <w:t xml:space="preserve"> </w:t>
      </w:r>
      <w:r w:rsidR="00A26E3E">
        <w:t>za podmínek v této smlouvě uvedených.</w:t>
      </w:r>
    </w:p>
    <w:p w14:paraId="58CFE8E7" w14:textId="2CDDE2F1" w:rsidR="00FE5AE4" w:rsidRDefault="00FE5AE4" w:rsidP="00FE5AE4">
      <w:pPr>
        <w:spacing w:after="120" w:line="240" w:lineRule="auto"/>
        <w:jc w:val="both"/>
      </w:pPr>
      <w:r>
        <w:t>Předmět plnění smlouvy dále zahrnuje dopravu po okolí dle časového harmonogramu</w:t>
      </w:r>
      <w:r w:rsidR="00EB2FC2">
        <w:t xml:space="preserve"> a</w:t>
      </w:r>
      <w:r>
        <w:t xml:space="preserve"> itineráře objednatele</w:t>
      </w:r>
      <w:r w:rsidR="00963D07">
        <w:t xml:space="preserve"> s uvedením přesného data konání cesty, hodiny a místa odjezdů</w:t>
      </w:r>
      <w:r w:rsidR="002D3A20">
        <w:t>, který objednatel předloží dodavateli nejpozději do</w:t>
      </w:r>
      <w:r w:rsidR="003F4E13">
        <w:t xml:space="preserve"> 14 dnů od podpisu smlouvy.</w:t>
      </w:r>
    </w:p>
    <w:p w14:paraId="3218D90F" w14:textId="583D5860" w:rsidR="006E14CA" w:rsidRDefault="006E14CA" w:rsidP="00FE5AE4">
      <w:pPr>
        <w:spacing w:after="120" w:line="240" w:lineRule="auto"/>
        <w:jc w:val="both"/>
      </w:pPr>
      <w:r>
        <w:t>Předmět plnění smlouvy dále, nikoliv však výlučně, zahrnuje:</w:t>
      </w:r>
    </w:p>
    <w:p w14:paraId="44744652" w14:textId="58D8385D" w:rsidR="006E14CA" w:rsidRDefault="006E14CA" w:rsidP="006E14CA">
      <w:pPr>
        <w:pStyle w:val="Odstavecseseznamem"/>
        <w:numPr>
          <w:ilvl w:val="0"/>
          <w:numId w:val="2"/>
        </w:numPr>
        <w:spacing w:after="120" w:line="240" w:lineRule="auto"/>
        <w:jc w:val="both"/>
      </w:pPr>
      <w:r>
        <w:t>Stravné řidičů</w:t>
      </w:r>
    </w:p>
    <w:p w14:paraId="79F727B1" w14:textId="6DCE7B01" w:rsidR="006E14CA" w:rsidRDefault="006E14CA" w:rsidP="006E14CA">
      <w:pPr>
        <w:pStyle w:val="Odstavecseseznamem"/>
        <w:numPr>
          <w:ilvl w:val="0"/>
          <w:numId w:val="2"/>
        </w:numPr>
        <w:spacing w:after="120" w:line="240" w:lineRule="auto"/>
        <w:jc w:val="both"/>
      </w:pPr>
      <w:r>
        <w:t>Pohonné hmoty a pronájem autobusu, včetně mzdových nákladů řidičů</w:t>
      </w:r>
    </w:p>
    <w:p w14:paraId="2551D3C5" w14:textId="143DCB38" w:rsidR="006E14CA" w:rsidRDefault="006E14CA" w:rsidP="006E14CA">
      <w:pPr>
        <w:pStyle w:val="Odstavecseseznamem"/>
        <w:numPr>
          <w:ilvl w:val="0"/>
          <w:numId w:val="2"/>
        </w:numPr>
        <w:spacing w:after="120" w:line="240" w:lineRule="auto"/>
        <w:jc w:val="both"/>
      </w:pPr>
      <w:r>
        <w:t>Poplatky v zahraničí (např. dálniční poplatky, mýtné)</w:t>
      </w:r>
    </w:p>
    <w:p w14:paraId="21A9ECC7" w14:textId="36D5BDFA" w:rsidR="006E14CA" w:rsidRDefault="006E14CA" w:rsidP="006E14CA">
      <w:pPr>
        <w:pStyle w:val="Odstavecseseznamem"/>
        <w:numPr>
          <w:ilvl w:val="0"/>
          <w:numId w:val="2"/>
        </w:numPr>
        <w:spacing w:after="120" w:line="240" w:lineRule="auto"/>
        <w:jc w:val="both"/>
      </w:pPr>
      <w:r>
        <w:lastRenderedPageBreak/>
        <w:t>Mýtné v České republice</w:t>
      </w:r>
      <w:r w:rsidR="00963D07">
        <w:t xml:space="preserve"> ve skutečné výši účtované provozovatelem mýta</w:t>
      </w:r>
    </w:p>
    <w:p w14:paraId="40E60293" w14:textId="65EF093A" w:rsidR="00963D07" w:rsidRDefault="00963D07" w:rsidP="006E14CA">
      <w:pPr>
        <w:pStyle w:val="Odstavecseseznamem"/>
        <w:numPr>
          <w:ilvl w:val="0"/>
          <w:numId w:val="2"/>
        </w:numPr>
        <w:spacing w:after="120" w:line="240" w:lineRule="auto"/>
        <w:jc w:val="both"/>
      </w:pPr>
      <w:r>
        <w:t>Obratovou daň v Německu</w:t>
      </w:r>
    </w:p>
    <w:p w14:paraId="5067AF0E" w14:textId="5796DEC3" w:rsidR="00963D07" w:rsidRDefault="00963D07" w:rsidP="006E14CA">
      <w:pPr>
        <w:pStyle w:val="Odstavecseseznamem"/>
        <w:numPr>
          <w:ilvl w:val="0"/>
          <w:numId w:val="2"/>
        </w:numPr>
        <w:spacing w:after="120" w:line="240" w:lineRule="auto"/>
        <w:jc w:val="both"/>
      </w:pPr>
      <w:r>
        <w:t>Parkovné</w:t>
      </w:r>
    </w:p>
    <w:p w14:paraId="3D81BB72" w14:textId="4AE67DAA" w:rsidR="00FE5AE4" w:rsidRDefault="00963D07" w:rsidP="00A26E3E">
      <w:pPr>
        <w:pStyle w:val="Odstavecseseznamem"/>
        <w:numPr>
          <w:ilvl w:val="0"/>
          <w:numId w:val="2"/>
        </w:numPr>
        <w:spacing w:after="120" w:line="240" w:lineRule="auto"/>
        <w:jc w:val="both"/>
      </w:pPr>
      <w:r>
        <w:t>Ubytování řidičů</w:t>
      </w:r>
    </w:p>
    <w:p w14:paraId="076FCE95" w14:textId="05713440" w:rsidR="00F56F0A" w:rsidRDefault="00F56F0A" w:rsidP="00A26E3E">
      <w:pPr>
        <w:pStyle w:val="Odstavecseseznamem"/>
        <w:numPr>
          <w:ilvl w:val="0"/>
          <w:numId w:val="2"/>
        </w:numPr>
        <w:spacing w:after="120" w:line="240" w:lineRule="auto"/>
        <w:jc w:val="both"/>
      </w:pPr>
      <w:r>
        <w:t>Příplatky za pohonné hmoty</w:t>
      </w:r>
    </w:p>
    <w:p w14:paraId="1F5AB663" w14:textId="317AFA54" w:rsidR="00F56F0A" w:rsidRDefault="00F56F0A" w:rsidP="00A26E3E">
      <w:pPr>
        <w:pStyle w:val="Odstavecseseznamem"/>
        <w:numPr>
          <w:ilvl w:val="0"/>
          <w:numId w:val="2"/>
        </w:numPr>
        <w:spacing w:after="120" w:line="240" w:lineRule="auto"/>
        <w:jc w:val="both"/>
      </w:pPr>
      <w:r>
        <w:t>Další administrativní a jiné náklady spojené se zajištěním a organizací přepravy</w:t>
      </w:r>
    </w:p>
    <w:p w14:paraId="05669147" w14:textId="77777777" w:rsidR="00092D1D" w:rsidRDefault="00092D1D" w:rsidP="00092D1D">
      <w:pPr>
        <w:pStyle w:val="Odstavecseseznamem"/>
        <w:spacing w:after="120" w:line="240" w:lineRule="auto"/>
        <w:jc w:val="both"/>
      </w:pPr>
    </w:p>
    <w:p w14:paraId="0FC8E87E" w14:textId="77777777" w:rsidR="00A26E3E" w:rsidRPr="00A26E3E" w:rsidRDefault="00A26E3E" w:rsidP="00A26E3E">
      <w:pPr>
        <w:jc w:val="center"/>
        <w:rPr>
          <w:b/>
        </w:rPr>
      </w:pPr>
      <w:r w:rsidRPr="00A26E3E">
        <w:rPr>
          <w:b/>
        </w:rPr>
        <w:t>II.</w:t>
      </w:r>
    </w:p>
    <w:p w14:paraId="298BF082" w14:textId="77777777" w:rsidR="00A26E3E" w:rsidRPr="00A26E3E" w:rsidRDefault="00A26E3E" w:rsidP="00A26E3E">
      <w:pPr>
        <w:jc w:val="center"/>
        <w:rPr>
          <w:b/>
        </w:rPr>
      </w:pPr>
      <w:r w:rsidRPr="00A26E3E">
        <w:rPr>
          <w:b/>
        </w:rPr>
        <w:t>Podmínky přepravy</w:t>
      </w:r>
    </w:p>
    <w:p w14:paraId="3E6DD206" w14:textId="50E643EE" w:rsidR="00A26E3E" w:rsidRDefault="002D3A20" w:rsidP="002D3A20">
      <w:pPr>
        <w:spacing w:after="120" w:line="240" w:lineRule="auto"/>
        <w:jc w:val="both"/>
      </w:pPr>
      <w:r>
        <w:t xml:space="preserve">Doprava bude uskutečněna zahraničním autobusem, s klimatizací, WC, DVD, který bude vybaven všemi administrativními i technickými prostředky pro cesty do zahraničí minimálně pro 77 cestujících. Bude se jednat </w:t>
      </w:r>
      <w:r w:rsidRPr="002D3A20">
        <w:t xml:space="preserve">o patrový </w:t>
      </w:r>
      <w:r>
        <w:t>autobus</w:t>
      </w:r>
      <w:r w:rsidRPr="002D3A20">
        <w:t xml:space="preserve"> s velkým úložným prostorem pro převoz hudebních nástrojů.</w:t>
      </w:r>
    </w:p>
    <w:p w14:paraId="74E172B0" w14:textId="7916850A" w:rsidR="002D3A20" w:rsidRDefault="002D3A20" w:rsidP="002D3A20">
      <w:pPr>
        <w:spacing w:after="120" w:line="240" w:lineRule="auto"/>
        <w:jc w:val="both"/>
      </w:pPr>
      <w:r>
        <w:t>Řidiči autobusu budou vybaveny potřebnými doklady a finančními prostředky pro zajištění přepravy a budou seznámeni s podmínkami přepravy předem dohodnutými mezi dodavatelem a objednatelem.</w:t>
      </w:r>
    </w:p>
    <w:p w14:paraId="33AE5BA2" w14:textId="4768E72C" w:rsidR="00A26E3E" w:rsidRDefault="00963D07" w:rsidP="002D3A20">
      <w:pPr>
        <w:spacing w:after="120" w:line="240" w:lineRule="auto"/>
        <w:jc w:val="both"/>
      </w:pPr>
      <w:r>
        <w:t>Dodavatel se zavazuje zajistit řádné a včasné přistavení autobusu, který bude ve výborném technickém stavu.</w:t>
      </w:r>
    </w:p>
    <w:p w14:paraId="1E795422" w14:textId="4777FAF9" w:rsidR="00963D07" w:rsidRDefault="00963D07" w:rsidP="002D3A20">
      <w:pPr>
        <w:spacing w:after="120" w:line="240" w:lineRule="auto"/>
        <w:jc w:val="both"/>
      </w:pPr>
      <w:r>
        <w:t>V případě poruchy autobusu zajistí dodavatel náhradní přepravu ve lhůtě co nejkratší v závislosti od místa výjezdu náhradní přepravy, a to autobusem stejné nebo vyšší úrovně.</w:t>
      </w:r>
    </w:p>
    <w:p w14:paraId="42FE2187" w14:textId="360DF057" w:rsidR="002D3A20" w:rsidRDefault="002D3A20" w:rsidP="002D3A20">
      <w:pPr>
        <w:spacing w:after="120" w:line="240" w:lineRule="auto"/>
        <w:jc w:val="both"/>
      </w:pPr>
      <w:r>
        <w:t>Dodavatel</w:t>
      </w:r>
      <w:r w:rsidR="00A26E3E">
        <w:t xml:space="preserve"> je povinen </w:t>
      </w:r>
      <w:r>
        <w:t>zabezpečit</w:t>
      </w:r>
      <w:r w:rsidR="00A26E3E">
        <w:t xml:space="preserve"> přepravu v požadované kvalitě, termínu a rozsahu. </w:t>
      </w:r>
    </w:p>
    <w:p w14:paraId="65F23BBB" w14:textId="6FFAD34E" w:rsidR="00A26E3E" w:rsidRDefault="002D3A20" w:rsidP="002D3A20">
      <w:pPr>
        <w:spacing w:after="120" w:line="240" w:lineRule="auto"/>
        <w:jc w:val="both"/>
      </w:pPr>
      <w:r>
        <w:t>Objednatel</w:t>
      </w:r>
      <w:r w:rsidR="00A26E3E">
        <w:t xml:space="preserve"> se zavazuje poskytovat </w:t>
      </w:r>
      <w:r>
        <w:t>dodavateli</w:t>
      </w:r>
      <w:r w:rsidR="00A26E3E">
        <w:t xml:space="preserve"> veškerou součinnost potřebnou pro plnění</w:t>
      </w:r>
      <w:r>
        <w:t xml:space="preserve"> </w:t>
      </w:r>
      <w:r w:rsidR="00A26E3E">
        <w:t>předmětu této smlouvy.</w:t>
      </w:r>
    </w:p>
    <w:p w14:paraId="04894F26" w14:textId="01D7A921" w:rsidR="002D3A20" w:rsidRDefault="002D3A20" w:rsidP="002D3A20">
      <w:pPr>
        <w:spacing w:after="120" w:line="240" w:lineRule="auto"/>
        <w:jc w:val="both"/>
      </w:pPr>
      <w:r>
        <w:t>Objednatel se zavazuje uhradit dodavateli sjednanou cenu.</w:t>
      </w:r>
    </w:p>
    <w:p w14:paraId="3208A357" w14:textId="5550FF6A" w:rsidR="00A26E3E" w:rsidRDefault="002D3A20" w:rsidP="002D3A20">
      <w:pPr>
        <w:spacing w:after="120" w:line="240" w:lineRule="auto"/>
        <w:jc w:val="both"/>
      </w:pPr>
      <w:r>
        <w:t>Dodavatel prohlašuje, že jím zvolený d</w:t>
      </w:r>
      <w:r w:rsidR="00A26E3E">
        <w:t>opravce je plně způsobilý pro provádění přepravy dle této smlouvy a je</w:t>
      </w:r>
      <w:r>
        <w:t xml:space="preserve"> </w:t>
      </w:r>
      <w:r w:rsidR="00A26E3E">
        <w:t>držitelem všech potřebných oprávnění a provádí přepravu v souladu se všemi právními</w:t>
      </w:r>
      <w:r>
        <w:t xml:space="preserve"> </w:t>
      </w:r>
      <w:r w:rsidR="00A26E3E">
        <w:t>předpisy.</w:t>
      </w:r>
      <w:r w:rsidR="00711CF6">
        <w:t xml:space="preserve"> Dále dodavatel prohlašuje, že jím zvolený dopravce je pojištěn </w:t>
      </w:r>
      <w:r w:rsidR="00711CF6" w:rsidRPr="00711CF6">
        <w:t xml:space="preserve">pro případ způsobení škody při výkonu </w:t>
      </w:r>
      <w:r w:rsidR="00711CF6">
        <w:t>přepravy</w:t>
      </w:r>
      <w:r w:rsidR="00711CF6" w:rsidRPr="00711CF6">
        <w:t xml:space="preserve"> či vůči třetí osobě.</w:t>
      </w:r>
    </w:p>
    <w:p w14:paraId="05D4AFF3" w14:textId="678879F9" w:rsidR="00963D07" w:rsidRDefault="00963D07" w:rsidP="002D3A20">
      <w:pPr>
        <w:spacing w:after="120" w:line="240" w:lineRule="auto"/>
        <w:jc w:val="both"/>
      </w:pPr>
      <w:r>
        <w:t>Pokud dodavatel nedodrží podmínky uvedené v tomto bodě, má objednatel právo odstoupit od smlouvy bez náhrady</w:t>
      </w:r>
      <w:r w:rsidR="00CB4CCE">
        <w:t>, čímž není dotčeno právo na úhradu škod objednateli tímto vzniklých.</w:t>
      </w:r>
    </w:p>
    <w:p w14:paraId="79BC304D" w14:textId="77777777" w:rsidR="00C35FF2" w:rsidRDefault="00C35FF2" w:rsidP="002D3A20">
      <w:pPr>
        <w:spacing w:after="120" w:line="240" w:lineRule="auto"/>
        <w:jc w:val="both"/>
      </w:pPr>
    </w:p>
    <w:p w14:paraId="24B53340" w14:textId="77777777" w:rsidR="00C35FF2" w:rsidRPr="00FE5AE4" w:rsidRDefault="00C35FF2" w:rsidP="00C35FF2">
      <w:pPr>
        <w:jc w:val="center"/>
        <w:rPr>
          <w:b/>
        </w:rPr>
      </w:pPr>
      <w:r w:rsidRPr="00FE5AE4">
        <w:rPr>
          <w:b/>
        </w:rPr>
        <w:t>III.</w:t>
      </w:r>
    </w:p>
    <w:p w14:paraId="567BD433" w14:textId="724C7002" w:rsidR="00C35FF2" w:rsidRPr="00FE5AE4" w:rsidRDefault="00C35FF2" w:rsidP="00C35FF2">
      <w:pPr>
        <w:jc w:val="center"/>
        <w:rPr>
          <w:b/>
        </w:rPr>
      </w:pPr>
      <w:r>
        <w:rPr>
          <w:b/>
        </w:rPr>
        <w:t>Trvání smlouvy</w:t>
      </w:r>
    </w:p>
    <w:p w14:paraId="799DEE35" w14:textId="35034A26" w:rsidR="00CB4CCE" w:rsidRDefault="00C35FF2" w:rsidP="002D3A20">
      <w:pPr>
        <w:spacing w:after="120" w:line="240" w:lineRule="auto"/>
        <w:jc w:val="both"/>
      </w:pPr>
      <w:r>
        <w:t xml:space="preserve">Tato smlouva se uzavírá na dobu určitou, a to na </w:t>
      </w:r>
      <w:r w:rsidR="009F5435">
        <w:t>dobu realizace přepravy definované</w:t>
      </w:r>
      <w:r>
        <w:t xml:space="preserve"> v článku </w:t>
      </w:r>
      <w:proofErr w:type="gramStart"/>
      <w:r>
        <w:t>I</w:t>
      </w:r>
      <w:proofErr w:type="gramEnd"/>
      <w:r>
        <w:t xml:space="preserve"> smlouvy.</w:t>
      </w:r>
    </w:p>
    <w:p w14:paraId="2ECB9CA9" w14:textId="77777777" w:rsidR="00C35FF2" w:rsidRDefault="00C35FF2" w:rsidP="002D3A20">
      <w:pPr>
        <w:spacing w:after="120" w:line="240" w:lineRule="auto"/>
        <w:jc w:val="both"/>
      </w:pPr>
    </w:p>
    <w:p w14:paraId="106F0B76" w14:textId="779F35FB" w:rsidR="00A26E3E" w:rsidRPr="00FE5AE4" w:rsidRDefault="00A26E3E" w:rsidP="00A26E3E">
      <w:pPr>
        <w:jc w:val="center"/>
        <w:rPr>
          <w:b/>
        </w:rPr>
      </w:pPr>
      <w:r w:rsidRPr="00FE5AE4">
        <w:rPr>
          <w:b/>
        </w:rPr>
        <w:t>I</w:t>
      </w:r>
      <w:r w:rsidR="00C35FF2">
        <w:rPr>
          <w:b/>
        </w:rPr>
        <w:t>V</w:t>
      </w:r>
      <w:r w:rsidRPr="00FE5AE4">
        <w:rPr>
          <w:b/>
        </w:rPr>
        <w:t>.</w:t>
      </w:r>
    </w:p>
    <w:p w14:paraId="0F1772F4" w14:textId="62E74BAD" w:rsidR="00A26E3E" w:rsidRPr="00FE5AE4" w:rsidRDefault="00734858" w:rsidP="00A26E3E">
      <w:pPr>
        <w:jc w:val="center"/>
        <w:rPr>
          <w:b/>
        </w:rPr>
      </w:pPr>
      <w:r>
        <w:rPr>
          <w:b/>
        </w:rPr>
        <w:t>Kontaktní osoby</w:t>
      </w:r>
    </w:p>
    <w:p w14:paraId="143C285F" w14:textId="4936CAAA" w:rsidR="00734858" w:rsidRDefault="00734858" w:rsidP="00711CF6">
      <w:pPr>
        <w:spacing w:after="120" w:line="240" w:lineRule="auto"/>
        <w:jc w:val="both"/>
      </w:pPr>
      <w:r>
        <w:t>Osoby oprávněné jednat jménem dodavatele:</w:t>
      </w:r>
      <w:r w:rsidR="00711CF6">
        <w:t xml:space="preserve"> </w:t>
      </w:r>
      <w:proofErr w:type="spellStart"/>
      <w:r w:rsidR="00F30267">
        <w:t>xxxxxxxxxxxxxxxxxx</w:t>
      </w:r>
      <w:proofErr w:type="spellEnd"/>
      <w:r>
        <w:t xml:space="preserve">, tel. </w:t>
      </w:r>
      <w:proofErr w:type="spellStart"/>
      <w:r w:rsidR="00F30267">
        <w:t>xxxxxxxxxxxxxx</w:t>
      </w:r>
      <w:proofErr w:type="spellEnd"/>
      <w:r w:rsidR="00711CF6">
        <w:t>.</w:t>
      </w:r>
    </w:p>
    <w:p w14:paraId="52F76E23" w14:textId="3EC52632" w:rsidR="00A26E3E" w:rsidRDefault="00734858" w:rsidP="00711CF6">
      <w:pPr>
        <w:spacing w:after="120" w:line="240" w:lineRule="auto"/>
        <w:jc w:val="both"/>
      </w:pPr>
      <w:r>
        <w:t xml:space="preserve">Osoby oprávněné jednat jménem objednatele: </w:t>
      </w:r>
      <w:proofErr w:type="spellStart"/>
      <w:r w:rsidR="00F30267">
        <w:t>xxxxxxxxxxxxxxxx</w:t>
      </w:r>
      <w:proofErr w:type="spellEnd"/>
      <w:r w:rsidR="00F30267">
        <w:t>,</w:t>
      </w:r>
      <w:r w:rsidR="00711CF6">
        <w:t xml:space="preserve"> tel. č. </w:t>
      </w:r>
      <w:proofErr w:type="spellStart"/>
      <w:r w:rsidR="00F30267">
        <w:t>xxxxxxxxxxxxxxxx</w:t>
      </w:r>
      <w:proofErr w:type="spellEnd"/>
      <w:r w:rsidR="00711CF6">
        <w:t>.</w:t>
      </w:r>
    </w:p>
    <w:p w14:paraId="6DB242D8" w14:textId="36D6AB3D" w:rsidR="00734858" w:rsidRDefault="00734858" w:rsidP="00734858"/>
    <w:p w14:paraId="647406D2" w14:textId="523680F4" w:rsidR="00D37898" w:rsidRDefault="00D37898" w:rsidP="00734858"/>
    <w:p w14:paraId="79490E8D" w14:textId="31E6D266" w:rsidR="00A26E3E" w:rsidRPr="00A26E3E" w:rsidRDefault="00A26E3E" w:rsidP="00A26E3E">
      <w:pPr>
        <w:jc w:val="center"/>
        <w:rPr>
          <w:b/>
        </w:rPr>
      </w:pPr>
      <w:r w:rsidRPr="00A26E3E">
        <w:rPr>
          <w:b/>
        </w:rPr>
        <w:lastRenderedPageBreak/>
        <w:t>V.</w:t>
      </w:r>
    </w:p>
    <w:p w14:paraId="02C02F43" w14:textId="77777777" w:rsidR="00A26E3E" w:rsidRPr="00A26E3E" w:rsidRDefault="00A26E3E" w:rsidP="00A26E3E">
      <w:pPr>
        <w:jc w:val="center"/>
        <w:rPr>
          <w:b/>
        </w:rPr>
      </w:pPr>
      <w:r w:rsidRPr="00A26E3E">
        <w:rPr>
          <w:b/>
        </w:rPr>
        <w:t>Cena služeb</w:t>
      </w:r>
    </w:p>
    <w:p w14:paraId="6BFE5123" w14:textId="247B83B8" w:rsidR="003F4E13" w:rsidRDefault="003F4E13" w:rsidP="003F4E13">
      <w:r>
        <w:t>Cena služeb je dána dohodou smluvních stran jako cena smluvní a činí:</w:t>
      </w:r>
    </w:p>
    <w:p w14:paraId="167BAC38" w14:textId="1EB586EF" w:rsidR="003F4E13" w:rsidRPr="003F4E13" w:rsidRDefault="003F4E13" w:rsidP="003F4E13">
      <w:pPr>
        <w:rPr>
          <w:b/>
        </w:rPr>
      </w:pPr>
      <w:r w:rsidRPr="003F4E13">
        <w:rPr>
          <w:b/>
        </w:rPr>
        <w:t>cena bez DPH: 159.000,</w:t>
      </w:r>
      <w:proofErr w:type="gramStart"/>
      <w:r w:rsidRPr="003F4E13">
        <w:rPr>
          <w:b/>
        </w:rPr>
        <w:t>-  Kč</w:t>
      </w:r>
      <w:proofErr w:type="gramEnd"/>
      <w:r w:rsidRPr="003F4E13">
        <w:rPr>
          <w:b/>
        </w:rPr>
        <w:t>.</w:t>
      </w:r>
      <w:r w:rsidRPr="003F4E13">
        <w:rPr>
          <w:b/>
        </w:rPr>
        <w:tab/>
        <w:t xml:space="preserve"> </w:t>
      </w:r>
    </w:p>
    <w:p w14:paraId="218AA79A" w14:textId="416E93D7" w:rsidR="003F4E13" w:rsidRDefault="003F4E13" w:rsidP="003F4E13">
      <w:r>
        <w:t>Daň z přidané hodnoty bude odvedena podle platných právní</w:t>
      </w:r>
      <w:r w:rsidR="001F0C3F">
        <w:t>ch</w:t>
      </w:r>
      <w:r>
        <w:t xml:space="preserve"> předpisů.</w:t>
      </w:r>
    </w:p>
    <w:p w14:paraId="21E1D085" w14:textId="3255FE86" w:rsidR="00A26E3E" w:rsidRDefault="003F4E13" w:rsidP="003F4E13">
      <w:r>
        <w:t xml:space="preserve">Cena za provedené služby </w:t>
      </w:r>
      <w:r w:rsidR="00EA57A2">
        <w:t xml:space="preserve">dle </w:t>
      </w:r>
      <w:r>
        <w:t>této smlouvy je konečná, nejvýše přípustná a nelze jí překročit, cenu lze měnit pouze v případě změny zákona o DPH, a platí po celou dobu trvání smlouvy.</w:t>
      </w:r>
    </w:p>
    <w:p w14:paraId="02524831" w14:textId="77777777" w:rsidR="003F4E13" w:rsidRDefault="003F4E13" w:rsidP="003F4E13"/>
    <w:p w14:paraId="6F09341D" w14:textId="7F226266" w:rsidR="00A26E3E" w:rsidRPr="00A26E3E" w:rsidRDefault="00A26E3E" w:rsidP="00A26E3E">
      <w:pPr>
        <w:jc w:val="center"/>
        <w:rPr>
          <w:b/>
        </w:rPr>
      </w:pPr>
      <w:r w:rsidRPr="00A26E3E">
        <w:rPr>
          <w:b/>
        </w:rPr>
        <w:t>V</w:t>
      </w:r>
      <w:r w:rsidR="00C35FF2">
        <w:rPr>
          <w:b/>
        </w:rPr>
        <w:t>I</w:t>
      </w:r>
      <w:r w:rsidRPr="00A26E3E">
        <w:rPr>
          <w:b/>
        </w:rPr>
        <w:t>.</w:t>
      </w:r>
    </w:p>
    <w:p w14:paraId="5C8C38FF" w14:textId="3DF4D06D" w:rsidR="00A26E3E" w:rsidRPr="003F4E13" w:rsidRDefault="00A26E3E" w:rsidP="003F4E13">
      <w:pPr>
        <w:jc w:val="center"/>
        <w:rPr>
          <w:b/>
        </w:rPr>
      </w:pPr>
      <w:r w:rsidRPr="00A26E3E">
        <w:rPr>
          <w:b/>
        </w:rPr>
        <w:t>Platební podmínky</w:t>
      </w:r>
    </w:p>
    <w:p w14:paraId="083F84B6" w14:textId="3D050968" w:rsidR="00A26E3E" w:rsidRDefault="006E14CA" w:rsidP="006E14CA">
      <w:pPr>
        <w:spacing w:after="0" w:line="240" w:lineRule="auto"/>
        <w:jc w:val="both"/>
      </w:pPr>
      <w:r>
        <w:t>Objednatel</w:t>
      </w:r>
      <w:r w:rsidR="00A26E3E">
        <w:t xml:space="preserve"> je povinen zaplatit za vykonanou přepravu do 14 dnů na základě daňového dokladu vystaveného </w:t>
      </w:r>
      <w:r>
        <w:t>dodavatelem</w:t>
      </w:r>
      <w:r w:rsidR="00A26E3E">
        <w:t>. Daňový doklad musí obsahovat veškeré náležitosti dle</w:t>
      </w:r>
      <w:r w:rsidR="002508F8">
        <w:t xml:space="preserve"> platných</w:t>
      </w:r>
      <w:r w:rsidR="00A3050F">
        <w:t xml:space="preserve"> českých</w:t>
      </w:r>
      <w:r w:rsidR="00A26E3E">
        <w:t xml:space="preserve"> účetních a daňových předpisů.</w:t>
      </w:r>
    </w:p>
    <w:p w14:paraId="36538A7E" w14:textId="77777777" w:rsidR="003F4E13" w:rsidRDefault="003F4E13" w:rsidP="006E14CA">
      <w:pPr>
        <w:spacing w:after="0" w:line="240" w:lineRule="auto"/>
        <w:jc w:val="both"/>
      </w:pPr>
    </w:p>
    <w:p w14:paraId="03AE8253" w14:textId="6525F0F8" w:rsidR="00A26E3E" w:rsidRPr="00A26E3E" w:rsidRDefault="00A26E3E" w:rsidP="00A26E3E">
      <w:pPr>
        <w:jc w:val="center"/>
        <w:rPr>
          <w:b/>
        </w:rPr>
      </w:pPr>
      <w:r w:rsidRPr="00A26E3E">
        <w:rPr>
          <w:b/>
        </w:rPr>
        <w:t>VI</w:t>
      </w:r>
      <w:r w:rsidR="00C35FF2">
        <w:rPr>
          <w:b/>
        </w:rPr>
        <w:t>I</w:t>
      </w:r>
      <w:r w:rsidRPr="00A26E3E">
        <w:rPr>
          <w:b/>
        </w:rPr>
        <w:t>.</w:t>
      </w:r>
    </w:p>
    <w:p w14:paraId="58CA5622" w14:textId="77777777" w:rsidR="00A26E3E" w:rsidRPr="00A26E3E" w:rsidRDefault="00A26E3E" w:rsidP="00A26E3E">
      <w:pPr>
        <w:jc w:val="center"/>
        <w:rPr>
          <w:b/>
        </w:rPr>
      </w:pPr>
      <w:r w:rsidRPr="00A26E3E">
        <w:rPr>
          <w:b/>
        </w:rPr>
        <w:t>Závěrečná ustanovení</w:t>
      </w:r>
    </w:p>
    <w:p w14:paraId="60759037" w14:textId="4FE17B42" w:rsidR="00A26E3E" w:rsidRDefault="00A26E3E" w:rsidP="00A26E3E">
      <w:pPr>
        <w:spacing w:after="120" w:line="240" w:lineRule="auto"/>
        <w:jc w:val="both"/>
      </w:pPr>
      <w:r>
        <w:t>Smluvní vztah této smlouvy se řídí ustanovením o přepravě osob dle § 2550 - § 2554 zákona č. 89/2012 Sb., občanského zákoníku, ve znění pozdějších předpisů.</w:t>
      </w:r>
    </w:p>
    <w:p w14:paraId="192A8379" w14:textId="79302685" w:rsidR="00A26E3E" w:rsidRDefault="00A26E3E" w:rsidP="00A26E3E">
      <w:pPr>
        <w:spacing w:after="120" w:line="240" w:lineRule="auto"/>
        <w:jc w:val="both"/>
      </w:pPr>
      <w:r>
        <w:t>Smlouva je vyhotovena ve dvojím provedení, z něhož každá strana obdrží po jednom výtisku.</w:t>
      </w:r>
    </w:p>
    <w:p w14:paraId="5284EAF0" w14:textId="4C356FB7" w:rsidR="00A26E3E" w:rsidRDefault="00A26E3E" w:rsidP="00A26E3E">
      <w:pPr>
        <w:spacing w:after="120" w:line="240" w:lineRule="auto"/>
        <w:jc w:val="both"/>
      </w:pPr>
      <w:r>
        <w:t>Tato smlouva nabývá platnosti dnem podpisu oprávněné osoby druhé smluvní strany a účinnosti zveřejněním v registru smluv. Pokud nebude smlouva uveřejněna v registru smluv do tří měsíců ode dne uzavření smlouvy, je smlouva podle § 7 zákona č. 340/2015 Sb., zákon o registru smluv, ve znění pozdějších předpisů, zrušena od počátku.</w:t>
      </w:r>
    </w:p>
    <w:p w14:paraId="6AAB6AA8" w14:textId="308BCFFB" w:rsidR="00A26E3E" w:rsidRDefault="00A26E3E" w:rsidP="00A26E3E">
      <w:pPr>
        <w:spacing w:after="120" w:line="240" w:lineRule="auto"/>
        <w:jc w:val="both"/>
      </w:pPr>
      <w:r>
        <w:t>Ukáže-li se některé ujednání této smlouvy jako neplatné, nemá to za následek neplatnost celé smlouvy. 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0255B232" w14:textId="416DCEF2" w:rsidR="00A26E3E" w:rsidRDefault="00A26E3E" w:rsidP="00A26E3E">
      <w:pPr>
        <w:spacing w:after="120" w:line="240" w:lineRule="auto"/>
        <w:jc w:val="both"/>
      </w:pPr>
      <w:r>
        <w:t>Jakékoliv změny či doplnění smlouvy je možné činit výhradně formou písemných a číselně označených dodatků ke smlouvě schválených oběma smluvními stranami.</w:t>
      </w:r>
    </w:p>
    <w:p w14:paraId="564EECF4" w14:textId="2CA8F21B" w:rsidR="00A26E3E" w:rsidRDefault="00A26E3E" w:rsidP="00A26E3E">
      <w:pPr>
        <w:spacing w:after="120" w:line="240" w:lineRule="auto"/>
        <w:jc w:val="both"/>
      </w:pPr>
      <w:r>
        <w:t xml:space="preserve">Smluvní strany prohlašují, že si tuto smlouvu řádně přečetly a souhlasí s jejím obsahem, byla sepsána na základě jejich pravé a svobodné vůle, nebyla uzavřena v tísni, za nevýhodných podmínek, ani pod nátlakem a na důkaz toho připojují své podpisy. </w:t>
      </w:r>
    </w:p>
    <w:p w14:paraId="2CE52A87" w14:textId="455C5805" w:rsidR="00A26E3E" w:rsidRDefault="00A26E3E" w:rsidP="00A26E3E">
      <w:pPr>
        <w:spacing w:after="120" w:line="240" w:lineRule="auto"/>
        <w:jc w:val="both"/>
      </w:pPr>
      <w:r>
        <w:t>Smluvní strany prohlašují, že skutečnosti uvedené v této smlouvě nepovažují za obchodní tajemství ve smyslu ustanovení § 504 zákona č. 89/2012 Sb., občanský zákoník, a udělují svolení k jejich užití a zveřejnění bez stanovení jakýchkoliv dalších podmínek.</w:t>
      </w:r>
    </w:p>
    <w:p w14:paraId="7D2BDEED" w14:textId="17142941" w:rsidR="002508F8" w:rsidRDefault="00A26E3E" w:rsidP="00A26E3E">
      <w:pPr>
        <w:spacing w:after="120" w:line="240" w:lineRule="auto"/>
        <w:jc w:val="both"/>
      </w:pPr>
      <w:r>
        <w:t>Smluvní strany výslovně sjednávají, že uveřejnění této smlouvy v registru smluv dle zákona č. 340/2015 Sb., o zvláštních podmínkách účinnosti některých smluv, uveřejňování těchto smluv a o registru smluv (zákon o registru smluv) zajistí Pražská konzervatoř, Praha 1, Na Rejdišti 1.</w:t>
      </w:r>
      <w:r w:rsidR="002508F8">
        <w:t xml:space="preserve"> </w:t>
      </w:r>
    </w:p>
    <w:p w14:paraId="7B7F5F87" w14:textId="77777777" w:rsidR="002508F8" w:rsidRDefault="002508F8" w:rsidP="00A26E3E">
      <w:pPr>
        <w:spacing w:after="120" w:line="240" w:lineRule="auto"/>
        <w:jc w:val="both"/>
      </w:pPr>
    </w:p>
    <w:p w14:paraId="6E9D475F" w14:textId="442F3E28" w:rsidR="00A26E3E" w:rsidRDefault="00A26E3E" w:rsidP="00A26E3E">
      <w:pPr>
        <w:spacing w:after="120" w:line="240" w:lineRule="auto"/>
        <w:jc w:val="both"/>
      </w:pPr>
      <w:r>
        <w:lastRenderedPageBreak/>
        <w:t>Dodavatel je povinen poskytnout objednateli potřebnou součinnost podle zákona č. 340/2015 Sb.</w:t>
      </w:r>
      <w:proofErr w:type="gramStart"/>
      <w:r>
        <w:t>,  o</w:t>
      </w:r>
      <w:proofErr w:type="gramEnd"/>
      <w:r>
        <w:t xml:space="preserve"> zvláštních podmínkách účinnosti některých smluv, uveřejňování těchto smluv a o registru smluv (zákon o registru smluv).</w:t>
      </w:r>
      <w:r w:rsidR="002508F8">
        <w:t xml:space="preserve"> </w:t>
      </w:r>
      <w:r>
        <w:t xml:space="preserve">Dodavatel je seznámen se skutečností, že poskytnutí těchto informací se dle citovaného zákona nepovažuje za porušení obchodního tajemství a s jejich zveřejněním tímto vyslovuje svůj souhlas. </w:t>
      </w:r>
    </w:p>
    <w:p w14:paraId="4742B0D4" w14:textId="05E060FD" w:rsidR="00A26E3E" w:rsidRDefault="00A26E3E" w:rsidP="00A26E3E">
      <w:pPr>
        <w:spacing w:after="120" w:line="240" w:lineRule="auto"/>
        <w:jc w:val="both"/>
      </w:pPr>
      <w:r>
        <w:t>Objednatel má povinnost podle ustanovení § 219 zákona č. 134/2016 Sb., o zadávání veřejných zakázek, ve znění pozdějších předpisů, zveřejnit smlouvu (plný text) s dodavatelem vč. jejich změn a dodatků na svém profilu zadavatele a uveřejnit skutečně uhrazenou cenu plnění. Dodavatel je povinen poskytnout objednateli potřebnou součinnost podle ustanovení § 219 zákona č. 134/2016 Sb., o zadávání veřejných zakázek, ve znění pozdějších předpisů. Dodavatel je seznámen se skutečností, že poskytnutí těchto informací se dle citovaného zákona nepovažuje za porušení obchodního tajemství a s jejich zveřejněním tímto vyslovuje svůj souhlas.</w:t>
      </w:r>
    </w:p>
    <w:p w14:paraId="16B0A175" w14:textId="36AC1449" w:rsidR="00A23AA5" w:rsidRDefault="00A23AA5" w:rsidP="00A23AA5">
      <w:pPr>
        <w:spacing w:after="120" w:line="240" w:lineRule="auto"/>
        <w:jc w:val="both"/>
      </w:pPr>
      <w:r>
        <w:t>Nedílnou, nikoliv však nutně pevně spojenou součástí této smlouvy jsou tyto přílohy:</w:t>
      </w:r>
    </w:p>
    <w:p w14:paraId="0BF57D77" w14:textId="0A83AF1A" w:rsidR="00A23AA5" w:rsidRDefault="00A23AA5" w:rsidP="00A23AA5">
      <w:pPr>
        <w:spacing w:after="120" w:line="240" w:lineRule="auto"/>
        <w:jc w:val="both"/>
      </w:pPr>
      <w:r>
        <w:t xml:space="preserve">Příloha č. </w:t>
      </w:r>
      <w:proofErr w:type="gramStart"/>
      <w:r>
        <w:t>1  -</w:t>
      </w:r>
      <w:proofErr w:type="gramEnd"/>
      <w:r>
        <w:t xml:space="preserve"> </w:t>
      </w:r>
      <w:r w:rsidR="00824A64">
        <w:t xml:space="preserve"> Harmonogram a itinerář cesty (předloží objednatel)</w:t>
      </w:r>
      <w:bookmarkStart w:id="0" w:name="_GoBack"/>
      <w:bookmarkEnd w:id="0"/>
    </w:p>
    <w:p w14:paraId="51D71840" w14:textId="77777777" w:rsidR="00FE5AE4" w:rsidRDefault="00FE5AE4" w:rsidP="00A26E3E">
      <w:pPr>
        <w:spacing w:after="120" w:line="240" w:lineRule="auto"/>
        <w:jc w:val="both"/>
      </w:pPr>
    </w:p>
    <w:p w14:paraId="55D68C79" w14:textId="171E3CC2" w:rsidR="00FE5AE4" w:rsidRPr="00FE5AE4" w:rsidRDefault="00FE5AE4" w:rsidP="00FE5AE4">
      <w:pPr>
        <w:spacing w:after="0" w:line="240" w:lineRule="auto"/>
        <w:rPr>
          <w:rFonts w:eastAsia="Times New Roman" w:cstheme="minorHAnsi"/>
          <w:lang w:eastAsia="cs-CZ"/>
        </w:rPr>
      </w:pPr>
      <w:r w:rsidRPr="00FE5AE4">
        <w:rPr>
          <w:rFonts w:eastAsia="Times New Roman" w:cstheme="minorHAnsi"/>
          <w:lang w:eastAsia="cs-CZ"/>
        </w:rPr>
        <w:t xml:space="preserve">V Praze, dne </w:t>
      </w:r>
      <w:r w:rsidR="00EB2FC2">
        <w:rPr>
          <w:rFonts w:eastAsia="Times New Roman" w:cstheme="minorHAnsi"/>
          <w:lang w:eastAsia="cs-CZ"/>
        </w:rPr>
        <w:t>27</w:t>
      </w:r>
      <w:r w:rsidRPr="00FE5AE4">
        <w:rPr>
          <w:rFonts w:eastAsia="Times New Roman" w:cstheme="minorHAnsi"/>
          <w:lang w:eastAsia="cs-CZ"/>
        </w:rPr>
        <w:t xml:space="preserve">. 05. 2022 </w:t>
      </w:r>
      <w:r w:rsidRPr="00FE5AE4">
        <w:rPr>
          <w:rFonts w:eastAsia="Times New Roman" w:cstheme="minorHAnsi"/>
          <w:lang w:eastAsia="cs-CZ"/>
        </w:rPr>
        <w:tab/>
        <w:t xml:space="preserve">                                          V Praze, dne </w:t>
      </w:r>
      <w:r w:rsidR="00EB2FC2">
        <w:rPr>
          <w:rFonts w:eastAsia="Times New Roman" w:cstheme="minorHAnsi"/>
          <w:lang w:eastAsia="cs-CZ"/>
        </w:rPr>
        <w:t>28</w:t>
      </w:r>
      <w:r w:rsidRPr="00FE5AE4">
        <w:rPr>
          <w:rFonts w:eastAsia="Times New Roman" w:cstheme="minorHAnsi"/>
          <w:lang w:eastAsia="cs-CZ"/>
        </w:rPr>
        <w:t>. 05. 2022</w:t>
      </w:r>
    </w:p>
    <w:p w14:paraId="22D7DF84" w14:textId="77777777" w:rsidR="00FE5AE4" w:rsidRPr="00FE5AE4" w:rsidRDefault="00FE5AE4" w:rsidP="00FE5AE4">
      <w:pPr>
        <w:spacing w:after="0" w:line="240" w:lineRule="auto"/>
        <w:rPr>
          <w:rFonts w:eastAsia="Times New Roman" w:cstheme="minorHAnsi"/>
          <w:lang w:eastAsia="cs-CZ"/>
        </w:rPr>
      </w:pPr>
    </w:p>
    <w:p w14:paraId="14953741" w14:textId="77777777" w:rsidR="00FE5AE4" w:rsidRPr="00FE5AE4" w:rsidRDefault="00FE5AE4" w:rsidP="00FE5AE4">
      <w:pPr>
        <w:spacing w:after="0" w:line="240" w:lineRule="auto"/>
        <w:rPr>
          <w:rFonts w:eastAsia="Times New Roman" w:cstheme="minorHAnsi"/>
          <w:lang w:eastAsia="cs-CZ"/>
        </w:rPr>
      </w:pPr>
    </w:p>
    <w:p w14:paraId="3B75783A" w14:textId="77777777" w:rsidR="00FE5AE4" w:rsidRPr="00FE5AE4" w:rsidRDefault="00FE5AE4" w:rsidP="00FE5AE4">
      <w:pPr>
        <w:spacing w:after="0" w:line="240" w:lineRule="auto"/>
        <w:rPr>
          <w:rFonts w:eastAsia="Times New Roman" w:cstheme="minorHAnsi"/>
          <w:lang w:eastAsia="cs-CZ"/>
        </w:rPr>
      </w:pPr>
    </w:p>
    <w:p w14:paraId="24922B14" w14:textId="00CAEA9A" w:rsidR="00FE5AE4" w:rsidRPr="00FE5AE4" w:rsidRDefault="00FE5AE4" w:rsidP="00FE5AE4">
      <w:pPr>
        <w:tabs>
          <w:tab w:val="left" w:pos="4962"/>
        </w:tabs>
        <w:spacing w:before="480" w:after="0" w:line="240" w:lineRule="auto"/>
        <w:jc w:val="both"/>
        <w:rPr>
          <w:rFonts w:eastAsia="Times New Roman" w:cstheme="minorHAnsi"/>
          <w:lang w:eastAsia="cs-CZ"/>
        </w:rPr>
      </w:pPr>
      <w:r w:rsidRPr="00FE5AE4">
        <w:rPr>
          <w:rFonts w:eastAsia="Times New Roman" w:cstheme="minorHAnsi"/>
          <w:lang w:eastAsia="cs-CZ"/>
        </w:rPr>
        <w:t>-------------------------------------------------------</w:t>
      </w:r>
      <w:r w:rsidRPr="00FE5AE4">
        <w:rPr>
          <w:rFonts w:eastAsia="Times New Roman" w:cstheme="minorHAnsi"/>
          <w:lang w:eastAsia="cs-CZ"/>
        </w:rPr>
        <w:tab/>
        <w:t xml:space="preserve">------------------------------------------------------           </w:t>
      </w:r>
      <w:proofErr w:type="spellStart"/>
      <w:r w:rsidR="00F30267">
        <w:rPr>
          <w:rFonts w:eastAsia="Times New Roman" w:cstheme="minorHAnsi"/>
          <w:lang w:eastAsia="cs-CZ"/>
        </w:rPr>
        <w:t>xxxxxxxxxxxxxxx</w:t>
      </w:r>
      <w:proofErr w:type="spellEnd"/>
      <w:r w:rsidRPr="00FE5AE4">
        <w:rPr>
          <w:rFonts w:eastAsia="Times New Roman" w:cstheme="minorHAnsi"/>
          <w:lang w:eastAsia="cs-CZ"/>
        </w:rPr>
        <w:t>, ředitel konzervatoře</w:t>
      </w:r>
      <w:r w:rsidR="00824A64">
        <w:rPr>
          <w:rFonts w:eastAsia="Times New Roman" w:cstheme="minorHAnsi"/>
          <w:lang w:eastAsia="cs-CZ"/>
        </w:rPr>
        <w:t xml:space="preserve">                                  </w:t>
      </w:r>
      <w:proofErr w:type="spellStart"/>
      <w:r w:rsidR="00F30267">
        <w:rPr>
          <w:rFonts w:eastAsia="Times New Roman" w:cstheme="minorHAnsi"/>
          <w:lang w:eastAsia="cs-CZ"/>
        </w:rPr>
        <w:t>xxxxxxxxxxxxxxxxxxxxxx</w:t>
      </w:r>
      <w:proofErr w:type="spellEnd"/>
      <w:r w:rsidR="00824A64" w:rsidRPr="00824A64">
        <w:rPr>
          <w:rFonts w:eastAsia="Times New Roman" w:cstheme="minorHAnsi"/>
          <w:lang w:eastAsia="cs-CZ"/>
        </w:rPr>
        <w:t xml:space="preserve"> </w:t>
      </w:r>
    </w:p>
    <w:p w14:paraId="5775C8EA" w14:textId="14C84BD8" w:rsidR="00A26E3E" w:rsidRPr="00FE5AE4" w:rsidRDefault="00FE5AE4" w:rsidP="00FE5AE4">
      <w:pPr>
        <w:spacing w:after="120" w:line="240" w:lineRule="auto"/>
        <w:rPr>
          <w:rFonts w:eastAsia="Times New Roman" w:cstheme="minorHAnsi"/>
          <w:szCs w:val="24"/>
          <w:lang w:eastAsia="x-none"/>
        </w:rPr>
      </w:pPr>
      <w:r w:rsidRPr="00FE5AE4">
        <w:rPr>
          <w:rFonts w:eastAsia="Times New Roman" w:cstheme="minorHAnsi"/>
          <w:szCs w:val="24"/>
          <w:lang w:val="x-none" w:eastAsia="x-none"/>
        </w:rPr>
        <w:t>za objednatele</w:t>
      </w:r>
      <w:r w:rsidRPr="00FE5AE4">
        <w:rPr>
          <w:rFonts w:eastAsia="Times New Roman" w:cstheme="minorHAnsi"/>
          <w:szCs w:val="24"/>
          <w:lang w:val="x-none" w:eastAsia="x-none"/>
        </w:rPr>
        <w:tab/>
      </w:r>
      <w:r w:rsidRPr="00FE5AE4">
        <w:rPr>
          <w:rFonts w:eastAsia="Times New Roman" w:cstheme="minorHAnsi"/>
          <w:szCs w:val="24"/>
          <w:lang w:val="x-none" w:eastAsia="x-none"/>
        </w:rPr>
        <w:tab/>
      </w:r>
      <w:r w:rsidRPr="00FE5AE4">
        <w:rPr>
          <w:rFonts w:eastAsia="Times New Roman" w:cstheme="minorHAnsi"/>
          <w:szCs w:val="24"/>
          <w:lang w:val="x-none" w:eastAsia="x-none"/>
        </w:rPr>
        <w:tab/>
      </w:r>
      <w:r w:rsidRPr="00FE5AE4">
        <w:rPr>
          <w:rFonts w:eastAsia="Times New Roman" w:cstheme="minorHAnsi"/>
          <w:szCs w:val="24"/>
          <w:lang w:val="x-none" w:eastAsia="x-none"/>
        </w:rPr>
        <w:tab/>
      </w:r>
      <w:r w:rsidRPr="00FE5AE4">
        <w:rPr>
          <w:rFonts w:eastAsia="Times New Roman" w:cstheme="minorHAnsi"/>
          <w:szCs w:val="24"/>
          <w:lang w:val="x-none" w:eastAsia="x-none"/>
        </w:rPr>
        <w:tab/>
      </w:r>
      <w:r w:rsidRPr="00FE5AE4">
        <w:rPr>
          <w:rFonts w:eastAsia="Times New Roman" w:cstheme="minorHAnsi"/>
          <w:szCs w:val="24"/>
          <w:lang w:val="x-none" w:eastAsia="x-none"/>
        </w:rPr>
        <w:tab/>
      </w:r>
      <w:r w:rsidRPr="00FE5AE4">
        <w:rPr>
          <w:rFonts w:eastAsia="Times New Roman" w:cstheme="minorHAnsi"/>
          <w:szCs w:val="24"/>
          <w:lang w:eastAsia="x-none"/>
        </w:rPr>
        <w:t xml:space="preserve"> </w:t>
      </w:r>
      <w:r w:rsidRPr="00FE5AE4">
        <w:rPr>
          <w:rFonts w:eastAsia="Times New Roman" w:cstheme="minorHAnsi"/>
          <w:szCs w:val="24"/>
          <w:lang w:val="x-none" w:eastAsia="x-none"/>
        </w:rPr>
        <w:t xml:space="preserve">za </w:t>
      </w:r>
      <w:r w:rsidRPr="00FE5AE4">
        <w:rPr>
          <w:rFonts w:eastAsia="Times New Roman" w:cstheme="minorHAnsi"/>
          <w:szCs w:val="24"/>
          <w:lang w:eastAsia="x-none"/>
        </w:rPr>
        <w:t>dodavatele</w:t>
      </w:r>
    </w:p>
    <w:p w14:paraId="41FADA40" w14:textId="77777777" w:rsidR="00FE5AE4" w:rsidRDefault="00FE5AE4" w:rsidP="00A26E3E"/>
    <w:sectPr w:rsidR="00FE5A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D5EA" w14:textId="77777777" w:rsidR="007860FE" w:rsidRDefault="007860FE" w:rsidP="00092D1D">
      <w:pPr>
        <w:spacing w:after="0" w:line="240" w:lineRule="auto"/>
      </w:pPr>
      <w:r>
        <w:separator/>
      </w:r>
    </w:p>
  </w:endnote>
  <w:endnote w:type="continuationSeparator" w:id="0">
    <w:p w14:paraId="21AE24B2" w14:textId="77777777" w:rsidR="007860FE" w:rsidRDefault="007860FE" w:rsidP="0009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66650"/>
      <w:docPartObj>
        <w:docPartGallery w:val="Page Numbers (Bottom of Page)"/>
        <w:docPartUnique/>
      </w:docPartObj>
    </w:sdtPr>
    <w:sdtEndPr/>
    <w:sdtContent>
      <w:p w14:paraId="6C36A783" w14:textId="33FAFDB5" w:rsidR="00092D1D" w:rsidRDefault="00092D1D">
        <w:pPr>
          <w:pStyle w:val="Zpat"/>
          <w:jc w:val="right"/>
        </w:pPr>
        <w:r>
          <w:fldChar w:fldCharType="begin"/>
        </w:r>
        <w:r>
          <w:instrText>PAGE   \* MERGEFORMAT</w:instrText>
        </w:r>
        <w:r>
          <w:fldChar w:fldCharType="separate"/>
        </w:r>
        <w:r>
          <w:t>2</w:t>
        </w:r>
        <w:r>
          <w:fldChar w:fldCharType="end"/>
        </w:r>
      </w:p>
    </w:sdtContent>
  </w:sdt>
  <w:p w14:paraId="58BC6D07" w14:textId="77777777" w:rsidR="00092D1D" w:rsidRDefault="00092D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6E4E" w14:textId="77777777" w:rsidR="007860FE" w:rsidRDefault="007860FE" w:rsidP="00092D1D">
      <w:pPr>
        <w:spacing w:after="0" w:line="240" w:lineRule="auto"/>
      </w:pPr>
      <w:r>
        <w:separator/>
      </w:r>
    </w:p>
  </w:footnote>
  <w:footnote w:type="continuationSeparator" w:id="0">
    <w:p w14:paraId="16E344E6" w14:textId="77777777" w:rsidR="007860FE" w:rsidRDefault="007860FE" w:rsidP="00092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6D"/>
    <w:multiLevelType w:val="hybridMultilevel"/>
    <w:tmpl w:val="A9CEF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44"/>
    <w:rsid w:val="00092D1D"/>
    <w:rsid w:val="0012126E"/>
    <w:rsid w:val="001A138B"/>
    <w:rsid w:val="001E2223"/>
    <w:rsid w:val="001F0C3F"/>
    <w:rsid w:val="002508F8"/>
    <w:rsid w:val="00293E7A"/>
    <w:rsid w:val="002D3A20"/>
    <w:rsid w:val="003F4E13"/>
    <w:rsid w:val="0044478B"/>
    <w:rsid w:val="004E3217"/>
    <w:rsid w:val="005832A3"/>
    <w:rsid w:val="005E321B"/>
    <w:rsid w:val="006D04AC"/>
    <w:rsid w:val="006E14CA"/>
    <w:rsid w:val="00711CF6"/>
    <w:rsid w:val="00734858"/>
    <w:rsid w:val="007860FE"/>
    <w:rsid w:val="0081377F"/>
    <w:rsid w:val="00824A64"/>
    <w:rsid w:val="008263D2"/>
    <w:rsid w:val="008D3B54"/>
    <w:rsid w:val="00963D07"/>
    <w:rsid w:val="009B0B8C"/>
    <w:rsid w:val="009C2718"/>
    <w:rsid w:val="009F5435"/>
    <w:rsid w:val="00A23AA5"/>
    <w:rsid w:val="00A26E3E"/>
    <w:rsid w:val="00A3050F"/>
    <w:rsid w:val="00AB1664"/>
    <w:rsid w:val="00BF6244"/>
    <w:rsid w:val="00C3174A"/>
    <w:rsid w:val="00C35FF2"/>
    <w:rsid w:val="00CB4CCE"/>
    <w:rsid w:val="00CC4EC7"/>
    <w:rsid w:val="00D37898"/>
    <w:rsid w:val="00D72097"/>
    <w:rsid w:val="00E84A99"/>
    <w:rsid w:val="00EA57A2"/>
    <w:rsid w:val="00EB2FC2"/>
    <w:rsid w:val="00EC2DF4"/>
    <w:rsid w:val="00F30267"/>
    <w:rsid w:val="00F56F0A"/>
    <w:rsid w:val="00F64925"/>
    <w:rsid w:val="00FE5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ED86"/>
  <w15:chartTrackingRefBased/>
  <w15:docId w15:val="{3F2714A0-957E-4A51-8913-3B8028D6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14CA"/>
    <w:pPr>
      <w:ind w:left="720"/>
      <w:contextualSpacing/>
    </w:pPr>
  </w:style>
  <w:style w:type="paragraph" w:styleId="Zhlav">
    <w:name w:val="header"/>
    <w:basedOn w:val="Normln"/>
    <w:link w:val="ZhlavChar"/>
    <w:uiPriority w:val="99"/>
    <w:unhideWhenUsed/>
    <w:rsid w:val="00092D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2D1D"/>
  </w:style>
  <w:style w:type="paragraph" w:styleId="Zpat">
    <w:name w:val="footer"/>
    <w:basedOn w:val="Normln"/>
    <w:link w:val="ZpatChar"/>
    <w:uiPriority w:val="99"/>
    <w:unhideWhenUsed/>
    <w:rsid w:val="00092D1D"/>
    <w:pPr>
      <w:tabs>
        <w:tab w:val="center" w:pos="4536"/>
        <w:tab w:val="right" w:pos="9072"/>
      </w:tabs>
      <w:spacing w:after="0" w:line="240" w:lineRule="auto"/>
    </w:pPr>
  </w:style>
  <w:style w:type="character" w:customStyle="1" w:styleId="ZpatChar">
    <w:name w:val="Zápatí Char"/>
    <w:basedOn w:val="Standardnpsmoodstavce"/>
    <w:link w:val="Zpat"/>
    <w:uiPriority w:val="99"/>
    <w:rsid w:val="00092D1D"/>
  </w:style>
  <w:style w:type="paragraph" w:styleId="Textbubliny">
    <w:name w:val="Balloon Text"/>
    <w:basedOn w:val="Normln"/>
    <w:link w:val="TextbublinyChar"/>
    <w:uiPriority w:val="99"/>
    <w:semiHidden/>
    <w:unhideWhenUsed/>
    <w:rsid w:val="008263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6992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Vimrová</dc:creator>
  <cp:keywords/>
  <dc:description/>
  <cp:lastModifiedBy>Hana Vimrová</cp:lastModifiedBy>
  <cp:revision>4</cp:revision>
  <cp:lastPrinted>2022-06-23T14:10:00Z</cp:lastPrinted>
  <dcterms:created xsi:type="dcterms:W3CDTF">2022-07-18T07:53:00Z</dcterms:created>
  <dcterms:modified xsi:type="dcterms:W3CDTF">2022-07-18T07:55:00Z</dcterms:modified>
</cp:coreProperties>
</file>