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48" w:rsidRDefault="00670A1C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</w:t>
      </w:r>
      <w:r w:rsidR="003D5C9B">
        <w:rPr>
          <w:rFonts w:ascii="Times New Roman" w:hAnsi="Times New Roman"/>
          <w:b/>
          <w:sz w:val="32"/>
          <w:szCs w:val="32"/>
        </w:rPr>
        <w:t>upní smlouva</w:t>
      </w:r>
      <w:r>
        <w:rPr>
          <w:rFonts w:ascii="Times New Roman" w:hAnsi="Times New Roman"/>
          <w:b/>
          <w:sz w:val="32"/>
          <w:szCs w:val="32"/>
        </w:rPr>
        <w:t xml:space="preserve"> na zboží</w:t>
      </w:r>
    </w:p>
    <w:p w:rsidR="00322548" w:rsidRPr="00670A1C" w:rsidRDefault="003D5C9B" w:rsidP="00670A1C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uzavřená podle ustanovení § 2079 a násl. zák. č. 89/2012 Sb., občanský zákoník, v platném znění</w:t>
      </w:r>
      <w:r>
        <w:rPr>
          <w:rFonts w:ascii="Times New Roman" w:hAnsi="Times New Roman"/>
          <w:b/>
          <w:sz w:val="24"/>
          <w:szCs w:val="24"/>
        </w:rPr>
        <w:br/>
        <w:t>mezi</w:t>
      </w:r>
    </w:p>
    <w:p w:rsidR="00F974EB" w:rsidRDefault="003D5C9B" w:rsidP="00F974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Prodávající:</w:t>
      </w:r>
      <w:r w:rsidR="00934FFB">
        <w:rPr>
          <w:rFonts w:ascii="Times New Roman" w:hAnsi="Times New Roman"/>
          <w:b/>
          <w:sz w:val="24"/>
          <w:szCs w:val="24"/>
        </w:rPr>
        <w:t xml:space="preserve"> Alza.cz a.s.</w:t>
      </w:r>
      <w:r w:rsidR="00934FFB">
        <w:rPr>
          <w:rFonts w:ascii="Times New Roman" w:hAnsi="Times New Roman"/>
          <w:b/>
          <w:sz w:val="24"/>
          <w:szCs w:val="24"/>
        </w:rPr>
        <w:br/>
      </w:r>
      <w:proofErr w:type="gramStart"/>
      <w:r w:rsidR="00934FFB">
        <w:rPr>
          <w:rFonts w:ascii="Times New Roman" w:hAnsi="Times New Roman"/>
          <w:b/>
          <w:sz w:val="24"/>
          <w:szCs w:val="24"/>
        </w:rPr>
        <w:t>Firma : Alza</w:t>
      </w:r>
      <w:proofErr w:type="gramEnd"/>
      <w:r w:rsidR="00934FFB">
        <w:rPr>
          <w:rFonts w:ascii="Times New Roman" w:hAnsi="Times New Roman"/>
          <w:b/>
          <w:sz w:val="24"/>
          <w:szCs w:val="24"/>
        </w:rPr>
        <w:t>.cz a.s.</w:t>
      </w:r>
    </w:p>
    <w:p w:rsidR="00322548" w:rsidRPr="00934FFB" w:rsidRDefault="003D5C9B" w:rsidP="00F974EB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 xml:space="preserve"> </w:t>
      </w:r>
      <w:r w:rsidR="007732F5">
        <w:rPr>
          <w:rFonts w:ascii="Times New Roman" w:hAnsi="Times New Roman"/>
          <w:sz w:val="24"/>
          <w:szCs w:val="24"/>
        </w:rPr>
        <w:t xml:space="preserve"> </w:t>
      </w:r>
      <w:r w:rsidR="00934FFB">
        <w:rPr>
          <w:rFonts w:ascii="Times New Roman" w:hAnsi="Times New Roman"/>
          <w:sz w:val="24"/>
          <w:szCs w:val="24"/>
        </w:rPr>
        <w:t>Jateční 33a, Praha 7 - Holešovice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IČ:</w:t>
      </w:r>
      <w:r w:rsidR="008539F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934FFB">
        <w:rPr>
          <w:rFonts w:ascii="Times New Roman" w:hAnsi="Times New Roman"/>
          <w:bCs/>
          <w:sz w:val="24"/>
          <w:szCs w:val="24"/>
        </w:rPr>
        <w:t>27082440</w:t>
      </w:r>
      <w:r w:rsidR="000E521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DIČ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  <w:r w:rsidR="008539F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34FFB">
        <w:rPr>
          <w:rFonts w:ascii="Times New Roman" w:hAnsi="Times New Roman"/>
          <w:bCs/>
          <w:sz w:val="24"/>
          <w:szCs w:val="24"/>
        </w:rPr>
        <w:t>CZ27082440</w:t>
      </w:r>
      <w:r>
        <w:rPr>
          <w:rFonts w:ascii="Times New Roman" w:hAnsi="Times New Roman"/>
          <w:sz w:val="24"/>
          <w:szCs w:val="24"/>
        </w:rPr>
        <w:br/>
      </w:r>
      <w:r w:rsidR="00934FFB">
        <w:rPr>
          <w:rFonts w:ascii="Times New Roman" w:hAnsi="Times New Roman"/>
          <w:b/>
          <w:bCs/>
          <w:sz w:val="24"/>
          <w:szCs w:val="24"/>
        </w:rPr>
        <w:t xml:space="preserve">Zastoupená statutárními zástupci: </w:t>
      </w:r>
      <w:r w:rsidR="00934FFB">
        <w:rPr>
          <w:rFonts w:ascii="Times New Roman" w:hAnsi="Times New Roman"/>
          <w:bCs/>
          <w:sz w:val="24"/>
          <w:szCs w:val="24"/>
        </w:rPr>
        <w:t xml:space="preserve">Aleš Zavoral, Tomáš </w:t>
      </w:r>
      <w:proofErr w:type="spellStart"/>
      <w:r w:rsidR="00934FFB">
        <w:rPr>
          <w:rFonts w:ascii="Times New Roman" w:hAnsi="Times New Roman"/>
          <w:bCs/>
          <w:sz w:val="24"/>
          <w:szCs w:val="24"/>
        </w:rPr>
        <w:t>Havryluk</w:t>
      </w:r>
      <w:proofErr w:type="spellEnd"/>
      <w:r w:rsidR="00934FFB">
        <w:rPr>
          <w:rFonts w:ascii="Times New Roman" w:hAnsi="Times New Roman"/>
          <w:bCs/>
          <w:sz w:val="24"/>
          <w:szCs w:val="24"/>
        </w:rPr>
        <w:t>, Petr Bena</w:t>
      </w:r>
    </w:p>
    <w:p w:rsidR="00322548" w:rsidRDefault="003D5C9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322548" w:rsidRPr="00AD62BF" w:rsidRDefault="003D5C9B" w:rsidP="00AD62BF">
      <w:r>
        <w:rPr>
          <w:rFonts w:ascii="Times New Roman" w:hAnsi="Times New Roman"/>
          <w:b/>
          <w:sz w:val="24"/>
          <w:szCs w:val="24"/>
        </w:rPr>
        <w:t>Kupující:</w:t>
      </w:r>
      <w:r w:rsidR="004F44AA">
        <w:rPr>
          <w:rFonts w:ascii="Times New Roman" w:hAnsi="Times New Roman"/>
          <w:b/>
          <w:sz w:val="24"/>
          <w:szCs w:val="24"/>
        </w:rPr>
        <w:t xml:space="preserve"> Základní škola speciální, Základní škola praktická a Praktická škola, Litoměřice, Šaldova 6, příspěvková organizace</w:t>
      </w:r>
      <w:r>
        <w:rPr>
          <w:rFonts w:ascii="Times New Roman" w:hAnsi="Times New Roman"/>
          <w:b/>
          <w:sz w:val="24"/>
          <w:szCs w:val="24"/>
        </w:rPr>
        <w:br/>
        <w:t xml:space="preserve">Adresa: </w:t>
      </w:r>
      <w:r w:rsidR="004F44AA" w:rsidRPr="004F44AA">
        <w:rPr>
          <w:rFonts w:ascii="Times New Roman" w:hAnsi="Times New Roman"/>
          <w:sz w:val="24"/>
          <w:szCs w:val="24"/>
        </w:rPr>
        <w:t xml:space="preserve">Šaldova </w:t>
      </w:r>
      <w:proofErr w:type="gramStart"/>
      <w:r w:rsidR="004F44AA" w:rsidRPr="004F44AA">
        <w:rPr>
          <w:rFonts w:ascii="Times New Roman" w:hAnsi="Times New Roman"/>
          <w:sz w:val="24"/>
          <w:szCs w:val="24"/>
        </w:rPr>
        <w:t>657/6,  412 01</w:t>
      </w:r>
      <w:proofErr w:type="gramEnd"/>
      <w:r w:rsidR="004F44AA" w:rsidRPr="004F44AA">
        <w:rPr>
          <w:rFonts w:ascii="Times New Roman" w:hAnsi="Times New Roman"/>
          <w:sz w:val="24"/>
          <w:szCs w:val="24"/>
        </w:rPr>
        <w:t xml:space="preserve"> Litoměřice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IČ:</w:t>
      </w:r>
      <w:r w:rsidR="004F44AA">
        <w:rPr>
          <w:rFonts w:ascii="Times New Roman" w:hAnsi="Times New Roman"/>
          <w:sz w:val="24"/>
          <w:szCs w:val="24"/>
        </w:rPr>
        <w:t xml:space="preserve">    </w:t>
      </w:r>
      <w:r w:rsidR="000E521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4F44AA">
        <w:rPr>
          <w:rFonts w:ascii="Times New Roman" w:hAnsi="Times New Roman"/>
          <w:sz w:val="24"/>
          <w:szCs w:val="24"/>
        </w:rPr>
        <w:t xml:space="preserve">62770233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DIČ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E521C">
        <w:rPr>
          <w:rFonts w:ascii="Times New Roman" w:hAnsi="Times New Roman"/>
          <w:sz w:val="24"/>
          <w:szCs w:val="24"/>
        </w:rPr>
        <w:t xml:space="preserve">   </w:t>
      </w:r>
      <w:r w:rsidR="004F44AA">
        <w:rPr>
          <w:rFonts w:ascii="Times New Roman" w:hAnsi="Times New Roman"/>
          <w:sz w:val="24"/>
          <w:szCs w:val="24"/>
        </w:rPr>
        <w:t>CZ62770233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Zastoupená</w:t>
      </w:r>
      <w:r>
        <w:rPr>
          <w:rFonts w:ascii="Times New Roman" w:hAnsi="Times New Roman"/>
          <w:sz w:val="24"/>
          <w:szCs w:val="24"/>
        </w:rPr>
        <w:t xml:space="preserve">: </w:t>
      </w:r>
      <w:r w:rsidR="004F44AA">
        <w:rPr>
          <w:rFonts w:ascii="Times New Roman" w:hAnsi="Times New Roman"/>
          <w:sz w:val="24"/>
          <w:szCs w:val="24"/>
        </w:rPr>
        <w:t>Mgr. Janem Preissem</w:t>
      </w:r>
    </w:p>
    <w:p w:rsidR="00322548" w:rsidRDefault="003D5C9B">
      <w:pPr>
        <w:jc w:val="center"/>
      </w:pPr>
      <w:r>
        <w:rPr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Předmět </w:t>
      </w:r>
      <w:r w:rsidR="00670A1C">
        <w:rPr>
          <w:rFonts w:ascii="Times New Roman" w:hAnsi="Times New Roman"/>
          <w:b/>
          <w:bCs/>
          <w:sz w:val="24"/>
          <w:szCs w:val="24"/>
        </w:rPr>
        <w:t>smlouvy</w:t>
      </w:r>
    </w:p>
    <w:p w:rsidR="00670A1C" w:rsidRDefault="00670A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odevzdat kupujícímu níže vymezené zboží a umožnit mu nabýt vlastnické právo k tomuto </w:t>
      </w:r>
      <w:r w:rsidR="00B6464A">
        <w:rPr>
          <w:rFonts w:ascii="Times New Roman" w:hAnsi="Times New Roman" w:cs="Times New Roman"/>
          <w:sz w:val="24"/>
          <w:szCs w:val="24"/>
        </w:rPr>
        <w:t>zboží:</w:t>
      </w:r>
    </w:p>
    <w:p w:rsidR="00F974EB" w:rsidRDefault="00F97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EB" w:rsidRDefault="00934F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kusů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M10 FHD Plus Iron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4GB + 64 GB (cena za 1 kus – 4 190 Kč)</w:t>
      </w:r>
      <w:r w:rsidR="004D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EB" w:rsidRDefault="00F97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A1C" w:rsidRDefault="00670A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za zboží zaplatit kupní cenu sjednanou v článku II. této smlouvy.</w:t>
      </w:r>
    </w:p>
    <w:p w:rsidR="00670A1C" w:rsidRDefault="00670A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548" w:rsidRDefault="003D5C9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70A1C">
        <w:rPr>
          <w:rFonts w:ascii="Times New Roman" w:hAnsi="Times New Roman"/>
          <w:b/>
          <w:bCs/>
          <w:sz w:val="24"/>
          <w:szCs w:val="24"/>
        </w:rPr>
        <w:t>Kupní cena</w:t>
      </w:r>
    </w:p>
    <w:p w:rsidR="00322548" w:rsidRDefault="00670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celková kupní cena za zboží vymezené v čl. I této smlouvy činí </w:t>
      </w:r>
      <w:r w:rsidR="00934FFB">
        <w:rPr>
          <w:rFonts w:ascii="Times New Roman" w:hAnsi="Times New Roman"/>
          <w:sz w:val="24"/>
          <w:szCs w:val="24"/>
        </w:rPr>
        <w:t xml:space="preserve">104 750 </w:t>
      </w:r>
      <w:r w:rsidR="009146C8">
        <w:rPr>
          <w:rFonts w:ascii="Times New Roman" w:hAnsi="Times New Roman"/>
          <w:sz w:val="24"/>
          <w:szCs w:val="24"/>
        </w:rPr>
        <w:t>Kč</w:t>
      </w:r>
      <w:r w:rsidR="00934FFB">
        <w:rPr>
          <w:rFonts w:ascii="Times New Roman" w:hAnsi="Times New Roman"/>
          <w:sz w:val="24"/>
          <w:szCs w:val="24"/>
        </w:rPr>
        <w:t>.</w:t>
      </w:r>
    </w:p>
    <w:p w:rsidR="00322548" w:rsidRDefault="003D5C9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670A1C">
        <w:rPr>
          <w:rFonts w:ascii="Times New Roman" w:hAnsi="Times New Roman"/>
          <w:b/>
          <w:bCs/>
          <w:sz w:val="24"/>
          <w:szCs w:val="24"/>
        </w:rPr>
        <w:t>Dodání a převzetí zboží</w:t>
      </w:r>
    </w:p>
    <w:p w:rsidR="00670A1C" w:rsidRPr="00670A1C" w:rsidRDefault="003D5C9B" w:rsidP="00670A1C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Prodávající </w:t>
      </w:r>
      <w:r w:rsidR="00670A1C">
        <w:rPr>
          <w:rFonts w:ascii="Times New Roman" w:hAnsi="Times New Roman"/>
          <w:sz w:val="24"/>
          <w:szCs w:val="24"/>
        </w:rPr>
        <w:t xml:space="preserve">se zavazuje dodat </w:t>
      </w:r>
      <w:r>
        <w:rPr>
          <w:rFonts w:ascii="Times New Roman" w:hAnsi="Times New Roman"/>
          <w:sz w:val="24"/>
          <w:szCs w:val="24"/>
        </w:rPr>
        <w:t>zboží uvedené</w:t>
      </w:r>
      <w:r w:rsidR="003C227B">
        <w:rPr>
          <w:rFonts w:ascii="Times New Roman" w:hAnsi="Times New Roman"/>
          <w:sz w:val="24"/>
          <w:szCs w:val="24"/>
        </w:rPr>
        <w:t xml:space="preserve"> v této smlouvě do </w:t>
      </w:r>
      <w:proofErr w:type="gramStart"/>
      <w:r w:rsidR="003C227B">
        <w:rPr>
          <w:rFonts w:ascii="Times New Roman" w:hAnsi="Times New Roman"/>
          <w:sz w:val="24"/>
          <w:szCs w:val="24"/>
        </w:rPr>
        <w:t xml:space="preserve">30.6. </w:t>
      </w:r>
      <w:r w:rsidR="00934FFB">
        <w:rPr>
          <w:rFonts w:ascii="Times New Roman" w:hAnsi="Times New Roman"/>
          <w:sz w:val="24"/>
          <w:szCs w:val="24"/>
        </w:rPr>
        <w:t>2022</w:t>
      </w:r>
      <w:proofErr w:type="gramEnd"/>
      <w:r w:rsidR="008539F5">
        <w:rPr>
          <w:rFonts w:ascii="Times New Roman" w:hAnsi="Times New Roman"/>
          <w:sz w:val="24"/>
          <w:szCs w:val="24"/>
        </w:rPr>
        <w:t>.</w:t>
      </w:r>
    </w:p>
    <w:p w:rsidR="00322548" w:rsidRDefault="003D5C9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Práva a povinnosti smluvních stran</w:t>
      </w:r>
    </w:p>
    <w:p w:rsidR="00322548" w:rsidRDefault="003D5C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zaručuje dohodnuté vlastnosti zboží podle záručních podmínek a to po dobu jím deklarované záruční doby. </w:t>
      </w:r>
    </w:p>
    <w:p w:rsidR="00B6464A" w:rsidRDefault="003D5C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Prodávající splní svůj závazek dodat objednané zboží v okamžiku, kdy toto zboží řádně a včas předá kupujícímu.</w:t>
      </w:r>
    </w:p>
    <w:p w:rsidR="00322548" w:rsidRDefault="003D5C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Prodávající je povinen v okamžiku předání zboží kupujícímu nebo dopravci určenému prodávajícím předat spolu se zbožím doklady, které jsou nutné k převzetí a užívání zboží, zejména stanovené obecně závaznými právními předpisy.</w:t>
      </w:r>
    </w:p>
    <w:p w:rsidR="00322548" w:rsidRDefault="003D5C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se povinen případné zjevné vady v dodávce oznámit prodávajícímu ihned </w:t>
      </w:r>
      <w:proofErr w:type="gramStart"/>
      <w:r>
        <w:rPr>
          <w:rFonts w:ascii="Times New Roman" w:hAnsi="Times New Roman" w:cs="Times New Roman"/>
          <w:sz w:val="24"/>
          <w:szCs w:val="24"/>
        </w:rPr>
        <w:t>při  převzetí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zboží. Skryté vady nejpozději do vyčerpání záruční lhůty. Odpovědnost za vady uplatňuje kupující u prodávajícího písemně reklamačním listem. </w:t>
      </w:r>
    </w:p>
    <w:p w:rsidR="00322548" w:rsidRDefault="003D5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reklamačním listě bude uveden návrh na vyřízení reklamace a to dle příslušných  ustanovení obchod. </w:t>
      </w:r>
      <w:proofErr w:type="gramStart"/>
      <w:r>
        <w:rPr>
          <w:rFonts w:ascii="Times New Roman" w:hAnsi="Times New Roman" w:cs="Times New Roman"/>
          <w:sz w:val="24"/>
          <w:szCs w:val="24"/>
        </w:rPr>
        <w:t>zák.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Vady uplatňuje kupující bez zbytečného odkladu, nejpozději do 5 dnů ode dne převzetí zboží. Na pozdější reklamace nebude brán zřetel. </w:t>
      </w:r>
    </w:p>
    <w:p w:rsidR="00670A1C" w:rsidRPr="00670A1C" w:rsidRDefault="004F44A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Smluvní strany si jsou vědomy, že Kupující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322548" w:rsidRDefault="003D5C9B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Platební podmínky </w:t>
      </w:r>
    </w:p>
    <w:p w:rsidR="00670A1C" w:rsidRDefault="00670A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548" w:rsidRDefault="003D5C9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Cena za dodané zboží bude kupujícím zaplacena na základě faktury vystavené prodávajícím, která musí splňovat náležitosti daňového dokladu podle zákona č. 235/2004 Sb. v platném znění.</w:t>
      </w:r>
    </w:p>
    <w:p w:rsidR="00322548" w:rsidRDefault="003D5C9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Splatnost faktur se stanovuje na 14. dní. Nezaplatí-li kupující v termínu splatnosti fakturu je v prodlení. </w:t>
      </w:r>
    </w:p>
    <w:p w:rsidR="00322548" w:rsidRDefault="003D5C9B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V případě, že kupující neuhradí předchozí dodávku zboží do data splatnosti, prodávající je oprávněn další dodávky zastavit.</w:t>
      </w:r>
    </w:p>
    <w:p w:rsidR="00322548" w:rsidRDefault="00322548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322548" w:rsidRDefault="003D5C9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Smluvní pokuta, úroky z prodlení</w:t>
      </w:r>
    </w:p>
    <w:p w:rsidR="00322548" w:rsidRDefault="003D5C9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kupující nezaplatí kupní cenu stanovenou v této smlouvě v plné výši a včas, je povinen zaplatit prodávajícímu úrok z prodlení ve výši 0,05%.</w:t>
      </w:r>
    </w:p>
    <w:p w:rsidR="00322548" w:rsidRPr="00670A1C" w:rsidRDefault="003D5C9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Úhrada smluvního úroku nemá vliv na nárok obou smluvních stran na smluvní pokutu.</w:t>
      </w:r>
    </w:p>
    <w:p w:rsidR="00322548" w:rsidRDefault="003D5C9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Závěrečná ustanovení</w:t>
      </w:r>
    </w:p>
    <w:p w:rsidR="00322548" w:rsidRDefault="003D5C9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může být měněna nebo doplněna jen v písemné formě číslovaných dodatků.</w:t>
      </w:r>
    </w:p>
    <w:p w:rsidR="00322548" w:rsidRDefault="003D5C9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vyhotovena ve dvou vyhotoveních, oba s platností originálu s tím, že podpisy oprávněných zástupců smluvních stran budou učiněny na všech listech smlouvy.</w:t>
      </w:r>
    </w:p>
    <w:p w:rsidR="00322548" w:rsidRDefault="003D5C9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řídí zákonem č. 89/2012 Sb., občanský zákoník.</w:t>
      </w:r>
    </w:p>
    <w:p w:rsidR="00322548" w:rsidRDefault="003D5C9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shodně prohlašují, že si tuto smlouvu před jejím podpisem přečetly a že byla uzavřena na základě jejich pravé a svobodné vůle, určitě a vážně, nikoli v tísni či za nápadně nevýhodných podmínek, toto stvrzují svými podpisy. </w:t>
      </w:r>
    </w:p>
    <w:p w:rsidR="00322548" w:rsidRDefault="003D5C9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a účinnosti dnem podpisu obou smluvních stran. </w:t>
      </w:r>
    </w:p>
    <w:p w:rsidR="00322548" w:rsidRDefault="00322548">
      <w:pPr>
        <w:rPr>
          <w:rFonts w:ascii="Times New Roman" w:hAnsi="Times New Roman"/>
          <w:sz w:val="24"/>
          <w:szCs w:val="24"/>
        </w:rPr>
      </w:pPr>
    </w:p>
    <w:p w:rsidR="00322548" w:rsidRPr="00B6464A" w:rsidRDefault="003D5C9B">
      <w:r>
        <w:rPr>
          <w:rFonts w:ascii="Times New Roman" w:hAnsi="Times New Roman"/>
          <w:sz w:val="24"/>
          <w:szCs w:val="24"/>
        </w:rPr>
        <w:t>V</w:t>
      </w:r>
      <w:r w:rsidR="003C227B">
        <w:rPr>
          <w:rFonts w:ascii="Times New Roman" w:hAnsi="Times New Roman"/>
          <w:sz w:val="24"/>
          <w:szCs w:val="24"/>
        </w:rPr>
        <w:t> </w:t>
      </w:r>
      <w:r w:rsidR="00934FFB">
        <w:rPr>
          <w:rFonts w:ascii="Times New Roman" w:hAnsi="Times New Roman"/>
          <w:sz w:val="24"/>
          <w:szCs w:val="24"/>
        </w:rPr>
        <w:t>Praze</w:t>
      </w:r>
      <w:r w:rsidR="003C227B">
        <w:rPr>
          <w:rFonts w:ascii="Times New Roman" w:hAnsi="Times New Roman"/>
          <w:sz w:val="24"/>
          <w:szCs w:val="24"/>
        </w:rPr>
        <w:t xml:space="preserve"> dne</w:t>
      </w:r>
      <w:r w:rsidR="00934F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44ED">
        <w:rPr>
          <w:rFonts w:ascii="Times New Roman" w:hAnsi="Times New Roman"/>
          <w:sz w:val="24"/>
          <w:szCs w:val="24"/>
        </w:rPr>
        <w:t>20.6.2022</w:t>
      </w:r>
      <w:proofErr w:type="gramEnd"/>
      <w:r w:rsidR="00934FFB">
        <w:rPr>
          <w:rFonts w:ascii="Times New Roman" w:hAnsi="Times New Roman"/>
          <w:sz w:val="24"/>
          <w:szCs w:val="24"/>
        </w:rPr>
        <w:tab/>
      </w:r>
      <w:r w:rsidR="00934FFB">
        <w:rPr>
          <w:rFonts w:ascii="Times New Roman" w:hAnsi="Times New Roman"/>
          <w:sz w:val="24"/>
          <w:szCs w:val="24"/>
        </w:rPr>
        <w:tab/>
      </w:r>
      <w:r w:rsidR="00934FFB">
        <w:rPr>
          <w:rFonts w:ascii="Times New Roman" w:hAnsi="Times New Roman"/>
          <w:sz w:val="24"/>
          <w:szCs w:val="24"/>
        </w:rPr>
        <w:tab/>
      </w:r>
      <w:r w:rsidR="00AD62BF">
        <w:rPr>
          <w:rFonts w:ascii="Times New Roman" w:hAnsi="Times New Roman"/>
          <w:sz w:val="24"/>
          <w:szCs w:val="24"/>
        </w:rPr>
        <w:tab/>
      </w:r>
      <w:r w:rsidR="007751F7">
        <w:rPr>
          <w:rFonts w:ascii="Times New Roman" w:hAnsi="Times New Roman"/>
          <w:sz w:val="24"/>
          <w:szCs w:val="24"/>
        </w:rPr>
        <w:t xml:space="preserve">       </w:t>
      </w:r>
      <w:r w:rsidR="008539F5">
        <w:rPr>
          <w:rFonts w:ascii="Times New Roman" w:hAnsi="Times New Roman"/>
          <w:sz w:val="24"/>
          <w:szCs w:val="24"/>
        </w:rPr>
        <w:t xml:space="preserve"> </w:t>
      </w:r>
      <w:r w:rsidR="00670A1C">
        <w:rPr>
          <w:rFonts w:ascii="Times New Roman" w:hAnsi="Times New Roman"/>
          <w:sz w:val="24"/>
          <w:szCs w:val="24"/>
        </w:rPr>
        <w:t>V Litoměřicích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934FFB">
        <w:rPr>
          <w:rFonts w:ascii="Times New Roman" w:hAnsi="Times New Roman"/>
          <w:sz w:val="24"/>
          <w:szCs w:val="24"/>
        </w:rPr>
        <w:t>20.6. 2022</w:t>
      </w:r>
    </w:p>
    <w:p w:rsidR="00B6464A" w:rsidRDefault="00B6464A">
      <w:pPr>
        <w:rPr>
          <w:rFonts w:ascii="Times New Roman" w:hAnsi="Times New Roman"/>
        </w:rPr>
      </w:pPr>
    </w:p>
    <w:p w:rsidR="007751F7" w:rsidRDefault="007751F7">
      <w:pPr>
        <w:rPr>
          <w:rFonts w:ascii="Times New Roman" w:hAnsi="Times New Roman"/>
        </w:rPr>
      </w:pPr>
    </w:p>
    <w:p w:rsidR="008539F5" w:rsidRPr="008539F5" w:rsidRDefault="008539F5" w:rsidP="008539F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>………………………..</w:t>
      </w:r>
      <w:r>
        <w:tab/>
      </w:r>
      <w:r>
        <w:tab/>
      </w:r>
      <w:r>
        <w:tab/>
        <w:t xml:space="preserve">                              </w:t>
      </w:r>
      <w:r w:rsidR="007751F7">
        <w:t xml:space="preserve">           </w:t>
      </w:r>
      <w:r>
        <w:t xml:space="preserve">  </w:t>
      </w:r>
      <w:r w:rsidR="003D5C9B">
        <w:t>………………………………..</w:t>
      </w:r>
      <w:r w:rsidR="003D5C9B">
        <w:tab/>
      </w:r>
      <w:r w:rsidR="003D5C9B">
        <w:tab/>
      </w:r>
      <w:r w:rsidR="00934FFB">
        <w:t xml:space="preserve">                           </w:t>
      </w:r>
      <w:r w:rsidR="003D5C9B" w:rsidRPr="008539F5">
        <w:rPr>
          <w:rFonts w:ascii="Times New Roman" w:hAnsi="Times New Roman" w:cs="Times New Roman"/>
          <w:sz w:val="24"/>
          <w:szCs w:val="24"/>
        </w:rPr>
        <w:tab/>
      </w:r>
      <w:r w:rsidR="007751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2548" w:rsidRPr="008539F5" w:rsidRDefault="00934FFB" w:rsidP="008539F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Alza.cz a.s.</w:t>
      </w:r>
      <w:r w:rsidR="003D5C9B" w:rsidRPr="008539F5">
        <w:rPr>
          <w:rFonts w:ascii="Times New Roman" w:hAnsi="Times New Roman" w:cs="Times New Roman"/>
          <w:sz w:val="24"/>
          <w:szCs w:val="24"/>
        </w:rPr>
        <w:tab/>
      </w:r>
      <w:r w:rsidR="003D5C9B" w:rsidRPr="008539F5">
        <w:rPr>
          <w:rFonts w:ascii="Times New Roman" w:hAnsi="Times New Roman" w:cs="Times New Roman"/>
          <w:sz w:val="24"/>
          <w:szCs w:val="24"/>
        </w:rPr>
        <w:tab/>
      </w:r>
      <w:r w:rsidR="003D5C9B" w:rsidRPr="008539F5">
        <w:rPr>
          <w:rFonts w:ascii="Times New Roman" w:hAnsi="Times New Roman" w:cs="Times New Roman"/>
          <w:sz w:val="24"/>
          <w:szCs w:val="24"/>
        </w:rPr>
        <w:tab/>
      </w:r>
      <w:r w:rsidR="003D5C9B" w:rsidRPr="008539F5">
        <w:rPr>
          <w:rFonts w:ascii="Times New Roman" w:hAnsi="Times New Roman" w:cs="Times New Roman"/>
          <w:sz w:val="24"/>
          <w:szCs w:val="24"/>
        </w:rPr>
        <w:tab/>
      </w:r>
      <w:r w:rsidR="003C227B">
        <w:rPr>
          <w:rFonts w:ascii="Times New Roman" w:hAnsi="Times New Roman" w:cs="Times New Roman"/>
          <w:sz w:val="24"/>
          <w:szCs w:val="24"/>
        </w:rPr>
        <w:tab/>
      </w:r>
      <w:r w:rsidR="003C227B">
        <w:rPr>
          <w:rFonts w:ascii="Times New Roman" w:hAnsi="Times New Roman" w:cs="Times New Roman"/>
          <w:sz w:val="24"/>
          <w:szCs w:val="24"/>
        </w:rPr>
        <w:tab/>
        <w:t xml:space="preserve">          Mgr. Jan Preiss</w:t>
      </w:r>
    </w:p>
    <w:p w:rsidR="00322548" w:rsidRPr="00934FFB" w:rsidRDefault="003D5C9B">
      <w:pPr>
        <w:rPr>
          <w:sz w:val="24"/>
          <w:szCs w:val="24"/>
        </w:rPr>
      </w:pPr>
      <w:r w:rsidRPr="008539F5"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44ED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934FFB">
        <w:rPr>
          <w:rFonts w:ascii="Times New Roman" w:hAnsi="Times New Roman"/>
          <w:sz w:val="24"/>
          <w:szCs w:val="24"/>
        </w:rPr>
        <w:t>kupující</w:t>
      </w:r>
    </w:p>
    <w:sectPr w:rsidR="00322548" w:rsidRPr="00934FFB" w:rsidSect="00B6464A">
      <w:pgSz w:w="11906" w:h="16838"/>
      <w:pgMar w:top="1417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48"/>
    <w:rsid w:val="000E521C"/>
    <w:rsid w:val="001012B6"/>
    <w:rsid w:val="00322548"/>
    <w:rsid w:val="003C227B"/>
    <w:rsid w:val="003D5C9B"/>
    <w:rsid w:val="004D02D6"/>
    <w:rsid w:val="004F44AA"/>
    <w:rsid w:val="00670A1C"/>
    <w:rsid w:val="007732F5"/>
    <w:rsid w:val="007751F7"/>
    <w:rsid w:val="008150E8"/>
    <w:rsid w:val="008539F5"/>
    <w:rsid w:val="009146C8"/>
    <w:rsid w:val="00934FFB"/>
    <w:rsid w:val="00AD62BF"/>
    <w:rsid w:val="00B6464A"/>
    <w:rsid w:val="00B82193"/>
    <w:rsid w:val="00C6670E"/>
    <w:rsid w:val="00EF3078"/>
    <w:rsid w:val="00F974EB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EA30"/>
  <w15:docId w15:val="{50CD8E01-CD59-4235-9604-E088282D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F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481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81EF8"/>
    <w:pPr>
      <w:spacing w:after="140" w:line="288" w:lineRule="auto"/>
    </w:pPr>
  </w:style>
  <w:style w:type="paragraph" w:styleId="Seznam">
    <w:name w:val="List"/>
    <w:basedOn w:val="Zkladntext"/>
    <w:rsid w:val="00481EF8"/>
    <w:rPr>
      <w:rFonts w:cs="Arial"/>
    </w:rPr>
  </w:style>
  <w:style w:type="paragraph" w:customStyle="1" w:styleId="Titulek1">
    <w:name w:val="Titulek1"/>
    <w:basedOn w:val="Normln"/>
    <w:qFormat/>
    <w:rsid w:val="00481E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81EF8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BF"/>
    <w:rPr>
      <w:rFonts w:ascii="Segoe UI" w:eastAsia="Calibri" w:hAnsi="Segoe UI" w:cs="Segoe UI"/>
      <w:color w:val="00000A"/>
      <w:sz w:val="18"/>
      <w:szCs w:val="18"/>
    </w:rPr>
  </w:style>
  <w:style w:type="paragraph" w:styleId="Bezmezer">
    <w:name w:val="No Spacing"/>
    <w:uiPriority w:val="1"/>
    <w:qFormat/>
    <w:rsid w:val="008539F5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admin</cp:lastModifiedBy>
  <cp:revision>2</cp:revision>
  <cp:lastPrinted>2022-06-20T07:24:00Z</cp:lastPrinted>
  <dcterms:created xsi:type="dcterms:W3CDTF">2022-07-18T06:54:00Z</dcterms:created>
  <dcterms:modified xsi:type="dcterms:W3CDTF">2022-07-18T06:54:00Z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