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79" w:rsidRPr="00DE0C75" w:rsidRDefault="00757685" w:rsidP="00757685">
      <w:pPr>
        <w:pStyle w:val="Nadpis1"/>
        <w:rPr>
          <w:i/>
        </w:rPr>
      </w:pPr>
      <w:r>
        <w:t xml:space="preserve">                                          </w:t>
      </w:r>
      <w:r w:rsidR="003C49B2" w:rsidRPr="00B807D5">
        <w:rPr>
          <w:color w:val="auto"/>
        </w:rPr>
        <w:t>SMLOUVA</w:t>
      </w:r>
      <w:r w:rsidR="00983179" w:rsidRPr="00B807D5">
        <w:rPr>
          <w:color w:val="auto"/>
        </w:rPr>
        <w:t xml:space="preserve"> O DÍLO</w:t>
      </w:r>
      <w:r w:rsidRPr="00B807D5">
        <w:rPr>
          <w:color w:val="auto"/>
        </w:rPr>
        <w:t xml:space="preserve"> </w:t>
      </w:r>
      <w:r w:rsidR="00A2764B" w:rsidRPr="00A2764B">
        <w:rPr>
          <w:color w:val="auto"/>
        </w:rPr>
        <w:t>1</w:t>
      </w:r>
      <w:r w:rsidR="007F569C" w:rsidRPr="00A2764B">
        <w:rPr>
          <w:color w:val="auto"/>
        </w:rPr>
        <w:t>/</w:t>
      </w:r>
      <w:r w:rsidR="00A2764B" w:rsidRPr="00A2764B">
        <w:rPr>
          <w:color w:val="auto"/>
        </w:rPr>
        <w:t>2022</w:t>
      </w:r>
    </w:p>
    <w:p w:rsidR="00983179" w:rsidRPr="00DE0C75" w:rsidRDefault="00983179" w:rsidP="00983179">
      <w:pPr>
        <w:spacing w:line="240" w:lineRule="auto"/>
        <w:jc w:val="center"/>
        <w:rPr>
          <w:rFonts w:ascii="Arial" w:hAnsi="Arial" w:cs="Arial"/>
        </w:rPr>
      </w:pPr>
      <w:r w:rsidRPr="00DE0C75">
        <w:rPr>
          <w:rFonts w:ascii="Arial" w:hAnsi="Arial" w:cs="Arial"/>
        </w:rPr>
        <w:t xml:space="preserve">na realizaci </w:t>
      </w:r>
      <w:r w:rsidR="007F569C">
        <w:rPr>
          <w:rFonts w:ascii="Arial" w:hAnsi="Arial" w:cs="Arial"/>
        </w:rPr>
        <w:t>prací</w:t>
      </w:r>
    </w:p>
    <w:p w:rsidR="00983179" w:rsidRPr="00DE0C75" w:rsidRDefault="00437347" w:rsidP="00983179">
      <w:pPr>
        <w:spacing w:before="120" w:line="240" w:lineRule="auto"/>
        <w:ind w:left="720" w:hanging="720"/>
        <w:jc w:val="center"/>
        <w:rPr>
          <w:rFonts w:ascii="Arial" w:hAnsi="Arial" w:cs="Arial"/>
          <w:b/>
        </w:rPr>
      </w:pPr>
      <w:r>
        <w:rPr>
          <w:rFonts w:ascii="Arial" w:hAnsi="Arial" w:cs="Arial"/>
          <w:b/>
        </w:rPr>
        <w:t>„</w:t>
      </w:r>
      <w:r w:rsidR="00757685" w:rsidRPr="00A2764B">
        <w:rPr>
          <w:rFonts w:ascii="Arial" w:hAnsi="Arial" w:cs="Arial"/>
          <w:b/>
        </w:rPr>
        <w:t xml:space="preserve">Oprava podlahy chodby </w:t>
      </w:r>
      <w:r w:rsidR="00983179" w:rsidRPr="00DE0C75">
        <w:rPr>
          <w:rFonts w:ascii="Arial" w:hAnsi="Arial" w:cs="Arial"/>
          <w:b/>
        </w:rPr>
        <w:t>“</w:t>
      </w:r>
    </w:p>
    <w:p w:rsidR="00983179" w:rsidRPr="00DE0C75" w:rsidRDefault="00983179" w:rsidP="00983179">
      <w:pPr>
        <w:spacing w:before="120" w:line="240" w:lineRule="auto"/>
        <w:jc w:val="center"/>
        <w:rPr>
          <w:rFonts w:ascii="Arial" w:hAnsi="Arial" w:cs="Arial"/>
        </w:rPr>
      </w:pPr>
      <w:r w:rsidRPr="00DE0C75">
        <w:rPr>
          <w:rFonts w:ascii="Arial" w:hAnsi="Arial" w:cs="Arial"/>
        </w:rPr>
        <w:t xml:space="preserve">uzavřená podle § </w:t>
      </w:r>
      <w:r>
        <w:rPr>
          <w:rFonts w:ascii="Arial" w:hAnsi="Arial" w:cs="Arial"/>
        </w:rPr>
        <w:t>2586</w:t>
      </w:r>
      <w:r w:rsidRPr="00DE0C75">
        <w:rPr>
          <w:rFonts w:ascii="Arial" w:hAnsi="Arial" w:cs="Arial"/>
        </w:rPr>
        <w:t xml:space="preserve"> a následujících </w:t>
      </w:r>
      <w:r>
        <w:rPr>
          <w:rFonts w:ascii="Arial" w:hAnsi="Arial" w:cs="Arial"/>
        </w:rPr>
        <w:t xml:space="preserve">zákona </w:t>
      </w:r>
      <w:r w:rsidRPr="00DE0C75">
        <w:rPr>
          <w:rFonts w:ascii="Arial" w:hAnsi="Arial" w:cs="Arial"/>
        </w:rPr>
        <w:t xml:space="preserve">č. </w:t>
      </w:r>
      <w:r>
        <w:rPr>
          <w:rFonts w:ascii="Arial" w:hAnsi="Arial" w:cs="Arial"/>
        </w:rPr>
        <w:t>89/2012</w:t>
      </w:r>
      <w:r w:rsidRPr="00DE0C75">
        <w:rPr>
          <w:rFonts w:ascii="Arial" w:hAnsi="Arial" w:cs="Arial"/>
        </w:rPr>
        <w:t xml:space="preserve"> Sb.,</w:t>
      </w:r>
      <w:r w:rsidRPr="004D3EE7">
        <w:rPr>
          <w:rFonts w:ascii="Arial" w:hAnsi="Arial" w:cs="Arial"/>
        </w:rPr>
        <w:t xml:space="preserve"> </w:t>
      </w:r>
      <w:r>
        <w:rPr>
          <w:rFonts w:ascii="Arial" w:hAnsi="Arial" w:cs="Arial"/>
        </w:rPr>
        <w:t>občanský</w:t>
      </w:r>
      <w:r w:rsidRPr="00DE0C75">
        <w:rPr>
          <w:rFonts w:ascii="Arial" w:hAnsi="Arial" w:cs="Arial"/>
        </w:rPr>
        <w:t xml:space="preserve"> zákoník</w:t>
      </w:r>
      <w:r>
        <w:rPr>
          <w:rFonts w:ascii="Arial" w:hAnsi="Arial" w:cs="Arial"/>
        </w:rPr>
        <w:t xml:space="preserve"> </w:t>
      </w:r>
    </w:p>
    <w:p w:rsidR="00983179" w:rsidRPr="00DE0C75" w:rsidRDefault="00983179" w:rsidP="00983179">
      <w:pPr>
        <w:spacing w:line="240" w:lineRule="auto"/>
        <w:jc w:val="center"/>
        <w:rPr>
          <w:rFonts w:ascii="Arial" w:hAnsi="Arial" w:cs="Arial"/>
        </w:rPr>
      </w:pPr>
      <w:r w:rsidRPr="00DE0C75">
        <w:rPr>
          <w:rFonts w:ascii="Arial" w:hAnsi="Arial" w:cs="Arial"/>
        </w:rPr>
        <w:t>---------------------------------------------------------------------------------------------------------------</w:t>
      </w:r>
    </w:p>
    <w:p w:rsidR="00983179" w:rsidRPr="00DE0C75" w:rsidRDefault="00983179" w:rsidP="00983179">
      <w:pPr>
        <w:spacing w:before="480" w:line="240" w:lineRule="auto"/>
        <w:jc w:val="center"/>
        <w:rPr>
          <w:rFonts w:ascii="Arial" w:hAnsi="Arial" w:cs="Arial"/>
          <w:b/>
        </w:rPr>
      </w:pPr>
      <w:r w:rsidRPr="00DE0C75">
        <w:rPr>
          <w:rFonts w:ascii="Arial" w:hAnsi="Arial" w:cs="Arial"/>
          <w:b/>
        </w:rPr>
        <w:t>I.</w:t>
      </w:r>
    </w:p>
    <w:p w:rsidR="00983179" w:rsidRPr="00DE0C75" w:rsidRDefault="00983179" w:rsidP="00983179">
      <w:pPr>
        <w:spacing w:line="240" w:lineRule="auto"/>
        <w:jc w:val="center"/>
        <w:rPr>
          <w:rFonts w:ascii="Arial" w:hAnsi="Arial" w:cs="Arial"/>
          <w:b/>
        </w:rPr>
      </w:pPr>
      <w:r w:rsidRPr="00DE0C75">
        <w:rPr>
          <w:rFonts w:ascii="Arial" w:hAnsi="Arial" w:cs="Arial"/>
          <w:b/>
        </w:rPr>
        <w:t>SMLUVNÍ STRANY</w:t>
      </w:r>
    </w:p>
    <w:p w:rsidR="00757685" w:rsidRDefault="00983179" w:rsidP="00983179">
      <w:pPr>
        <w:tabs>
          <w:tab w:val="left" w:pos="2268"/>
        </w:tabs>
        <w:spacing w:before="240" w:line="240" w:lineRule="auto"/>
        <w:rPr>
          <w:rFonts w:ascii="Arial" w:hAnsi="Arial" w:cs="Arial"/>
          <w:b/>
        </w:rPr>
      </w:pPr>
      <w:r w:rsidRPr="00DE0C75">
        <w:rPr>
          <w:rFonts w:ascii="Arial" w:hAnsi="Arial" w:cs="Arial"/>
          <w:b/>
          <w:spacing w:val="40"/>
        </w:rPr>
        <w:t>Objednatel</w:t>
      </w:r>
      <w:r w:rsidRPr="00DE0C75">
        <w:rPr>
          <w:rFonts w:ascii="Arial" w:hAnsi="Arial" w:cs="Arial"/>
          <w:b/>
        </w:rPr>
        <w:t>:</w:t>
      </w:r>
      <w:r w:rsidRPr="00DE0C75">
        <w:rPr>
          <w:rFonts w:ascii="Arial" w:hAnsi="Arial" w:cs="Arial"/>
          <w:b/>
        </w:rPr>
        <w:tab/>
      </w:r>
      <w:r>
        <w:rPr>
          <w:rFonts w:ascii="Arial" w:hAnsi="Arial" w:cs="Arial"/>
          <w:b/>
        </w:rPr>
        <w:t>Střední škola</w:t>
      </w:r>
      <w:r w:rsidR="00757685">
        <w:rPr>
          <w:rFonts w:ascii="Arial" w:hAnsi="Arial" w:cs="Arial"/>
          <w:b/>
        </w:rPr>
        <w:t>,</w:t>
      </w:r>
      <w:r>
        <w:rPr>
          <w:rFonts w:ascii="Arial" w:hAnsi="Arial" w:cs="Arial"/>
          <w:b/>
        </w:rPr>
        <w:t xml:space="preserve"> Základní škola </w:t>
      </w:r>
      <w:r w:rsidR="00757685">
        <w:rPr>
          <w:rFonts w:ascii="Arial" w:hAnsi="Arial" w:cs="Arial"/>
          <w:b/>
        </w:rPr>
        <w:t xml:space="preserve">a Mateřská škola Lipník </w:t>
      </w:r>
      <w:proofErr w:type="gramStart"/>
      <w:r w:rsidR="00757685">
        <w:rPr>
          <w:rFonts w:ascii="Arial" w:hAnsi="Arial" w:cs="Arial"/>
          <w:b/>
        </w:rPr>
        <w:t>nad</w:t>
      </w:r>
      <w:proofErr w:type="gramEnd"/>
      <w:r>
        <w:rPr>
          <w:rFonts w:ascii="Arial" w:hAnsi="Arial" w:cs="Arial"/>
          <w:b/>
        </w:rPr>
        <w:t xml:space="preserve"> </w:t>
      </w:r>
    </w:p>
    <w:p w:rsidR="00983179" w:rsidRPr="00DE0C75" w:rsidRDefault="00757685" w:rsidP="00983179">
      <w:pPr>
        <w:tabs>
          <w:tab w:val="left" w:pos="2268"/>
        </w:tabs>
        <w:spacing w:before="240" w:line="240" w:lineRule="auto"/>
        <w:rPr>
          <w:rFonts w:ascii="Arial" w:hAnsi="Arial" w:cs="Arial"/>
          <w:b/>
        </w:rPr>
      </w:pPr>
      <w:r>
        <w:rPr>
          <w:rFonts w:ascii="Arial" w:hAnsi="Arial" w:cs="Arial"/>
          <w:b/>
        </w:rPr>
        <w:t xml:space="preserve">                                </w:t>
      </w:r>
      <w:r w:rsidR="00A2764B">
        <w:rPr>
          <w:rFonts w:ascii="Arial" w:hAnsi="Arial" w:cs="Arial"/>
          <w:b/>
        </w:rPr>
        <w:t xml:space="preserve">  </w:t>
      </w:r>
      <w:r w:rsidR="00983179">
        <w:rPr>
          <w:rFonts w:ascii="Arial" w:hAnsi="Arial" w:cs="Arial"/>
          <w:b/>
        </w:rPr>
        <w:t>Beč</w:t>
      </w:r>
      <w:r>
        <w:rPr>
          <w:rFonts w:ascii="Arial" w:hAnsi="Arial" w:cs="Arial"/>
          <w:b/>
        </w:rPr>
        <w:t>vou</w:t>
      </w:r>
      <w:r w:rsidR="00983179">
        <w:rPr>
          <w:rFonts w:ascii="Arial" w:hAnsi="Arial" w:cs="Arial"/>
          <w:b/>
        </w:rPr>
        <w:t>, Osecká 301</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Se sídlem:</w:t>
      </w:r>
      <w:r w:rsidRPr="00DE0C75">
        <w:rPr>
          <w:rFonts w:ascii="Arial" w:hAnsi="Arial" w:cs="Arial"/>
        </w:rPr>
        <w:tab/>
      </w:r>
      <w:r>
        <w:rPr>
          <w:rFonts w:ascii="Arial" w:hAnsi="Arial" w:cs="Arial"/>
        </w:rPr>
        <w:t>Osecká 301</w:t>
      </w:r>
      <w:r w:rsidRPr="00DE0C75">
        <w:rPr>
          <w:rFonts w:ascii="Arial" w:hAnsi="Arial" w:cs="Arial"/>
        </w:rPr>
        <w:t xml:space="preserve">, </w:t>
      </w:r>
      <w:r>
        <w:rPr>
          <w:rFonts w:ascii="Arial" w:hAnsi="Arial" w:cs="Arial"/>
        </w:rPr>
        <w:t>751 31 Lipník nad Bečvou</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IČ:</w:t>
      </w:r>
      <w:r w:rsidRPr="00DE0C75">
        <w:rPr>
          <w:rFonts w:ascii="Arial" w:hAnsi="Arial" w:cs="Arial"/>
        </w:rPr>
        <w:tab/>
      </w:r>
      <w:r>
        <w:rPr>
          <w:rFonts w:ascii="Arial" w:hAnsi="Arial" w:cs="Arial"/>
        </w:rPr>
        <w:t>61985953</w:t>
      </w:r>
    </w:p>
    <w:p w:rsidR="00983179" w:rsidRPr="00DE0C75" w:rsidRDefault="00983179" w:rsidP="00983179">
      <w:pPr>
        <w:tabs>
          <w:tab w:val="left" w:pos="2268"/>
        </w:tabs>
        <w:spacing w:before="120" w:line="240" w:lineRule="auto"/>
        <w:ind w:firstLine="1"/>
        <w:rPr>
          <w:rFonts w:ascii="Arial" w:hAnsi="Arial" w:cs="Arial"/>
        </w:rPr>
      </w:pPr>
      <w:r w:rsidRPr="00DE0C75">
        <w:rPr>
          <w:rFonts w:ascii="Arial" w:hAnsi="Arial" w:cs="Arial"/>
        </w:rPr>
        <w:t>Zastoupený:</w:t>
      </w:r>
      <w:r w:rsidRPr="00DE0C75">
        <w:rPr>
          <w:rFonts w:ascii="Arial" w:hAnsi="Arial" w:cs="Arial"/>
        </w:rPr>
        <w:tab/>
      </w:r>
      <w:r>
        <w:rPr>
          <w:rFonts w:ascii="Arial" w:hAnsi="Arial" w:cs="Arial"/>
        </w:rPr>
        <w:t>Mgr. Miluší Juráňovou</w:t>
      </w:r>
    </w:p>
    <w:p w:rsidR="00983179" w:rsidRPr="00DE0C75" w:rsidRDefault="00983179" w:rsidP="00983179">
      <w:pPr>
        <w:spacing w:line="240" w:lineRule="auto"/>
        <w:ind w:left="2268" w:firstLine="1"/>
        <w:rPr>
          <w:rFonts w:ascii="Arial" w:hAnsi="Arial" w:cs="Arial"/>
        </w:rPr>
      </w:pPr>
      <w:r w:rsidRPr="00DE0C75">
        <w:rPr>
          <w:rFonts w:ascii="Arial" w:hAnsi="Arial" w:cs="Arial"/>
        </w:rPr>
        <w:t>Telefon</w:t>
      </w:r>
      <w:r>
        <w:rPr>
          <w:rFonts w:ascii="Arial" w:hAnsi="Arial" w:cs="Arial"/>
        </w:rPr>
        <w:t>: 581 773 766</w:t>
      </w:r>
    </w:p>
    <w:p w:rsidR="00983179" w:rsidRPr="00B77805" w:rsidRDefault="00983179" w:rsidP="00983179">
      <w:pPr>
        <w:tabs>
          <w:tab w:val="left" w:pos="-2127"/>
        </w:tabs>
        <w:spacing w:line="240" w:lineRule="auto"/>
        <w:ind w:left="2268" w:firstLine="1"/>
        <w:rPr>
          <w:rStyle w:val="Hypertextovodkaz"/>
        </w:rPr>
      </w:pPr>
      <w:r w:rsidRPr="00DE0C75">
        <w:rPr>
          <w:rFonts w:ascii="Arial" w:hAnsi="Arial" w:cs="Arial"/>
        </w:rPr>
        <w:t>e-mail:</w:t>
      </w:r>
      <w:r w:rsidRPr="00B078AF">
        <w:rPr>
          <w:rFonts w:ascii="Arial" w:hAnsi="Arial" w:cs="Arial"/>
        </w:rPr>
        <w:t xml:space="preserve"> </w:t>
      </w:r>
      <w:hyperlink r:id="rId6" w:history="1">
        <w:r w:rsidR="00F644B0" w:rsidRPr="00F415DA">
          <w:rPr>
            <w:rStyle w:val="Hypertextovodkaz"/>
            <w:rFonts w:ascii="Arial" w:hAnsi="Arial" w:cs="Arial"/>
          </w:rPr>
          <w:t>zslipnik@zslipnik.cz</w:t>
        </w:r>
      </w:hyperlink>
    </w:p>
    <w:p w:rsidR="00983179" w:rsidRPr="00983179" w:rsidRDefault="00983179" w:rsidP="00983179">
      <w:pPr>
        <w:tabs>
          <w:tab w:val="left" w:pos="2268"/>
        </w:tabs>
        <w:spacing w:before="120" w:line="240" w:lineRule="auto"/>
        <w:rPr>
          <w:rFonts w:ascii="Arial" w:hAnsi="Arial" w:cs="Arial"/>
        </w:rPr>
      </w:pPr>
      <w:r w:rsidRPr="00983179">
        <w:rPr>
          <w:rFonts w:ascii="Arial" w:hAnsi="Arial" w:cs="Arial"/>
        </w:rPr>
        <w:t>Bankovní spojení:</w:t>
      </w:r>
      <w:r w:rsidRPr="00983179">
        <w:rPr>
          <w:rFonts w:ascii="Arial" w:hAnsi="Arial" w:cs="Arial"/>
        </w:rPr>
        <w:tab/>
        <w:t xml:space="preserve">Komerční banka, a.s., pobočka </w:t>
      </w:r>
      <w:r>
        <w:rPr>
          <w:rFonts w:ascii="Arial" w:hAnsi="Arial" w:cs="Arial"/>
        </w:rPr>
        <w:t>Lipník nad Bečvou</w:t>
      </w:r>
    </w:p>
    <w:p w:rsidR="00983179" w:rsidRPr="00983179" w:rsidRDefault="00983179" w:rsidP="00983179">
      <w:pPr>
        <w:tabs>
          <w:tab w:val="left" w:pos="-1985"/>
        </w:tabs>
        <w:spacing w:line="240" w:lineRule="auto"/>
        <w:ind w:left="2268"/>
        <w:rPr>
          <w:rFonts w:ascii="Arial" w:hAnsi="Arial" w:cs="Arial"/>
        </w:rPr>
      </w:pPr>
      <w:proofErr w:type="spellStart"/>
      <w:proofErr w:type="gramStart"/>
      <w:r w:rsidRPr="00983179">
        <w:rPr>
          <w:rFonts w:ascii="Arial" w:hAnsi="Arial" w:cs="Arial"/>
        </w:rPr>
        <w:t>č.ú</w:t>
      </w:r>
      <w:proofErr w:type="spellEnd"/>
      <w:r w:rsidRPr="00983179">
        <w:rPr>
          <w:rFonts w:ascii="Arial" w:hAnsi="Arial" w:cs="Arial"/>
        </w:rPr>
        <w:t xml:space="preserve">.: </w:t>
      </w:r>
      <w:r>
        <w:rPr>
          <w:rFonts w:ascii="Arial" w:hAnsi="Arial" w:cs="Arial"/>
        </w:rPr>
        <w:t>19</w:t>
      </w:r>
      <w:proofErr w:type="gramEnd"/>
      <w:r>
        <w:rPr>
          <w:rFonts w:ascii="Arial" w:hAnsi="Arial" w:cs="Arial"/>
        </w:rPr>
        <w:t>-4273450267</w:t>
      </w:r>
      <w:r w:rsidRPr="00983179">
        <w:rPr>
          <w:rFonts w:ascii="Arial" w:hAnsi="Arial" w:cs="Arial"/>
        </w:rPr>
        <w:t>/0100</w:t>
      </w:r>
    </w:p>
    <w:p w:rsidR="00983179" w:rsidRPr="00983179" w:rsidRDefault="00983179" w:rsidP="00983179">
      <w:pPr>
        <w:tabs>
          <w:tab w:val="left" w:pos="2340"/>
          <w:tab w:val="left" w:pos="2520"/>
        </w:tabs>
        <w:spacing w:before="120" w:line="240" w:lineRule="auto"/>
        <w:rPr>
          <w:rFonts w:ascii="Arial" w:hAnsi="Arial" w:cs="Arial"/>
        </w:rPr>
      </w:pPr>
      <w:r w:rsidRPr="00983179">
        <w:rPr>
          <w:rFonts w:ascii="Arial" w:hAnsi="Arial" w:cs="Arial"/>
        </w:rPr>
        <w:t>(dále jen „</w:t>
      </w:r>
      <w:r w:rsidRPr="00983179">
        <w:rPr>
          <w:rFonts w:ascii="Arial" w:hAnsi="Arial" w:cs="Arial"/>
          <w:b/>
        </w:rPr>
        <w:t>objednatel</w:t>
      </w:r>
      <w:r w:rsidRPr="00983179">
        <w:rPr>
          <w:rFonts w:ascii="Arial" w:hAnsi="Arial" w:cs="Arial"/>
        </w:rPr>
        <w:t>“)</w:t>
      </w:r>
    </w:p>
    <w:p w:rsidR="00983179" w:rsidRPr="00983179" w:rsidRDefault="00983179" w:rsidP="00983179">
      <w:pPr>
        <w:tabs>
          <w:tab w:val="left" w:pos="-2127"/>
          <w:tab w:val="left" w:pos="2268"/>
        </w:tabs>
        <w:spacing w:before="240" w:line="240" w:lineRule="auto"/>
        <w:rPr>
          <w:rFonts w:ascii="Arial" w:hAnsi="Arial" w:cs="Arial"/>
          <w:color w:val="FF0000"/>
        </w:rPr>
      </w:pPr>
      <w:r w:rsidRPr="00983179">
        <w:rPr>
          <w:rFonts w:ascii="Arial" w:hAnsi="Arial" w:cs="Arial"/>
          <w:b/>
          <w:spacing w:val="40"/>
        </w:rPr>
        <w:t>Zhotovitel</w:t>
      </w:r>
      <w:r w:rsidRPr="00983179">
        <w:rPr>
          <w:rFonts w:ascii="Arial" w:hAnsi="Arial" w:cs="Arial"/>
          <w:b/>
        </w:rPr>
        <w:t>:</w:t>
      </w:r>
      <w:r w:rsidRPr="00983179">
        <w:rPr>
          <w:rFonts w:ascii="Arial" w:hAnsi="Arial" w:cs="Arial"/>
          <w:b/>
        </w:rPr>
        <w:tab/>
      </w:r>
      <w:proofErr w:type="spellStart"/>
      <w:r w:rsidR="007F569C">
        <w:rPr>
          <w:rFonts w:ascii="Arial" w:hAnsi="Arial" w:cs="Arial"/>
          <w:b/>
        </w:rPr>
        <w:t>Traweko</w:t>
      </w:r>
      <w:proofErr w:type="spellEnd"/>
      <w:r w:rsidR="007F569C">
        <w:rPr>
          <w:rFonts w:ascii="Arial" w:hAnsi="Arial" w:cs="Arial"/>
          <w:b/>
        </w:rPr>
        <w:t xml:space="preserve"> 96 s.r.o.</w:t>
      </w:r>
    </w:p>
    <w:p w:rsidR="00983179" w:rsidRPr="00F85BA3" w:rsidRDefault="00983179" w:rsidP="00983179">
      <w:pPr>
        <w:tabs>
          <w:tab w:val="left" w:pos="-2127"/>
          <w:tab w:val="left" w:pos="2268"/>
        </w:tabs>
        <w:spacing w:before="120" w:line="240" w:lineRule="auto"/>
        <w:rPr>
          <w:rFonts w:ascii="Arial" w:hAnsi="Arial" w:cs="Arial"/>
        </w:rPr>
      </w:pPr>
      <w:r w:rsidRPr="00F85BA3">
        <w:rPr>
          <w:rFonts w:ascii="Arial" w:hAnsi="Arial" w:cs="Arial"/>
        </w:rPr>
        <w:t>Se sídlem podnikatele:</w:t>
      </w:r>
      <w:r w:rsidRPr="00F85BA3">
        <w:rPr>
          <w:rFonts w:ascii="Arial" w:hAnsi="Arial" w:cs="Arial"/>
        </w:rPr>
        <w:tab/>
      </w:r>
      <w:r w:rsidR="007F569C" w:rsidRPr="00F85BA3">
        <w:rPr>
          <w:rFonts w:ascii="Arial" w:hAnsi="Arial" w:cs="Arial"/>
        </w:rPr>
        <w:t>Hranická 1455, 751 31 Lipník nad Bečvou</w:t>
      </w:r>
    </w:p>
    <w:p w:rsidR="00983179" w:rsidRPr="00F85BA3" w:rsidRDefault="00983179" w:rsidP="00983179">
      <w:pPr>
        <w:tabs>
          <w:tab w:val="left" w:pos="-1843"/>
          <w:tab w:val="left" w:pos="2268"/>
        </w:tabs>
        <w:spacing w:line="240" w:lineRule="auto"/>
        <w:rPr>
          <w:rFonts w:ascii="Arial" w:hAnsi="Arial" w:cs="Arial"/>
        </w:rPr>
      </w:pPr>
      <w:r w:rsidRPr="00F85BA3">
        <w:rPr>
          <w:rFonts w:ascii="Arial" w:hAnsi="Arial" w:cs="Arial"/>
        </w:rPr>
        <w:t>Provozovna pro činnost:</w:t>
      </w:r>
      <w:r w:rsidRPr="00F85BA3">
        <w:rPr>
          <w:rFonts w:ascii="Arial" w:hAnsi="Arial" w:cs="Arial"/>
        </w:rPr>
        <w:tab/>
      </w:r>
    </w:p>
    <w:p w:rsidR="00983179" w:rsidRPr="00F85BA3" w:rsidRDefault="00F85BA3" w:rsidP="00F85BA3">
      <w:pPr>
        <w:tabs>
          <w:tab w:val="left" w:pos="2268"/>
        </w:tabs>
        <w:spacing w:line="240" w:lineRule="auto"/>
        <w:jc w:val="left"/>
        <w:rPr>
          <w:rFonts w:ascii="Arial" w:hAnsi="Arial"/>
          <w:szCs w:val="20"/>
        </w:rPr>
      </w:pPr>
      <w:r w:rsidRPr="00F85BA3">
        <w:rPr>
          <w:rFonts w:ascii="Arial" w:hAnsi="Arial"/>
          <w:szCs w:val="20"/>
        </w:rPr>
        <w:t xml:space="preserve">Zápis v živnostenském </w:t>
      </w:r>
      <w:r>
        <w:rPr>
          <w:rFonts w:ascii="Arial" w:hAnsi="Arial"/>
          <w:szCs w:val="20"/>
        </w:rPr>
        <w:t>rejstříku:</w:t>
      </w:r>
      <w:r w:rsidR="0092189C">
        <w:rPr>
          <w:rFonts w:ascii="Arial" w:hAnsi="Arial"/>
          <w:szCs w:val="20"/>
        </w:rPr>
        <w:t xml:space="preserve"> </w:t>
      </w:r>
      <w:r>
        <w:rPr>
          <w:rFonts w:ascii="Arial" w:hAnsi="Arial"/>
          <w:szCs w:val="20"/>
        </w:rPr>
        <w:t>spisová zn</w:t>
      </w:r>
      <w:r w:rsidRPr="00F85BA3">
        <w:rPr>
          <w:rFonts w:ascii="Arial" w:hAnsi="Arial"/>
          <w:szCs w:val="20"/>
        </w:rPr>
        <w:t xml:space="preserve">ačka: C 15481 vedená u </w:t>
      </w:r>
      <w:proofErr w:type="gramStart"/>
      <w:r w:rsidRPr="00F85BA3">
        <w:rPr>
          <w:rFonts w:ascii="Arial" w:hAnsi="Arial"/>
          <w:szCs w:val="20"/>
        </w:rPr>
        <w:t xml:space="preserve">Krajského </w:t>
      </w:r>
      <w:r>
        <w:rPr>
          <w:rFonts w:ascii="Arial" w:hAnsi="Arial"/>
          <w:szCs w:val="20"/>
        </w:rPr>
        <w:t xml:space="preserve"> </w:t>
      </w:r>
      <w:r w:rsidRPr="00F85BA3">
        <w:rPr>
          <w:rFonts w:ascii="Arial" w:hAnsi="Arial"/>
          <w:szCs w:val="20"/>
        </w:rPr>
        <w:t>soudu</w:t>
      </w:r>
      <w:proofErr w:type="gramEnd"/>
      <w:r w:rsidRPr="00F85BA3">
        <w:rPr>
          <w:rFonts w:ascii="Arial" w:hAnsi="Arial"/>
          <w:szCs w:val="20"/>
        </w:rPr>
        <w:t xml:space="preserve"> </w:t>
      </w:r>
      <w:r w:rsidR="0092189C">
        <w:rPr>
          <w:rFonts w:ascii="Arial" w:hAnsi="Arial"/>
          <w:szCs w:val="20"/>
        </w:rPr>
        <w:t xml:space="preserve"> </w:t>
      </w:r>
      <w:r w:rsidRPr="00F85BA3">
        <w:rPr>
          <w:rFonts w:ascii="Arial" w:hAnsi="Arial"/>
          <w:szCs w:val="20"/>
        </w:rPr>
        <w:t>v Ostravě</w:t>
      </w:r>
    </w:p>
    <w:p w:rsidR="00983179" w:rsidRPr="00F85BA3" w:rsidRDefault="00F85BA3" w:rsidP="00983179">
      <w:pPr>
        <w:tabs>
          <w:tab w:val="left" w:pos="2268"/>
        </w:tabs>
        <w:spacing w:before="120" w:line="240" w:lineRule="auto"/>
        <w:rPr>
          <w:rFonts w:ascii="Arial" w:hAnsi="Arial" w:cs="Arial"/>
        </w:rPr>
      </w:pPr>
      <w:r w:rsidRPr="00F85BA3">
        <w:rPr>
          <w:rFonts w:ascii="Arial" w:hAnsi="Arial" w:cs="Arial"/>
        </w:rPr>
        <w:t>IČ: 25363751</w:t>
      </w:r>
    </w:p>
    <w:p w:rsidR="00983179" w:rsidRPr="00F85BA3" w:rsidRDefault="00983179" w:rsidP="00983179">
      <w:pPr>
        <w:tabs>
          <w:tab w:val="left" w:pos="-2127"/>
          <w:tab w:val="left" w:pos="2268"/>
        </w:tabs>
        <w:spacing w:line="240" w:lineRule="auto"/>
        <w:rPr>
          <w:rFonts w:ascii="Arial" w:hAnsi="Arial" w:cs="Arial"/>
        </w:rPr>
      </w:pPr>
      <w:r w:rsidRPr="00F85BA3">
        <w:rPr>
          <w:rFonts w:ascii="Arial" w:hAnsi="Arial" w:cs="Arial"/>
        </w:rPr>
        <w:t>DIČ:</w:t>
      </w:r>
      <w:r w:rsidR="00F85BA3" w:rsidRPr="00F85BA3">
        <w:rPr>
          <w:rFonts w:ascii="Arial" w:hAnsi="Arial" w:cs="Arial"/>
        </w:rPr>
        <w:t xml:space="preserve"> CZ25363751</w:t>
      </w:r>
      <w:r w:rsidRPr="00F85BA3">
        <w:rPr>
          <w:rFonts w:ascii="Arial" w:hAnsi="Arial" w:cs="Arial"/>
        </w:rPr>
        <w:tab/>
      </w:r>
    </w:p>
    <w:p w:rsidR="00983179" w:rsidRPr="00F85BA3" w:rsidRDefault="00983179" w:rsidP="00983179">
      <w:pPr>
        <w:tabs>
          <w:tab w:val="left" w:pos="1980"/>
          <w:tab w:val="left" w:pos="2160"/>
          <w:tab w:val="left" w:pos="2520"/>
        </w:tabs>
        <w:spacing w:before="120" w:line="240" w:lineRule="auto"/>
        <w:rPr>
          <w:rFonts w:ascii="Arial" w:hAnsi="Arial" w:cs="Arial"/>
        </w:rPr>
      </w:pPr>
      <w:r w:rsidRPr="00F85BA3">
        <w:rPr>
          <w:rFonts w:ascii="Arial" w:hAnsi="Arial" w:cs="Arial"/>
        </w:rPr>
        <w:t>Osoby oprávněné jednat ve věcech:</w:t>
      </w:r>
    </w:p>
    <w:p w:rsidR="00983179" w:rsidRPr="00F85BA3" w:rsidRDefault="00983179" w:rsidP="00983179">
      <w:pPr>
        <w:tabs>
          <w:tab w:val="left" w:pos="-2127"/>
          <w:tab w:val="left" w:pos="2268"/>
        </w:tabs>
        <w:spacing w:line="240" w:lineRule="auto"/>
        <w:rPr>
          <w:rFonts w:ascii="Arial" w:hAnsi="Arial" w:cs="Arial"/>
        </w:rPr>
      </w:pPr>
      <w:r w:rsidRPr="00F85BA3">
        <w:rPr>
          <w:rFonts w:ascii="Arial" w:hAnsi="Arial" w:cs="Arial"/>
        </w:rPr>
        <w:t>- technických:</w:t>
      </w:r>
      <w:r w:rsidR="006612A7">
        <w:rPr>
          <w:rFonts w:ascii="Arial" w:hAnsi="Arial" w:cs="Arial"/>
        </w:rPr>
        <w:t xml:space="preserve">           </w:t>
      </w:r>
      <w:r w:rsidR="00F85BA3" w:rsidRPr="00F85BA3">
        <w:rPr>
          <w:rFonts w:ascii="Arial" w:hAnsi="Arial" w:cs="Arial"/>
        </w:rPr>
        <w:t xml:space="preserve"> Roman Koutný</w:t>
      </w:r>
      <w:r w:rsidRPr="00F85BA3">
        <w:rPr>
          <w:rFonts w:ascii="Arial" w:hAnsi="Arial" w:cs="Arial"/>
        </w:rPr>
        <w:tab/>
      </w:r>
    </w:p>
    <w:p w:rsidR="00983179" w:rsidRPr="00F85BA3" w:rsidRDefault="00983179" w:rsidP="00983179">
      <w:pPr>
        <w:tabs>
          <w:tab w:val="left" w:pos="-2127"/>
        </w:tabs>
        <w:spacing w:line="240" w:lineRule="auto"/>
        <w:ind w:left="2268"/>
        <w:rPr>
          <w:rFonts w:ascii="Arial" w:hAnsi="Arial" w:cs="Arial"/>
        </w:rPr>
      </w:pPr>
      <w:r w:rsidRPr="00F85BA3">
        <w:rPr>
          <w:rFonts w:ascii="Arial" w:hAnsi="Arial" w:cs="Arial"/>
        </w:rPr>
        <w:t xml:space="preserve">telefon/fax: </w:t>
      </w:r>
      <w:r w:rsidR="00F85BA3" w:rsidRPr="00F85BA3">
        <w:rPr>
          <w:rFonts w:ascii="Arial" w:hAnsi="Arial" w:cs="Arial"/>
        </w:rPr>
        <w:t>777 727 727</w:t>
      </w:r>
    </w:p>
    <w:p w:rsidR="00983179" w:rsidRPr="00F85BA3" w:rsidRDefault="00983179" w:rsidP="00983179">
      <w:pPr>
        <w:tabs>
          <w:tab w:val="left" w:pos="-2127"/>
        </w:tabs>
        <w:spacing w:line="240" w:lineRule="auto"/>
        <w:ind w:left="2268"/>
        <w:rPr>
          <w:rFonts w:ascii="Arial" w:hAnsi="Arial" w:cs="Arial"/>
        </w:rPr>
      </w:pPr>
      <w:r w:rsidRPr="00F85BA3">
        <w:rPr>
          <w:rFonts w:ascii="Arial" w:hAnsi="Arial" w:cs="Arial"/>
        </w:rPr>
        <w:t xml:space="preserve">e-mail: </w:t>
      </w:r>
      <w:r w:rsidR="00F85BA3" w:rsidRPr="00F85BA3">
        <w:rPr>
          <w:rFonts w:ascii="Arial" w:hAnsi="Arial" w:cs="Arial"/>
        </w:rPr>
        <w:t>Roman-truck@seznam.cz</w:t>
      </w:r>
    </w:p>
    <w:p w:rsidR="00983179" w:rsidRPr="00F85BA3" w:rsidRDefault="00983179" w:rsidP="00983179">
      <w:pPr>
        <w:tabs>
          <w:tab w:val="left" w:pos="2268"/>
        </w:tabs>
        <w:spacing w:before="120" w:line="240" w:lineRule="auto"/>
        <w:rPr>
          <w:rFonts w:ascii="Arial" w:hAnsi="Arial" w:cs="Arial"/>
        </w:rPr>
      </w:pPr>
      <w:r w:rsidRPr="00F85BA3">
        <w:rPr>
          <w:rFonts w:ascii="Arial" w:hAnsi="Arial" w:cs="Arial"/>
        </w:rPr>
        <w:t>Bankovní spojení:</w:t>
      </w:r>
      <w:r w:rsidRPr="00F85BA3">
        <w:rPr>
          <w:rFonts w:ascii="Arial" w:hAnsi="Arial" w:cs="Arial"/>
        </w:rPr>
        <w:tab/>
      </w:r>
      <w:r w:rsidR="00F85BA3" w:rsidRPr="00F85BA3">
        <w:rPr>
          <w:rFonts w:ascii="Arial" w:hAnsi="Arial" w:cs="Arial"/>
        </w:rPr>
        <w:t>KB Lipník nad Bečvou</w:t>
      </w:r>
    </w:p>
    <w:p w:rsidR="00983179" w:rsidRPr="00F85BA3" w:rsidRDefault="00983179" w:rsidP="00983179">
      <w:pPr>
        <w:tabs>
          <w:tab w:val="left" w:pos="-2127"/>
        </w:tabs>
        <w:spacing w:line="240" w:lineRule="auto"/>
        <w:ind w:left="2268"/>
        <w:rPr>
          <w:rFonts w:ascii="Arial" w:hAnsi="Arial" w:cs="Arial"/>
        </w:rPr>
      </w:pPr>
      <w:proofErr w:type="spellStart"/>
      <w:proofErr w:type="gramStart"/>
      <w:r w:rsidRPr="00F85BA3">
        <w:rPr>
          <w:rFonts w:ascii="Arial" w:hAnsi="Arial" w:cs="Arial"/>
        </w:rPr>
        <w:t>č.ú</w:t>
      </w:r>
      <w:proofErr w:type="spellEnd"/>
      <w:r w:rsidRPr="00F85BA3">
        <w:rPr>
          <w:rFonts w:ascii="Arial" w:hAnsi="Arial" w:cs="Arial"/>
        </w:rPr>
        <w:t xml:space="preserve">.: </w:t>
      </w:r>
      <w:r w:rsidR="00F85BA3" w:rsidRPr="00F85BA3">
        <w:rPr>
          <w:rFonts w:ascii="Arial" w:hAnsi="Arial" w:cs="Arial"/>
        </w:rPr>
        <w:t>19</w:t>
      </w:r>
      <w:proofErr w:type="gramEnd"/>
      <w:r w:rsidR="00F85BA3" w:rsidRPr="00F85BA3">
        <w:rPr>
          <w:rFonts w:ascii="Arial" w:hAnsi="Arial" w:cs="Arial"/>
        </w:rPr>
        <w:t>-4279970247/0100</w:t>
      </w:r>
    </w:p>
    <w:p w:rsidR="00F85BA3" w:rsidRDefault="00F85BA3" w:rsidP="00983179">
      <w:pPr>
        <w:spacing w:before="120" w:line="240" w:lineRule="auto"/>
        <w:rPr>
          <w:rFonts w:ascii="Arial" w:hAnsi="Arial" w:cs="Arial"/>
        </w:rPr>
      </w:pPr>
    </w:p>
    <w:p w:rsidR="00983179" w:rsidRPr="00983179" w:rsidRDefault="00983179" w:rsidP="00983179">
      <w:pPr>
        <w:spacing w:before="120" w:line="240" w:lineRule="auto"/>
        <w:rPr>
          <w:rFonts w:ascii="Arial" w:hAnsi="Arial" w:cs="Arial"/>
        </w:rPr>
      </w:pPr>
      <w:r w:rsidRPr="00F85BA3">
        <w:rPr>
          <w:rFonts w:ascii="Arial" w:hAnsi="Arial" w:cs="Arial"/>
        </w:rPr>
        <w:t>(dále jen „</w:t>
      </w:r>
      <w:r w:rsidRPr="00F85BA3">
        <w:rPr>
          <w:rFonts w:ascii="Arial" w:hAnsi="Arial" w:cs="Arial"/>
          <w:b/>
        </w:rPr>
        <w:t>zhotovitel</w:t>
      </w:r>
      <w:r w:rsidRPr="00F85BA3">
        <w:rPr>
          <w:rFonts w:ascii="Arial" w:hAnsi="Arial" w:cs="Arial"/>
        </w:rPr>
        <w:t>“)</w:t>
      </w:r>
    </w:p>
    <w:p w:rsidR="00983179" w:rsidRPr="00983179" w:rsidRDefault="00983179" w:rsidP="00983179">
      <w:pPr>
        <w:spacing w:before="480" w:line="240" w:lineRule="auto"/>
        <w:jc w:val="center"/>
        <w:rPr>
          <w:rFonts w:ascii="Arial" w:hAnsi="Arial" w:cs="Arial"/>
        </w:rPr>
      </w:pPr>
      <w:r w:rsidRPr="00983179">
        <w:rPr>
          <w:rFonts w:ascii="Arial" w:hAnsi="Arial" w:cs="Arial"/>
        </w:rPr>
        <w:t>uzavírají níže uvedeného dne, měsíce a roku,</w:t>
      </w:r>
    </w:p>
    <w:p w:rsidR="00983179" w:rsidRPr="00983179" w:rsidRDefault="00983179" w:rsidP="00983179">
      <w:pPr>
        <w:spacing w:line="240" w:lineRule="auto"/>
        <w:jc w:val="center"/>
        <w:rPr>
          <w:rFonts w:ascii="Arial" w:hAnsi="Arial" w:cs="Arial"/>
        </w:rPr>
      </w:pPr>
      <w:r w:rsidRPr="00983179">
        <w:rPr>
          <w:rFonts w:ascii="Arial" w:hAnsi="Arial" w:cs="Arial"/>
        </w:rPr>
        <w:t>tuto smlouvu o dílo:</w:t>
      </w:r>
    </w:p>
    <w:p w:rsidR="00983179" w:rsidRPr="00983179" w:rsidRDefault="00983179" w:rsidP="00983179">
      <w:pPr>
        <w:keepNext/>
        <w:tabs>
          <w:tab w:val="left" w:pos="434"/>
        </w:tabs>
        <w:spacing w:before="480" w:line="240" w:lineRule="auto"/>
        <w:jc w:val="center"/>
        <w:outlineLvl w:val="0"/>
        <w:rPr>
          <w:rFonts w:ascii="Arial" w:hAnsi="Arial" w:cs="Arial"/>
          <w:b/>
          <w:bCs/>
        </w:rPr>
      </w:pPr>
      <w:r w:rsidRPr="00983179">
        <w:rPr>
          <w:rFonts w:ascii="Arial" w:hAnsi="Arial" w:cs="Arial"/>
          <w:b/>
          <w:bCs/>
        </w:rPr>
        <w:lastRenderedPageBreak/>
        <w:t>II.</w:t>
      </w:r>
    </w:p>
    <w:p w:rsidR="00983179" w:rsidRPr="00983179" w:rsidRDefault="00983179" w:rsidP="00983179">
      <w:pPr>
        <w:keepNext/>
        <w:tabs>
          <w:tab w:val="left" w:pos="434"/>
        </w:tabs>
        <w:spacing w:line="240" w:lineRule="auto"/>
        <w:jc w:val="center"/>
        <w:outlineLvl w:val="0"/>
        <w:rPr>
          <w:rFonts w:ascii="Arial" w:hAnsi="Arial" w:cs="Arial"/>
          <w:b/>
          <w:bCs/>
        </w:rPr>
      </w:pPr>
      <w:r w:rsidRPr="00983179">
        <w:rPr>
          <w:rFonts w:ascii="Arial" w:hAnsi="Arial" w:cs="Arial"/>
          <w:b/>
          <w:bCs/>
        </w:rPr>
        <w:t>PŘEDMĚT SMLOUVY</w:t>
      </w:r>
    </w:p>
    <w:p w:rsidR="00983179" w:rsidRPr="00B51C58" w:rsidRDefault="00983179" w:rsidP="00B51C58">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 xml:space="preserve">Zhotovitel se na základě </w:t>
      </w:r>
      <w:r w:rsidR="00F644B0">
        <w:rPr>
          <w:rFonts w:ascii="Arial" w:hAnsi="Arial" w:cs="Arial"/>
        </w:rPr>
        <w:t>Rozpočtového opatření</w:t>
      </w:r>
      <w:r w:rsidR="0092189C">
        <w:rPr>
          <w:rFonts w:ascii="Arial" w:hAnsi="Arial" w:cs="Arial"/>
        </w:rPr>
        <w:t xml:space="preserve"> </w:t>
      </w:r>
      <w:r w:rsidR="00B51C58">
        <w:rPr>
          <w:rFonts w:ascii="Arial" w:hAnsi="Arial" w:cs="Arial"/>
        </w:rPr>
        <w:t xml:space="preserve">Rady Olomouckého kraje       </w:t>
      </w:r>
      <w:r w:rsidRPr="00B51C58">
        <w:rPr>
          <w:rFonts w:ascii="Arial" w:hAnsi="Arial" w:cs="Arial"/>
        </w:rPr>
        <w:t xml:space="preserve">č. </w:t>
      </w:r>
      <w:r w:rsidR="00B51C58" w:rsidRPr="00B51C58">
        <w:rPr>
          <w:rFonts w:ascii="Arial" w:hAnsi="Arial" w:cs="Arial"/>
        </w:rPr>
        <w:t xml:space="preserve">UR/56/36/2022 ze dne 20. 6. 2022 </w:t>
      </w:r>
      <w:r w:rsidRPr="00B51C58">
        <w:rPr>
          <w:rFonts w:ascii="Arial" w:hAnsi="Arial" w:cs="Arial"/>
        </w:rPr>
        <w:t xml:space="preserve">a nabídky zhotovitele ze dne </w:t>
      </w:r>
      <w:r w:rsidR="00757685" w:rsidRPr="00B51C58">
        <w:rPr>
          <w:rFonts w:ascii="Arial" w:hAnsi="Arial" w:cs="Arial"/>
        </w:rPr>
        <w:t>9</w:t>
      </w:r>
      <w:r w:rsidR="0092189C" w:rsidRPr="00B51C58">
        <w:rPr>
          <w:rFonts w:ascii="Arial" w:hAnsi="Arial" w:cs="Arial"/>
        </w:rPr>
        <w:t xml:space="preserve">. </w:t>
      </w:r>
      <w:r w:rsidR="00757685" w:rsidRPr="00B51C58">
        <w:rPr>
          <w:rFonts w:ascii="Arial" w:hAnsi="Arial" w:cs="Arial"/>
        </w:rPr>
        <w:t>6</w:t>
      </w:r>
      <w:r w:rsidR="0092189C" w:rsidRPr="00B51C58">
        <w:rPr>
          <w:rFonts w:ascii="Arial" w:hAnsi="Arial" w:cs="Arial"/>
        </w:rPr>
        <w:t>. 20</w:t>
      </w:r>
      <w:r w:rsidR="00757685" w:rsidRPr="00B51C58">
        <w:rPr>
          <w:rFonts w:ascii="Arial" w:hAnsi="Arial" w:cs="Arial"/>
        </w:rPr>
        <w:t>22</w:t>
      </w:r>
      <w:r w:rsidRPr="00B51C58">
        <w:rPr>
          <w:rFonts w:ascii="Arial" w:hAnsi="Arial" w:cs="Arial"/>
        </w:rPr>
        <w:t xml:space="preserve"> vedené pod. </w:t>
      </w:r>
      <w:proofErr w:type="gramStart"/>
      <w:r w:rsidRPr="00B51C58">
        <w:rPr>
          <w:rFonts w:ascii="Arial" w:hAnsi="Arial" w:cs="Arial"/>
        </w:rPr>
        <w:t>č.</w:t>
      </w:r>
      <w:proofErr w:type="gramEnd"/>
      <w:r w:rsidRPr="00B51C58">
        <w:rPr>
          <w:rFonts w:ascii="Arial" w:hAnsi="Arial" w:cs="Arial"/>
        </w:rPr>
        <w:t xml:space="preserve"> </w:t>
      </w:r>
      <w:r w:rsidR="0092189C" w:rsidRPr="00B51C58">
        <w:rPr>
          <w:rFonts w:ascii="Arial" w:hAnsi="Arial" w:cs="Arial"/>
        </w:rPr>
        <w:t>R-0</w:t>
      </w:r>
      <w:r w:rsidR="00757685" w:rsidRPr="00B51C58">
        <w:rPr>
          <w:rFonts w:ascii="Arial" w:hAnsi="Arial" w:cs="Arial"/>
        </w:rPr>
        <w:t>22</w:t>
      </w:r>
      <w:r w:rsidR="0092189C" w:rsidRPr="00B51C58">
        <w:rPr>
          <w:rFonts w:ascii="Arial" w:hAnsi="Arial" w:cs="Arial"/>
        </w:rPr>
        <w:t>-</w:t>
      </w:r>
      <w:r w:rsidR="00757685" w:rsidRPr="00B51C58">
        <w:rPr>
          <w:rFonts w:ascii="Arial" w:hAnsi="Arial" w:cs="Arial"/>
        </w:rPr>
        <w:t>054</w:t>
      </w:r>
      <w:r w:rsidRPr="00B51C58">
        <w:rPr>
          <w:rFonts w:ascii="Arial" w:hAnsi="Arial" w:cs="Arial"/>
        </w:rPr>
        <w:t xml:space="preserve"> zavazuje provést pro objednatele </w:t>
      </w:r>
      <w:r w:rsidR="00EE12B1" w:rsidRPr="00B51C58">
        <w:rPr>
          <w:rFonts w:ascii="Arial" w:hAnsi="Arial" w:cs="Arial"/>
        </w:rPr>
        <w:t>dílo, kterým je realizace prací</w:t>
      </w:r>
    </w:p>
    <w:p w:rsidR="00983179" w:rsidRPr="00983179" w:rsidRDefault="00983179" w:rsidP="00983179">
      <w:pPr>
        <w:tabs>
          <w:tab w:val="num" w:pos="540"/>
          <w:tab w:val="left" w:pos="4962"/>
        </w:tabs>
        <w:spacing w:before="120" w:line="240" w:lineRule="auto"/>
        <w:ind w:left="540"/>
        <w:jc w:val="center"/>
        <w:rPr>
          <w:rFonts w:ascii="Arial" w:hAnsi="Arial" w:cs="Arial"/>
          <w:b/>
        </w:rPr>
      </w:pPr>
      <w:r w:rsidRPr="00983179">
        <w:rPr>
          <w:rFonts w:ascii="Arial" w:hAnsi="Arial" w:cs="Arial"/>
          <w:b/>
        </w:rPr>
        <w:t>„</w:t>
      </w:r>
      <w:r w:rsidR="00757685" w:rsidRPr="00B51C58">
        <w:rPr>
          <w:rFonts w:ascii="Arial" w:hAnsi="Arial" w:cs="Arial"/>
          <w:b/>
        </w:rPr>
        <w:t xml:space="preserve">Oprava podlahy chodby </w:t>
      </w:r>
      <w:r w:rsidRPr="00983179">
        <w:rPr>
          <w:rFonts w:ascii="Arial" w:hAnsi="Arial" w:cs="Arial"/>
          <w:b/>
        </w:rPr>
        <w:t>“</w:t>
      </w:r>
    </w:p>
    <w:p w:rsidR="00983179" w:rsidRPr="00983179" w:rsidRDefault="00983179" w:rsidP="00983179">
      <w:pPr>
        <w:tabs>
          <w:tab w:val="num" w:pos="540"/>
          <w:tab w:val="left" w:pos="4962"/>
        </w:tabs>
        <w:spacing w:before="120" w:line="240" w:lineRule="auto"/>
        <w:ind w:left="539"/>
        <w:jc w:val="center"/>
        <w:rPr>
          <w:rFonts w:ascii="Arial" w:hAnsi="Arial" w:cs="Arial"/>
          <w:b/>
        </w:rPr>
      </w:pPr>
      <w:r w:rsidRPr="00983179">
        <w:rPr>
          <w:rFonts w:ascii="Arial" w:hAnsi="Arial" w:cs="Arial"/>
        </w:rPr>
        <w:t>(dále také „dílo“ nebo „stavba“),</w:t>
      </w:r>
    </w:p>
    <w:p w:rsidR="00983179" w:rsidRPr="00983179" w:rsidRDefault="00EE12B1" w:rsidP="00983179">
      <w:pPr>
        <w:tabs>
          <w:tab w:val="num" w:pos="540"/>
          <w:tab w:val="left" w:pos="4962"/>
        </w:tabs>
        <w:spacing w:before="120" w:line="240" w:lineRule="auto"/>
        <w:ind w:left="540"/>
        <w:rPr>
          <w:rFonts w:ascii="Arial" w:hAnsi="Arial" w:cs="Arial"/>
        </w:rPr>
      </w:pPr>
      <w:r>
        <w:rPr>
          <w:rFonts w:ascii="Arial" w:hAnsi="Arial" w:cs="Arial"/>
        </w:rPr>
        <w:t>v rozsahu st</w:t>
      </w:r>
      <w:r w:rsidR="00983179" w:rsidRPr="00983179">
        <w:rPr>
          <w:rFonts w:ascii="Arial" w:hAnsi="Arial" w:cs="Arial"/>
        </w:rPr>
        <w:t>a</w:t>
      </w:r>
      <w:r>
        <w:rPr>
          <w:rFonts w:ascii="Arial" w:hAnsi="Arial" w:cs="Arial"/>
        </w:rPr>
        <w:t xml:space="preserve">noveného nabídkového rozpočtu stavby </w:t>
      </w:r>
      <w:r w:rsidR="00983179" w:rsidRPr="00983179">
        <w:rPr>
          <w:rFonts w:ascii="Arial" w:hAnsi="Arial" w:cs="Arial"/>
        </w:rPr>
        <w:t>zpracované</w:t>
      </w:r>
      <w:r>
        <w:rPr>
          <w:rFonts w:ascii="Arial" w:hAnsi="Arial" w:cs="Arial"/>
        </w:rPr>
        <w:t>ho</w:t>
      </w:r>
      <w:r w:rsidR="00983179" w:rsidRPr="00983179">
        <w:rPr>
          <w:rFonts w:ascii="Arial" w:hAnsi="Arial" w:cs="Arial"/>
        </w:rPr>
        <w:t xml:space="preserve"> společností </w:t>
      </w:r>
      <w:proofErr w:type="spellStart"/>
      <w:r w:rsidR="00991D6B">
        <w:rPr>
          <w:rFonts w:ascii="Arial" w:hAnsi="Arial" w:cs="Arial"/>
        </w:rPr>
        <w:t>Traweko</w:t>
      </w:r>
      <w:proofErr w:type="spellEnd"/>
      <w:r w:rsidR="00991D6B">
        <w:rPr>
          <w:rFonts w:ascii="Arial" w:hAnsi="Arial" w:cs="Arial"/>
        </w:rPr>
        <w:t xml:space="preserve"> 96 s.r.o., se sídlem Hranická 1455, Lipník nad Bečvou 751 31. IČ: 25363751, v Ostravě </w:t>
      </w:r>
      <w:proofErr w:type="gramStart"/>
      <w:r w:rsidR="00991D6B">
        <w:rPr>
          <w:rFonts w:ascii="Arial" w:hAnsi="Arial" w:cs="Arial"/>
        </w:rPr>
        <w:t>16.1.1977</w:t>
      </w:r>
      <w:proofErr w:type="gramEnd"/>
      <w:r w:rsidR="00991D6B">
        <w:rPr>
          <w:rFonts w:ascii="Arial" w:hAnsi="Arial" w:cs="Arial"/>
        </w:rPr>
        <w:t xml:space="preserve">, </w:t>
      </w:r>
      <w:r>
        <w:rPr>
          <w:rFonts w:ascii="Arial" w:hAnsi="Arial" w:cs="Arial"/>
        </w:rPr>
        <w:t xml:space="preserve"> který je nedílnou součástí této smlouvy.</w:t>
      </w:r>
    </w:p>
    <w:p w:rsidR="00983179" w:rsidRPr="00983179" w:rsidRDefault="00983179" w:rsidP="00983179">
      <w:pPr>
        <w:tabs>
          <w:tab w:val="num" w:pos="720"/>
          <w:tab w:val="left" w:pos="4962"/>
        </w:tabs>
        <w:spacing w:before="120" w:line="240" w:lineRule="auto"/>
        <w:ind w:left="539"/>
        <w:rPr>
          <w:rFonts w:ascii="Arial" w:hAnsi="Arial" w:cs="Arial"/>
        </w:rPr>
      </w:pPr>
      <w:r w:rsidRPr="00983179">
        <w:rPr>
          <w:rFonts w:ascii="Arial" w:hAnsi="Arial" w:cs="Arial"/>
        </w:rPr>
        <w:t>Objednatel se zavazuje k převzetí řádně provedeného díla a zaplacení dohodnuté ceny za provedení díla.</w:t>
      </w:r>
    </w:p>
    <w:p w:rsidR="00983179" w:rsidRPr="00644766"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Místem provádění díla je</w:t>
      </w:r>
      <w:r>
        <w:rPr>
          <w:rFonts w:ascii="Arial" w:hAnsi="Arial" w:cs="Arial"/>
        </w:rPr>
        <w:t xml:space="preserve"> </w:t>
      </w:r>
      <w:r w:rsidR="0092189C">
        <w:rPr>
          <w:rFonts w:ascii="Arial" w:hAnsi="Arial" w:cs="Arial"/>
        </w:rPr>
        <w:t>budova</w:t>
      </w:r>
      <w:r w:rsidRPr="00B53D8B">
        <w:rPr>
          <w:rFonts w:ascii="Arial" w:hAnsi="Arial" w:cs="Arial"/>
        </w:rPr>
        <w:t xml:space="preserve"> školy</w:t>
      </w:r>
      <w:r w:rsidR="00644766" w:rsidRPr="00B53D8B">
        <w:rPr>
          <w:rFonts w:ascii="Arial" w:hAnsi="Arial" w:cs="Arial"/>
        </w:rPr>
        <w:t xml:space="preserve"> </w:t>
      </w:r>
      <w:r w:rsidR="00B53D8B">
        <w:rPr>
          <w:rFonts w:ascii="Arial" w:hAnsi="Arial" w:cs="Arial"/>
        </w:rPr>
        <w:t>zapsané</w:t>
      </w:r>
      <w:r w:rsidR="00644766">
        <w:rPr>
          <w:rFonts w:ascii="Arial" w:hAnsi="Arial" w:cs="Arial"/>
        </w:rPr>
        <w:t xml:space="preserve"> do katastru nemovitostí</w:t>
      </w:r>
      <w:r w:rsidRPr="00983179">
        <w:rPr>
          <w:rFonts w:ascii="Arial" w:hAnsi="Arial" w:cs="Arial"/>
        </w:rPr>
        <w:t xml:space="preserve"> </w:t>
      </w:r>
      <w:r w:rsidRPr="00644766">
        <w:rPr>
          <w:rFonts w:ascii="Arial" w:hAnsi="Arial" w:cs="Arial"/>
        </w:rPr>
        <w:t>(</w:t>
      </w:r>
      <w:r w:rsidR="00644766" w:rsidRPr="00644766">
        <w:rPr>
          <w:rFonts w:ascii="Arial" w:hAnsi="Arial" w:cs="Arial"/>
        </w:rPr>
        <w:t>budova</w:t>
      </w:r>
      <w:r w:rsidRPr="00644766">
        <w:rPr>
          <w:rFonts w:ascii="Arial" w:hAnsi="Arial" w:cs="Arial"/>
        </w:rPr>
        <w:t xml:space="preserve"> </w:t>
      </w:r>
      <w:proofErr w:type="spellStart"/>
      <w:r w:rsidRPr="00644766">
        <w:rPr>
          <w:rFonts w:ascii="Arial" w:hAnsi="Arial" w:cs="Arial"/>
        </w:rPr>
        <w:t>parc</w:t>
      </w:r>
      <w:proofErr w:type="spellEnd"/>
      <w:r w:rsidRPr="00644766">
        <w:rPr>
          <w:rFonts w:ascii="Arial" w:hAnsi="Arial" w:cs="Arial"/>
        </w:rPr>
        <w:t xml:space="preserve">. č. </w:t>
      </w:r>
      <w:r w:rsidR="00644766" w:rsidRPr="00644766">
        <w:rPr>
          <w:rFonts w:ascii="Arial" w:hAnsi="Arial" w:cs="Arial"/>
        </w:rPr>
        <w:t>315</w:t>
      </w:r>
      <w:r w:rsidRPr="00644766">
        <w:rPr>
          <w:rFonts w:ascii="Arial" w:hAnsi="Arial" w:cs="Arial"/>
        </w:rPr>
        <w:t xml:space="preserve"> v </w:t>
      </w:r>
      <w:proofErr w:type="spellStart"/>
      <w:proofErr w:type="gramStart"/>
      <w:r w:rsidRPr="00644766">
        <w:rPr>
          <w:rFonts w:ascii="Arial" w:hAnsi="Arial" w:cs="Arial"/>
        </w:rPr>
        <w:t>k.ú</w:t>
      </w:r>
      <w:proofErr w:type="spellEnd"/>
      <w:r w:rsidR="00644766" w:rsidRPr="00644766">
        <w:rPr>
          <w:rFonts w:ascii="Arial" w:hAnsi="Arial" w:cs="Arial"/>
        </w:rPr>
        <w:t xml:space="preserve"> Lipník</w:t>
      </w:r>
      <w:proofErr w:type="gramEnd"/>
      <w:r w:rsidR="00644766" w:rsidRPr="00644766">
        <w:rPr>
          <w:rFonts w:ascii="Arial" w:hAnsi="Arial" w:cs="Arial"/>
        </w:rPr>
        <w:t xml:space="preserve"> nad Bečvou</w:t>
      </w:r>
      <w:r w:rsidRPr="00644766">
        <w:rPr>
          <w:rFonts w:ascii="Arial" w:hAnsi="Arial" w:cs="Arial"/>
        </w:rPr>
        <w:t>, ul.</w:t>
      </w:r>
      <w:r w:rsidR="0092189C">
        <w:rPr>
          <w:rFonts w:ascii="Arial" w:hAnsi="Arial" w:cs="Arial"/>
        </w:rPr>
        <w:t xml:space="preserve"> </w:t>
      </w:r>
      <w:r w:rsidR="00644766" w:rsidRPr="00644766">
        <w:rPr>
          <w:rFonts w:ascii="Arial" w:hAnsi="Arial" w:cs="Arial"/>
        </w:rPr>
        <w:t>Osecká</w:t>
      </w:r>
      <w:r w:rsidRPr="00644766">
        <w:rPr>
          <w:rFonts w:ascii="Arial" w:hAnsi="Arial" w:cs="Arial"/>
        </w:rPr>
        <w:t xml:space="preserve">, obec </w:t>
      </w:r>
      <w:r w:rsidR="00644766" w:rsidRPr="00644766">
        <w:rPr>
          <w:rFonts w:ascii="Arial" w:hAnsi="Arial" w:cs="Arial"/>
        </w:rPr>
        <w:t>Lipník nad Bečvou</w:t>
      </w:r>
      <w:r w:rsidRPr="00644766">
        <w:rPr>
          <w:rFonts w:ascii="Arial" w:hAnsi="Arial" w:cs="Arial"/>
        </w:rPr>
        <w:t>).</w:t>
      </w:r>
    </w:p>
    <w:p w:rsidR="00983179" w:rsidRPr="00983179"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 xml:space="preserve">Rozsah a způsob provedení </w:t>
      </w:r>
      <w:proofErr w:type="gramStart"/>
      <w:r w:rsidRPr="00983179">
        <w:rPr>
          <w:rFonts w:ascii="Arial" w:hAnsi="Arial" w:cs="Arial"/>
        </w:rPr>
        <w:t>díla  je</w:t>
      </w:r>
      <w:proofErr w:type="gramEnd"/>
      <w:r w:rsidRPr="00983179">
        <w:rPr>
          <w:rFonts w:ascii="Arial" w:hAnsi="Arial" w:cs="Arial"/>
        </w:rPr>
        <w:t xml:space="preserve"> uveden v</w:t>
      </w:r>
      <w:r w:rsidR="00EE12B1">
        <w:rPr>
          <w:rFonts w:ascii="Arial" w:hAnsi="Arial" w:cs="Arial"/>
        </w:rPr>
        <w:t> </w:t>
      </w:r>
      <w:r w:rsidR="00EE12B1" w:rsidRPr="00EE12B1">
        <w:rPr>
          <w:rFonts w:ascii="Arial" w:hAnsi="Arial" w:cs="Arial"/>
        </w:rPr>
        <w:t>nabídkovém rozpočtu</w:t>
      </w:r>
      <w:r w:rsidR="00B34B44">
        <w:rPr>
          <w:rFonts w:ascii="Arial" w:hAnsi="Arial" w:cs="Arial"/>
        </w:rPr>
        <w:t xml:space="preserve"> stavby</w:t>
      </w:r>
      <w:r w:rsidRPr="00EE12B1">
        <w:rPr>
          <w:rFonts w:ascii="Arial" w:hAnsi="Arial" w:cs="Arial"/>
        </w:rPr>
        <w:t>.</w:t>
      </w:r>
    </w:p>
    <w:p w:rsidR="00983179" w:rsidRPr="00EE12B1" w:rsidRDefault="00983179" w:rsidP="00983179">
      <w:pPr>
        <w:tabs>
          <w:tab w:val="left" w:pos="540"/>
        </w:tabs>
        <w:spacing w:before="120" w:line="240" w:lineRule="auto"/>
        <w:ind w:left="539"/>
        <w:rPr>
          <w:rFonts w:ascii="Arial" w:hAnsi="Arial" w:cs="Arial"/>
        </w:rPr>
      </w:pPr>
      <w:r w:rsidRPr="00EE12B1">
        <w:rPr>
          <w:rFonts w:ascii="Arial" w:hAnsi="Arial" w:cs="Arial"/>
        </w:rPr>
        <w:t>Před</w:t>
      </w:r>
      <w:r w:rsidR="00EE12B1">
        <w:rPr>
          <w:rFonts w:ascii="Arial" w:hAnsi="Arial" w:cs="Arial"/>
        </w:rPr>
        <w:t>mětem díla je komplexní provedení stavebních prací v rozsahu schváleného rozpočtu stavby</w:t>
      </w:r>
      <w:r w:rsidR="00B51C58">
        <w:rPr>
          <w:rFonts w:ascii="Arial" w:hAnsi="Arial" w:cs="Arial"/>
        </w:rPr>
        <w:t>.</w:t>
      </w:r>
    </w:p>
    <w:p w:rsidR="00983179" w:rsidRPr="00983179" w:rsidRDefault="00983179" w:rsidP="00983179">
      <w:pPr>
        <w:numPr>
          <w:ilvl w:val="0"/>
          <w:numId w:val="2"/>
        </w:numPr>
        <w:tabs>
          <w:tab w:val="num" w:pos="540"/>
          <w:tab w:val="left" w:pos="4962"/>
        </w:tabs>
        <w:spacing w:before="240" w:line="240" w:lineRule="auto"/>
        <w:ind w:left="540" w:hanging="540"/>
        <w:rPr>
          <w:rFonts w:ascii="Arial" w:hAnsi="Arial" w:cs="Arial"/>
        </w:rPr>
      </w:pPr>
      <w:r w:rsidRPr="00983179">
        <w:rPr>
          <w:rFonts w:ascii="Arial" w:hAnsi="Arial" w:cs="Arial"/>
        </w:rPr>
        <w:t>Zhotovitel provede dílo svým jménem, na svůj náklad a na vlastní odpovědnost. Dílo bude provedeno v souladu s</w:t>
      </w:r>
      <w:r w:rsidR="008C39AB">
        <w:rPr>
          <w:rFonts w:ascii="Arial" w:hAnsi="Arial" w:cs="Arial"/>
        </w:rPr>
        <w:t> rozpočtovým opatřením</w:t>
      </w:r>
      <w:r w:rsidRPr="00983179">
        <w:rPr>
          <w:rFonts w:ascii="Arial" w:hAnsi="Arial" w:cs="Arial"/>
        </w:rPr>
        <w:t xml:space="preserve"> </w:t>
      </w:r>
      <w:r w:rsidR="00B51C58">
        <w:rPr>
          <w:rFonts w:ascii="Arial" w:hAnsi="Arial" w:cs="Arial"/>
        </w:rPr>
        <w:t xml:space="preserve">Rady Olomouckého kraje </w:t>
      </w:r>
      <w:r w:rsidR="00B51C58" w:rsidRPr="00B51C58">
        <w:rPr>
          <w:rFonts w:ascii="Arial" w:hAnsi="Arial" w:cs="Arial"/>
        </w:rPr>
        <w:t>č. UR/56/36/2022 ze dne 20. 6. 2022</w:t>
      </w:r>
      <w:r w:rsidR="00B51C58">
        <w:rPr>
          <w:rFonts w:ascii="Arial" w:hAnsi="Arial" w:cs="Arial"/>
        </w:rPr>
        <w:t xml:space="preserve"> </w:t>
      </w:r>
      <w:r w:rsidR="00B34B44" w:rsidRPr="00991D6B">
        <w:rPr>
          <w:rFonts w:ascii="Arial" w:hAnsi="Arial" w:cs="Arial"/>
        </w:rPr>
        <w:t xml:space="preserve">a </w:t>
      </w:r>
      <w:r w:rsidRPr="00991D6B">
        <w:rPr>
          <w:rFonts w:ascii="Arial" w:hAnsi="Arial" w:cs="Arial"/>
        </w:rPr>
        <w:t xml:space="preserve">přijatou nabídkou zhotovitele ze dne </w:t>
      </w:r>
      <w:r w:rsidR="00757685" w:rsidRPr="00B51C58">
        <w:rPr>
          <w:rFonts w:ascii="Arial" w:hAnsi="Arial" w:cs="Arial"/>
        </w:rPr>
        <w:t>9</w:t>
      </w:r>
      <w:r w:rsidR="0092189C" w:rsidRPr="00B51C58">
        <w:rPr>
          <w:rFonts w:ascii="Arial" w:hAnsi="Arial" w:cs="Arial"/>
        </w:rPr>
        <w:t xml:space="preserve">. </w:t>
      </w:r>
      <w:r w:rsidR="00757685" w:rsidRPr="00B51C58">
        <w:rPr>
          <w:rFonts w:ascii="Arial" w:hAnsi="Arial" w:cs="Arial"/>
        </w:rPr>
        <w:t>6</w:t>
      </w:r>
      <w:r w:rsidR="0092189C" w:rsidRPr="00B51C58">
        <w:rPr>
          <w:rFonts w:ascii="Arial" w:hAnsi="Arial" w:cs="Arial"/>
        </w:rPr>
        <w:t>. 20</w:t>
      </w:r>
      <w:r w:rsidR="00757685" w:rsidRPr="00B51C58">
        <w:rPr>
          <w:rFonts w:ascii="Arial" w:hAnsi="Arial" w:cs="Arial"/>
        </w:rPr>
        <w:t>22</w:t>
      </w:r>
      <w:r w:rsidRPr="00991D6B">
        <w:rPr>
          <w:rFonts w:ascii="Arial" w:hAnsi="Arial" w:cs="Arial"/>
        </w:rPr>
        <w:t>,</w:t>
      </w:r>
      <w:r w:rsidRPr="006C181B">
        <w:rPr>
          <w:rFonts w:ascii="Arial" w:hAnsi="Arial" w:cs="Arial"/>
        </w:rPr>
        <w:t xml:space="preserve"> </w:t>
      </w:r>
      <w:proofErr w:type="gramStart"/>
      <w:r w:rsidR="00B51C58">
        <w:rPr>
          <w:rFonts w:ascii="Arial" w:hAnsi="Arial" w:cs="Arial"/>
        </w:rPr>
        <w:t xml:space="preserve">dle </w:t>
      </w:r>
      <w:r w:rsidRPr="003A56DB">
        <w:rPr>
          <w:rFonts w:ascii="Arial" w:hAnsi="Arial" w:cs="Arial"/>
        </w:rPr>
        <w:t xml:space="preserve"> </w:t>
      </w:r>
      <w:r w:rsidRPr="00983179">
        <w:rPr>
          <w:rFonts w:ascii="Arial" w:hAnsi="Arial" w:cs="Arial"/>
        </w:rPr>
        <w:t>právní</w:t>
      </w:r>
      <w:r w:rsidR="00B51C58">
        <w:rPr>
          <w:rFonts w:ascii="Arial" w:hAnsi="Arial" w:cs="Arial"/>
        </w:rPr>
        <w:t>ch</w:t>
      </w:r>
      <w:proofErr w:type="gramEnd"/>
      <w:r w:rsidRPr="00983179">
        <w:rPr>
          <w:rFonts w:ascii="Arial" w:hAnsi="Arial" w:cs="Arial"/>
        </w:rPr>
        <w:t xml:space="preserve"> a technický</w:t>
      </w:r>
      <w:r w:rsidR="00B51C58">
        <w:rPr>
          <w:rFonts w:ascii="Arial" w:hAnsi="Arial" w:cs="Arial"/>
        </w:rPr>
        <w:t>ch</w:t>
      </w:r>
      <w:r w:rsidRPr="00983179">
        <w:rPr>
          <w:rFonts w:ascii="Arial" w:hAnsi="Arial" w:cs="Arial"/>
        </w:rPr>
        <w:t xml:space="preserve"> požadavk</w:t>
      </w:r>
      <w:r w:rsidR="00B51C58">
        <w:rPr>
          <w:rFonts w:ascii="Arial" w:hAnsi="Arial" w:cs="Arial"/>
        </w:rPr>
        <w:t>ů</w:t>
      </w:r>
      <w:r w:rsidRPr="00983179">
        <w:rPr>
          <w:rFonts w:ascii="Arial" w:hAnsi="Arial" w:cs="Arial"/>
        </w:rPr>
        <w:t xml:space="preserve"> platnými v době uzavření smlouvy a v souladu se zákonem </w:t>
      </w:r>
      <w:r w:rsidRPr="00991D6B">
        <w:rPr>
          <w:rFonts w:ascii="Arial" w:hAnsi="Arial" w:cs="Arial"/>
        </w:rPr>
        <w:t>č. 183/2006 Sb.,</w:t>
      </w:r>
      <w:r w:rsidRPr="00983179">
        <w:rPr>
          <w:rFonts w:ascii="Arial" w:hAnsi="Arial" w:cs="Arial"/>
        </w:rPr>
        <w:t xml:space="preserve"> o územním plánování a stavebním řádu (stavební zákon), ve znění pozdějších předpisů, a předpisy souvisejícími.</w:t>
      </w:r>
    </w:p>
    <w:p w:rsidR="00983179" w:rsidRPr="00983179" w:rsidRDefault="00983179" w:rsidP="00983179">
      <w:pPr>
        <w:numPr>
          <w:ilvl w:val="0"/>
          <w:numId w:val="2"/>
        </w:numPr>
        <w:tabs>
          <w:tab w:val="num" w:pos="540"/>
          <w:tab w:val="left" w:pos="4962"/>
        </w:tabs>
        <w:spacing w:before="240" w:line="240" w:lineRule="auto"/>
        <w:ind w:left="540" w:hanging="540"/>
        <w:rPr>
          <w:rFonts w:ascii="Arial" w:hAnsi="Arial" w:cs="Arial"/>
        </w:rPr>
      </w:pPr>
      <w:r w:rsidRPr="00983179">
        <w:rPr>
          <w:rFonts w:ascii="Arial" w:hAnsi="Arial" w:cs="Arial"/>
        </w:rPr>
        <w:t xml:space="preserve">Provedením díla se rozumí úplné a bezvadné provedení veškerých činností souvisejících s jeho realizací jako je např. zpracování potřebné realizační dokumentace, zařízení staveniště, likvidace vzniklých odpadů (stavební suť apod.), provedení veškerých souvisejících zkoušek a revizí a uvedení </w:t>
      </w:r>
      <w:proofErr w:type="gramStart"/>
      <w:r w:rsidRPr="00983179">
        <w:rPr>
          <w:rFonts w:ascii="Arial" w:hAnsi="Arial" w:cs="Arial"/>
        </w:rPr>
        <w:t xml:space="preserve">všech </w:t>
      </w:r>
      <w:r w:rsidRPr="00983179">
        <w:rPr>
          <w:rFonts w:ascii="Arial" w:hAnsi="Arial" w:cs="Arial"/>
          <w:color w:val="FF0000"/>
        </w:rPr>
        <w:t xml:space="preserve"> </w:t>
      </w:r>
      <w:r w:rsidRPr="00983179">
        <w:rPr>
          <w:rFonts w:ascii="Arial" w:hAnsi="Arial" w:cs="Arial"/>
        </w:rPr>
        <w:t>povrchů</w:t>
      </w:r>
      <w:proofErr w:type="gramEnd"/>
      <w:r w:rsidRPr="00983179">
        <w:rPr>
          <w:rFonts w:ascii="Arial" w:hAnsi="Arial" w:cs="Arial"/>
        </w:rPr>
        <w:t xml:space="preserve"> dotčených stavební a montážní činností do původního stavu.</w:t>
      </w:r>
    </w:p>
    <w:p w:rsidR="00983179" w:rsidRPr="00983179" w:rsidRDefault="00983179" w:rsidP="00983179">
      <w:pPr>
        <w:numPr>
          <w:ilvl w:val="0"/>
          <w:numId w:val="2"/>
        </w:numPr>
        <w:tabs>
          <w:tab w:val="num" w:pos="540"/>
        </w:tabs>
        <w:spacing w:before="240" w:line="240" w:lineRule="auto"/>
        <w:ind w:left="540" w:hanging="512"/>
        <w:rPr>
          <w:rFonts w:ascii="Arial" w:hAnsi="Arial" w:cs="Arial"/>
        </w:rPr>
      </w:pPr>
      <w:r w:rsidRPr="00983179">
        <w:rPr>
          <w:rFonts w:ascii="Arial" w:hAnsi="Arial" w:cs="Arial"/>
        </w:rPr>
        <w:t xml:space="preserve">Mimo vlastní provedení stavebních prací je součástí stavby dále zejména: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zajištění všech nezbytných průzkumů nutných pro řádné dokončení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provedení veškerých prací a dodávek souvisejících s dodržováním bezpečnostních opatření na ochranu lidí a majetku v místech dotčených stavbou;</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ostraha stavby a staveniště, zajištění bezpečnosti práce a ochrany životního prostředí;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 provedení všech nutných zkoušek dle ČSN (případně i jiných norem vztahujících </w:t>
      </w:r>
      <w:proofErr w:type="gramStart"/>
      <w:r w:rsidRPr="00983179">
        <w:rPr>
          <w:rFonts w:ascii="Arial" w:hAnsi="Arial" w:cs="Arial"/>
        </w:rPr>
        <w:t>se</w:t>
      </w:r>
      <w:proofErr w:type="gramEnd"/>
      <w:r w:rsidRPr="00983179">
        <w:rPr>
          <w:rFonts w:ascii="Arial" w:hAnsi="Arial" w:cs="Arial"/>
        </w:rPr>
        <w:t xml:space="preserve"> k prováděnému dílu) včetně pořízení protokolů;</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atestů a dokladů o požadovaných vlastnostech výrobků ke </w:t>
      </w:r>
      <w:r w:rsidRPr="00991D6B">
        <w:rPr>
          <w:rFonts w:ascii="Arial" w:hAnsi="Arial" w:cs="Arial"/>
        </w:rPr>
        <w:lastRenderedPageBreak/>
        <w:t>kolaudaci (dle zákona č. 22/1997 Sb</w:t>
      </w:r>
      <w:r w:rsidRPr="00983179">
        <w:rPr>
          <w:rFonts w:ascii="Arial" w:hAnsi="Arial" w:cs="Arial"/>
        </w:rPr>
        <w:t>. – prohlášení o shodě);</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zřízení a odstranění zařízení staveniště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odvoz a uložení přebytečného výkopku na skládku (obdobně se týká i vybouraných hmot a stavební suti) včetně poplatku za uskladnění;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uvedení všech povrchů dotčených stavbou do původního stavu (komunikace, zeleň, příkopy, propustky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v souladu s platnými rozhodnutími a vyjádřeními oznámit zahájení stavebních prací např. správcům sítí, archeologickému průzkumu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respektování obecných podmínek daných povoleními k realizaci stavby zejména:</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vedení průběžné evidence odpadů vzniklých při stavební činnosti;</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předložení dokladů o jejich nezávadném zneškodňování.</w:t>
      </w:r>
    </w:p>
    <w:p w:rsidR="00983179" w:rsidRPr="00983179" w:rsidRDefault="00983179" w:rsidP="00983179">
      <w:pPr>
        <w:tabs>
          <w:tab w:val="left" w:pos="360"/>
        </w:tabs>
        <w:spacing w:line="240" w:lineRule="auto"/>
        <w:ind w:left="540"/>
        <w:rPr>
          <w:rFonts w:ascii="Arial" w:hAnsi="Arial" w:cs="Arial"/>
          <w:i/>
          <w:color w:val="0000FF"/>
        </w:rPr>
      </w:pPr>
    </w:p>
    <w:p w:rsidR="00983179" w:rsidRPr="00983179" w:rsidRDefault="00983179" w:rsidP="00983179">
      <w:pPr>
        <w:numPr>
          <w:ilvl w:val="0"/>
          <w:numId w:val="2"/>
        </w:numPr>
        <w:tabs>
          <w:tab w:val="num" w:pos="540"/>
        </w:tabs>
        <w:spacing w:before="240" w:line="240" w:lineRule="auto"/>
        <w:ind w:left="538" w:hanging="510"/>
        <w:rPr>
          <w:rFonts w:ascii="Arial" w:hAnsi="Arial" w:cs="Arial"/>
        </w:rPr>
      </w:pPr>
      <w:r w:rsidRPr="008E44BA">
        <w:rPr>
          <w:rFonts w:ascii="Arial" w:hAnsi="Arial" w:cs="Arial"/>
        </w:rPr>
        <w:t xml:space="preserve">Dokumentace skutečného provedení </w:t>
      </w:r>
      <w:r w:rsidRPr="00983179">
        <w:rPr>
          <w:rFonts w:ascii="Arial" w:hAnsi="Arial" w:cs="Arial"/>
        </w:rPr>
        <w:t xml:space="preserve">díla bude provedena podle následujících zásad: </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do </w:t>
      </w:r>
      <w:r w:rsidR="00B01C45">
        <w:rPr>
          <w:rFonts w:ascii="Arial" w:hAnsi="Arial" w:cs="Arial"/>
        </w:rPr>
        <w:t>prováděcí dokumentace</w:t>
      </w:r>
      <w:r w:rsidRPr="00983179">
        <w:rPr>
          <w:rFonts w:ascii="Arial" w:hAnsi="Arial" w:cs="Arial"/>
        </w:rPr>
        <w:t xml:space="preserve"> budou zřetelně vyznačeny všechny změny, k nimž došlo v průběhu zhotovení díla;</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ty části </w:t>
      </w:r>
      <w:r w:rsidR="00B01C45">
        <w:rPr>
          <w:rFonts w:ascii="Arial" w:hAnsi="Arial" w:cs="Arial"/>
        </w:rPr>
        <w:t>prováděcí dokumentace</w:t>
      </w:r>
      <w:r w:rsidRPr="00983179">
        <w:rPr>
          <w:rFonts w:ascii="Arial" w:hAnsi="Arial" w:cs="Arial"/>
        </w:rPr>
        <w:t>, u kterých nedošlo k žádným změnám, budou označeny nápisem „beze změn“;</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každý výkres dokumentace o skutečném provedení stavby bude opatřen jménem a příjmením osoby, která změny zakreslila, jejím podpisem a razítkem zhotovitele;</w:t>
      </w:r>
    </w:p>
    <w:p w:rsidR="00983179" w:rsidRPr="00983179" w:rsidRDefault="00983179" w:rsidP="00983179">
      <w:pPr>
        <w:tabs>
          <w:tab w:val="num" w:pos="1080"/>
        </w:tabs>
        <w:spacing w:before="120" w:line="240" w:lineRule="auto"/>
        <w:ind w:left="1078" w:hanging="539"/>
      </w:pPr>
      <w:r w:rsidRPr="00983179">
        <w:rPr>
          <w:rFonts w:ascii="Arial" w:hAnsi="Arial" w:cs="Arial"/>
        </w:rPr>
        <w:t xml:space="preserve">u výkresů obsahujících změnu proti </w:t>
      </w:r>
      <w:r w:rsidR="00B01C45">
        <w:rPr>
          <w:rFonts w:ascii="Arial" w:hAnsi="Arial" w:cs="Arial"/>
        </w:rPr>
        <w:t>prováděcí dokumentaci</w:t>
      </w:r>
      <w:r w:rsidRPr="00983179">
        <w:rPr>
          <w:rFonts w:ascii="Arial" w:hAnsi="Arial" w:cs="Arial"/>
        </w:rPr>
        <w:t xml:space="preserve"> bude přiložen i doklad, ze kterého bude vyplývat projednání změny s odpovědnou osobou objednatele a její souhlasné stanovisko</w:t>
      </w:r>
      <w:r w:rsidRPr="00983179">
        <w:t>.</w:t>
      </w:r>
    </w:p>
    <w:p w:rsidR="00983179" w:rsidRPr="00983179" w:rsidRDefault="00983179" w:rsidP="00983179">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Předmět díla je pro zhotovitele závazný a nemůže být z jeho vůle měněn. Změna předmětu díla je možná pouze ze strany objednatele.</w:t>
      </w:r>
    </w:p>
    <w:p w:rsidR="00983179" w:rsidRPr="00983179" w:rsidRDefault="00983179" w:rsidP="00983179">
      <w:pPr>
        <w:numPr>
          <w:ilvl w:val="0"/>
          <w:numId w:val="2"/>
        </w:numPr>
        <w:tabs>
          <w:tab w:val="num" w:pos="540"/>
          <w:tab w:val="left" w:pos="4962"/>
        </w:tabs>
        <w:spacing w:before="240" w:line="240" w:lineRule="auto"/>
        <w:ind w:left="545" w:hanging="556"/>
        <w:rPr>
          <w:rFonts w:ascii="Arial" w:hAnsi="Arial" w:cs="Arial"/>
          <w:i/>
          <w:color w:val="0000FF"/>
          <w:sz w:val="22"/>
        </w:rPr>
      </w:pPr>
      <w:r w:rsidRPr="00983179">
        <w:rPr>
          <w:rFonts w:ascii="Arial" w:hAnsi="Arial" w:cs="Arial"/>
        </w:rPr>
        <w:t>Objednatel si vyhrazuje jednostranné právo požadovat rozšíření předmětu díla o dodávky prací</w:t>
      </w:r>
      <w:r w:rsidRPr="00983179">
        <w:rPr>
          <w:rFonts w:ascii="Arial" w:hAnsi="Arial" w:cs="Arial"/>
          <w:color w:val="FF0000"/>
        </w:rPr>
        <w:t xml:space="preserve"> </w:t>
      </w:r>
      <w:r w:rsidRPr="00983179">
        <w:rPr>
          <w:rFonts w:ascii="Arial" w:hAnsi="Arial" w:cs="Arial"/>
        </w:rPr>
        <w:t xml:space="preserve">menšího rozsahu (pokud takto požadované práce nepřekročí svým finančním objemem 10% z celkové ceny díla bez DPH) a zhotovitel je povinen na tyto změny přistoupit a tyto práce a dodávky za úplatu zajistit Objednatel je oprávněn požadovat také zúžení předmětu díla, zhotovitel je povinen na tyto změny přistoupit a vyúčtovat zhotoviteli cenu díla upravenou o rozdíl v rozsahu zúžení. Toto ujednání se týká i víceprací, které vyplynou z předávacího řízení. </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lastRenderedPageBreak/>
        <w:t>III.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TERMÍNY PLNĚNÍ</w:t>
      </w:r>
    </w:p>
    <w:p w:rsidR="00983179" w:rsidRPr="008D00ED"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rPr>
      </w:pPr>
      <w:r w:rsidRPr="00983179">
        <w:rPr>
          <w:rFonts w:ascii="Arial" w:hAnsi="Arial" w:cs="Arial"/>
        </w:rPr>
        <w:t>Termín zahájení provádění díla:</w:t>
      </w:r>
      <w:r w:rsidRPr="00983179">
        <w:rPr>
          <w:rFonts w:ascii="Arial" w:hAnsi="Arial" w:cs="Arial"/>
        </w:rPr>
        <w:tab/>
      </w:r>
      <w:r w:rsidR="0031731D" w:rsidRPr="00A2764B">
        <w:rPr>
          <w:rFonts w:ascii="Arial" w:hAnsi="Arial" w:cs="Arial"/>
          <w:b/>
        </w:rPr>
        <w:t>1. 7. 2022</w:t>
      </w:r>
    </w:p>
    <w:p w:rsidR="00983179" w:rsidRPr="0031731D"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color w:val="FF0000"/>
        </w:rPr>
      </w:pPr>
      <w:r w:rsidRPr="008D00ED">
        <w:rPr>
          <w:rFonts w:ascii="Arial" w:hAnsi="Arial" w:cs="Arial"/>
        </w:rPr>
        <w:t>Termín dokončení díla:</w:t>
      </w:r>
      <w:r w:rsidRPr="008D00ED">
        <w:rPr>
          <w:rFonts w:ascii="Arial" w:hAnsi="Arial" w:cs="Arial"/>
        </w:rPr>
        <w:tab/>
      </w:r>
      <w:r w:rsidR="0092189C" w:rsidRPr="00A2764B">
        <w:rPr>
          <w:rFonts w:ascii="Arial" w:hAnsi="Arial" w:cs="Arial"/>
          <w:b/>
        </w:rPr>
        <w:t xml:space="preserve">31. </w:t>
      </w:r>
      <w:r w:rsidR="0031731D" w:rsidRPr="00A2764B">
        <w:rPr>
          <w:rFonts w:ascii="Arial" w:hAnsi="Arial" w:cs="Arial"/>
          <w:b/>
        </w:rPr>
        <w:t>8</w:t>
      </w:r>
      <w:r w:rsidR="0092189C" w:rsidRPr="00A2764B">
        <w:rPr>
          <w:rFonts w:ascii="Arial" w:hAnsi="Arial" w:cs="Arial"/>
          <w:b/>
        </w:rPr>
        <w:t>. 20</w:t>
      </w:r>
      <w:r w:rsidR="0031731D" w:rsidRPr="00A2764B">
        <w:rPr>
          <w:rFonts w:ascii="Arial" w:hAnsi="Arial" w:cs="Arial"/>
          <w:b/>
        </w:rPr>
        <w:t>22</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t>Dokončením díla se rozumí úplné dokončení celé stavby dle čl. II. této smlouvy, vyklizení staveniště a podepsání posledního zápisu o předání a převzetí stavby, a dokladů o předepsaných zkouškách a revizích, případně dalších objednatelem požadovaných dokladů, podepsání zápisu o odstranění všech případných vad, nedodělků, v požadované formě a požadovaném počtu a uvedení všech povrchů dotčených stavební a montážní činností do původního stavu.</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t xml:space="preserve">Obě strany se dohodly, že případné vícepráce dle čl. II. odst. 9. nebudou mít vliv na termín dokončení díla a dílo bude dokončeno ve sjednaném termínu dle této smlouvy, pokud se strany nedohodnou jinak. </w:t>
      </w:r>
    </w:p>
    <w:p w:rsidR="00983179" w:rsidRPr="00983179" w:rsidRDefault="00983179" w:rsidP="00983179">
      <w:pPr>
        <w:numPr>
          <w:ilvl w:val="0"/>
          <w:numId w:val="1"/>
        </w:numPr>
        <w:tabs>
          <w:tab w:val="clear" w:pos="360"/>
        </w:tabs>
        <w:spacing w:before="240" w:after="120" w:line="240" w:lineRule="auto"/>
        <w:ind w:left="539" w:hanging="539"/>
        <w:rPr>
          <w:rFonts w:ascii="Arial" w:hAnsi="Arial" w:cs="Arial"/>
        </w:rPr>
      </w:pPr>
      <w:r w:rsidRPr="00983179">
        <w:rPr>
          <w:rFonts w:ascii="Arial" w:hAnsi="Arial" w:cs="Arial"/>
        </w:rPr>
        <w:t>Objednatel přistoupí po dohodě se zhotovitelem na přiměřené prodloužení</w:t>
      </w:r>
      <w:r w:rsidRPr="00983179">
        <w:rPr>
          <w:rFonts w:ascii="Arial" w:hAnsi="Arial" w:cs="Arial"/>
          <w:strike/>
        </w:rPr>
        <w:t xml:space="preserve"> </w:t>
      </w:r>
      <w:r w:rsidRPr="00983179">
        <w:rPr>
          <w:rFonts w:ascii="Arial" w:hAnsi="Arial" w:cs="Arial"/>
        </w:rPr>
        <w:t>termínu dokončení díla v následujících případech:</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 xml:space="preserve">dojde-li z důvodu na straně objednatele k prodlení s předáním a převzetím staveniště (termín dokončení díla se prodlouží o dobu prodlení objednatele s předáním staveniště); </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dojde-li během výstavby ke změně rozsahu a druhu prací, nejedná-li se o případ uvedený v čl. III. odst. 4. této smlouvy;</w:t>
      </w:r>
    </w:p>
    <w:p w:rsidR="00983179" w:rsidRPr="00983179" w:rsidRDefault="00983179" w:rsidP="00983179">
      <w:pPr>
        <w:numPr>
          <w:ilvl w:val="0"/>
          <w:numId w:val="9"/>
        </w:numPr>
        <w:spacing w:line="240" w:lineRule="auto"/>
        <w:ind w:hanging="528"/>
        <w:rPr>
          <w:rFonts w:ascii="Arial" w:hAnsi="Arial" w:cs="Arial"/>
        </w:rPr>
      </w:pPr>
      <w:r w:rsidRPr="00983179">
        <w:rPr>
          <w:rFonts w:ascii="Arial" w:hAnsi="Arial" w:cs="Arial"/>
        </w:rPr>
        <w:t>nebude-li moci zhotovitel pokračovat plynule v pracích z důvodu na straně objednatele.</w:t>
      </w:r>
    </w:p>
    <w:p w:rsidR="00983179" w:rsidRPr="00983179" w:rsidRDefault="00983179" w:rsidP="00983179">
      <w:pPr>
        <w:keepNext/>
        <w:tabs>
          <w:tab w:val="left" w:pos="434"/>
        </w:tabs>
        <w:spacing w:before="480" w:line="240" w:lineRule="auto"/>
        <w:jc w:val="center"/>
        <w:outlineLvl w:val="2"/>
        <w:rPr>
          <w:rFonts w:ascii="Arial" w:hAnsi="Arial" w:cs="Arial"/>
          <w:b/>
          <w:bCs/>
        </w:rPr>
      </w:pPr>
      <w:r w:rsidRPr="00983179">
        <w:rPr>
          <w:rFonts w:ascii="Arial" w:hAnsi="Arial" w:cs="Arial"/>
          <w:b/>
          <w:bCs/>
        </w:rPr>
        <w:t>IV.</w:t>
      </w:r>
    </w:p>
    <w:p w:rsidR="00983179" w:rsidRPr="00983179" w:rsidRDefault="00983179" w:rsidP="00983179">
      <w:pPr>
        <w:keepNext/>
        <w:tabs>
          <w:tab w:val="left" w:pos="434"/>
        </w:tabs>
        <w:spacing w:line="240" w:lineRule="auto"/>
        <w:jc w:val="center"/>
        <w:outlineLvl w:val="2"/>
        <w:rPr>
          <w:rFonts w:ascii="Arial" w:hAnsi="Arial" w:cs="Arial"/>
          <w:b/>
          <w:bCs/>
        </w:rPr>
      </w:pPr>
      <w:r w:rsidRPr="00983179">
        <w:rPr>
          <w:rFonts w:ascii="Arial" w:hAnsi="Arial" w:cs="Arial"/>
          <w:b/>
          <w:bCs/>
        </w:rPr>
        <w:t>CENA DÍLA</w:t>
      </w:r>
    </w:p>
    <w:p w:rsidR="00983179" w:rsidRPr="00983179" w:rsidRDefault="00983179" w:rsidP="00983179">
      <w:pPr>
        <w:numPr>
          <w:ilvl w:val="0"/>
          <w:numId w:val="3"/>
        </w:numPr>
        <w:tabs>
          <w:tab w:val="clear" w:pos="360"/>
          <w:tab w:val="left" w:pos="540"/>
        </w:tabs>
        <w:spacing w:before="240" w:line="240" w:lineRule="auto"/>
        <w:ind w:left="539" w:hanging="539"/>
        <w:rPr>
          <w:rFonts w:ascii="Arial" w:hAnsi="Arial" w:cs="Arial"/>
        </w:rPr>
      </w:pPr>
      <w:r w:rsidRPr="00983179">
        <w:rPr>
          <w:rFonts w:ascii="Arial" w:hAnsi="Arial" w:cs="Arial"/>
        </w:rPr>
        <w:t>Celková cena za provedení díla v rozsahu čl. II. této smlouvy je stranami sjednána v souladu s § 2 zákona č. 526/1990 Sb., o cenách, ve znění pozdějších předpisů, a je stranami dohodnuta ve výši:</w:t>
      </w:r>
    </w:p>
    <w:p w:rsidR="00983179" w:rsidRPr="00A2764B" w:rsidRDefault="00983179" w:rsidP="00983179">
      <w:pPr>
        <w:tabs>
          <w:tab w:val="right" w:leader="dot" w:pos="8505"/>
        </w:tabs>
        <w:spacing w:before="240" w:line="240" w:lineRule="auto"/>
        <w:ind w:left="567"/>
        <w:rPr>
          <w:rFonts w:ascii="Arial" w:hAnsi="Arial" w:cs="Arial"/>
        </w:rPr>
      </w:pPr>
      <w:r w:rsidRPr="00B53D8B">
        <w:rPr>
          <w:rFonts w:ascii="Arial" w:hAnsi="Arial" w:cs="Arial"/>
          <w:b/>
        </w:rPr>
        <w:t xml:space="preserve">cena celkem bez </w:t>
      </w:r>
      <w:proofErr w:type="gramStart"/>
      <w:r w:rsidRPr="00B53D8B">
        <w:rPr>
          <w:rFonts w:ascii="Arial" w:hAnsi="Arial" w:cs="Arial"/>
          <w:b/>
        </w:rPr>
        <w:t>DPH</w:t>
      </w:r>
      <w:r w:rsidR="008E44BA" w:rsidRPr="00B53D8B">
        <w:rPr>
          <w:rFonts w:ascii="Arial" w:hAnsi="Arial" w:cs="Arial"/>
          <w:b/>
        </w:rPr>
        <w:t xml:space="preserve">                                                          </w:t>
      </w:r>
      <w:r w:rsidR="00384DA4" w:rsidRPr="00B53D8B">
        <w:rPr>
          <w:rFonts w:ascii="Arial" w:hAnsi="Arial" w:cs="Arial"/>
          <w:b/>
        </w:rPr>
        <w:t xml:space="preserve">   </w:t>
      </w:r>
      <w:r w:rsidR="00A5363C" w:rsidRPr="00A2764B">
        <w:rPr>
          <w:rFonts w:ascii="Arial" w:hAnsi="Arial" w:cs="Arial"/>
          <w:b/>
        </w:rPr>
        <w:t>298</w:t>
      </w:r>
      <w:r w:rsidR="00BE524D" w:rsidRPr="00A2764B">
        <w:rPr>
          <w:rFonts w:ascii="Arial" w:hAnsi="Arial" w:cs="Arial"/>
          <w:b/>
        </w:rPr>
        <w:t>.</w:t>
      </w:r>
      <w:r w:rsidR="00A5363C" w:rsidRPr="00A2764B">
        <w:rPr>
          <w:rFonts w:ascii="Arial" w:hAnsi="Arial" w:cs="Arial"/>
          <w:b/>
        </w:rPr>
        <w:t>562</w:t>
      </w:r>
      <w:r w:rsidR="0087580F" w:rsidRPr="00A2764B">
        <w:rPr>
          <w:rFonts w:ascii="Arial" w:hAnsi="Arial" w:cs="Arial"/>
          <w:b/>
        </w:rPr>
        <w:t>,</w:t>
      </w:r>
      <w:proofErr w:type="gramEnd"/>
      <w:r w:rsidR="0087580F" w:rsidRPr="00A2764B">
        <w:rPr>
          <w:rFonts w:ascii="Arial" w:hAnsi="Arial" w:cs="Arial"/>
          <w:b/>
        </w:rPr>
        <w:t>-</w:t>
      </w:r>
      <w:r w:rsidRPr="00A2764B">
        <w:rPr>
          <w:rFonts w:ascii="Arial" w:hAnsi="Arial" w:cs="Arial"/>
          <w:b/>
        </w:rPr>
        <w:t xml:space="preserve"> </w:t>
      </w:r>
      <w:r w:rsidR="008E44BA" w:rsidRPr="00A2764B">
        <w:rPr>
          <w:rFonts w:ascii="Arial" w:hAnsi="Arial" w:cs="Arial"/>
          <w:b/>
        </w:rPr>
        <w:t xml:space="preserve"> </w:t>
      </w:r>
      <w:r w:rsidR="00AE7ACD" w:rsidRPr="00A2764B">
        <w:rPr>
          <w:rFonts w:ascii="Arial" w:hAnsi="Arial" w:cs="Arial"/>
          <w:b/>
        </w:rPr>
        <w:t xml:space="preserve">  </w:t>
      </w:r>
      <w:r w:rsidRPr="00A2764B">
        <w:rPr>
          <w:rFonts w:ascii="Arial" w:hAnsi="Arial" w:cs="Arial"/>
          <w:b/>
        </w:rPr>
        <w:t>Kč</w:t>
      </w:r>
    </w:p>
    <w:p w:rsidR="00983179" w:rsidRPr="00A2764B" w:rsidRDefault="008E44BA" w:rsidP="00983179">
      <w:pPr>
        <w:tabs>
          <w:tab w:val="right" w:leader="dot" w:pos="8505"/>
        </w:tabs>
        <w:spacing w:line="240" w:lineRule="auto"/>
        <w:ind w:left="567"/>
        <w:jc w:val="left"/>
        <w:rPr>
          <w:rFonts w:ascii="Arial" w:hAnsi="Arial" w:cs="Arial"/>
        </w:rPr>
      </w:pPr>
      <w:r w:rsidRPr="00A2764B">
        <w:rPr>
          <w:rFonts w:ascii="Arial" w:hAnsi="Arial" w:cs="Arial"/>
        </w:rPr>
        <w:t xml:space="preserve">21% </w:t>
      </w:r>
      <w:proofErr w:type="gramStart"/>
      <w:r w:rsidRPr="00A2764B">
        <w:rPr>
          <w:rFonts w:ascii="Arial" w:hAnsi="Arial" w:cs="Arial"/>
        </w:rPr>
        <w:t xml:space="preserve">DPH                                                 </w:t>
      </w:r>
      <w:r w:rsidR="0087580F" w:rsidRPr="00A2764B">
        <w:rPr>
          <w:rFonts w:ascii="Arial" w:hAnsi="Arial" w:cs="Arial"/>
        </w:rPr>
        <w:t xml:space="preserve">                               </w:t>
      </w:r>
      <w:r w:rsidR="00384DA4" w:rsidRPr="00A2764B">
        <w:rPr>
          <w:rFonts w:ascii="Arial" w:hAnsi="Arial" w:cs="Arial"/>
        </w:rPr>
        <w:t xml:space="preserve">  </w:t>
      </w:r>
      <w:r w:rsidR="00BE524D" w:rsidRPr="00A2764B">
        <w:rPr>
          <w:rFonts w:ascii="Arial" w:hAnsi="Arial" w:cs="Arial"/>
        </w:rPr>
        <w:t xml:space="preserve"> </w:t>
      </w:r>
      <w:r w:rsidR="00E10470">
        <w:rPr>
          <w:rFonts w:ascii="Arial" w:hAnsi="Arial" w:cs="Arial"/>
        </w:rPr>
        <w:t xml:space="preserve">     </w:t>
      </w:r>
      <w:r w:rsidR="00A2764B" w:rsidRPr="00A2764B">
        <w:rPr>
          <w:rFonts w:ascii="Arial" w:hAnsi="Arial" w:cs="Arial"/>
        </w:rPr>
        <w:t xml:space="preserve"> </w:t>
      </w:r>
      <w:r w:rsidR="00A5363C" w:rsidRPr="00A2764B">
        <w:rPr>
          <w:rFonts w:ascii="Arial" w:hAnsi="Arial" w:cs="Arial"/>
        </w:rPr>
        <w:t>62</w:t>
      </w:r>
      <w:r w:rsidR="00BE524D" w:rsidRPr="00A2764B">
        <w:rPr>
          <w:rFonts w:ascii="Arial" w:hAnsi="Arial" w:cs="Arial"/>
        </w:rPr>
        <w:t>.</w:t>
      </w:r>
      <w:r w:rsidR="00A5363C" w:rsidRPr="00A2764B">
        <w:rPr>
          <w:rFonts w:ascii="Arial" w:hAnsi="Arial" w:cs="Arial"/>
        </w:rPr>
        <w:t>698</w:t>
      </w:r>
      <w:r w:rsidR="0087580F" w:rsidRPr="00A2764B">
        <w:rPr>
          <w:rFonts w:ascii="Arial" w:hAnsi="Arial" w:cs="Arial"/>
        </w:rPr>
        <w:t>,</w:t>
      </w:r>
      <w:proofErr w:type="gramEnd"/>
      <w:r w:rsidR="0087580F" w:rsidRPr="00A2764B">
        <w:rPr>
          <w:rFonts w:ascii="Arial" w:hAnsi="Arial" w:cs="Arial"/>
        </w:rPr>
        <w:t>-</w:t>
      </w:r>
      <w:r w:rsidRPr="00A2764B">
        <w:rPr>
          <w:rFonts w:ascii="Arial" w:hAnsi="Arial" w:cs="Arial"/>
        </w:rPr>
        <w:t xml:space="preserve"> </w:t>
      </w:r>
      <w:r w:rsidR="00983179" w:rsidRPr="00A2764B">
        <w:rPr>
          <w:rFonts w:ascii="Arial" w:hAnsi="Arial" w:cs="Arial"/>
        </w:rPr>
        <w:t xml:space="preserve"> </w:t>
      </w:r>
      <w:r w:rsidR="00AE7ACD" w:rsidRPr="00A2764B">
        <w:rPr>
          <w:rFonts w:ascii="Arial" w:hAnsi="Arial" w:cs="Arial"/>
        </w:rPr>
        <w:t xml:space="preserve">  </w:t>
      </w:r>
      <w:r w:rsidR="00983179" w:rsidRPr="00A2764B">
        <w:rPr>
          <w:rFonts w:ascii="Arial" w:hAnsi="Arial" w:cs="Arial"/>
        </w:rPr>
        <w:t>Kč</w:t>
      </w:r>
    </w:p>
    <w:p w:rsidR="00983179" w:rsidRPr="00A2764B" w:rsidRDefault="008E44BA" w:rsidP="00983179">
      <w:pPr>
        <w:keepNext/>
        <w:tabs>
          <w:tab w:val="right" w:leader="dot" w:pos="8505"/>
        </w:tabs>
        <w:spacing w:line="240" w:lineRule="auto"/>
        <w:ind w:left="567"/>
        <w:outlineLvl w:val="6"/>
        <w:rPr>
          <w:rFonts w:ascii="Arial" w:hAnsi="Arial" w:cs="Arial"/>
          <w:b/>
        </w:rPr>
      </w:pPr>
      <w:r w:rsidRPr="00A2764B">
        <w:rPr>
          <w:rFonts w:ascii="Arial" w:hAnsi="Arial" w:cs="Arial"/>
          <w:b/>
        </w:rPr>
        <w:t xml:space="preserve">cena celkem </w:t>
      </w:r>
      <w:proofErr w:type="gramStart"/>
      <w:r w:rsidRPr="00A2764B">
        <w:rPr>
          <w:rFonts w:ascii="Arial" w:hAnsi="Arial" w:cs="Arial"/>
          <w:b/>
        </w:rPr>
        <w:t xml:space="preserve">včetně                                                              </w:t>
      </w:r>
      <w:r w:rsidR="00BE524D" w:rsidRPr="00A2764B">
        <w:rPr>
          <w:rFonts w:ascii="Arial" w:hAnsi="Arial" w:cs="Arial"/>
          <w:b/>
        </w:rPr>
        <w:t xml:space="preserve">  </w:t>
      </w:r>
      <w:r w:rsidR="00A5363C" w:rsidRPr="00A2764B">
        <w:rPr>
          <w:rFonts w:ascii="Arial" w:hAnsi="Arial" w:cs="Arial"/>
          <w:b/>
        </w:rPr>
        <w:t>361.260</w:t>
      </w:r>
      <w:r w:rsidR="00983179" w:rsidRPr="00A2764B">
        <w:rPr>
          <w:rFonts w:ascii="Arial" w:hAnsi="Arial" w:cs="Arial"/>
          <w:b/>
        </w:rPr>
        <w:t>,</w:t>
      </w:r>
      <w:proofErr w:type="gramEnd"/>
      <w:r w:rsidR="00983179" w:rsidRPr="00A2764B">
        <w:rPr>
          <w:rFonts w:ascii="Arial" w:hAnsi="Arial" w:cs="Arial"/>
          <w:b/>
        </w:rPr>
        <w:t xml:space="preserve">- </w:t>
      </w:r>
      <w:r w:rsidRPr="00A2764B">
        <w:rPr>
          <w:rFonts w:ascii="Arial" w:hAnsi="Arial" w:cs="Arial"/>
          <w:b/>
        </w:rPr>
        <w:t xml:space="preserve">   </w:t>
      </w:r>
      <w:r w:rsidR="00983179" w:rsidRPr="00A2764B">
        <w:rPr>
          <w:rFonts w:ascii="Arial" w:hAnsi="Arial" w:cs="Arial"/>
          <w:b/>
        </w:rPr>
        <w:t>Kč</w:t>
      </w:r>
    </w:p>
    <w:p w:rsidR="00983179" w:rsidRPr="00A2764B" w:rsidRDefault="00B26831" w:rsidP="00983179">
      <w:pPr>
        <w:spacing w:before="120" w:line="240" w:lineRule="auto"/>
        <w:ind w:left="567"/>
        <w:rPr>
          <w:rFonts w:ascii="Arial" w:hAnsi="Arial" w:cs="Arial"/>
        </w:rPr>
      </w:pPr>
      <w:r w:rsidRPr="00A2764B">
        <w:rPr>
          <w:rFonts w:ascii="Arial" w:hAnsi="Arial" w:cs="Arial"/>
        </w:rPr>
        <w:t xml:space="preserve">(slovy: </w:t>
      </w:r>
      <w:r w:rsidR="00A5363C" w:rsidRPr="00A2764B">
        <w:rPr>
          <w:rFonts w:ascii="Arial" w:hAnsi="Arial" w:cs="Arial"/>
        </w:rPr>
        <w:t>tři sta šedesát jeden tisíc dvě stě šedesát</w:t>
      </w:r>
      <w:r w:rsidR="00983179" w:rsidRPr="00A2764B">
        <w:rPr>
          <w:rFonts w:ascii="Arial" w:hAnsi="Arial" w:cs="Arial"/>
        </w:rPr>
        <w:t xml:space="preserve"> korun českých)</w:t>
      </w:r>
    </w:p>
    <w:p w:rsidR="00983179" w:rsidRPr="00983179" w:rsidRDefault="00983179" w:rsidP="00983179">
      <w:pPr>
        <w:spacing w:before="120" w:line="240" w:lineRule="auto"/>
        <w:ind w:left="540"/>
        <w:rPr>
          <w:rFonts w:ascii="Arial" w:hAnsi="Arial" w:cs="Arial"/>
        </w:rPr>
      </w:pPr>
      <w:r w:rsidRPr="00983179">
        <w:rPr>
          <w:rFonts w:ascii="Arial" w:hAnsi="Arial" w:cs="Arial"/>
        </w:rPr>
        <w:t>Tato cena je cena nejvýše přípustná, obsahující veškeré náklady a zisk zhotovitele nezbytné k řádnému a včasnému provedení díla, která může být zvýšena jen za podmínek uvedených ve smlouvě.</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Cena díla je stanovena</w:t>
      </w:r>
      <w:r w:rsidRPr="00983179">
        <w:rPr>
          <w:rFonts w:ascii="Arial" w:hAnsi="Arial" w:cs="Arial"/>
          <w:i/>
        </w:rPr>
        <w:t xml:space="preserve"> </w:t>
      </w:r>
      <w:r w:rsidRPr="00983179">
        <w:rPr>
          <w:rFonts w:ascii="Arial" w:hAnsi="Arial" w:cs="Arial"/>
        </w:rPr>
        <w:t>na základě cenové nabídky zhotovitele specifikované položkovým rozpočtem a textovou částí. Jedná se o cenu skladebnou, tj. o cenu, která je založena na principu pevných jednotkových cen, na jejichž změny či úpravy nelze po uzavření smlouvy vznášet žádné dodatečné požadavky.</w:t>
      </w:r>
    </w:p>
    <w:p w:rsidR="00983179" w:rsidRPr="00983179" w:rsidRDefault="00983179" w:rsidP="00983179">
      <w:pPr>
        <w:numPr>
          <w:ilvl w:val="0"/>
          <w:numId w:val="3"/>
        </w:numPr>
        <w:tabs>
          <w:tab w:val="clear" w:pos="360"/>
          <w:tab w:val="num" w:pos="540"/>
          <w:tab w:val="left" w:pos="4962"/>
        </w:tabs>
        <w:spacing w:before="240" w:line="240" w:lineRule="auto"/>
        <w:ind w:left="539" w:hanging="539"/>
        <w:rPr>
          <w:rFonts w:ascii="Arial" w:hAnsi="Arial" w:cs="Arial"/>
        </w:rPr>
      </w:pPr>
      <w:r w:rsidRPr="00983179">
        <w:rPr>
          <w:rFonts w:ascii="Arial" w:hAnsi="Arial" w:cs="Arial"/>
        </w:rPr>
        <w:t xml:space="preserve">Cena uvedená v čl. IV. odst. 1. této smlouvy obsahuje veškeré náklady </w:t>
      </w:r>
      <w:r w:rsidRPr="00983179">
        <w:rPr>
          <w:rFonts w:ascii="Arial" w:hAnsi="Arial" w:cs="Arial"/>
        </w:rPr>
        <w:lastRenderedPageBreak/>
        <w:t>zhotovitele nezbytné k provedení celého díla dle čl. II. této smlouvy (tzn., že obsahuje i náklady na odvoz a uložení přebytečného výkopku na skládky, poplatky za skládkovné a veškeré další poplatky nutné pro realizaci stavby; všechny zkoušky a revize apod.).</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Cenu je možno překročit či změnit pouze v případě, že v průběhu realizace díla vymezeného v čl. II. této smlouvy dojde ke změnám sazeb DPH nebo ke změnám jiných daňových předpisů majících vliv na cenu díla.</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 xml:space="preserve">Veškeré vícepráce, </w:t>
      </w:r>
      <w:proofErr w:type="spellStart"/>
      <w:r w:rsidRPr="00983179">
        <w:rPr>
          <w:rFonts w:ascii="Arial" w:hAnsi="Arial" w:cs="Arial"/>
        </w:rPr>
        <w:t>méněpráce</w:t>
      </w:r>
      <w:proofErr w:type="spellEnd"/>
      <w:r w:rsidRPr="00983179">
        <w:rPr>
          <w:rFonts w:ascii="Arial" w:hAnsi="Arial" w:cs="Arial"/>
        </w:rPr>
        <w:t>, změny, doplňky, zúžení nebo rozšíření předmětu díla, které budou realizovány v souladu s touto smlouvou, musí být vždy před jejich realizací písemně odsouhlaseny objednatelem včetně jejich ocenění dle čl. X odst. 18 a smluvně upraveny dodatkem ke smlouvě, ve kterém strany dohodnou i případnou úpravu termínu dokončení díla</w:t>
      </w:r>
      <w:r w:rsidRPr="00983179">
        <w:rPr>
          <w:rFonts w:ascii="Arial" w:hAnsi="Arial" w:cs="Arial"/>
          <w:color w:val="FF0000"/>
        </w:rPr>
        <w:t>.</w:t>
      </w:r>
      <w:r w:rsidRPr="00983179">
        <w:rPr>
          <w:rFonts w:ascii="Arial" w:hAnsi="Arial" w:cs="Arial"/>
        </w:rPr>
        <w:t xml:space="preserve"> Pokud zhotovitel provede některé z těchto prací bez písemného souhlasu objednatele, má objednatel právo odmítnout jejich úhradu.</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podmínek daných touto smlouvou.</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PLATEBNÍ PODMÍNKY</w:t>
      </w:r>
    </w:p>
    <w:p w:rsidR="00983179" w:rsidRPr="00983179" w:rsidRDefault="00983179" w:rsidP="00983179">
      <w:pPr>
        <w:widowControl/>
        <w:tabs>
          <w:tab w:val="center" w:pos="4536"/>
          <w:tab w:val="left" w:pos="8160"/>
        </w:tabs>
        <w:autoSpaceDE w:val="0"/>
        <w:autoSpaceDN w:val="0"/>
        <w:spacing w:line="240" w:lineRule="auto"/>
        <w:textAlignment w:val="auto"/>
        <w:rPr>
          <w:rFonts w:ascii="Arial" w:hAnsi="Arial" w:cs="Arial"/>
          <w:i/>
          <w:color w:val="0000FF"/>
        </w:rPr>
      </w:pPr>
    </w:p>
    <w:p w:rsidR="00983179" w:rsidRPr="00983179" w:rsidRDefault="00983179" w:rsidP="00983179">
      <w:pPr>
        <w:numPr>
          <w:ilvl w:val="0"/>
          <w:numId w:val="20"/>
        </w:numPr>
        <w:spacing w:before="240" w:line="240" w:lineRule="auto"/>
        <w:rPr>
          <w:rFonts w:ascii="Arial" w:hAnsi="Arial" w:cs="Arial"/>
          <w:color w:val="00B050"/>
          <w:szCs w:val="20"/>
        </w:rPr>
      </w:pPr>
      <w:r w:rsidRPr="00B26831">
        <w:rPr>
          <w:rFonts w:ascii="Arial" w:hAnsi="Arial"/>
          <w:szCs w:val="20"/>
        </w:rPr>
        <w:t xml:space="preserve">Objednatel neposkytuje zálohy. Veškeré provedené práce budou fakturovány na základě </w:t>
      </w:r>
      <w:r w:rsidRPr="00B26831">
        <w:rPr>
          <w:rFonts w:ascii="Arial" w:hAnsi="Arial" w:cs="Arial"/>
          <w:szCs w:val="20"/>
        </w:rPr>
        <w:t>jedné faktury</w:t>
      </w:r>
      <w:r w:rsidRPr="00B26831">
        <w:rPr>
          <w:rFonts w:ascii="Arial" w:hAnsi="Arial"/>
          <w:szCs w:val="20"/>
        </w:rPr>
        <w:t xml:space="preserve"> - daňového dokladu. Zhotovitel doloží k faktuře zjišťovací protokoly a soupisy provedených prací po položkách dle rozpočtu. </w:t>
      </w:r>
      <w:r w:rsidRPr="00B26831">
        <w:rPr>
          <w:rFonts w:ascii="Arial" w:hAnsi="Arial" w:cs="Arial"/>
          <w:szCs w:val="20"/>
        </w:rPr>
        <w:t>Zhotovitel je oprávněn vystavit fakturu nejdříve ke dni předání a převzetí díla objednatelem, nejpozději však do 15 dnů ode dne předání a převzetí díla. V</w:t>
      </w:r>
      <w:r w:rsidRPr="00B26831">
        <w:rPr>
          <w:rFonts w:ascii="Arial" w:hAnsi="Arial"/>
          <w:szCs w:val="20"/>
        </w:rPr>
        <w:t> případě vad a nedodělků při předání a převzetí díla</w:t>
      </w:r>
      <w:r w:rsidRPr="00B26831">
        <w:rPr>
          <w:rFonts w:ascii="Arial" w:hAnsi="Arial" w:cs="Arial"/>
          <w:szCs w:val="20"/>
        </w:rPr>
        <w:t xml:space="preserve"> bude vystavená faktura uhrazena do výše 90% celkové sjednané ceny díla. Zbývajících 10% sjednané ceny uhradí objednatel do 15 dnů od data odstranění všech vad a nedodělků</w:t>
      </w:r>
      <w:r w:rsidRPr="00983179">
        <w:rPr>
          <w:rFonts w:ascii="Arial" w:hAnsi="Arial" w:cs="Arial"/>
          <w:color w:val="00B050"/>
          <w:szCs w:val="20"/>
        </w:rPr>
        <w:t xml:space="preserve">. </w:t>
      </w:r>
    </w:p>
    <w:p w:rsidR="00983179" w:rsidRPr="00983179" w:rsidRDefault="00983179" w:rsidP="00983179">
      <w:pPr>
        <w:numPr>
          <w:ilvl w:val="0"/>
          <w:numId w:val="20"/>
        </w:numPr>
        <w:spacing w:before="240" w:line="240" w:lineRule="auto"/>
        <w:textAlignment w:val="auto"/>
        <w:rPr>
          <w:rFonts w:ascii="Arial" w:hAnsi="Arial"/>
          <w:szCs w:val="20"/>
        </w:rPr>
      </w:pPr>
      <w:r w:rsidRPr="00983179">
        <w:rPr>
          <w:rFonts w:ascii="Arial" w:hAnsi="Arial"/>
          <w:szCs w:val="20"/>
        </w:rPr>
        <w:t xml:space="preserve">Oprávněně vystavená faktura musí mít veškeré náležitosti daňového dokladu ve smyslu zákona č. </w:t>
      </w:r>
      <w:r w:rsidRPr="00991D6B">
        <w:rPr>
          <w:rFonts w:ascii="Arial" w:hAnsi="Arial" w:cs="Arial"/>
          <w:bCs/>
        </w:rPr>
        <w:t>235/2004</w:t>
      </w:r>
      <w:r w:rsidRPr="00983179">
        <w:rPr>
          <w:rFonts w:ascii="Arial" w:hAnsi="Arial" w:cs="Arial"/>
          <w:bCs/>
        </w:rPr>
        <w:t xml:space="preserve"> Sb.,</w:t>
      </w:r>
      <w:r w:rsidRPr="00983179">
        <w:rPr>
          <w:rFonts w:ascii="Arial" w:hAnsi="Arial" w:cs="Arial"/>
          <w:b/>
          <w:bCs/>
          <w:sz w:val="21"/>
          <w:szCs w:val="21"/>
        </w:rPr>
        <w:t xml:space="preserve"> </w:t>
      </w:r>
      <w:r w:rsidRPr="00983179">
        <w:rPr>
          <w:rFonts w:ascii="Arial" w:hAnsi="Arial"/>
          <w:szCs w:val="20"/>
        </w:rPr>
        <w:t xml:space="preserve">o dani z přidané hodnoty, </w:t>
      </w:r>
      <w:r w:rsidRPr="00983179">
        <w:rPr>
          <w:rFonts w:ascii="Arial" w:hAnsi="Arial" w:cs="Arial"/>
          <w:szCs w:val="20"/>
        </w:rPr>
        <w:t>ve znění pozdějších předpisů,</w:t>
      </w:r>
      <w:r w:rsidRPr="00983179">
        <w:rPr>
          <w:rFonts w:ascii="Arial" w:hAnsi="Arial"/>
          <w:szCs w:val="20"/>
        </w:rPr>
        <w:t xml:space="preserve"> a musí navíc obsahovat název stavby, číslo smlouvy objednatele a den jejího uzavření.</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Splatnost faktur</w:t>
      </w:r>
      <w:r w:rsidR="00B26831">
        <w:rPr>
          <w:rFonts w:ascii="Arial" w:hAnsi="Arial" w:cs="Arial"/>
        </w:rPr>
        <w:t>y</w:t>
      </w:r>
      <w:r w:rsidRPr="00983179">
        <w:rPr>
          <w:rFonts w:ascii="Arial" w:hAnsi="Arial" w:cs="Arial"/>
        </w:rPr>
        <w:t xml:space="preserve"> je </w:t>
      </w:r>
      <w:r w:rsidRPr="00983179">
        <w:rPr>
          <w:rFonts w:ascii="Arial" w:hAnsi="Arial" w:cs="Arial"/>
          <w:b/>
        </w:rPr>
        <w:t>30 dnů</w:t>
      </w:r>
      <w:r w:rsidR="00B26831">
        <w:rPr>
          <w:rFonts w:ascii="Arial" w:hAnsi="Arial" w:cs="Arial"/>
        </w:rPr>
        <w:t xml:space="preserve"> od jejího</w:t>
      </w:r>
      <w:r w:rsidRPr="00983179">
        <w:rPr>
          <w:rFonts w:ascii="Arial" w:hAnsi="Arial" w:cs="Arial"/>
        </w:rPr>
        <w:t xml:space="preserve"> doručení objednateli. Dnem zaplacení je den odepsání finančních prostředků z účtu objednatele.</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Platební podmínky uvedené v  čl. V. této smlouvy platí i pro případnou úhradu písemně sjednaných víceprací.</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 xml:space="preserve">V případě, že faktura nebude vystavena oprávněně, </w:t>
      </w:r>
      <w:r w:rsidRPr="00983179">
        <w:rPr>
          <w:rFonts w:ascii="Arial" w:hAnsi="Arial" w:cs="Arial"/>
          <w:bCs/>
          <w:szCs w:val="20"/>
        </w:rPr>
        <w:t>bude obsahovat nesprávné údaje,</w:t>
      </w:r>
      <w:r w:rsidRPr="00983179">
        <w:rPr>
          <w:rFonts w:ascii="Arial" w:hAnsi="Arial" w:cs="Arial"/>
          <w:b/>
          <w:bCs/>
          <w:szCs w:val="20"/>
        </w:rPr>
        <w:t xml:space="preserve"> </w:t>
      </w:r>
      <w:r w:rsidRPr="00983179">
        <w:rPr>
          <w:rFonts w:ascii="Arial" w:hAnsi="Arial" w:cs="Arial"/>
          <w:szCs w:val="20"/>
        </w:rPr>
        <w:t xml:space="preserve">nebo nebude obsahovat náležitosti uvedené v této smlouvě, je objednatel oprávněn vrátit ji zhotoviteli. V takovém případě se přeruší plynutí lhůty splatnosti a nová lhůta splatnosti začne běžet dnem doručení opravené </w:t>
      </w:r>
      <w:r w:rsidRPr="00983179">
        <w:rPr>
          <w:rFonts w:ascii="Arial" w:hAnsi="Arial" w:cs="Arial"/>
          <w:szCs w:val="20"/>
        </w:rPr>
        <w:lastRenderedPageBreak/>
        <w:t>nebo oprávněně vystavené faktury objednateli.</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 xml:space="preserve">Zhotovitel se zavazuje použit na faktuře bankovní účet zveřejněný v registru plátců podle </w:t>
      </w:r>
      <w:r w:rsidRPr="00991D6B">
        <w:rPr>
          <w:rFonts w:ascii="Arial" w:hAnsi="Arial" w:cs="Arial"/>
          <w:szCs w:val="20"/>
        </w:rPr>
        <w:t>§96 zákona č. 235/2004 Sb., o</w:t>
      </w:r>
      <w:r w:rsidRPr="00983179">
        <w:rPr>
          <w:rFonts w:ascii="Arial" w:hAnsi="Arial" w:cs="Arial"/>
          <w:szCs w:val="20"/>
        </w:rPr>
        <w:t xml:space="preserve"> dani z přidané hodnoty, v platném znění (dále jen „ZDPH“).</w:t>
      </w:r>
    </w:p>
    <w:p w:rsidR="00983179" w:rsidRPr="00983179" w:rsidRDefault="00983179" w:rsidP="00983179">
      <w:pPr>
        <w:numPr>
          <w:ilvl w:val="0"/>
          <w:numId w:val="20"/>
        </w:numPr>
        <w:spacing w:before="240" w:after="120" w:line="240" w:lineRule="auto"/>
        <w:rPr>
          <w:rFonts w:ascii="Arial" w:hAnsi="Arial" w:cs="Arial"/>
          <w:szCs w:val="20"/>
        </w:rPr>
      </w:pPr>
      <w:r w:rsidRPr="00983179">
        <w:rPr>
          <w:rFonts w:ascii="Arial" w:hAnsi="Arial" w:cs="Arial"/>
          <w:szCs w:val="20"/>
        </w:rPr>
        <w:t>Objednatel si vyhrazuje právo uplatnit institut zvláštního způsobu zajištění daně z přidané hodnoty ve smyslu § 109a ZDPH,  pokud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zhotoviteli zveřejněna v příslušném registru plátců daně skutečnost, že je nespolehlivým plátcem. V případě, že nastanou okolnosti umožňující objednateli uplatnit zvláštní způsob  zajištění daně podle § 109a ZDPH, bude objednatel o této skutečnosti zhotovitele informovat. Při použití zvláštního způsobu zajištění daně bude příslušná výše DPH zaplacena na účet zhotovitele vedený u jeho místně příslušného správce daně, a to v původním termínu splatnosti. V případě, že objednatel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objednatele odpovídajícího příslušné výši DPH sjednané jako součást sjednané ceny za zdanitelné plnění.</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SMLUVNÍ SANKCE</w:t>
      </w:r>
    </w:p>
    <w:p w:rsidR="00983179" w:rsidRPr="00983179" w:rsidRDefault="00983179" w:rsidP="00983179">
      <w:pPr>
        <w:spacing w:before="240" w:after="120" w:line="240" w:lineRule="auto"/>
        <w:ind w:left="539" w:hanging="539"/>
        <w:rPr>
          <w:rFonts w:ascii="Arial" w:hAnsi="Arial" w:cs="Arial"/>
        </w:rPr>
      </w:pPr>
      <w:r w:rsidRPr="00983179">
        <w:rPr>
          <w:rFonts w:ascii="Arial" w:hAnsi="Arial" w:cs="Arial"/>
        </w:rPr>
        <w:t>1.</w:t>
      </w:r>
      <w:r w:rsidRPr="00983179">
        <w:rPr>
          <w:rFonts w:ascii="Arial" w:hAnsi="Arial" w:cs="Arial"/>
        </w:rPr>
        <w:tab/>
        <w:t xml:space="preserve">V případě dílčích neplnění smluvních závazků se smluvní strany dohodly na následujících sankcích: </w:t>
      </w:r>
    </w:p>
    <w:p w:rsidR="00983179" w:rsidRPr="00983179" w:rsidRDefault="00983179" w:rsidP="00983179">
      <w:pPr>
        <w:widowControl/>
        <w:numPr>
          <w:ilvl w:val="0"/>
          <w:numId w:val="27"/>
        </w:numPr>
        <w:tabs>
          <w:tab w:val="num" w:pos="993"/>
          <w:tab w:val="left" w:pos="6237"/>
        </w:tabs>
        <w:adjustRightInd/>
        <w:spacing w:before="120" w:line="240" w:lineRule="auto"/>
        <w:ind w:left="993" w:hanging="426"/>
        <w:textAlignment w:val="auto"/>
        <w:rPr>
          <w:rFonts w:ascii="Arial" w:hAnsi="Arial" w:cs="Arial"/>
        </w:rPr>
      </w:pPr>
      <w:r w:rsidRPr="00983179">
        <w:rPr>
          <w:rFonts w:ascii="Arial" w:hAnsi="Arial" w:cs="Arial"/>
        </w:rPr>
        <w:t>Prodlení s provedením díla:</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Pokud bude zhotovitel v prodlení s provedením díla dle čl. III. odst. 2. této smlouvy, je povinen zaplatit objednateli smluvní pokutu ve výši </w:t>
      </w:r>
      <w:r w:rsidRPr="00983179">
        <w:rPr>
          <w:rFonts w:ascii="Arial" w:hAnsi="Arial" w:cs="Arial"/>
          <w:b/>
        </w:rPr>
        <w:t>0,1 %</w:t>
      </w:r>
      <w:r w:rsidRPr="00983179">
        <w:rPr>
          <w:rFonts w:ascii="Arial" w:hAnsi="Arial" w:cs="Arial"/>
        </w:rPr>
        <w:t xml:space="preserve"> </w:t>
      </w:r>
      <w:r w:rsidRPr="00983179">
        <w:rPr>
          <w:rFonts w:ascii="Arial" w:hAnsi="Arial" w:cs="Arial"/>
          <w:b/>
        </w:rPr>
        <w:t xml:space="preserve">z celkové ceny díla včetně DPH </w:t>
      </w:r>
      <w:r w:rsidRPr="00983179">
        <w:rPr>
          <w:rFonts w:ascii="Arial" w:hAnsi="Arial" w:cs="Arial"/>
        </w:rPr>
        <w:t>za každý i započatý den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t>Neodstranění vad a nedodělků z předávacího řízení:</w:t>
      </w:r>
    </w:p>
    <w:p w:rsidR="00983179" w:rsidRPr="00983179" w:rsidRDefault="00983179" w:rsidP="00983179">
      <w:pPr>
        <w:spacing w:before="120" w:line="240" w:lineRule="auto"/>
        <w:ind w:left="993"/>
        <w:rPr>
          <w:rFonts w:ascii="Arial" w:hAnsi="Arial" w:cs="Arial"/>
        </w:rPr>
      </w:pPr>
      <w:r w:rsidRPr="00983179" w:rsidDel="00851901">
        <w:rPr>
          <w:rFonts w:ascii="Arial" w:hAnsi="Arial" w:cs="Arial"/>
        </w:rPr>
        <w:t>Pokud zhotovitel neodstraní vady či nedodělky z předávacího řízení v </w:t>
      </w:r>
      <w:r w:rsidRPr="00983179">
        <w:rPr>
          <w:rFonts w:ascii="Arial" w:hAnsi="Arial" w:cs="Arial"/>
        </w:rPr>
        <w:t>t</w:t>
      </w:r>
      <w:r w:rsidRPr="00983179" w:rsidDel="00851901">
        <w:rPr>
          <w:rFonts w:ascii="Arial" w:hAnsi="Arial" w:cs="Arial"/>
        </w:rPr>
        <w:t>ermínu</w:t>
      </w:r>
      <w:r w:rsidRPr="00983179">
        <w:rPr>
          <w:rFonts w:ascii="Arial" w:hAnsi="Arial" w:cs="Arial"/>
        </w:rPr>
        <w:t xml:space="preserve"> dohodnutém v zápise o průběhu předávacího řízení dle čl. XI. odst. 4</w:t>
      </w:r>
      <w:r w:rsidRPr="00983179" w:rsidDel="00851901">
        <w:rPr>
          <w:rFonts w:ascii="Arial" w:hAnsi="Arial" w:cs="Arial"/>
        </w:rPr>
        <w:t xml:space="preserve">, je povinen </w:t>
      </w:r>
      <w:r w:rsidRPr="00983179">
        <w:rPr>
          <w:rFonts w:ascii="Arial" w:hAnsi="Arial" w:cs="Arial"/>
        </w:rPr>
        <w:t xml:space="preserve">zaplatit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každou vadu či nedodělek a </w:t>
      </w:r>
      <w:r w:rsidRPr="00B26831">
        <w:rPr>
          <w:rFonts w:ascii="Arial" w:hAnsi="Arial" w:cs="Arial"/>
        </w:rPr>
        <w:t xml:space="preserve">každý i započatý </w:t>
      </w:r>
      <w:r w:rsidRPr="00983179">
        <w:rPr>
          <w:rFonts w:ascii="Arial" w:hAnsi="Arial" w:cs="Arial"/>
        </w:rPr>
        <w:t>den prodlení s odstraněním každé vady nebo každého nedodělku.</w:t>
      </w:r>
    </w:p>
    <w:p w:rsidR="00983179" w:rsidRPr="00983179" w:rsidRDefault="00983179" w:rsidP="00983179">
      <w:pPr>
        <w:widowControl/>
        <w:numPr>
          <w:ilvl w:val="0"/>
          <w:numId w:val="27"/>
        </w:numPr>
        <w:tabs>
          <w:tab w:val="left" w:pos="6237"/>
        </w:tabs>
        <w:adjustRightInd/>
        <w:spacing w:before="240" w:line="240" w:lineRule="auto"/>
        <w:ind w:left="993" w:hanging="426"/>
        <w:textAlignment w:val="auto"/>
        <w:rPr>
          <w:rFonts w:ascii="Arial" w:hAnsi="Arial" w:cs="Arial"/>
        </w:rPr>
      </w:pPr>
      <w:r w:rsidRPr="00983179">
        <w:rPr>
          <w:rFonts w:ascii="Arial" w:hAnsi="Arial" w:cs="Arial"/>
        </w:rPr>
        <w:t>Prodlení se zahájením odstranění záruční vady:</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se zahájením odstraňování záruční vady je zhotovitel povinen uhradit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každý </w:t>
      </w:r>
      <w:r w:rsidRPr="00B26831">
        <w:rPr>
          <w:rFonts w:ascii="Arial" w:hAnsi="Arial" w:cs="Arial"/>
        </w:rPr>
        <w:t xml:space="preserve">i započatý </w:t>
      </w:r>
      <w:r w:rsidRPr="00983179">
        <w:rPr>
          <w:rFonts w:ascii="Arial" w:hAnsi="Arial" w:cs="Arial"/>
        </w:rPr>
        <w:t>den prodlení se zahájením odstraňování každé záruční vady.</w:t>
      </w:r>
    </w:p>
    <w:p w:rsidR="00983179" w:rsidRPr="00B26831"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lastRenderedPageBreak/>
        <w:t xml:space="preserve">Neodstranění záručních vad </w:t>
      </w:r>
      <w:r w:rsidRPr="00B26831">
        <w:rPr>
          <w:rFonts w:ascii="Arial" w:hAnsi="Arial" w:cs="Arial"/>
        </w:rPr>
        <w:t>ve stanovené lhůtě:</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odstraněním záruční vady </w:t>
      </w:r>
      <w:r w:rsidRPr="00B26831">
        <w:rPr>
          <w:rFonts w:ascii="Arial" w:hAnsi="Arial" w:cs="Arial"/>
        </w:rPr>
        <w:t xml:space="preserve">ve stanovené lhůtě </w:t>
      </w:r>
      <w:r w:rsidRPr="00983179">
        <w:rPr>
          <w:rFonts w:ascii="Arial" w:hAnsi="Arial" w:cs="Arial"/>
        </w:rPr>
        <w:t xml:space="preserve">je zhotovitel povinen zaplatit objednateli smluvní pokutu ve výši </w:t>
      </w:r>
      <w:r w:rsidRPr="00983179">
        <w:rPr>
          <w:rFonts w:ascii="Arial" w:hAnsi="Arial" w:cs="Arial"/>
          <w:b/>
        </w:rPr>
        <w:t>0,01 % z celkové ceny díla včetně DPH</w:t>
      </w:r>
      <w:r w:rsidRPr="00983179">
        <w:rPr>
          <w:rFonts w:ascii="Arial" w:hAnsi="Arial" w:cs="Arial"/>
          <w:b/>
          <w:color w:val="00B050"/>
        </w:rPr>
        <w:t xml:space="preserve"> </w:t>
      </w:r>
      <w:r w:rsidRPr="00983179">
        <w:rPr>
          <w:rFonts w:ascii="Arial" w:hAnsi="Arial" w:cs="Arial"/>
        </w:rPr>
        <w:t>za každý i započatý den prodlení s odstraněním každé této záruční vady.</w:t>
      </w:r>
    </w:p>
    <w:p w:rsidR="00983179" w:rsidRPr="00983179" w:rsidDel="00851901"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sidDel="00851901">
        <w:rPr>
          <w:rFonts w:ascii="Arial" w:hAnsi="Arial" w:cs="Arial"/>
        </w:rPr>
        <w:t>Nevyklizení staveniště:</w:t>
      </w:r>
    </w:p>
    <w:p w:rsidR="00983179" w:rsidRPr="00983179" w:rsidDel="00851901"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vyklizením staveniště je zhotovitel </w:t>
      </w:r>
      <w:r w:rsidRPr="00983179" w:rsidDel="00851901">
        <w:rPr>
          <w:rFonts w:ascii="Arial" w:hAnsi="Arial" w:cs="Arial"/>
        </w:rPr>
        <w:t>povinen zaplatit objednateli smluvní pokutu ve výši</w:t>
      </w:r>
      <w:r w:rsidRPr="00983179">
        <w:rPr>
          <w:rFonts w:ascii="Arial" w:hAnsi="Arial" w:cs="Arial"/>
        </w:rPr>
        <w:t xml:space="preserve"> </w:t>
      </w:r>
      <w:r w:rsidRPr="00983179">
        <w:rPr>
          <w:rFonts w:ascii="Arial" w:hAnsi="Arial" w:cs="Arial"/>
          <w:b/>
        </w:rPr>
        <w:t>0,01 % z celkové ceny díla včetně DPH</w:t>
      </w:r>
      <w:r w:rsidRPr="00983179">
        <w:rPr>
          <w:rFonts w:ascii="Arial" w:hAnsi="Arial" w:cs="Arial"/>
        </w:rPr>
        <w:t xml:space="preserve"> </w:t>
      </w:r>
      <w:r w:rsidRPr="00983179" w:rsidDel="00851901">
        <w:rPr>
          <w:rFonts w:ascii="Arial" w:hAnsi="Arial" w:cs="Arial"/>
        </w:rPr>
        <w:t>za</w:t>
      </w:r>
      <w:r w:rsidRPr="00983179">
        <w:rPr>
          <w:rFonts w:ascii="Arial" w:hAnsi="Arial" w:cs="Arial"/>
        </w:rPr>
        <w:t xml:space="preserve"> </w:t>
      </w:r>
      <w:r w:rsidRPr="00983179" w:rsidDel="00851901">
        <w:rPr>
          <w:rFonts w:ascii="Arial" w:hAnsi="Arial" w:cs="Arial"/>
        </w:rPr>
        <w:t>každý</w:t>
      </w:r>
      <w:r w:rsidRPr="00983179">
        <w:rPr>
          <w:rFonts w:ascii="Arial" w:hAnsi="Arial" w:cs="Arial"/>
        </w:rPr>
        <w:t xml:space="preserve"> i započatý </w:t>
      </w:r>
      <w:r w:rsidRPr="00983179" w:rsidDel="00851901">
        <w:rPr>
          <w:rFonts w:ascii="Arial" w:hAnsi="Arial" w:cs="Arial"/>
        </w:rPr>
        <w:t>den</w:t>
      </w:r>
      <w:r w:rsidRPr="00983179">
        <w:rPr>
          <w:rFonts w:ascii="Arial" w:hAnsi="Arial" w:cs="Arial"/>
        </w:rPr>
        <w:t xml:space="preserve">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Pr>
          <w:rFonts w:ascii="Arial" w:hAnsi="Arial" w:cs="Arial"/>
        </w:rPr>
        <w:t>Odstoupení od smlouvy objednatelem:</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odstoupení objednatele od této smlouvy z důvodu na straně zhotovitele je zhotovitel povinen zaplatit objednateli smluvní pokutu ve výši </w:t>
      </w:r>
      <w:r w:rsidRPr="00983179">
        <w:rPr>
          <w:rFonts w:ascii="Arial" w:hAnsi="Arial" w:cs="Arial"/>
          <w:b/>
        </w:rPr>
        <w:t>10 % z hodnoty nedokončeného díla včetně DPH</w:t>
      </w:r>
      <w:r w:rsidRPr="00983179">
        <w:rPr>
          <w:rFonts w:ascii="Arial" w:hAnsi="Arial" w:cs="Arial"/>
        </w:rPr>
        <w:t>.</w:t>
      </w:r>
    </w:p>
    <w:p w:rsidR="00983179" w:rsidRPr="00983179" w:rsidRDefault="00983179" w:rsidP="00983179">
      <w:pPr>
        <w:widowControl/>
        <w:numPr>
          <w:ilvl w:val="0"/>
          <w:numId w:val="27"/>
        </w:numPr>
        <w:tabs>
          <w:tab w:val="num" w:pos="-1560"/>
          <w:tab w:val="left" w:pos="6237"/>
        </w:tabs>
        <w:adjustRightInd/>
        <w:spacing w:before="240" w:line="240" w:lineRule="auto"/>
        <w:ind w:left="993" w:hanging="426"/>
        <w:textAlignment w:val="auto"/>
        <w:rPr>
          <w:rFonts w:ascii="Arial" w:hAnsi="Arial" w:cs="Arial"/>
        </w:rPr>
      </w:pPr>
      <w:r w:rsidRPr="00983179">
        <w:rPr>
          <w:rFonts w:ascii="Arial" w:hAnsi="Arial" w:cs="Arial"/>
        </w:rPr>
        <w:t>Prodlení s úhradou ceny:</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V případě prodlení objednatele se zaplacením ceny díla je zhotovitel oprávněn požadovat po objednateli zaplacení úroků z prodlení ve výši dle platných právních předpisů.</w:t>
      </w:r>
    </w:p>
    <w:p w:rsidR="00983179" w:rsidRPr="00983179" w:rsidRDefault="00983179" w:rsidP="00983179">
      <w:pPr>
        <w:widowControl/>
        <w:numPr>
          <w:ilvl w:val="0"/>
          <w:numId w:val="27"/>
        </w:numPr>
        <w:tabs>
          <w:tab w:val="left" w:pos="6237"/>
        </w:tabs>
        <w:adjustRightInd/>
        <w:spacing w:before="240" w:line="240" w:lineRule="auto"/>
        <w:ind w:left="993" w:hanging="453"/>
        <w:textAlignment w:val="auto"/>
        <w:rPr>
          <w:rFonts w:ascii="Arial" w:hAnsi="Arial" w:cs="Arial"/>
        </w:rPr>
      </w:pPr>
      <w:r w:rsidRPr="00983179">
        <w:rPr>
          <w:rFonts w:ascii="Arial" w:hAnsi="Arial" w:cs="Arial"/>
        </w:rPr>
        <w:t xml:space="preserve">Sankce za účet neuvedený v registru plátců: </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 xml:space="preserve">V případě, že zhotovitel neuvede na faktuře bankovní účet zveřejněný v registru plátců dle čl. V. této smlouvy, je objednatel oprávněn požadovat zaplacení smluvní pokuty ve výši 3 000,00 Kč. </w:t>
      </w:r>
    </w:p>
    <w:p w:rsidR="00983179" w:rsidRPr="00EF2CCB" w:rsidRDefault="00983179" w:rsidP="00983179">
      <w:pPr>
        <w:tabs>
          <w:tab w:val="num" w:pos="-1843"/>
        </w:tabs>
        <w:spacing w:before="120" w:line="240" w:lineRule="auto"/>
        <w:ind w:left="993" w:hanging="426"/>
        <w:rPr>
          <w:rFonts w:ascii="Arial" w:hAnsi="Arial" w:cs="Arial"/>
        </w:rPr>
      </w:pPr>
      <w:r w:rsidRPr="00EF2CCB">
        <w:rPr>
          <w:rFonts w:ascii="Arial" w:hAnsi="Arial" w:cs="Arial"/>
        </w:rPr>
        <w:t>j)</w:t>
      </w:r>
      <w:r w:rsidRPr="00983179">
        <w:rPr>
          <w:rFonts w:ascii="Arial" w:hAnsi="Arial" w:cs="Arial"/>
          <w:color w:val="FF0000"/>
        </w:rPr>
        <w:tab/>
      </w:r>
      <w:r w:rsidRPr="00EF2CCB">
        <w:rPr>
          <w:rFonts w:ascii="Arial" w:hAnsi="Arial" w:cs="Arial"/>
        </w:rPr>
        <w:t xml:space="preserve">V případě nedodržení některé jiné povinnosti zhotovitele, která vyplývá z této smlouvy, se sjednává smluvní pokuta ve výši </w:t>
      </w:r>
      <w:r w:rsidRPr="00EF2CCB">
        <w:rPr>
          <w:rFonts w:ascii="Arial" w:hAnsi="Arial" w:cs="Arial"/>
          <w:b/>
        </w:rPr>
        <w:t>0,01 % z celkové ceny díla včetně DPH</w:t>
      </w:r>
      <w:r w:rsidRPr="00EF2CCB">
        <w:rPr>
          <w:rFonts w:ascii="Arial" w:hAnsi="Arial" w:cs="Arial"/>
        </w:rPr>
        <w:t xml:space="preserve"> za každé takové porušení (např. porušení povinnosti dle čl. X odst. 14, čl. XV odst. 1 apod. této smlouvy). Je-li stanovena doba plnění takové povinnosti, jedná se o smluvní pokutu za každý i započatý den prodlení s jejím splněním.</w:t>
      </w:r>
    </w:p>
    <w:p w:rsidR="00983179" w:rsidRPr="00983179" w:rsidRDefault="00983179" w:rsidP="00983179">
      <w:pPr>
        <w:widowControl/>
        <w:tabs>
          <w:tab w:val="left" w:pos="540"/>
        </w:tabs>
        <w:spacing w:before="240" w:line="240" w:lineRule="auto"/>
        <w:ind w:left="539" w:hanging="539"/>
        <w:rPr>
          <w:rFonts w:ascii="Arial" w:hAnsi="Arial" w:cs="Arial"/>
        </w:rPr>
      </w:pPr>
      <w:r w:rsidRPr="00983179">
        <w:rPr>
          <w:rFonts w:ascii="Arial" w:hAnsi="Arial" w:cs="Arial"/>
        </w:rPr>
        <w:t>2.</w:t>
      </w:r>
      <w:r w:rsidRPr="00983179">
        <w:rPr>
          <w:rFonts w:ascii="Arial" w:hAnsi="Arial" w:cs="Arial"/>
        </w:rPr>
        <w:tab/>
        <w:t>Případným uplatněním smluvních pokut není dotčen nárok smluvních stran na úhradu vzniklých škod v celém rozsahu.</w:t>
      </w:r>
    </w:p>
    <w:p w:rsidR="00983179" w:rsidRPr="00983179" w:rsidRDefault="00983179" w:rsidP="00983179">
      <w:pPr>
        <w:numPr>
          <w:ilvl w:val="0"/>
          <w:numId w:val="15"/>
        </w:numPr>
        <w:tabs>
          <w:tab w:val="num" w:pos="540"/>
        </w:tabs>
        <w:spacing w:before="480" w:line="240" w:lineRule="auto"/>
        <w:ind w:left="539" w:hanging="539"/>
        <w:jc w:val="center"/>
        <w:outlineLvl w:val="0"/>
        <w:rPr>
          <w:rFonts w:ascii="Arial" w:hAnsi="Arial" w:cs="Arial"/>
          <w:b/>
          <w:bCs/>
          <w:caps/>
        </w:rPr>
      </w:pPr>
    </w:p>
    <w:p w:rsidR="00983179" w:rsidRPr="00983179" w:rsidRDefault="00983179" w:rsidP="00983179">
      <w:pPr>
        <w:spacing w:line="240" w:lineRule="auto"/>
        <w:jc w:val="center"/>
        <w:outlineLvl w:val="0"/>
        <w:rPr>
          <w:rFonts w:ascii="Arial" w:hAnsi="Arial" w:cs="Arial"/>
          <w:b/>
          <w:bCs/>
          <w:caps/>
        </w:rPr>
      </w:pPr>
      <w:r w:rsidRPr="00983179">
        <w:rPr>
          <w:rFonts w:ascii="Arial" w:hAnsi="Arial" w:cs="Arial"/>
          <w:b/>
          <w:bCs/>
          <w:caps/>
        </w:rPr>
        <w:t>Subdodavatelé</w:t>
      </w:r>
    </w:p>
    <w:p w:rsidR="00983179" w:rsidRPr="00983179" w:rsidRDefault="00983179" w:rsidP="00983179">
      <w:pPr>
        <w:numPr>
          <w:ilvl w:val="0"/>
          <w:numId w:val="24"/>
        </w:numPr>
        <w:spacing w:before="240" w:line="240" w:lineRule="auto"/>
        <w:rPr>
          <w:rFonts w:ascii="Arial" w:hAnsi="Arial"/>
          <w:szCs w:val="20"/>
        </w:rPr>
      </w:pPr>
      <w:r w:rsidRPr="00983179">
        <w:rPr>
          <w:rFonts w:ascii="Arial" w:hAnsi="Arial"/>
          <w:szCs w:val="20"/>
        </w:rPr>
        <w:t xml:space="preserve">Zhotovitel není oprávněn pověřit provedením celého díla nebo části díla třetí osobu (subdodavatele). Pokud zhotovitel </w:t>
      </w:r>
      <w:r w:rsidRPr="00983179">
        <w:rPr>
          <w:rFonts w:ascii="Arial" w:hAnsi="Arial" w:cs="Arial"/>
          <w:szCs w:val="20"/>
        </w:rPr>
        <w:t xml:space="preserve">zadá celé dílo nebo část díla </w:t>
      </w:r>
      <w:r w:rsidRPr="00983179">
        <w:rPr>
          <w:rFonts w:ascii="Arial" w:hAnsi="Arial"/>
          <w:szCs w:val="20"/>
        </w:rPr>
        <w:t xml:space="preserve">subdodavateli před zahájením prací na díle nebo </w:t>
      </w:r>
      <w:r w:rsidRPr="00983179">
        <w:rPr>
          <w:rFonts w:ascii="Arial" w:hAnsi="Arial" w:cs="Arial"/>
          <w:szCs w:val="20"/>
        </w:rPr>
        <w:t>v průběhu provádění díla</w:t>
      </w:r>
      <w:r w:rsidRPr="00983179">
        <w:rPr>
          <w:rFonts w:ascii="Arial" w:hAnsi="Arial"/>
          <w:szCs w:val="20"/>
        </w:rPr>
        <w:t>, je povinen tuto skutečnost oznámit objednateli min. 5 dnů před zahájením příslušných prací subdodavatelem a je povinen zaplatit objednateli smluvní pokutu ve výši 1 % z celkové ceny díla včetně DPH uvedené v čl. IV. odst. 1. této smlouvy.</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lastRenderedPageBreak/>
        <w:t>VIII.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STAVEBNÍ DENÍK</w:t>
      </w:r>
    </w:p>
    <w:p w:rsidR="00983179" w:rsidRPr="00983179" w:rsidRDefault="00983179" w:rsidP="00983179">
      <w:pPr>
        <w:numPr>
          <w:ilvl w:val="0"/>
          <w:numId w:val="4"/>
        </w:numPr>
        <w:tabs>
          <w:tab w:val="clear" w:pos="360"/>
          <w:tab w:val="num" w:pos="540"/>
        </w:tabs>
        <w:spacing w:before="240" w:line="240" w:lineRule="auto"/>
        <w:ind w:left="540" w:hanging="556"/>
        <w:rPr>
          <w:rFonts w:ascii="Arial" w:hAnsi="Arial" w:cs="Arial"/>
        </w:rPr>
      </w:pPr>
      <w:r w:rsidRPr="00983179">
        <w:rPr>
          <w:rFonts w:ascii="Arial" w:hAnsi="Arial" w:cs="Arial"/>
        </w:rPr>
        <w:t>Zhotovitel je povinen vést stavební deník ode dne převzetí staveniště až do doby předání a převzetí dokončeného díla a odstranění vad a nedodělků, a to minimálně v rozsahu stanoveném zákonem č. 183/2006 Sb., ve znění pozdějších předpisů. Do deníku se zapisují všechny skutečnosti rozhodné pro plnění smlouvy, zejména údaje o časovém postupu prací, jejich jakosti, zdůvodnění odchylek prováděných prací apod. Stavební deník musí být v průběhu provádění prací oběma smluvním stranám trvale přístupný.</w:t>
      </w:r>
    </w:p>
    <w:p w:rsidR="00983179" w:rsidRPr="00983179" w:rsidRDefault="00983179" w:rsidP="00983179">
      <w:pPr>
        <w:numPr>
          <w:ilvl w:val="0"/>
          <w:numId w:val="4"/>
        </w:numPr>
        <w:tabs>
          <w:tab w:val="clear" w:pos="360"/>
        </w:tabs>
        <w:spacing w:before="240" w:line="240" w:lineRule="auto"/>
        <w:ind w:left="539" w:hanging="556"/>
        <w:rPr>
          <w:rFonts w:ascii="Arial" w:hAnsi="Arial" w:cs="Arial"/>
        </w:rPr>
      </w:pPr>
      <w:r w:rsidRPr="00983179">
        <w:rPr>
          <w:rFonts w:ascii="Arial" w:hAnsi="Arial" w:cs="Arial"/>
        </w:rPr>
        <w:t xml:space="preserve">Ve stavebním deníku musí být uvedeno mimo jiné: </w:t>
      </w:r>
    </w:p>
    <w:p w:rsidR="00983179" w:rsidRPr="00983179" w:rsidRDefault="00983179" w:rsidP="00983179">
      <w:pPr>
        <w:numPr>
          <w:ilvl w:val="0"/>
          <w:numId w:val="21"/>
        </w:numPr>
        <w:tabs>
          <w:tab w:val="clear" w:pos="360"/>
          <w:tab w:val="num" w:pos="1080"/>
        </w:tabs>
        <w:spacing w:before="120" w:after="120" w:line="240" w:lineRule="auto"/>
        <w:ind w:left="1078" w:hanging="539"/>
        <w:rPr>
          <w:rFonts w:ascii="Arial" w:hAnsi="Arial" w:cs="Arial"/>
        </w:rPr>
      </w:pPr>
      <w:r w:rsidRPr="00983179">
        <w:rPr>
          <w:rFonts w:ascii="Arial" w:hAnsi="Arial" w:cs="Arial"/>
        </w:rPr>
        <w:t>název, sídlo, IČ (příp. DIČ) zhotovitele;</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název, sídlo, IČ (příp. DIČ) objednatele;</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přehled všech provedených zkoušek jakosti;</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seznam dokumentace stavby včetně veškerých změn a doplňků;</w:t>
      </w:r>
    </w:p>
    <w:p w:rsidR="00983179" w:rsidRPr="00983179" w:rsidRDefault="00983179" w:rsidP="00983179">
      <w:pPr>
        <w:numPr>
          <w:ilvl w:val="0"/>
          <w:numId w:val="21"/>
        </w:numPr>
        <w:tabs>
          <w:tab w:val="clear" w:pos="360"/>
          <w:tab w:val="num" w:pos="1080"/>
        </w:tabs>
        <w:spacing w:line="240" w:lineRule="auto"/>
        <w:ind w:left="1080" w:hanging="540"/>
        <w:rPr>
          <w:rFonts w:ascii="Arial" w:hAnsi="Arial" w:cs="Arial"/>
        </w:rPr>
      </w:pPr>
      <w:r w:rsidRPr="00983179">
        <w:rPr>
          <w:rFonts w:ascii="Arial" w:hAnsi="Arial" w:cs="Arial"/>
        </w:rPr>
        <w:t>seznam dokladů a úředních opatření týkajících se stavby.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Veškeré listy stavebního deníku musí být očíslovány.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Zápisy do stavebního deníku čitelně zapisuje a podepisuje stavbyvedoucí vždy ten den, kdy byly práce provedeny, nebo kdy nastaly okolnosti, které jsou předmětem záznamu.  Mezi jednotlivými záznamy nesmí být vynechána volná místa. Mimo stavbyvedoucího může do stavebního deníku provádět potřebné záznamy pouze objednatel, případně jím pověřený zástupce, zpracovatel nebo příslušné orgány státní správy.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 xml:space="preserve">Nesouhlasí-li stavbyvedoucí se zápisem do stavebního deníku, který učinil objednatel nebo jím </w:t>
      </w:r>
      <w:r w:rsidRPr="00EF2CCB">
        <w:rPr>
          <w:rFonts w:ascii="Arial" w:hAnsi="Arial" w:cs="Arial"/>
        </w:rPr>
        <w:t xml:space="preserve">pověřený zástupce, </w:t>
      </w:r>
      <w:r w:rsidRPr="00983179">
        <w:rPr>
          <w:rFonts w:ascii="Arial" w:hAnsi="Arial" w:cs="Arial"/>
        </w:rPr>
        <w:t>musí k tomuto zápisu připojit svoje stanovisko nejpozději do 5 pracovních dnů, jinak se má za to, že s uvedeným zápisem souhlasí.</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Objednatel je povinen vyjadřovat se k zápisům ve stavebním deníku, učiněným zhotovitelem, nejpozději do 5 pracovních dnů, jinak se má za to, že s uvedeným zápisem souhlasí.</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 xml:space="preserve">Zápisy ve stavebním deníku se nepovažují za změnu této smlouvy, ale slouží jako podklad pro vypracování doplňků a změn </w:t>
      </w:r>
      <w:proofErr w:type="gramStart"/>
      <w:r w:rsidRPr="00983179">
        <w:rPr>
          <w:rFonts w:ascii="Arial" w:hAnsi="Arial" w:cs="Arial"/>
        </w:rPr>
        <w:t>této  smlouvy</w:t>
      </w:r>
      <w:proofErr w:type="gramEnd"/>
      <w:r w:rsidRPr="00983179">
        <w:rPr>
          <w:rFonts w:ascii="Arial" w:hAnsi="Arial" w:cs="Arial"/>
        </w:rPr>
        <w:t>.</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Zhotovitel je povinen předat po odstranění případných vad a nedodělků zjištěných při předávacím řízení stavby objednateli originál stavebního deníku k archivaci dle zákona č. 183/2006 Sb., ve znění pozdějších předpisů.</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IX.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STAVENIŠTĚ</w:t>
      </w:r>
    </w:p>
    <w:p w:rsidR="00983179" w:rsidRPr="00983179" w:rsidRDefault="00983179" w:rsidP="00983179">
      <w:pPr>
        <w:spacing w:before="240" w:line="240" w:lineRule="auto"/>
        <w:rPr>
          <w:rFonts w:ascii="Arial" w:hAnsi="Arial" w:cs="Arial"/>
        </w:rPr>
      </w:pPr>
      <w:r w:rsidRPr="00983179">
        <w:rPr>
          <w:rFonts w:ascii="Arial" w:hAnsi="Arial" w:cs="Arial"/>
        </w:rPr>
        <w:t>Staveništěm se rozumí prostor určený dokumentem pro stavbu a pro zařízení staveniště.</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lastRenderedPageBreak/>
        <w:t xml:space="preserve">Objednatel předá a zhotovitel převezme staveniště </w:t>
      </w:r>
      <w:r w:rsidRPr="00983179">
        <w:rPr>
          <w:rFonts w:ascii="Arial" w:hAnsi="Arial" w:cs="Arial"/>
          <w:b/>
        </w:rPr>
        <w:t>do termínu</w:t>
      </w:r>
      <w:r w:rsidRPr="00983179">
        <w:rPr>
          <w:rFonts w:ascii="Arial" w:hAnsi="Arial" w:cs="Arial"/>
          <w:b/>
          <w:i/>
        </w:rPr>
        <w:t xml:space="preserve"> zahájení provádění díla dle </w:t>
      </w:r>
      <w:r w:rsidRPr="00983179">
        <w:rPr>
          <w:rFonts w:ascii="Arial" w:hAnsi="Arial" w:cs="Arial"/>
          <w:b/>
        </w:rPr>
        <w:t>čl. III. odst. 1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Převzetím staveniště zhotovitel přejímá v plném rozsahu odpovědnost za dodržování předpisů zajišťujících bezpečnost a ochranu zdraví při práci, za dodržování příslušných protipožárních opatření a za provádění prací v souladu </w:t>
      </w:r>
      <w:r w:rsidR="003A56DB">
        <w:rPr>
          <w:rFonts w:ascii="Arial" w:hAnsi="Arial" w:cs="Arial"/>
        </w:rPr>
        <w:t>s</w:t>
      </w:r>
      <w:r w:rsidRPr="00983179">
        <w:rPr>
          <w:rFonts w:ascii="Arial" w:hAnsi="Arial" w:cs="Arial"/>
        </w:rPr>
        <w:t xml:space="preserve"> platnými právními normami.</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Zhotovitel je povinen na své náklady udržovat na převzatém staveništi pořádek a čistotu a je povinen odstraňovat odpady a nečistoty vzniklé jeho činností a celé staveniště řádně zabezpečit proti vniknutí nepovolaných osob.</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Zhotovitel zajistí v případě potřeby oplocení nebo jiné vhodné zabezpečení staveniště</w:t>
      </w:r>
      <w:r w:rsidRPr="00983179">
        <w:rPr>
          <w:rFonts w:ascii="Arial" w:hAnsi="Arial" w:cs="Arial"/>
          <w:color w:val="FF0000"/>
        </w:rPr>
        <w:t xml:space="preserve">. </w:t>
      </w:r>
      <w:r w:rsidRPr="00983179">
        <w:rPr>
          <w:rFonts w:ascii="Arial" w:hAnsi="Arial" w:cs="Arial"/>
        </w:rPr>
        <w:t>Náklady s tím spojené jsou zahrnuty ve sjednané ceně díla dle čl. IV.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Provizorní, sociální a případně i výrobní zařízení staveniště zabezpečuje zhotovitel v souladu </w:t>
      </w:r>
      <w:r w:rsidR="00EF2CCB" w:rsidRPr="00EF2CCB">
        <w:rPr>
          <w:rFonts w:ascii="Arial" w:hAnsi="Arial" w:cs="Arial"/>
        </w:rPr>
        <w:t>dokumentací stavby.</w:t>
      </w:r>
      <w:r w:rsidRPr="00EF2CCB">
        <w:rPr>
          <w:rFonts w:ascii="Arial" w:hAnsi="Arial" w:cs="Arial"/>
        </w:rPr>
        <w:t xml:space="preserve"> </w:t>
      </w:r>
      <w:r w:rsidRPr="00983179">
        <w:rPr>
          <w:rFonts w:ascii="Arial" w:hAnsi="Arial" w:cs="Arial"/>
        </w:rPr>
        <w:t xml:space="preserve">Náklady na dokumentaci </w:t>
      </w:r>
      <w:r w:rsidRPr="00EF2CCB">
        <w:rPr>
          <w:rFonts w:ascii="Arial" w:hAnsi="Arial" w:cs="Arial"/>
        </w:rPr>
        <w:t xml:space="preserve">skutečného provedení díla, vybudování, zprovoznění, údržbu, likvidaci a vyklizení zařízení staveniště jsou zahrnuty ve sjednané ceně díla dle čl. IV. </w:t>
      </w:r>
      <w:r w:rsidRPr="00983179">
        <w:rPr>
          <w:rFonts w:ascii="Arial" w:hAnsi="Arial" w:cs="Arial"/>
        </w:rPr>
        <w:t>této smlouvy.</w:t>
      </w:r>
    </w:p>
    <w:p w:rsidR="00983179" w:rsidRPr="00EF2CCB"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Zhotovitel je povinen vyklidit staveniště v termínu dokončení díla dle čl. III. odst. 2. této smlouvy a upravit je tak, jak určuje </w:t>
      </w:r>
      <w:r w:rsidRPr="00EF2CCB">
        <w:rPr>
          <w:rFonts w:ascii="Arial" w:hAnsi="Arial" w:cs="Arial"/>
        </w:rPr>
        <w:t>tato smlouva.</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PROVÁDĚNÍ DÍLA</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provést dílo na svůj náklad a na své nebezpečí ve sjednané době. Objednatel je povinen dokončené dílo bez vad a nedodělků převzít.</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Při provádění díla postupuje zhotovitel samostatně. Zhotovitel se však zavazuje respektovat veškeré pokyny objednatele.</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Věci, které jsou potřebné k provádění díla, je povinen opatřit zhotovitel, pokud v této smlouvě není výslovně uvedeno, že je opatří objednatel.</w:t>
      </w:r>
    </w:p>
    <w:p w:rsidR="00983179" w:rsidRPr="00983179" w:rsidRDefault="00983179" w:rsidP="00983179">
      <w:pPr>
        <w:numPr>
          <w:ilvl w:val="0"/>
          <w:numId w:val="11"/>
        </w:numPr>
        <w:tabs>
          <w:tab w:val="clear" w:pos="360"/>
          <w:tab w:val="num" w:pos="540"/>
        </w:tabs>
        <w:spacing w:before="240" w:line="240" w:lineRule="auto"/>
        <w:ind w:left="539" w:hanging="550"/>
        <w:rPr>
          <w:rFonts w:ascii="Arial" w:hAnsi="Arial" w:cs="Arial"/>
        </w:rPr>
      </w:pPr>
      <w:r w:rsidRPr="00983179">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zjistit při vynaložení odborné péče.</w:t>
      </w:r>
    </w:p>
    <w:p w:rsidR="00983179" w:rsidRPr="00983179" w:rsidRDefault="00983179" w:rsidP="00983179">
      <w:pPr>
        <w:numPr>
          <w:ilvl w:val="0"/>
          <w:numId w:val="11"/>
        </w:numPr>
        <w:tabs>
          <w:tab w:val="clear" w:pos="360"/>
          <w:tab w:val="num" w:pos="540"/>
        </w:tabs>
        <w:spacing w:before="240" w:line="240" w:lineRule="auto"/>
        <w:ind w:left="540" w:hanging="551"/>
        <w:rPr>
          <w:rFonts w:ascii="Arial" w:hAnsi="Arial" w:cs="Arial"/>
        </w:rPr>
      </w:pPr>
      <w:r w:rsidRPr="00983179">
        <w:rPr>
          <w:rFonts w:ascii="Arial" w:hAnsi="Arial" w:cs="Arial"/>
        </w:rPr>
        <w:t>Zhotovitel je povinen písemně vyzvat objednatele ke kontrole a prověření prací, které v dalším postupu budou zakryty, nejpozději 3 pracovní dny před zakrytím. O této kontrole bude sepsán zápis o převzetí zakrývaných prací.</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v plné míře zodpovídá za bezpečnost a ochranu zdraví všech osob v prostoru staveniště a zabezpečí jejich vybavení ochrannými pomůckami. Dále se zhotovitel zavazuje dodržovat hygienické či případné jiné předpisy související s realizací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lastRenderedPageBreak/>
        <w:t>Veškeré odborné práce musí vykonávat pracovníci zhotovitele mající příslušnou kvalifikaci. Doklad o kvalifikaci pracovníků je zhotovitel na požádání objednatele povinen doložit.</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 xml:space="preserve">Zhotovitel je povinen při realizaci díla dodržovat ČSN a veškeré právní předpisy, které se týkají jeho činnosti.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že při provádění všech prací bude dodržovat předpisy o bezpečnosti a ochraně života a zdraví pracovníků na stavbě</w:t>
      </w:r>
      <w:r w:rsidRPr="00983179">
        <w:rPr>
          <w:rFonts w:ascii="Arial" w:hAnsi="Arial" w:cs="Arial"/>
          <w:i/>
          <w:color w:val="0000FF"/>
        </w:rPr>
        <w:t>.</w:t>
      </w:r>
      <w:r w:rsidRPr="00983179">
        <w:rPr>
          <w:rFonts w:ascii="Arial" w:hAnsi="Arial" w:cs="Arial"/>
        </w:rPr>
        <w:t xml:space="preserve"> Rovněž prohlašuje, že bude dbát, aby nedocházelo ke škodám na majetku soukromých osob ani na majetku obce, kraje či státu.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dodržet při provádění díla veškeré podmínky a připomínky vyplývající ze stavebního řízení. Pokud nesplněním těchto podmínek vznikne objednateli škoda, hradí ji zhotovitel v plném rozsahu.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odpovídá za to, že při realizaci díla nepoužije žádný materiál, o kterém je v době jeho užívání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doloží na vyzvání objednatele, nejpozději však při předání díla, soubor certifikátů rozhodujících materiálů užitých k vybudování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b/>
        </w:rPr>
        <w:t xml:space="preserve">Zhotovitel prohlašuje, že má na celou dobu plnění předmětu smlouvy uzavřenou pojistnou smlouvu č. </w:t>
      </w:r>
      <w:r w:rsidR="00C4081F" w:rsidRPr="00E10470">
        <w:rPr>
          <w:rFonts w:ascii="Arial" w:hAnsi="Arial" w:cs="Arial"/>
          <w:b/>
          <w:color w:val="000000" w:themeColor="text1"/>
        </w:rPr>
        <w:t>20885813-45</w:t>
      </w:r>
      <w:r w:rsidRPr="00E10470">
        <w:rPr>
          <w:rFonts w:ascii="Arial" w:hAnsi="Arial" w:cs="Arial"/>
          <w:b/>
          <w:color w:val="000000" w:themeColor="text1"/>
        </w:rPr>
        <w:t xml:space="preserve"> se společností </w:t>
      </w:r>
      <w:r w:rsidR="00C4081F" w:rsidRPr="00E10470">
        <w:rPr>
          <w:rFonts w:ascii="Arial" w:hAnsi="Arial" w:cs="Arial"/>
          <w:b/>
          <w:color w:val="000000" w:themeColor="text1"/>
        </w:rPr>
        <w:t>Česká pojišťovna a.s., Praha</w:t>
      </w:r>
      <w:r w:rsidRPr="00E10470">
        <w:rPr>
          <w:rFonts w:ascii="Arial" w:hAnsi="Arial" w:cs="Arial"/>
          <w:b/>
          <w:color w:val="000000" w:themeColor="text1"/>
        </w:rPr>
        <w:t xml:space="preserve"> na pojištění odpovědnosti za škodu způsobenou vlastní činností, včetně škod způsobených pracovníky zhotovitele, s tím, že výše pojistné částky je sjednaná ve výši </w:t>
      </w:r>
      <w:r w:rsidR="00C4081F" w:rsidRPr="00E10470">
        <w:rPr>
          <w:rFonts w:ascii="Arial" w:hAnsi="Arial" w:cs="Arial"/>
          <w:b/>
          <w:color w:val="000000" w:themeColor="text1"/>
        </w:rPr>
        <w:t>30.000.000</w:t>
      </w:r>
      <w:r w:rsidRPr="00E10470">
        <w:rPr>
          <w:rFonts w:ascii="Arial" w:hAnsi="Arial" w:cs="Arial"/>
          <w:b/>
          <w:color w:val="000000" w:themeColor="text1"/>
        </w:rPr>
        <w:t xml:space="preserve">,- Kč. </w:t>
      </w:r>
      <w:r w:rsidRPr="00983179">
        <w:rPr>
          <w:rFonts w:ascii="Arial" w:hAnsi="Arial" w:cs="Arial"/>
          <w:b/>
        </w:rPr>
        <w:t xml:space="preserve">Objednatel může po zhotoviteli požadovat předložení pojistné smlouvy kdykoliv během provádění díla.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Pokud činností zhotovitele dojde ke způsobení škody objednateli nebo jiným subjektům z titulu opomenutí, nedbalosti nebo neplněním podmínek vyplývajících ze zákona, ČSN a jiných norem nebo vyplývajících z této smlouvy, je zhotovitel povinen bez zbytečného odkladu uvést poškozenou věc do původního stavu, a není-li to možné, tak finančně uhradit. Veškeré náklady s tím spojené nese zhotovitel.</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rPr>
        <w:t xml:space="preserve">Dojde-li při realizaci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použije ceny, které nesmí přesáhnout 85 % částky uvedené v aktuálním ceníku ÚRS (Ústav pro racionalizaci ve stavebnictví; ÚRS PRAHA, a.s., IČ 471 15 645, se sídlem Praha 10, Pražská 18, PSČ 10200) v cenové úrovni odpovídající době provedení prací.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 xml:space="preserve">Objednatel je oprávněn i v průběhu realizace požadovat záměny materiálů oproti původně navrženým a sjednaným materiálům a zhotovitel je povinen na </w:t>
      </w:r>
      <w:r w:rsidRPr="00983179">
        <w:rPr>
          <w:rFonts w:ascii="Arial" w:hAnsi="Arial" w:cs="Arial"/>
        </w:rPr>
        <w:lastRenderedPageBreak/>
        <w:t>tyto záměny přistoupit.  Požadavek na záměnu materiálu musí být písemný. Zhotovitel má právo na úhradu veškerých zbytečně vynaložených nákladů, pokud již původní materiál zajistil.</w:t>
      </w:r>
    </w:p>
    <w:p w:rsidR="00983179" w:rsidRPr="0087580F" w:rsidRDefault="00983179" w:rsidP="00983179">
      <w:pPr>
        <w:numPr>
          <w:ilvl w:val="0"/>
          <w:numId w:val="11"/>
        </w:numPr>
        <w:tabs>
          <w:tab w:val="clear" w:pos="360"/>
          <w:tab w:val="num" w:pos="540"/>
        </w:tabs>
        <w:spacing w:before="240" w:line="240" w:lineRule="auto"/>
        <w:ind w:left="545" w:hanging="556"/>
        <w:rPr>
          <w:rFonts w:ascii="Arial" w:hAnsi="Arial" w:cs="Arial"/>
        </w:rPr>
      </w:pPr>
      <w:r w:rsidRPr="00983179">
        <w:rPr>
          <w:rFonts w:ascii="Arial" w:hAnsi="Arial" w:cs="Arial"/>
        </w:rPr>
        <w:t xml:space="preserve">Bez písemného souhlasu objednatele nesmí být použity jiné materiály, technologie nebo být uskutečněny jiné změny proti </w:t>
      </w:r>
      <w:r w:rsidR="0087580F" w:rsidRPr="0087580F">
        <w:rPr>
          <w:rFonts w:ascii="Arial" w:hAnsi="Arial" w:cs="Arial"/>
        </w:rPr>
        <w:t xml:space="preserve">zadávací </w:t>
      </w:r>
      <w:r w:rsidRPr="0087580F">
        <w:rPr>
          <w:rFonts w:ascii="Arial" w:hAnsi="Arial" w:cs="Arial"/>
        </w:rPr>
        <w:t>dokumentaci.</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PŘEDÁNÍ DÍLA</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písemně oznámit objednateli nejpozději 7 dnů předem, kdy bude dílo připraveno k předání. Objednatel je pak povinen nejpozději do 7 dnů od termínu stanoveného zhotovitelem zahájit předávací řízení a řádně v něm pokračovat.</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 xml:space="preserve">K předávacímu řízení dodá zhotovitel veškeré doklady o provedení stavby, které jsou nutné pro řádné užívání a provozování díla. Jedná se zejména o doklady: </w:t>
      </w:r>
    </w:p>
    <w:p w:rsidR="006C181B" w:rsidRDefault="006C181B" w:rsidP="006C181B">
      <w:pPr>
        <w:spacing w:after="120" w:line="240" w:lineRule="auto"/>
        <w:rPr>
          <w:rFonts w:ascii="Arial" w:hAnsi="Arial" w:cs="Arial"/>
        </w:rPr>
      </w:pP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osvědčení o shodě vlastností zabudovaných materiálů a výrobků s technickými požadavky na ně kladenými (certifikáty o shodě);</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zkouškách použitých materiálů;</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provedených zkouškách;</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zápisy o převzetí zakrývaných prací; </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originál stavebního deníku. </w:t>
      </w:r>
    </w:p>
    <w:p w:rsidR="00983179" w:rsidRPr="00983179" w:rsidRDefault="00983179" w:rsidP="00983179">
      <w:pPr>
        <w:spacing w:after="120" w:line="240" w:lineRule="auto"/>
        <w:ind w:left="540"/>
        <w:rPr>
          <w:rFonts w:ascii="Arial" w:hAnsi="Arial" w:cs="Arial"/>
        </w:rPr>
      </w:pPr>
      <w:r w:rsidRPr="00983179">
        <w:rPr>
          <w:rFonts w:ascii="Arial" w:hAnsi="Arial" w:cs="Arial"/>
        </w:rPr>
        <w:t>Podepsání zápisu o předání a převzetí díla (termín dokončení) je podmíněno rovněž dosažením předepsaných parametrů a doložením výsledků zkoušek stavební části stavby.</w:t>
      </w:r>
    </w:p>
    <w:p w:rsidR="00983179" w:rsidRPr="00983179" w:rsidRDefault="00983179" w:rsidP="00983179">
      <w:pPr>
        <w:spacing w:line="240" w:lineRule="auto"/>
        <w:ind w:left="540"/>
        <w:rPr>
          <w:rFonts w:ascii="Arial" w:hAnsi="Arial" w:cs="Arial"/>
        </w:rPr>
      </w:pPr>
      <w:r w:rsidRPr="00983179">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p>
    <w:p w:rsidR="00983179" w:rsidRPr="00983179" w:rsidRDefault="00983179" w:rsidP="00983179">
      <w:pPr>
        <w:numPr>
          <w:ilvl w:val="0"/>
          <w:numId w:val="6"/>
        </w:numPr>
        <w:tabs>
          <w:tab w:val="clear" w:pos="360"/>
          <w:tab w:val="num" w:pos="540"/>
        </w:tabs>
        <w:spacing w:before="240" w:line="240" w:lineRule="auto"/>
        <w:ind w:left="540" w:hanging="540"/>
        <w:rPr>
          <w:rFonts w:ascii="Arial" w:hAnsi="Arial" w:cs="Arial"/>
        </w:rPr>
      </w:pPr>
      <w:r w:rsidRPr="00983179">
        <w:rPr>
          <w:rFonts w:ascii="Arial" w:hAnsi="Arial" w:cs="Arial"/>
        </w:rPr>
        <w:t>O průběhu předávacího řízení pořídí objednatel zápis, ve kterém se mimo jiné uvede i soupis vad a nedodělků, pokud je dílo obsahuje, s termínem jejich odstranění. Pokud objednatel odmítá dílo převzít, je povinen uvést do zápisu svoje důvody.</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Objednatel je povinen převzít i dílo, které vykazuje drobné vady a nedodělky, které samy o sobě ve spojení s jinými nebrání řádnému užívání díla. V tom případě je zhotovitel povinen odstranit tyto vady a nedodělky v termínu uvedeném v zápise o předání a převzetí díla.</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 xml:space="preserve">Vadou se pro účely této smlouvy rozumí odchylka v kvalitě, rozsahu nebo parametrech díla, stanovených </w:t>
      </w:r>
      <w:r w:rsidR="007F0073">
        <w:rPr>
          <w:rFonts w:ascii="Arial" w:hAnsi="Arial" w:cs="Arial"/>
        </w:rPr>
        <w:t>cenovou nabídkou</w:t>
      </w:r>
      <w:r w:rsidRPr="00983179">
        <w:rPr>
          <w:rFonts w:ascii="Arial" w:hAnsi="Arial" w:cs="Arial"/>
        </w:rPr>
        <w:t xml:space="preserve">, touto smlouvou a obecně závaznými předpisy. Nedodělkem se rozumí nedokončená práce </w:t>
      </w:r>
      <w:r w:rsidR="0026739E">
        <w:rPr>
          <w:rFonts w:ascii="Arial" w:hAnsi="Arial" w:cs="Arial"/>
        </w:rPr>
        <w:t>související s rozpočtem, který je nedílnou součástí této smlouvy.</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lastRenderedPageBreak/>
        <w:t>XII.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ZÁRUKA</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Zhotovitel odpovídá za vady, jež má dílo v době jeho předání. Za vady díla, na něž se vztahuje záruka za jakost, odpovídá zhotovitel v rozsahu této záruky. Dále zhotovitel odpovídá za škody, které objednateli vzniknou vadným plněním smlouvy.</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t xml:space="preserve">Zhotovitel poskytuje na dílo záruku v délce </w:t>
      </w:r>
      <w:r w:rsidRPr="0026739E">
        <w:rPr>
          <w:rFonts w:ascii="Arial" w:hAnsi="Arial" w:cs="Arial"/>
          <w:b/>
        </w:rPr>
        <w:t xml:space="preserve">60 </w:t>
      </w:r>
      <w:r w:rsidRPr="00983179">
        <w:rPr>
          <w:rFonts w:ascii="Arial" w:hAnsi="Arial" w:cs="Arial"/>
          <w:b/>
        </w:rPr>
        <w:t>měsíců</w:t>
      </w:r>
      <w:r w:rsidRPr="00983179">
        <w:rPr>
          <w:rFonts w:ascii="Arial" w:hAnsi="Arial" w:cs="Arial"/>
        </w:rPr>
        <w:t xml:space="preserve"> ode dne předání a převzetí díla zhotovitelem objednateli. Poskytnutím záruky za jakost se zhotovitel zavazuje, že dílo si zachová po tuto dobu vlastnosti jednak obvyklé pro tento druh díla, jednak smluvené dle této smlouvy.</w:t>
      </w:r>
    </w:p>
    <w:p w:rsidR="00983179" w:rsidRPr="00983179" w:rsidRDefault="00983179" w:rsidP="00983179">
      <w:pPr>
        <w:numPr>
          <w:ilvl w:val="0"/>
          <w:numId w:val="8"/>
        </w:numPr>
        <w:tabs>
          <w:tab w:val="clear" w:pos="360"/>
          <w:tab w:val="num" w:pos="540"/>
          <w:tab w:val="left" w:pos="709"/>
        </w:tabs>
        <w:suppressAutoHyphens/>
        <w:spacing w:before="240" w:line="240" w:lineRule="auto"/>
        <w:ind w:left="539" w:hanging="539"/>
        <w:rPr>
          <w:rFonts w:ascii="Arial" w:hAnsi="Arial" w:cs="Arial"/>
          <w:spacing w:val="-3"/>
        </w:rPr>
      </w:pPr>
      <w:r w:rsidRPr="00983179">
        <w:rPr>
          <w:rFonts w:ascii="Arial" w:hAnsi="Arial" w:cs="Arial"/>
          <w:spacing w:val="-3"/>
        </w:rPr>
        <w:t>U zboží, které má vlastní záruční lhůtu danou výrobcem, poskytuje zhotovitel záruku dle záručního listu tohoto zboží, nejméně však 24 měsíců ode dne předání a převzetí díla zhotovitelem objednateli.</w:t>
      </w:r>
    </w:p>
    <w:p w:rsidR="00983179" w:rsidRPr="00983179" w:rsidRDefault="00983179" w:rsidP="00983179">
      <w:pPr>
        <w:tabs>
          <w:tab w:val="left" w:pos="540"/>
        </w:tabs>
        <w:suppressAutoHyphens/>
        <w:spacing w:before="120" w:line="240" w:lineRule="auto"/>
        <w:ind w:left="539"/>
        <w:rPr>
          <w:rFonts w:ascii="Arial" w:hAnsi="Arial" w:cs="Arial"/>
          <w:spacing w:val="-3"/>
        </w:rPr>
      </w:pPr>
      <w:r w:rsidRPr="00983179">
        <w:rPr>
          <w:rFonts w:ascii="Arial" w:hAnsi="Arial" w:cs="Arial"/>
          <w:spacing w:val="-3"/>
        </w:rPr>
        <w:t>Tyto záruční listy musí být řádně vyplněné a musí být předloženy při předání a převzetí díla. Seznam zařízení s odlišnou záruční dobou bude přílohou zápisu o předání a převzetí dokončeného díla.</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t xml:space="preserve">Podmínkou záruky je užívání díla k účelům předpokládaným </w:t>
      </w:r>
      <w:r w:rsidR="0026739E" w:rsidRPr="0026739E">
        <w:rPr>
          <w:rFonts w:ascii="Arial" w:hAnsi="Arial" w:cs="Arial"/>
        </w:rPr>
        <w:t xml:space="preserve">zadáním objednavatele </w:t>
      </w:r>
      <w:r w:rsidRPr="0026739E">
        <w:rPr>
          <w:rFonts w:ascii="Arial" w:hAnsi="Arial" w:cs="Arial"/>
        </w:rPr>
        <w:t xml:space="preserve">a jeho běžná údržba. Záruka se nevztahuje na běžné opotřebení, </w:t>
      </w:r>
      <w:r w:rsidRPr="00983179">
        <w:rPr>
          <w:rFonts w:ascii="Arial" w:hAnsi="Arial" w:cs="Arial"/>
        </w:rPr>
        <w:t>na závady způsobené vyšší mocí či neodbornou manipulací, vandalizmem a na vady materiálu dodaného objednatelem.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Objednatel je povinen vady písemně reklamovat u zhotovitele bez zbytečného odkladu po jejich zjištění. V reklamaci musí být vady popsány a musí být uvedeno, jak se projevují.</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Reklamaci lze uplatnit nejpozději do posledního dne záruční lhůty, přičemž i reklamace odeslaná objednatelem v poslední den záruční lhůty se považuje za včas uplatněnou.</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nejpozději do sedmi pracovních dnů od obdržení reklamace písemně oznámit objednateli, zda reklamaci uznává, jakou lhůtu navrhuje k odstranění vad nebo z jakých důvodů reklamaci neuznává. Pokud tak neučiní, má se za to, že reklamaci objednatele uznává.</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V případě výskytu vady díla v záruční době, má objednatel právo požadovat a zhotovitel povinnost bezplatně vadu odstranit. Práce na odstranění oprávněně reklamované vady v záruční době je zhotovitel povinen zahájit nejpozději do 14 dnů ode dne, kdy byl o vadě písemně informován, nedojde-li k písemné dohodě smluvních stran o jiném termínu, v případě vady bránící užívání (havárie) nejpozději do 24 hodin po doručení oznámení o vadě, dovolí-li to klimatické podmínky. Vada bude odstraněna v co nejkratším termínu. V případě, že zhotovitel nezahájí odstraňování vady nebo neodstraní vady v termínech v tomto odstavci uvedených, má objednatel právo objednat na náklady zhotovitele odstranění vad/y u jiného subjektu. Tyto náklady objednatel písemně uplatní u zhotovitele. Zhotovitel je povinen tyto náklady objednateli uhradit do 21 dnů ode dne obdržení daňového dokladu (faktury).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lastRenderedPageBreak/>
        <w:t>Prokáže-li se ve sporných případech, že objednatel reklamoval neoprávněně, tzn., že se na ni nevztahuje záruka resp., že vadu způsobil nevhodným užíváním díla objednatel apod., je objednatel povinen uhradit zhotoviteli veškeré náklady vzniklé mu v souvislosti s odstraněním vady.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 xml:space="preserve">Pokud není stanoveno jinak, řídí se kvalita stavebních prací všemi ČSN </w:t>
      </w:r>
      <w:r w:rsidRPr="00983179">
        <w:rPr>
          <w:rFonts w:ascii="Arial" w:hAnsi="Arial" w:cs="Arial"/>
        </w:rPr>
        <w:br/>
        <w:t>(a případně jinými normami), které jsou uvedeny v Seznamu českých norem vydaném Českým normalizačním institutem.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Vzniknou-li mezi stranami rozpory ohledně kvality, technologie provádění díla, objednatel předloží takový rozpor k posouzení akreditované zkušebně, případně soudnímu znalci. Stanovisko zkušebny či znalce bude pro obě strany závazné. Náklady spojené s posouzením nese strana, jejíž názor se ukáže jako nesprávný.</w:t>
      </w:r>
    </w:p>
    <w:p w:rsidR="00983179" w:rsidRPr="00983179" w:rsidRDefault="00983179" w:rsidP="00983179">
      <w:pPr>
        <w:keepNext/>
        <w:tabs>
          <w:tab w:val="left" w:pos="4962"/>
        </w:tabs>
        <w:spacing w:before="480" w:line="240" w:lineRule="auto"/>
        <w:jc w:val="center"/>
        <w:outlineLvl w:val="0"/>
        <w:rPr>
          <w:rFonts w:ascii="Arial" w:hAnsi="Arial" w:cs="Arial"/>
          <w:b/>
        </w:rPr>
      </w:pPr>
      <w:r w:rsidRPr="00983179">
        <w:rPr>
          <w:rFonts w:ascii="Arial" w:hAnsi="Arial" w:cs="Arial"/>
          <w:b/>
        </w:rPr>
        <w:t>XIII.</w:t>
      </w:r>
    </w:p>
    <w:p w:rsidR="00983179" w:rsidRPr="00983179" w:rsidRDefault="00983179" w:rsidP="00983179">
      <w:pPr>
        <w:keepNext/>
        <w:tabs>
          <w:tab w:val="left" w:pos="4962"/>
        </w:tabs>
        <w:spacing w:line="240" w:lineRule="auto"/>
        <w:jc w:val="center"/>
        <w:outlineLvl w:val="0"/>
        <w:rPr>
          <w:rFonts w:ascii="Arial" w:hAnsi="Arial" w:cs="Arial"/>
          <w:b/>
        </w:rPr>
      </w:pPr>
      <w:r w:rsidRPr="00983179">
        <w:rPr>
          <w:rFonts w:ascii="Arial" w:hAnsi="Arial" w:cs="Arial"/>
          <w:b/>
        </w:rPr>
        <w:t>VYŠŠÍ MOC</w:t>
      </w:r>
    </w:p>
    <w:p w:rsidR="00983179" w:rsidRPr="00983179" w:rsidRDefault="00983179" w:rsidP="00983179">
      <w:pPr>
        <w:keepNext/>
        <w:tabs>
          <w:tab w:val="left" w:pos="540"/>
          <w:tab w:val="left" w:pos="4962"/>
        </w:tabs>
        <w:spacing w:before="240" w:line="240" w:lineRule="auto"/>
        <w:ind w:left="539" w:hanging="539"/>
        <w:rPr>
          <w:rFonts w:ascii="Arial" w:hAnsi="Arial" w:cs="Arial"/>
        </w:rPr>
      </w:pPr>
      <w:r w:rsidRPr="00983179">
        <w:rPr>
          <w:rFonts w:ascii="Arial" w:hAnsi="Arial" w:cs="Arial"/>
        </w:rPr>
        <w:t xml:space="preserve">1. </w:t>
      </w:r>
      <w:r w:rsidRPr="00983179">
        <w:rPr>
          <w:rFonts w:ascii="Arial" w:hAnsi="Arial" w:cs="Arial"/>
        </w:rPr>
        <w:tab/>
        <w:t>Smluvní strany se osvobozují od odpovědnosti za částečné nebo úplné nesplnění smluvních závazků, jestliže se tak stalo v důsledku vyšší moci.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    </w:t>
      </w:r>
      <w:r w:rsidRPr="00983179">
        <w:rPr>
          <w:rFonts w:ascii="Arial" w:hAnsi="Arial" w:cs="Arial"/>
        </w:rPr>
        <w:tab/>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2. </w:t>
      </w:r>
      <w:r w:rsidRPr="00983179">
        <w:rPr>
          <w:rFonts w:ascii="Arial" w:hAnsi="Arial" w:cs="Arial"/>
        </w:rPr>
        <w:tab/>
        <w:t>Nastanou-li okolnosti vyšší moci dle odst. 1, prodlužuje se doba plnění o dobu, po kterou budou okolnosti vyšší moci působit. Tato doba bude vzájemně odsouhlasena dodatkem k této smlouvě, nebude-li dohodnuto jinak.</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XIV.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ODSTOUPENÍ OD SMLOUVY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 xml:space="preserve">Práce zhotovitele, které vykazují již v průběhu provádění díla nedostatky nebo jsou prováděny v rozporu s touto smlouvou, je zhotovitel povinen nahradit bezvadným plněním. Pokud zhotovitel ve lhůtě stanovené objednatelem, která nebude kratší </w:t>
      </w:r>
      <w:r w:rsidRPr="00991D6B">
        <w:rPr>
          <w:rFonts w:ascii="Arial" w:hAnsi="Arial" w:cs="Arial"/>
        </w:rPr>
        <w:t>než 60 dnů</w:t>
      </w:r>
      <w:r w:rsidRPr="00983179">
        <w:rPr>
          <w:rFonts w:ascii="Arial" w:hAnsi="Arial" w:cs="Arial"/>
        </w:rPr>
        <w:t xml:space="preserve"> od doručení písemného oznámení objednatele, takto zjištěné nedostatky neodstraní, může objednatel od smlouvy odstoupit. Vznikne-li z těchto důvodů objednateli škoda, je zhotovitel průkazně vyčíslenou škodu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 xml:space="preserve">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w:t>
      </w:r>
      <w:r w:rsidRPr="00983179">
        <w:rPr>
          <w:rFonts w:ascii="Arial" w:hAnsi="Arial" w:cs="Arial"/>
        </w:rPr>
        <w:lastRenderedPageBreak/>
        <w:t>zhotovitel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 xml:space="preserve">Bude-li zhotovitel nucen z důvodů na straně objednatele přerušit práce na dobu delší </w:t>
      </w:r>
      <w:r w:rsidRPr="00991D6B">
        <w:rPr>
          <w:rFonts w:ascii="Arial" w:hAnsi="Arial" w:cs="Arial"/>
        </w:rPr>
        <w:t>než 5 měsíců,</w:t>
      </w:r>
      <w:r w:rsidRPr="00983179">
        <w:rPr>
          <w:rFonts w:ascii="Arial" w:hAnsi="Arial" w:cs="Arial"/>
        </w:rPr>
        <w:t xml:space="preserve"> může od smlouvy odstoupit, nebude-li dohodnuto jinak.</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Účinky odstoupení od smlouvy nastávají okamžikem doručení oznámení o odstoupení od smlouvy. V případě odstoupení od smlouvy jednou ze smluvních stran, bude k datu účinnosti odstoupení vyhotoven protokol o předání a převzetí nedokončeného díla, který popíše stav nedokončeného díla a vzájemné nároky smluvních stran.</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Do doby vyčíslení oprávněných nároků smluvních stran a do doby dohody o vzájemném vyrovnání těchto nároků je objednatel oprávněn zadržet zhotoviteli veškeré fakturované a splatné platby.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983179">
        <w:rPr>
          <w:rFonts w:ascii="Arial" w:hAnsi="Arial" w:cs="Arial"/>
        </w:rPr>
        <w:t xml:space="preserve">V dalším se v případě odstoupení od smlouvy postupuje dle příslušných ustanovení občanského zákoníku. </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Objednatel má právo odstoupit od smlouvy, jestliže bylo příslušným soudem rozhodnuto o úpadku zhotovitele, a to i v době patnácti dnů od prohlášení konkursu, nebo zhotovitel ztratil oprávnění k podnikatelské činnosti.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Zhotovitel je oprávněn odstoupit od smlouvy, pokud je objednatel v prodlení s platbou faktury déle než 30 dní.</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OSTATNÍ UJEDNÁNÍ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Budou-li na staveništi působit současně zaměstnanci více než jednoho zhotovitele stavby, je zhotovitel povinen určit potřebný počet koordinátorů bezpečnosti a ochrany zdraví při práci na staveništi s přihlédnutím k rozsahu a složitosti díla a jeho náročnosti na koordinaci ve fázi přípravy a ve fázi realizace dle zákona č. 309/2006 Sb., ve znění pozdějších předpisů.</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Zhotovitel bude při provádění díla postupovat s odbornou znalostí.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Technický dozor u tohoto díla nesmí provádět Zhotovitel ani osoba s ním jakkoliv propojená.</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XVI.</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ZÁVĚREČNÁ USTANOVENÍ</w:t>
      </w:r>
    </w:p>
    <w:p w:rsidR="00983179" w:rsidRPr="00991D6B"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 xml:space="preserve">Zhotovitel se v plném rozsahu seznámil </w:t>
      </w:r>
      <w:r w:rsidR="007F0073">
        <w:rPr>
          <w:rFonts w:ascii="Arial" w:hAnsi="Arial" w:cs="Arial"/>
        </w:rPr>
        <w:t>s</w:t>
      </w:r>
      <w:r w:rsidR="007F0073" w:rsidRPr="00983179">
        <w:rPr>
          <w:rFonts w:ascii="Arial" w:hAnsi="Arial" w:cs="Arial"/>
        </w:rPr>
        <w:t xml:space="preserve"> </w:t>
      </w:r>
      <w:r w:rsidR="007F0073">
        <w:rPr>
          <w:rFonts w:ascii="Arial" w:hAnsi="Arial" w:cs="Arial"/>
        </w:rPr>
        <w:t xml:space="preserve">Rozpočtovým opatřením Rady Olomouckého </w:t>
      </w:r>
      <w:proofErr w:type="gramStart"/>
      <w:r w:rsidR="007F0073">
        <w:rPr>
          <w:rFonts w:ascii="Arial" w:hAnsi="Arial" w:cs="Arial"/>
        </w:rPr>
        <w:t xml:space="preserve">kraje       </w:t>
      </w:r>
      <w:r w:rsidR="007F0073" w:rsidRPr="00B51C58">
        <w:rPr>
          <w:rFonts w:ascii="Arial" w:hAnsi="Arial" w:cs="Arial"/>
        </w:rPr>
        <w:t>č.</w:t>
      </w:r>
      <w:proofErr w:type="gramEnd"/>
      <w:r w:rsidR="007F0073" w:rsidRPr="00B51C58">
        <w:rPr>
          <w:rFonts w:ascii="Arial" w:hAnsi="Arial" w:cs="Arial"/>
        </w:rPr>
        <w:t xml:space="preserve"> UR/56/36/2022 ze dne 20. 6. 2022</w:t>
      </w:r>
      <w:r w:rsidR="00AF2B80" w:rsidRPr="00DB12FF">
        <w:rPr>
          <w:rFonts w:ascii="Arial" w:hAnsi="Arial" w:cs="Arial"/>
          <w:color w:val="FF0000"/>
        </w:rPr>
        <w:t xml:space="preserve"> </w:t>
      </w:r>
      <w:r w:rsidRPr="00983179">
        <w:rPr>
          <w:rFonts w:ascii="Arial" w:hAnsi="Arial" w:cs="Arial"/>
        </w:rPr>
        <w:t xml:space="preserve">na </w:t>
      </w:r>
      <w:r w:rsidR="007F0073">
        <w:rPr>
          <w:rFonts w:ascii="Arial" w:hAnsi="Arial" w:cs="Arial"/>
        </w:rPr>
        <w:t>opravu podlahy chodby</w:t>
      </w:r>
      <w:r w:rsidR="00BA42E5">
        <w:rPr>
          <w:rFonts w:ascii="Arial" w:hAnsi="Arial" w:cs="Arial"/>
        </w:rPr>
        <w:t>, stanoviskem BOZP</w:t>
      </w:r>
      <w:r w:rsidRPr="00983179">
        <w:rPr>
          <w:rFonts w:ascii="Arial" w:hAnsi="Arial" w:cs="Arial"/>
        </w:rPr>
        <w:t xml:space="preserve"> a před podpisem této smlouvy si vyjasnil veškerá </w:t>
      </w:r>
      <w:r w:rsidRPr="00983179">
        <w:rPr>
          <w:rFonts w:ascii="Arial" w:hAnsi="Arial" w:cs="Arial"/>
        </w:rPr>
        <w:lastRenderedPageBreak/>
        <w:t xml:space="preserve">sporná ustanovení nebo technické nejasnosti a zavazuje se </w:t>
      </w:r>
      <w:r w:rsidR="00A5640D">
        <w:rPr>
          <w:rFonts w:ascii="Arial" w:hAnsi="Arial" w:cs="Arial"/>
        </w:rPr>
        <w:t xml:space="preserve">nabídkou zhotovitele </w:t>
      </w:r>
      <w:r w:rsidR="00A5640D" w:rsidRPr="00991D6B">
        <w:rPr>
          <w:rFonts w:ascii="Arial" w:hAnsi="Arial" w:cs="Arial"/>
        </w:rPr>
        <w:t xml:space="preserve">ze dne </w:t>
      </w:r>
      <w:r w:rsidR="00DB12FF" w:rsidRPr="00BA42E5">
        <w:rPr>
          <w:rFonts w:ascii="Arial" w:hAnsi="Arial" w:cs="Arial"/>
        </w:rPr>
        <w:t>9. 6. 2022</w:t>
      </w:r>
      <w:r w:rsidR="00A5640D" w:rsidRPr="00DB12FF">
        <w:rPr>
          <w:rFonts w:ascii="Arial" w:hAnsi="Arial" w:cs="Arial"/>
          <w:color w:val="FF0000"/>
        </w:rPr>
        <w:t xml:space="preserve"> </w:t>
      </w:r>
      <w:r w:rsidRPr="00991D6B">
        <w:rPr>
          <w:rFonts w:ascii="Arial" w:hAnsi="Arial" w:cs="Arial"/>
        </w:rPr>
        <w:t>řídit.</w:t>
      </w:r>
    </w:p>
    <w:p w:rsidR="00983179" w:rsidRPr="00991D6B" w:rsidRDefault="00983179" w:rsidP="00983179">
      <w:pPr>
        <w:numPr>
          <w:ilvl w:val="0"/>
          <w:numId w:val="12"/>
        </w:numPr>
        <w:tabs>
          <w:tab w:val="left" w:pos="4962"/>
        </w:tabs>
        <w:autoSpaceDE w:val="0"/>
        <w:autoSpaceDN w:val="0"/>
        <w:spacing w:before="240" w:line="240" w:lineRule="auto"/>
        <w:rPr>
          <w:rFonts w:ascii="Arial" w:hAnsi="Arial" w:cs="Arial"/>
        </w:rPr>
      </w:pPr>
      <w:r w:rsidRPr="00991D6B">
        <w:rPr>
          <w:rFonts w:ascii="Arial" w:hAnsi="Arial" w:cs="Arial"/>
        </w:rPr>
        <w:t>Tato smlouva a právní vztahy z ní vyplývající se řídí zákonem č. 89/2012 Sb., občanský zákoník.</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 xml:space="preserve">Smlouva je vyhotovena ve </w:t>
      </w:r>
      <w:r w:rsidR="00BA42E5">
        <w:rPr>
          <w:rFonts w:ascii="Arial" w:hAnsi="Arial" w:cs="Arial"/>
        </w:rPr>
        <w:t>2</w:t>
      </w:r>
      <w:r w:rsidRPr="00983179">
        <w:rPr>
          <w:rFonts w:ascii="Arial" w:hAnsi="Arial" w:cs="Arial"/>
        </w:rPr>
        <w:t xml:space="preserve"> stejnopisech s platností originálu, z nichž každá smluvní strana obdrží </w:t>
      </w:r>
      <w:r w:rsidR="00BA42E5">
        <w:rPr>
          <w:rFonts w:ascii="Arial" w:hAnsi="Arial" w:cs="Arial"/>
        </w:rPr>
        <w:t>1</w:t>
      </w:r>
      <w:r w:rsidRPr="00983179">
        <w:rPr>
          <w:rFonts w:ascii="Arial" w:hAnsi="Arial" w:cs="Arial"/>
        </w:rPr>
        <w:t xml:space="preserve"> vyhotovení.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Měnit nebo doplňovat text této smlouvy je možné jen formou písemných, oboustranně odsouhlasených číslovaných dodatků.</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Smlouva, jakož i případné dodatky, nabývají platnosti a účinnosti dnem jejich uzavření.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Smluvní strany prohlašují, že je jim znám obsah této smlouvy včetně jejích příloh</w:t>
      </w:r>
      <w:r w:rsidRPr="00983179">
        <w:rPr>
          <w:rFonts w:ascii="Arial" w:hAnsi="Arial" w:cs="Arial"/>
          <w:color w:val="FF0000"/>
        </w:rPr>
        <w:t xml:space="preserve"> </w:t>
      </w:r>
      <w:r w:rsidRPr="00983179">
        <w:rPr>
          <w:rFonts w:ascii="Arial" w:hAnsi="Arial" w:cs="Arial"/>
        </w:rPr>
        <w:t>dle odst. 8. tohoto článku, že s jejím obsahem souhlasí, a že smlouvu uzavírají svobodně, nikoliv v tísni, či za nevýhodných podmínek. Na důkaz toho</w:t>
      </w:r>
      <w:r w:rsidRPr="00983179">
        <w:rPr>
          <w:rFonts w:ascii="Arial" w:hAnsi="Arial" w:cs="Arial"/>
          <w:color w:val="FF0000"/>
        </w:rPr>
        <w:t xml:space="preserve"> </w:t>
      </w:r>
      <w:r w:rsidRPr="00983179">
        <w:rPr>
          <w:rFonts w:ascii="Arial" w:hAnsi="Arial" w:cs="Arial"/>
        </w:rPr>
        <w:t>připojují své podpisy.</w:t>
      </w:r>
    </w:p>
    <w:p w:rsidR="00983179" w:rsidRPr="00A5640D" w:rsidRDefault="00983179" w:rsidP="00983179">
      <w:pPr>
        <w:numPr>
          <w:ilvl w:val="0"/>
          <w:numId w:val="12"/>
        </w:numPr>
        <w:tabs>
          <w:tab w:val="num" w:pos="2880"/>
          <w:tab w:val="left" w:pos="4962"/>
        </w:tabs>
        <w:autoSpaceDE w:val="0"/>
        <w:autoSpaceDN w:val="0"/>
        <w:spacing w:before="240" w:line="240" w:lineRule="auto"/>
        <w:rPr>
          <w:rFonts w:ascii="Arial" w:hAnsi="Arial" w:cs="Arial"/>
          <w:strike/>
        </w:rPr>
      </w:pPr>
      <w:r w:rsidRPr="00A5640D">
        <w:rPr>
          <w:rFonts w:ascii="Arial" w:hAnsi="Arial" w:cs="Arial"/>
        </w:rPr>
        <w:t xml:space="preserve">Smluvní strany prohlašují, že souhlasí s případným zveřejněním textu této smlouvy v souladu se zákonem č. </w:t>
      </w:r>
      <w:r w:rsidRPr="00991D6B">
        <w:rPr>
          <w:rFonts w:ascii="Arial" w:hAnsi="Arial" w:cs="Arial"/>
        </w:rPr>
        <w:t>106/1999 Sb.,</w:t>
      </w:r>
      <w:r w:rsidRPr="00A5640D">
        <w:rPr>
          <w:rFonts w:ascii="Arial" w:hAnsi="Arial" w:cs="Arial"/>
        </w:rPr>
        <w:t xml:space="preserve"> o svobodném přístupu k informacím, ve znění pozdějších předpisů.</w:t>
      </w:r>
    </w:p>
    <w:p w:rsidR="00983179" w:rsidRPr="00983179" w:rsidRDefault="00983179" w:rsidP="00983179">
      <w:pPr>
        <w:numPr>
          <w:ilvl w:val="0"/>
          <w:numId w:val="12"/>
        </w:numPr>
        <w:tabs>
          <w:tab w:val="num" w:pos="2340"/>
        </w:tabs>
        <w:spacing w:before="240" w:line="240" w:lineRule="auto"/>
        <w:rPr>
          <w:rFonts w:ascii="Arial" w:hAnsi="Arial" w:cs="Arial"/>
        </w:rPr>
      </w:pPr>
      <w:r w:rsidRPr="00983179">
        <w:rPr>
          <w:rFonts w:ascii="Arial" w:hAnsi="Arial" w:cs="Arial"/>
          <w:u w:val="single"/>
        </w:rPr>
        <w:t>Přílohy smlouvy:</w:t>
      </w:r>
    </w:p>
    <w:p w:rsidR="00983179" w:rsidRPr="00983179" w:rsidRDefault="00983179" w:rsidP="00983179">
      <w:pPr>
        <w:widowControl/>
        <w:numPr>
          <w:ilvl w:val="0"/>
          <w:numId w:val="26"/>
        </w:numPr>
        <w:tabs>
          <w:tab w:val="left" w:pos="1440"/>
          <w:tab w:val="num" w:pos="1980"/>
        </w:tabs>
        <w:adjustRightInd/>
        <w:spacing w:before="120" w:line="240" w:lineRule="auto"/>
        <w:ind w:left="1980" w:hanging="1440"/>
        <w:textAlignment w:val="auto"/>
        <w:rPr>
          <w:rFonts w:ascii="Arial" w:hAnsi="Arial" w:cs="Arial"/>
        </w:rPr>
      </w:pPr>
      <w:r w:rsidRPr="00983179">
        <w:rPr>
          <w:rFonts w:ascii="Arial" w:hAnsi="Arial" w:cs="Arial"/>
        </w:rPr>
        <w:t>„Položkový rozpočet“</w:t>
      </w:r>
    </w:p>
    <w:p w:rsidR="00983179" w:rsidRPr="00AF2B80" w:rsidRDefault="00983179" w:rsidP="00AF2B80">
      <w:pPr>
        <w:widowControl/>
        <w:tabs>
          <w:tab w:val="left" w:pos="1440"/>
          <w:tab w:val="num" w:pos="2340"/>
          <w:tab w:val="num" w:pos="2880"/>
        </w:tabs>
        <w:adjustRightInd/>
        <w:spacing w:before="240" w:line="240" w:lineRule="auto"/>
        <w:ind w:left="420"/>
        <w:textAlignment w:val="auto"/>
        <w:rPr>
          <w:rFonts w:ascii="Arial" w:hAnsi="Arial" w:cs="Arial"/>
        </w:rPr>
      </w:pPr>
    </w:p>
    <w:p w:rsidR="00DB12FF" w:rsidRDefault="00983179" w:rsidP="008D0712">
      <w:pPr>
        <w:tabs>
          <w:tab w:val="left" w:pos="5040"/>
        </w:tabs>
        <w:spacing w:before="480" w:line="240" w:lineRule="auto"/>
        <w:rPr>
          <w:rFonts w:ascii="Arial" w:hAnsi="Arial" w:cs="Arial"/>
        </w:rPr>
      </w:pPr>
      <w:r w:rsidRPr="00983179">
        <w:rPr>
          <w:rFonts w:ascii="Arial" w:hAnsi="Arial" w:cs="Arial"/>
        </w:rPr>
        <w:t>V</w:t>
      </w:r>
      <w:r w:rsidR="00AF2B80">
        <w:rPr>
          <w:rFonts w:ascii="Arial" w:hAnsi="Arial" w:cs="Arial"/>
        </w:rPr>
        <w:t> Lipníku nad Bečvou</w:t>
      </w:r>
      <w:r w:rsidRPr="00983179">
        <w:rPr>
          <w:rFonts w:ascii="Arial" w:hAnsi="Arial" w:cs="Arial"/>
        </w:rPr>
        <w:t xml:space="preserve"> dne:</w:t>
      </w:r>
      <w:r w:rsidR="00A2764B">
        <w:rPr>
          <w:rFonts w:ascii="Arial" w:hAnsi="Arial" w:cs="Arial"/>
        </w:rPr>
        <w:t xml:space="preserve">  </w:t>
      </w:r>
      <w:proofErr w:type="gramStart"/>
      <w:r w:rsidR="00863C8F">
        <w:rPr>
          <w:rFonts w:ascii="Arial" w:hAnsi="Arial" w:cs="Arial"/>
        </w:rPr>
        <w:t>30.6.2022</w:t>
      </w:r>
      <w:proofErr w:type="gramEnd"/>
      <w:r w:rsidR="00A2764B">
        <w:rPr>
          <w:rFonts w:ascii="Arial" w:hAnsi="Arial" w:cs="Arial"/>
        </w:rPr>
        <w:t xml:space="preserve">     </w:t>
      </w:r>
      <w:r w:rsidR="008D0712">
        <w:rPr>
          <w:rFonts w:ascii="Arial" w:hAnsi="Arial" w:cs="Arial"/>
        </w:rPr>
        <w:t xml:space="preserve">         </w:t>
      </w:r>
      <w:r w:rsidRPr="00983179">
        <w:rPr>
          <w:rFonts w:ascii="Arial" w:hAnsi="Arial" w:cs="Arial"/>
        </w:rPr>
        <w:t>V</w:t>
      </w:r>
      <w:r w:rsidR="00AE7ACD">
        <w:rPr>
          <w:rFonts w:ascii="Arial" w:hAnsi="Arial" w:cs="Arial"/>
        </w:rPr>
        <w:t xml:space="preserve"> Lipníku nad Bečvou </w:t>
      </w:r>
      <w:r w:rsidRPr="00983179">
        <w:rPr>
          <w:rFonts w:ascii="Arial" w:hAnsi="Arial" w:cs="Arial"/>
        </w:rPr>
        <w:t>dne:</w:t>
      </w:r>
      <w:r w:rsidR="008D0712">
        <w:rPr>
          <w:rFonts w:ascii="Arial" w:hAnsi="Arial" w:cs="Arial"/>
        </w:rPr>
        <w:t xml:space="preserve"> </w:t>
      </w:r>
      <w:proofErr w:type="gramStart"/>
      <w:r w:rsidR="00863C8F">
        <w:rPr>
          <w:rFonts w:ascii="Arial" w:hAnsi="Arial" w:cs="Arial"/>
        </w:rPr>
        <w:t>30.6.2022</w:t>
      </w:r>
      <w:proofErr w:type="gramEnd"/>
    </w:p>
    <w:p w:rsidR="00994DEF" w:rsidRDefault="00994DEF" w:rsidP="008D0712">
      <w:pPr>
        <w:tabs>
          <w:tab w:val="left" w:pos="5040"/>
        </w:tabs>
        <w:spacing w:before="480" w:line="240" w:lineRule="auto"/>
        <w:rPr>
          <w:rFonts w:ascii="Arial" w:hAnsi="Arial" w:cs="Arial"/>
        </w:rPr>
      </w:pPr>
      <w:r>
        <w:rPr>
          <w:rFonts w:ascii="Arial" w:hAnsi="Arial" w:cs="Arial"/>
        </w:rPr>
        <w:t>Objednatel:                                                      Zhotovitel:</w:t>
      </w:r>
    </w:p>
    <w:p w:rsidR="00994DEF" w:rsidRDefault="00994DEF" w:rsidP="008D0712">
      <w:pPr>
        <w:tabs>
          <w:tab w:val="left" w:pos="5040"/>
        </w:tabs>
        <w:spacing w:before="480" w:line="240" w:lineRule="auto"/>
        <w:rPr>
          <w:rFonts w:ascii="Arial" w:hAnsi="Arial" w:cs="Arial"/>
        </w:rPr>
      </w:pPr>
    </w:p>
    <w:p w:rsidR="00994DEF" w:rsidRDefault="00994DEF" w:rsidP="008D0712">
      <w:pPr>
        <w:tabs>
          <w:tab w:val="left" w:pos="5040"/>
        </w:tabs>
        <w:spacing w:before="480" w:line="240" w:lineRule="auto"/>
        <w:rPr>
          <w:rFonts w:ascii="Arial" w:hAnsi="Arial" w:cs="Arial"/>
        </w:rPr>
      </w:pPr>
    </w:p>
    <w:p w:rsidR="00994DEF" w:rsidRPr="00994DEF" w:rsidRDefault="00994DEF" w:rsidP="008D0712">
      <w:pPr>
        <w:tabs>
          <w:tab w:val="left" w:pos="5040"/>
        </w:tabs>
        <w:spacing w:before="480" w:line="240" w:lineRule="auto"/>
        <w:rPr>
          <w:rFonts w:ascii="Arial" w:hAnsi="Arial" w:cs="Arial"/>
        </w:rPr>
      </w:pPr>
      <w:r w:rsidRPr="00994DEF">
        <w:rPr>
          <w:rFonts w:ascii="Arial" w:hAnsi="Arial" w:cs="Arial"/>
        </w:rPr>
        <w:t>…………………………………..</w:t>
      </w:r>
      <w:r>
        <w:rPr>
          <w:rFonts w:ascii="Arial" w:hAnsi="Arial" w:cs="Arial"/>
        </w:rPr>
        <w:t xml:space="preserve">                    </w:t>
      </w:r>
      <w:bookmarkStart w:id="0" w:name="_GoBack"/>
      <w:bookmarkEnd w:id="0"/>
      <w:r>
        <w:rPr>
          <w:rFonts w:ascii="Arial" w:hAnsi="Arial" w:cs="Arial"/>
        </w:rPr>
        <w:t>…………………………………….</w:t>
      </w:r>
    </w:p>
    <w:p w:rsidR="00994DEF" w:rsidRPr="00994DEF" w:rsidRDefault="00994DEF" w:rsidP="00994DEF">
      <w:pPr>
        <w:pStyle w:val="Bezmezer"/>
        <w:rPr>
          <w:rFonts w:ascii="Arial" w:hAnsi="Arial" w:cs="Arial"/>
        </w:rPr>
      </w:pPr>
      <w:r>
        <w:rPr>
          <w:rFonts w:ascii="Arial" w:hAnsi="Arial" w:cs="Arial"/>
        </w:rPr>
        <w:t xml:space="preserve">    </w:t>
      </w:r>
      <w:r w:rsidRPr="00994DEF">
        <w:rPr>
          <w:rFonts w:ascii="Arial" w:hAnsi="Arial" w:cs="Arial"/>
        </w:rPr>
        <w:t xml:space="preserve">Mgr. Miluše </w:t>
      </w:r>
      <w:proofErr w:type="gramStart"/>
      <w:r w:rsidRPr="00994DEF">
        <w:rPr>
          <w:rFonts w:ascii="Arial" w:hAnsi="Arial" w:cs="Arial"/>
        </w:rPr>
        <w:t>Juráňová</w:t>
      </w:r>
      <w:r>
        <w:rPr>
          <w:rFonts w:ascii="Arial" w:hAnsi="Arial" w:cs="Arial"/>
        </w:rPr>
        <w:t xml:space="preserve">                                              Roman</w:t>
      </w:r>
      <w:proofErr w:type="gramEnd"/>
      <w:r>
        <w:rPr>
          <w:rFonts w:ascii="Arial" w:hAnsi="Arial" w:cs="Arial"/>
        </w:rPr>
        <w:t xml:space="preserve"> Koutný</w:t>
      </w:r>
    </w:p>
    <w:p w:rsidR="00994DEF" w:rsidRPr="00994DEF" w:rsidRDefault="00994DEF" w:rsidP="00994DEF">
      <w:pPr>
        <w:pStyle w:val="Bezmezer"/>
        <w:rPr>
          <w:rFonts w:ascii="Arial" w:hAnsi="Arial" w:cs="Arial"/>
        </w:rPr>
      </w:pPr>
      <w:r>
        <w:rPr>
          <w:rFonts w:ascii="Arial" w:hAnsi="Arial" w:cs="Arial"/>
        </w:rPr>
        <w:t xml:space="preserve">         ř</w:t>
      </w:r>
      <w:r w:rsidRPr="00994DEF">
        <w:rPr>
          <w:rFonts w:ascii="Arial" w:hAnsi="Arial" w:cs="Arial"/>
        </w:rPr>
        <w:t xml:space="preserve">editelka </w:t>
      </w:r>
      <w:proofErr w:type="gramStart"/>
      <w:r w:rsidRPr="00994DEF">
        <w:rPr>
          <w:rFonts w:ascii="Arial" w:hAnsi="Arial" w:cs="Arial"/>
        </w:rPr>
        <w:t>školy</w:t>
      </w:r>
      <w:r>
        <w:rPr>
          <w:rFonts w:ascii="Arial" w:hAnsi="Arial" w:cs="Arial"/>
        </w:rPr>
        <w:t xml:space="preserve">                                                  jednatel</w:t>
      </w:r>
      <w:proofErr w:type="gramEnd"/>
      <w:r>
        <w:rPr>
          <w:rFonts w:ascii="Arial" w:hAnsi="Arial" w:cs="Arial"/>
        </w:rPr>
        <w:t xml:space="preserve"> společnosti</w:t>
      </w:r>
    </w:p>
    <w:p w:rsidR="00994DEF" w:rsidRDefault="00994DEF" w:rsidP="008D0712">
      <w:pPr>
        <w:tabs>
          <w:tab w:val="left" w:pos="5040"/>
        </w:tabs>
        <w:spacing w:before="480" w:line="240" w:lineRule="auto"/>
        <w:rPr>
          <w:rFonts w:ascii="Arial" w:hAnsi="Arial" w:cs="Arial"/>
        </w:rPr>
      </w:pPr>
    </w:p>
    <w:p w:rsidR="008A6B41" w:rsidRDefault="008A6B41"/>
    <w:sectPr w:rsidR="008A6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B9E"/>
    <w:multiLevelType w:val="singleLevel"/>
    <w:tmpl w:val="F350D8D0"/>
    <w:lvl w:ilvl="0">
      <w:start w:val="1"/>
      <w:numFmt w:val="decimal"/>
      <w:lvlText w:val="%1."/>
      <w:lvlJc w:val="left"/>
      <w:pPr>
        <w:tabs>
          <w:tab w:val="num" w:pos="360"/>
        </w:tabs>
        <w:ind w:left="360" w:hanging="360"/>
      </w:pPr>
      <w:rPr>
        <w:color w:val="auto"/>
      </w:rPr>
    </w:lvl>
  </w:abstractNum>
  <w:abstractNum w:abstractNumId="1">
    <w:nsid w:val="0A2727B3"/>
    <w:multiLevelType w:val="singleLevel"/>
    <w:tmpl w:val="8E92E4C2"/>
    <w:lvl w:ilvl="0">
      <w:start w:val="1"/>
      <w:numFmt w:val="lowerLetter"/>
      <w:lvlText w:val="%1)"/>
      <w:lvlJc w:val="left"/>
      <w:pPr>
        <w:tabs>
          <w:tab w:val="num" w:pos="750"/>
        </w:tabs>
        <w:ind w:left="750" w:hanging="360"/>
      </w:pPr>
      <w:rPr>
        <w:rFonts w:hint="default"/>
      </w:rPr>
    </w:lvl>
  </w:abstractNum>
  <w:abstractNum w:abstractNumId="2">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D35F43"/>
    <w:multiLevelType w:val="hybridMultilevel"/>
    <w:tmpl w:val="A0D2426C"/>
    <w:lvl w:ilvl="0" w:tplc="2A127B2E">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D397758"/>
    <w:multiLevelType w:val="hybridMultilevel"/>
    <w:tmpl w:val="672205D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8">
    <w:nsid w:val="18B62CA6"/>
    <w:multiLevelType w:val="hybridMultilevel"/>
    <w:tmpl w:val="3FBA2F02"/>
    <w:lvl w:ilvl="0" w:tplc="C9626344">
      <w:start w:val="1"/>
      <w:numFmt w:val="lowerLetter"/>
      <w:lvlText w:val="%1)"/>
      <w:lvlJc w:val="left"/>
      <w:pPr>
        <w:tabs>
          <w:tab w:val="num" w:pos="360"/>
        </w:tabs>
        <w:ind w:left="360" w:firstLine="0"/>
      </w:pPr>
      <w:rPr>
        <w:rFonts w:ascii="Arial" w:hAnsi="Arial" w:cs="Times New Roman" w:hint="default"/>
        <w:color w:val="000000"/>
        <w:sz w:val="24"/>
        <w:szCs w:val="24"/>
      </w:rPr>
    </w:lvl>
    <w:lvl w:ilvl="1" w:tplc="C4069766">
      <w:start w:val="8"/>
      <w:numFmt w:val="bullet"/>
      <w:lvlText w:val=""/>
      <w:lvlJc w:val="left"/>
      <w:pPr>
        <w:tabs>
          <w:tab w:val="num" w:pos="1440"/>
        </w:tabs>
        <w:ind w:left="1420" w:hanging="340"/>
      </w:pPr>
      <w:rPr>
        <w:rFonts w:ascii="Wingdings" w:hAnsi="Wingdings" w:hint="default"/>
      </w:rPr>
    </w:lvl>
    <w:lvl w:ilvl="2" w:tplc="D1CAD6AA" w:tentative="1">
      <w:start w:val="1"/>
      <w:numFmt w:val="bullet"/>
      <w:lvlText w:val=""/>
      <w:lvlJc w:val="left"/>
      <w:pPr>
        <w:tabs>
          <w:tab w:val="num" w:pos="2160"/>
        </w:tabs>
        <w:ind w:left="2160" w:hanging="360"/>
      </w:pPr>
      <w:rPr>
        <w:rFonts w:ascii="Wingdings" w:hAnsi="Wingdings" w:hint="default"/>
      </w:rPr>
    </w:lvl>
    <w:lvl w:ilvl="3" w:tplc="AE86EFB8" w:tentative="1">
      <w:start w:val="1"/>
      <w:numFmt w:val="bullet"/>
      <w:lvlText w:val=""/>
      <w:lvlJc w:val="left"/>
      <w:pPr>
        <w:tabs>
          <w:tab w:val="num" w:pos="2880"/>
        </w:tabs>
        <w:ind w:left="2880" w:hanging="360"/>
      </w:pPr>
      <w:rPr>
        <w:rFonts w:ascii="Symbol" w:hAnsi="Symbol" w:hint="default"/>
      </w:rPr>
    </w:lvl>
    <w:lvl w:ilvl="4" w:tplc="1CCAFA66" w:tentative="1">
      <w:start w:val="1"/>
      <w:numFmt w:val="bullet"/>
      <w:lvlText w:val="o"/>
      <w:lvlJc w:val="left"/>
      <w:pPr>
        <w:tabs>
          <w:tab w:val="num" w:pos="3600"/>
        </w:tabs>
        <w:ind w:left="3600" w:hanging="360"/>
      </w:pPr>
      <w:rPr>
        <w:rFonts w:ascii="Courier New" w:hAnsi="Courier New" w:hint="default"/>
      </w:rPr>
    </w:lvl>
    <w:lvl w:ilvl="5" w:tplc="D80CF470" w:tentative="1">
      <w:start w:val="1"/>
      <w:numFmt w:val="bullet"/>
      <w:lvlText w:val=""/>
      <w:lvlJc w:val="left"/>
      <w:pPr>
        <w:tabs>
          <w:tab w:val="num" w:pos="4320"/>
        </w:tabs>
        <w:ind w:left="4320" w:hanging="360"/>
      </w:pPr>
      <w:rPr>
        <w:rFonts w:ascii="Wingdings" w:hAnsi="Wingdings" w:hint="default"/>
      </w:rPr>
    </w:lvl>
    <w:lvl w:ilvl="6" w:tplc="12BE6970" w:tentative="1">
      <w:start w:val="1"/>
      <w:numFmt w:val="bullet"/>
      <w:lvlText w:val=""/>
      <w:lvlJc w:val="left"/>
      <w:pPr>
        <w:tabs>
          <w:tab w:val="num" w:pos="5040"/>
        </w:tabs>
        <w:ind w:left="5040" w:hanging="360"/>
      </w:pPr>
      <w:rPr>
        <w:rFonts w:ascii="Symbol" w:hAnsi="Symbol" w:hint="default"/>
      </w:rPr>
    </w:lvl>
    <w:lvl w:ilvl="7" w:tplc="7188E290" w:tentative="1">
      <w:start w:val="1"/>
      <w:numFmt w:val="bullet"/>
      <w:lvlText w:val="o"/>
      <w:lvlJc w:val="left"/>
      <w:pPr>
        <w:tabs>
          <w:tab w:val="num" w:pos="5760"/>
        </w:tabs>
        <w:ind w:left="5760" w:hanging="360"/>
      </w:pPr>
      <w:rPr>
        <w:rFonts w:ascii="Courier New" w:hAnsi="Courier New" w:hint="default"/>
      </w:rPr>
    </w:lvl>
    <w:lvl w:ilvl="8" w:tplc="2E40B2FE" w:tentative="1">
      <w:start w:val="1"/>
      <w:numFmt w:val="bullet"/>
      <w:lvlText w:val=""/>
      <w:lvlJc w:val="left"/>
      <w:pPr>
        <w:tabs>
          <w:tab w:val="num" w:pos="6480"/>
        </w:tabs>
        <w:ind w:left="6480" w:hanging="360"/>
      </w:pPr>
      <w:rPr>
        <w:rFonts w:ascii="Wingdings" w:hAnsi="Wingdings" w:hint="default"/>
      </w:rPr>
    </w:lvl>
  </w:abstractNum>
  <w:abstractNum w:abstractNumId="9">
    <w:nsid w:val="1AA724D0"/>
    <w:multiLevelType w:val="singleLevel"/>
    <w:tmpl w:val="0405000F"/>
    <w:lvl w:ilvl="0">
      <w:start w:val="1"/>
      <w:numFmt w:val="decimal"/>
      <w:lvlText w:val="%1."/>
      <w:lvlJc w:val="left"/>
      <w:pPr>
        <w:tabs>
          <w:tab w:val="num" w:pos="360"/>
        </w:tabs>
        <w:ind w:left="360" w:hanging="360"/>
      </w:pPr>
    </w:lvl>
  </w:abstractNum>
  <w:abstractNum w:abstractNumId="10">
    <w:nsid w:val="1BC05184"/>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3">
    <w:nsid w:val="38CE04FC"/>
    <w:multiLevelType w:val="hybridMultilevel"/>
    <w:tmpl w:val="0D68B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7F71292"/>
    <w:multiLevelType w:val="hybridMultilevel"/>
    <w:tmpl w:val="F8321B12"/>
    <w:lvl w:ilvl="0" w:tplc="F4260980">
      <w:start w:val="1"/>
      <w:numFmt w:val="decimal"/>
      <w:lvlText w:val="Příloha č.%1:"/>
      <w:lvlJc w:val="left"/>
      <w:pPr>
        <w:tabs>
          <w:tab w:val="num" w:pos="2204"/>
        </w:tabs>
        <w:ind w:left="2204"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6">
    <w:nsid w:val="4F692CFE"/>
    <w:multiLevelType w:val="hybridMultilevel"/>
    <w:tmpl w:val="8CC60E82"/>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F8D1D66"/>
    <w:multiLevelType w:val="singleLevel"/>
    <w:tmpl w:val="77C8A6C4"/>
    <w:lvl w:ilvl="0">
      <w:start w:val="1"/>
      <w:numFmt w:val="decimal"/>
      <w:lvlText w:val="%1."/>
      <w:lvlJc w:val="left"/>
      <w:pPr>
        <w:tabs>
          <w:tab w:val="num" w:pos="420"/>
        </w:tabs>
        <w:ind w:left="420" w:hanging="420"/>
      </w:pPr>
      <w:rPr>
        <w:strike w:val="0"/>
      </w:rPr>
    </w:lvl>
  </w:abstractNum>
  <w:abstractNum w:abstractNumId="18">
    <w:nsid w:val="513E0977"/>
    <w:multiLevelType w:val="hybridMultilevel"/>
    <w:tmpl w:val="BB1839B8"/>
    <w:lvl w:ilvl="0" w:tplc="84CAB8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2">
    <w:nsid w:val="5B5E6EBC"/>
    <w:multiLevelType w:val="singleLevel"/>
    <w:tmpl w:val="04050017"/>
    <w:lvl w:ilvl="0">
      <w:start w:val="1"/>
      <w:numFmt w:val="lowerLetter"/>
      <w:lvlText w:val="%1)"/>
      <w:lvlJc w:val="left"/>
      <w:pPr>
        <w:tabs>
          <w:tab w:val="num" w:pos="360"/>
        </w:tabs>
        <w:ind w:left="360" w:hanging="360"/>
      </w:pPr>
    </w:lvl>
  </w:abstractNum>
  <w:abstractNum w:abstractNumId="23">
    <w:nsid w:val="5F231A31"/>
    <w:multiLevelType w:val="hybridMultilevel"/>
    <w:tmpl w:val="0A4443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nsid w:val="61A410F3"/>
    <w:multiLevelType w:val="singleLevel"/>
    <w:tmpl w:val="0405000F"/>
    <w:lvl w:ilvl="0">
      <w:start w:val="1"/>
      <w:numFmt w:val="decimal"/>
      <w:lvlText w:val="%1."/>
      <w:lvlJc w:val="left"/>
      <w:pPr>
        <w:tabs>
          <w:tab w:val="num" w:pos="360"/>
        </w:tabs>
        <w:ind w:left="360" w:hanging="360"/>
      </w:pPr>
    </w:lvl>
  </w:abstractNum>
  <w:abstractNum w:abstractNumId="25">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27">
    <w:nsid w:val="6C670590"/>
    <w:multiLevelType w:val="hybridMultilevel"/>
    <w:tmpl w:val="2DEC355C"/>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9A1671B"/>
    <w:multiLevelType w:val="singleLevel"/>
    <w:tmpl w:val="7CA0861A"/>
    <w:lvl w:ilvl="0">
      <w:start w:val="1"/>
      <w:numFmt w:val="decimal"/>
      <w:lvlText w:val="%1."/>
      <w:lvlJc w:val="left"/>
      <w:pPr>
        <w:tabs>
          <w:tab w:val="num" w:pos="720"/>
        </w:tabs>
        <w:ind w:left="720" w:hanging="360"/>
      </w:pPr>
      <w:rPr>
        <w:rFonts w:ascii="Arial" w:hAnsi="Arial" w:cs="Arial" w:hint="default"/>
        <w:i w:val="0"/>
        <w:color w:val="auto"/>
        <w:sz w:val="24"/>
        <w:szCs w:val="24"/>
      </w:rPr>
    </w:lvl>
  </w:abstractNum>
  <w:abstractNum w:abstractNumId="31">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2">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26"/>
  </w:num>
  <w:num w:numId="2">
    <w:abstractNumId w:val="30"/>
  </w:num>
  <w:num w:numId="3">
    <w:abstractNumId w:val="12"/>
  </w:num>
  <w:num w:numId="4">
    <w:abstractNumId w:val="9"/>
  </w:num>
  <w:num w:numId="5">
    <w:abstractNumId w:val="0"/>
  </w:num>
  <w:num w:numId="6">
    <w:abstractNumId w:val="24"/>
  </w:num>
  <w:num w:numId="7">
    <w:abstractNumId w:val="22"/>
  </w:num>
  <w:num w:numId="8">
    <w:abstractNumId w:val="29"/>
  </w:num>
  <w:num w:numId="9">
    <w:abstractNumId w:val="7"/>
  </w:num>
  <w:num w:numId="10">
    <w:abstractNumId w:val="1"/>
  </w:num>
  <w:num w:numId="11">
    <w:abstractNumId w:val="32"/>
  </w:num>
  <w:num w:numId="12">
    <w:abstractNumId w:val="17"/>
    <w:lvlOverride w:ilvl="0">
      <w:startOverride w:val="1"/>
    </w:lvlOverride>
  </w:num>
  <w:num w:numId="13">
    <w:abstractNumId w:val="21"/>
    <w:lvlOverride w:ilvl="0">
      <w:startOverride w:val="1"/>
    </w:lvlOverride>
  </w:num>
  <w:num w:numId="14">
    <w:abstractNumId w:val="31"/>
  </w:num>
  <w:num w:numId="15">
    <w:abstractNumId w:val="19"/>
  </w:num>
  <w:num w:numId="16">
    <w:abstractNumId w:val="3"/>
  </w:num>
  <w:num w:numId="17">
    <w:abstractNumId w:val="8"/>
  </w:num>
  <w:num w:numId="18">
    <w:abstractNumId w:val="15"/>
  </w:num>
  <w:num w:numId="19">
    <w:abstractNumId w:val="18"/>
  </w:num>
  <w:num w:numId="20">
    <w:abstractNumId w:val="5"/>
  </w:num>
  <w:num w:numId="21">
    <w:abstractNumId w:val="2"/>
  </w:num>
  <w:num w:numId="22">
    <w:abstractNumId w:val="11"/>
  </w:num>
  <w:num w:numId="23">
    <w:abstractNumId w:val="16"/>
  </w:num>
  <w:num w:numId="24">
    <w:abstractNumId w:val="20"/>
  </w:num>
  <w:num w:numId="25">
    <w:abstractNumId w:val="28"/>
  </w:num>
  <w:num w:numId="26">
    <w:abstractNumId w:val="14"/>
  </w:num>
  <w:num w:numId="27">
    <w:abstractNumId w:val="25"/>
  </w:num>
  <w:num w:numId="28">
    <w:abstractNumId w:val="2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num>
  <w:num w:numId="32">
    <w:abstractNumId w:val="5"/>
    <w:lvlOverride w:ilvl="0">
      <w:startOverride w:val="1"/>
    </w:lvlOverride>
  </w:num>
  <w:num w:numId="33">
    <w:abstractNumId w:val="10"/>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79"/>
    <w:rsid w:val="00121A97"/>
    <w:rsid w:val="001C1E19"/>
    <w:rsid w:val="00264ACA"/>
    <w:rsid w:val="0026739E"/>
    <w:rsid w:val="0031355E"/>
    <w:rsid w:val="0031731D"/>
    <w:rsid w:val="00384DA4"/>
    <w:rsid w:val="003A56DB"/>
    <w:rsid w:val="003C49B2"/>
    <w:rsid w:val="00437347"/>
    <w:rsid w:val="004F078F"/>
    <w:rsid w:val="004F24F8"/>
    <w:rsid w:val="00644766"/>
    <w:rsid w:val="006612A7"/>
    <w:rsid w:val="006C181B"/>
    <w:rsid w:val="007143AC"/>
    <w:rsid w:val="00757685"/>
    <w:rsid w:val="007F0073"/>
    <w:rsid w:val="007F569C"/>
    <w:rsid w:val="00863C8F"/>
    <w:rsid w:val="0087580F"/>
    <w:rsid w:val="008A6B41"/>
    <w:rsid w:val="008C39AB"/>
    <w:rsid w:val="008D00ED"/>
    <w:rsid w:val="008D0712"/>
    <w:rsid w:val="008E44BA"/>
    <w:rsid w:val="0092189C"/>
    <w:rsid w:val="00953838"/>
    <w:rsid w:val="00983179"/>
    <w:rsid w:val="00991D6B"/>
    <w:rsid w:val="00994DEF"/>
    <w:rsid w:val="00A2764B"/>
    <w:rsid w:val="00A5363C"/>
    <w:rsid w:val="00A5640D"/>
    <w:rsid w:val="00AE7ACD"/>
    <w:rsid w:val="00AF2B80"/>
    <w:rsid w:val="00B01C45"/>
    <w:rsid w:val="00B26831"/>
    <w:rsid w:val="00B34B44"/>
    <w:rsid w:val="00B51C58"/>
    <w:rsid w:val="00B53D8B"/>
    <w:rsid w:val="00B807D5"/>
    <w:rsid w:val="00BA42E5"/>
    <w:rsid w:val="00BD4337"/>
    <w:rsid w:val="00BE524D"/>
    <w:rsid w:val="00C00F7C"/>
    <w:rsid w:val="00C4081F"/>
    <w:rsid w:val="00C76D99"/>
    <w:rsid w:val="00DB12FF"/>
    <w:rsid w:val="00E10470"/>
    <w:rsid w:val="00EE12B1"/>
    <w:rsid w:val="00EF2CCB"/>
    <w:rsid w:val="00F6233F"/>
    <w:rsid w:val="00F644B0"/>
    <w:rsid w:val="00F85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179"/>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3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83179"/>
    <w:pPr>
      <w:keepNext/>
      <w:jc w:val="center"/>
      <w:outlineLvl w:val="1"/>
    </w:pPr>
    <w:rPr>
      <w:i/>
      <w:iCs/>
    </w:rPr>
  </w:style>
  <w:style w:type="paragraph" w:styleId="Nadpis3">
    <w:name w:val="heading 3"/>
    <w:basedOn w:val="Normln"/>
    <w:next w:val="Normln"/>
    <w:link w:val="Nadpis3Char"/>
    <w:unhideWhenUsed/>
    <w:qFormat/>
    <w:rsid w:val="0098317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983179"/>
    <w:pPr>
      <w:keepNext/>
      <w:ind w:left="360"/>
      <w:outlineLvl w:val="3"/>
    </w:pPr>
    <w:rPr>
      <w:b/>
      <w:bCs/>
      <w:color w:val="800080"/>
    </w:rPr>
  </w:style>
  <w:style w:type="paragraph" w:styleId="Nadpis5">
    <w:name w:val="heading 5"/>
    <w:basedOn w:val="Normln"/>
    <w:next w:val="Normln"/>
    <w:link w:val="Nadpis5Char"/>
    <w:qFormat/>
    <w:rsid w:val="00983179"/>
    <w:pPr>
      <w:keepNext/>
      <w:tabs>
        <w:tab w:val="left" w:pos="1620"/>
      </w:tabs>
      <w:outlineLvl w:val="4"/>
    </w:pPr>
    <w:rPr>
      <w:b/>
      <w:bCs/>
    </w:rPr>
  </w:style>
  <w:style w:type="paragraph" w:styleId="Nadpis6">
    <w:name w:val="heading 6"/>
    <w:basedOn w:val="Normln"/>
    <w:next w:val="Normln"/>
    <w:link w:val="Nadpis6Char"/>
    <w:qFormat/>
    <w:rsid w:val="00983179"/>
    <w:pPr>
      <w:keepNext/>
      <w:tabs>
        <w:tab w:val="left" w:pos="1620"/>
      </w:tabs>
      <w:outlineLvl w:val="5"/>
    </w:pPr>
    <w:rPr>
      <w:b/>
      <w:i/>
    </w:rPr>
  </w:style>
  <w:style w:type="paragraph" w:styleId="Nadpis7">
    <w:name w:val="heading 7"/>
    <w:basedOn w:val="Normln"/>
    <w:next w:val="Normln"/>
    <w:link w:val="Nadpis7Char"/>
    <w:unhideWhenUsed/>
    <w:qFormat/>
    <w:rsid w:val="0098317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983179"/>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179"/>
    <w:rPr>
      <w:rFonts w:ascii="Times New Roman" w:eastAsia="Times New Roman" w:hAnsi="Times New Roman" w:cs="Times New Roman"/>
      <w:i/>
      <w:iCs/>
      <w:sz w:val="24"/>
      <w:szCs w:val="24"/>
      <w:lang w:eastAsia="cs-CZ"/>
    </w:rPr>
  </w:style>
  <w:style w:type="character" w:styleId="Hypertextovodkaz">
    <w:name w:val="Hyperlink"/>
    <w:rsid w:val="00983179"/>
    <w:rPr>
      <w:color w:val="0000FF"/>
      <w:u w:val="single"/>
    </w:rPr>
  </w:style>
  <w:style w:type="character" w:customStyle="1" w:styleId="Nadpis1Char">
    <w:name w:val="Nadpis 1 Char"/>
    <w:basedOn w:val="Standardnpsmoodstavce"/>
    <w:link w:val="Nadpis1"/>
    <w:uiPriority w:val="9"/>
    <w:rsid w:val="00983179"/>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983179"/>
    <w:rPr>
      <w:rFonts w:asciiTheme="majorHAnsi" w:eastAsiaTheme="majorEastAsia" w:hAnsiTheme="majorHAnsi" w:cstheme="majorBidi"/>
      <w:b/>
      <w:bCs/>
      <w:color w:val="4F81BD" w:themeColor="accent1"/>
      <w:sz w:val="24"/>
      <w:szCs w:val="24"/>
      <w:lang w:eastAsia="cs-CZ"/>
    </w:rPr>
  </w:style>
  <w:style w:type="character" w:customStyle="1" w:styleId="Nadpis7Char">
    <w:name w:val="Nadpis 7 Char"/>
    <w:basedOn w:val="Standardnpsmoodstavce"/>
    <w:link w:val="Nadpis7"/>
    <w:uiPriority w:val="9"/>
    <w:semiHidden/>
    <w:rsid w:val="00983179"/>
    <w:rPr>
      <w:rFonts w:asciiTheme="majorHAnsi" w:eastAsiaTheme="majorEastAsia" w:hAnsiTheme="majorHAnsi" w:cstheme="majorBidi"/>
      <w:i/>
      <w:iCs/>
      <w:color w:val="404040" w:themeColor="text1" w:themeTint="BF"/>
      <w:sz w:val="24"/>
      <w:szCs w:val="24"/>
      <w:lang w:eastAsia="cs-CZ"/>
    </w:rPr>
  </w:style>
  <w:style w:type="character" w:customStyle="1" w:styleId="Nadpis4Char">
    <w:name w:val="Nadpis 4 Char"/>
    <w:basedOn w:val="Standardnpsmoodstavce"/>
    <w:link w:val="Nadpis4"/>
    <w:rsid w:val="00983179"/>
    <w:rPr>
      <w:rFonts w:ascii="Times New Roman" w:eastAsia="Times New Roman" w:hAnsi="Times New Roman" w:cs="Times New Roman"/>
      <w:b/>
      <w:bCs/>
      <w:color w:val="800080"/>
      <w:sz w:val="24"/>
      <w:szCs w:val="24"/>
      <w:lang w:eastAsia="cs-CZ"/>
    </w:rPr>
  </w:style>
  <w:style w:type="character" w:customStyle="1" w:styleId="Nadpis5Char">
    <w:name w:val="Nadpis 5 Char"/>
    <w:basedOn w:val="Standardnpsmoodstavce"/>
    <w:link w:val="Nadpis5"/>
    <w:rsid w:val="00983179"/>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983179"/>
    <w:rPr>
      <w:rFonts w:ascii="Times New Roman" w:eastAsia="Times New Roman" w:hAnsi="Times New Roman" w:cs="Times New Roman"/>
      <w:b/>
      <w:i/>
      <w:sz w:val="24"/>
      <w:szCs w:val="24"/>
      <w:lang w:eastAsia="cs-CZ"/>
    </w:rPr>
  </w:style>
  <w:style w:type="character" w:customStyle="1" w:styleId="Nadpis8Char">
    <w:name w:val="Nadpis 8 Char"/>
    <w:basedOn w:val="Standardnpsmoodstavce"/>
    <w:link w:val="Nadpis8"/>
    <w:rsid w:val="00983179"/>
    <w:rPr>
      <w:rFonts w:ascii="Times New Roman" w:eastAsia="Times New Roman" w:hAnsi="Times New Roman" w:cs="Times New Roman"/>
      <w:b/>
      <w:sz w:val="24"/>
      <w:szCs w:val="24"/>
      <w:lang w:eastAsia="cs-CZ"/>
    </w:rPr>
  </w:style>
  <w:style w:type="paragraph" w:styleId="Zkladntext">
    <w:name w:val="Body Text"/>
    <w:basedOn w:val="Normln"/>
    <w:link w:val="ZkladntextChar"/>
    <w:rsid w:val="00983179"/>
  </w:style>
  <w:style w:type="character" w:customStyle="1" w:styleId="ZkladntextChar">
    <w:name w:val="Základní text Char"/>
    <w:basedOn w:val="Standardnpsmoodstavce"/>
    <w:link w:val="Zkladntext"/>
    <w:rsid w:val="0098317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83179"/>
    <w:pPr>
      <w:ind w:left="360"/>
    </w:pPr>
  </w:style>
  <w:style w:type="character" w:customStyle="1" w:styleId="ZkladntextodsazenChar">
    <w:name w:val="Základní text odsazený Char"/>
    <w:basedOn w:val="Standardnpsmoodstavce"/>
    <w:link w:val="Zkladntextodsazen"/>
    <w:rsid w:val="00983179"/>
    <w:rPr>
      <w:rFonts w:ascii="Times New Roman" w:eastAsia="Times New Roman" w:hAnsi="Times New Roman" w:cs="Times New Roman"/>
      <w:sz w:val="24"/>
      <w:szCs w:val="24"/>
      <w:lang w:eastAsia="cs-CZ"/>
    </w:rPr>
  </w:style>
  <w:style w:type="character" w:styleId="Sledovanodkaz">
    <w:name w:val="FollowedHyperlink"/>
    <w:rsid w:val="00983179"/>
    <w:rPr>
      <w:color w:val="800080"/>
      <w:u w:val="single"/>
    </w:rPr>
  </w:style>
  <w:style w:type="paragraph" w:styleId="Zkladntextodsazen2">
    <w:name w:val="Body Text Indent 2"/>
    <w:basedOn w:val="Normln"/>
    <w:link w:val="Zkladntextodsazen2Char"/>
    <w:rsid w:val="00983179"/>
    <w:pPr>
      <w:ind w:left="434"/>
    </w:pPr>
  </w:style>
  <w:style w:type="character" w:customStyle="1" w:styleId="Zkladntextodsazen2Char">
    <w:name w:val="Základní text odsazený 2 Char"/>
    <w:basedOn w:val="Standardnpsmoodstavce"/>
    <w:link w:val="Zkladntextodsazen2"/>
    <w:rsid w:val="009831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83179"/>
    <w:pPr>
      <w:ind w:left="378"/>
    </w:pPr>
  </w:style>
  <w:style w:type="character" w:customStyle="1" w:styleId="Zkladntextodsazen3Char">
    <w:name w:val="Základní text odsazený 3 Char"/>
    <w:basedOn w:val="Standardnpsmoodstavce"/>
    <w:link w:val="Zkladntextodsazen3"/>
    <w:rsid w:val="00983179"/>
    <w:rPr>
      <w:rFonts w:ascii="Times New Roman" w:eastAsia="Times New Roman" w:hAnsi="Times New Roman" w:cs="Times New Roman"/>
      <w:sz w:val="24"/>
      <w:szCs w:val="24"/>
      <w:lang w:eastAsia="cs-CZ"/>
    </w:rPr>
  </w:style>
  <w:style w:type="paragraph" w:styleId="Zpat">
    <w:name w:val="footer"/>
    <w:basedOn w:val="Normln"/>
    <w:link w:val="ZpatChar"/>
    <w:rsid w:val="00983179"/>
    <w:pPr>
      <w:tabs>
        <w:tab w:val="center" w:pos="4536"/>
        <w:tab w:val="right" w:pos="9072"/>
      </w:tabs>
    </w:pPr>
  </w:style>
  <w:style w:type="character" w:customStyle="1" w:styleId="ZpatChar">
    <w:name w:val="Zápatí Char"/>
    <w:basedOn w:val="Standardnpsmoodstavce"/>
    <w:link w:val="Zpat"/>
    <w:rsid w:val="00983179"/>
    <w:rPr>
      <w:rFonts w:ascii="Times New Roman" w:eastAsia="Times New Roman" w:hAnsi="Times New Roman" w:cs="Times New Roman"/>
      <w:sz w:val="24"/>
      <w:szCs w:val="24"/>
      <w:lang w:eastAsia="cs-CZ"/>
    </w:rPr>
  </w:style>
  <w:style w:type="character" w:styleId="slostrnky">
    <w:name w:val="page number"/>
    <w:basedOn w:val="Standardnpsmoodstavce"/>
    <w:rsid w:val="00983179"/>
  </w:style>
  <w:style w:type="paragraph" w:styleId="Textbubliny">
    <w:name w:val="Balloon Text"/>
    <w:basedOn w:val="Normln"/>
    <w:link w:val="TextbublinyChar"/>
    <w:semiHidden/>
    <w:rsid w:val="00983179"/>
    <w:rPr>
      <w:rFonts w:ascii="Tahoma" w:hAnsi="Tahoma" w:cs="Tahoma"/>
      <w:sz w:val="16"/>
      <w:szCs w:val="16"/>
    </w:rPr>
  </w:style>
  <w:style w:type="character" w:customStyle="1" w:styleId="TextbublinyChar">
    <w:name w:val="Text bubliny Char"/>
    <w:basedOn w:val="Standardnpsmoodstavce"/>
    <w:link w:val="Textbubliny"/>
    <w:semiHidden/>
    <w:rsid w:val="00983179"/>
    <w:rPr>
      <w:rFonts w:ascii="Tahoma" w:eastAsia="Times New Roman" w:hAnsi="Tahoma" w:cs="Tahoma"/>
      <w:sz w:val="16"/>
      <w:szCs w:val="16"/>
      <w:lang w:eastAsia="cs-CZ"/>
    </w:rPr>
  </w:style>
  <w:style w:type="paragraph" w:styleId="Zkladntext2">
    <w:name w:val="Body Text 2"/>
    <w:basedOn w:val="Normln"/>
    <w:link w:val="Zkladntext2Char"/>
    <w:rsid w:val="00983179"/>
    <w:pPr>
      <w:spacing w:after="120" w:line="480" w:lineRule="auto"/>
    </w:pPr>
  </w:style>
  <w:style w:type="character" w:customStyle="1" w:styleId="Zkladntext2Char">
    <w:name w:val="Základní text 2 Char"/>
    <w:basedOn w:val="Standardnpsmoodstavce"/>
    <w:link w:val="Zkladntext2"/>
    <w:rsid w:val="00983179"/>
    <w:rPr>
      <w:rFonts w:ascii="Times New Roman" w:eastAsia="Times New Roman" w:hAnsi="Times New Roman" w:cs="Times New Roman"/>
      <w:sz w:val="24"/>
      <w:szCs w:val="24"/>
      <w:lang w:eastAsia="cs-CZ"/>
    </w:rPr>
  </w:style>
  <w:style w:type="character" w:customStyle="1" w:styleId="platne">
    <w:name w:val="platne"/>
    <w:basedOn w:val="Standardnpsmoodstavce"/>
    <w:rsid w:val="00983179"/>
  </w:style>
  <w:style w:type="paragraph" w:styleId="Zhlav">
    <w:name w:val="header"/>
    <w:basedOn w:val="Normln"/>
    <w:link w:val="ZhlavChar"/>
    <w:rsid w:val="00983179"/>
    <w:pPr>
      <w:tabs>
        <w:tab w:val="center" w:pos="4536"/>
        <w:tab w:val="right" w:pos="9072"/>
      </w:tabs>
    </w:pPr>
  </w:style>
  <w:style w:type="character" w:customStyle="1" w:styleId="ZhlavChar">
    <w:name w:val="Záhlaví Char"/>
    <w:basedOn w:val="Standardnpsmoodstavce"/>
    <w:link w:val="Zhlav"/>
    <w:rsid w:val="00983179"/>
    <w:rPr>
      <w:rFonts w:ascii="Times New Roman" w:eastAsia="Times New Roman" w:hAnsi="Times New Roman" w:cs="Times New Roman"/>
      <w:sz w:val="24"/>
      <w:szCs w:val="24"/>
      <w:lang w:eastAsia="cs-CZ"/>
    </w:rPr>
  </w:style>
  <w:style w:type="paragraph" w:customStyle="1" w:styleId="StylVcerovovArial2">
    <w:name w:val="Styl Víceúrovňové Arial2"/>
    <w:basedOn w:val="Normln"/>
    <w:rsid w:val="00983179"/>
    <w:pPr>
      <w:numPr>
        <w:ilvl w:val="1"/>
        <w:numId w:val="14"/>
      </w:numPr>
      <w:spacing w:before="240" w:after="120"/>
      <w:ind w:left="1247"/>
    </w:pPr>
    <w:rPr>
      <w:rFonts w:ascii="Arial" w:hAnsi="Arial" w:cs="Arial"/>
    </w:rPr>
  </w:style>
  <w:style w:type="paragraph" w:customStyle="1" w:styleId="slovn">
    <w:name w:val="číslování"/>
    <w:basedOn w:val="Normln"/>
    <w:rsid w:val="00983179"/>
    <w:pPr>
      <w:numPr>
        <w:numId w:val="16"/>
      </w:numPr>
    </w:pPr>
  </w:style>
  <w:style w:type="paragraph" w:customStyle="1" w:styleId="2slovn">
    <w:name w:val="2 číslování"/>
    <w:basedOn w:val="Normln"/>
    <w:rsid w:val="00983179"/>
    <w:pPr>
      <w:numPr>
        <w:numId w:val="18"/>
      </w:numPr>
    </w:pPr>
  </w:style>
  <w:style w:type="paragraph" w:customStyle="1" w:styleId="mojeodstavce">
    <w:name w:val="moje odstavce"/>
    <w:basedOn w:val="Normln"/>
    <w:link w:val="mojeodstavceChar"/>
    <w:rsid w:val="00983179"/>
    <w:pPr>
      <w:numPr>
        <w:ilvl w:val="1"/>
        <w:numId w:val="15"/>
      </w:numPr>
      <w:spacing w:before="240" w:line="240" w:lineRule="auto"/>
    </w:pPr>
    <w:rPr>
      <w:rFonts w:ascii="Arial" w:hAnsi="Arial"/>
      <w:szCs w:val="20"/>
    </w:rPr>
  </w:style>
  <w:style w:type="paragraph" w:customStyle="1" w:styleId="Styl2">
    <w:name w:val="Styl2"/>
    <w:basedOn w:val="Normln"/>
    <w:rsid w:val="00983179"/>
    <w:pPr>
      <w:numPr>
        <w:ilvl w:val="3"/>
        <w:numId w:val="20"/>
      </w:numPr>
    </w:pPr>
    <w:rPr>
      <w:rFonts w:ascii="Arial" w:hAnsi="Arial"/>
      <w:szCs w:val="20"/>
    </w:rPr>
  </w:style>
  <w:style w:type="paragraph" w:customStyle="1" w:styleId="slovna">
    <w:name w:val="číslování a"/>
    <w:basedOn w:val="Normln"/>
    <w:rsid w:val="00983179"/>
    <w:pPr>
      <w:numPr>
        <w:numId w:val="22"/>
      </w:numPr>
    </w:pPr>
  </w:style>
  <w:style w:type="character" w:customStyle="1" w:styleId="mojeodstavceChar">
    <w:name w:val="moje odstavce Char"/>
    <w:link w:val="mojeodstavce"/>
    <w:rsid w:val="00983179"/>
    <w:rPr>
      <w:rFonts w:ascii="Arial" w:eastAsia="Times New Roman" w:hAnsi="Arial" w:cs="Times New Roman"/>
      <w:sz w:val="24"/>
      <w:szCs w:val="20"/>
      <w:lang w:eastAsia="cs-CZ"/>
    </w:rPr>
  </w:style>
  <w:style w:type="paragraph" w:customStyle="1" w:styleId="mjodst2">
    <w:name w:val="můj odst.2"/>
    <w:basedOn w:val="Normln"/>
    <w:rsid w:val="00983179"/>
    <w:pPr>
      <w:spacing w:before="120" w:line="240" w:lineRule="auto"/>
      <w:ind w:left="567"/>
    </w:pPr>
    <w:rPr>
      <w:rFonts w:ascii="Arial" w:hAnsi="Arial"/>
      <w:szCs w:val="20"/>
    </w:rPr>
  </w:style>
  <w:style w:type="character" w:customStyle="1" w:styleId="platne1">
    <w:name w:val="platne1"/>
    <w:basedOn w:val="Standardnpsmoodstavce"/>
    <w:rsid w:val="00983179"/>
  </w:style>
  <w:style w:type="paragraph" w:styleId="Odstavecseseznamem">
    <w:name w:val="List Paragraph"/>
    <w:basedOn w:val="Normln"/>
    <w:uiPriority w:val="34"/>
    <w:qFormat/>
    <w:rsid w:val="00983179"/>
    <w:pPr>
      <w:ind w:left="720"/>
      <w:contextualSpacing/>
    </w:pPr>
  </w:style>
  <w:style w:type="character" w:styleId="Odkaznakoment">
    <w:name w:val="annotation reference"/>
    <w:basedOn w:val="Standardnpsmoodstavce"/>
    <w:rsid w:val="00983179"/>
    <w:rPr>
      <w:sz w:val="16"/>
      <w:szCs w:val="16"/>
    </w:rPr>
  </w:style>
  <w:style w:type="paragraph" w:styleId="Textkomente">
    <w:name w:val="annotation text"/>
    <w:basedOn w:val="Normln"/>
    <w:link w:val="TextkomenteChar"/>
    <w:rsid w:val="00983179"/>
    <w:pPr>
      <w:spacing w:line="240" w:lineRule="auto"/>
    </w:pPr>
    <w:rPr>
      <w:sz w:val="20"/>
      <w:szCs w:val="20"/>
    </w:rPr>
  </w:style>
  <w:style w:type="character" w:customStyle="1" w:styleId="TextkomenteChar">
    <w:name w:val="Text komentáře Char"/>
    <w:basedOn w:val="Standardnpsmoodstavce"/>
    <w:link w:val="Textkomente"/>
    <w:rsid w:val="00983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83179"/>
    <w:rPr>
      <w:b/>
      <w:bCs/>
    </w:rPr>
  </w:style>
  <w:style w:type="character" w:customStyle="1" w:styleId="PedmtkomenteChar">
    <w:name w:val="Předmět komentáře Char"/>
    <w:basedOn w:val="TextkomenteChar"/>
    <w:link w:val="Pedmtkomente"/>
    <w:rsid w:val="00983179"/>
    <w:rPr>
      <w:rFonts w:ascii="Times New Roman" w:eastAsia="Times New Roman" w:hAnsi="Times New Roman" w:cs="Times New Roman"/>
      <w:b/>
      <w:bCs/>
      <w:sz w:val="20"/>
      <w:szCs w:val="20"/>
      <w:lang w:eastAsia="cs-CZ"/>
    </w:rPr>
  </w:style>
  <w:style w:type="paragraph" w:customStyle="1" w:styleId="NadpisVN">
    <w:name w:val="Nadpis VN"/>
    <w:basedOn w:val="Zkladntext"/>
    <w:link w:val="NadpisVNChar"/>
    <w:uiPriority w:val="99"/>
    <w:rsid w:val="00983179"/>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983179"/>
    <w:rPr>
      <w:rFonts w:ascii="Calibri" w:eastAsia="Times New Roman" w:hAnsi="Calibri" w:cs="Times New Roman"/>
      <w:b/>
      <w:color w:val="000000"/>
      <w:sz w:val="28"/>
      <w:szCs w:val="28"/>
      <w:lang w:eastAsia="cs-CZ"/>
    </w:rPr>
  </w:style>
  <w:style w:type="paragraph" w:styleId="Bezmezer">
    <w:name w:val="No Spacing"/>
    <w:uiPriority w:val="1"/>
    <w:qFormat/>
    <w:rsid w:val="00994DEF"/>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179"/>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3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83179"/>
    <w:pPr>
      <w:keepNext/>
      <w:jc w:val="center"/>
      <w:outlineLvl w:val="1"/>
    </w:pPr>
    <w:rPr>
      <w:i/>
      <w:iCs/>
    </w:rPr>
  </w:style>
  <w:style w:type="paragraph" w:styleId="Nadpis3">
    <w:name w:val="heading 3"/>
    <w:basedOn w:val="Normln"/>
    <w:next w:val="Normln"/>
    <w:link w:val="Nadpis3Char"/>
    <w:unhideWhenUsed/>
    <w:qFormat/>
    <w:rsid w:val="0098317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983179"/>
    <w:pPr>
      <w:keepNext/>
      <w:ind w:left="360"/>
      <w:outlineLvl w:val="3"/>
    </w:pPr>
    <w:rPr>
      <w:b/>
      <w:bCs/>
      <w:color w:val="800080"/>
    </w:rPr>
  </w:style>
  <w:style w:type="paragraph" w:styleId="Nadpis5">
    <w:name w:val="heading 5"/>
    <w:basedOn w:val="Normln"/>
    <w:next w:val="Normln"/>
    <w:link w:val="Nadpis5Char"/>
    <w:qFormat/>
    <w:rsid w:val="00983179"/>
    <w:pPr>
      <w:keepNext/>
      <w:tabs>
        <w:tab w:val="left" w:pos="1620"/>
      </w:tabs>
      <w:outlineLvl w:val="4"/>
    </w:pPr>
    <w:rPr>
      <w:b/>
      <w:bCs/>
    </w:rPr>
  </w:style>
  <w:style w:type="paragraph" w:styleId="Nadpis6">
    <w:name w:val="heading 6"/>
    <w:basedOn w:val="Normln"/>
    <w:next w:val="Normln"/>
    <w:link w:val="Nadpis6Char"/>
    <w:qFormat/>
    <w:rsid w:val="00983179"/>
    <w:pPr>
      <w:keepNext/>
      <w:tabs>
        <w:tab w:val="left" w:pos="1620"/>
      </w:tabs>
      <w:outlineLvl w:val="5"/>
    </w:pPr>
    <w:rPr>
      <w:b/>
      <w:i/>
    </w:rPr>
  </w:style>
  <w:style w:type="paragraph" w:styleId="Nadpis7">
    <w:name w:val="heading 7"/>
    <w:basedOn w:val="Normln"/>
    <w:next w:val="Normln"/>
    <w:link w:val="Nadpis7Char"/>
    <w:unhideWhenUsed/>
    <w:qFormat/>
    <w:rsid w:val="0098317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983179"/>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179"/>
    <w:rPr>
      <w:rFonts w:ascii="Times New Roman" w:eastAsia="Times New Roman" w:hAnsi="Times New Roman" w:cs="Times New Roman"/>
      <w:i/>
      <w:iCs/>
      <w:sz w:val="24"/>
      <w:szCs w:val="24"/>
      <w:lang w:eastAsia="cs-CZ"/>
    </w:rPr>
  </w:style>
  <w:style w:type="character" w:styleId="Hypertextovodkaz">
    <w:name w:val="Hyperlink"/>
    <w:rsid w:val="00983179"/>
    <w:rPr>
      <w:color w:val="0000FF"/>
      <w:u w:val="single"/>
    </w:rPr>
  </w:style>
  <w:style w:type="character" w:customStyle="1" w:styleId="Nadpis1Char">
    <w:name w:val="Nadpis 1 Char"/>
    <w:basedOn w:val="Standardnpsmoodstavce"/>
    <w:link w:val="Nadpis1"/>
    <w:uiPriority w:val="9"/>
    <w:rsid w:val="00983179"/>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983179"/>
    <w:rPr>
      <w:rFonts w:asciiTheme="majorHAnsi" w:eastAsiaTheme="majorEastAsia" w:hAnsiTheme="majorHAnsi" w:cstheme="majorBidi"/>
      <w:b/>
      <w:bCs/>
      <w:color w:val="4F81BD" w:themeColor="accent1"/>
      <w:sz w:val="24"/>
      <w:szCs w:val="24"/>
      <w:lang w:eastAsia="cs-CZ"/>
    </w:rPr>
  </w:style>
  <w:style w:type="character" w:customStyle="1" w:styleId="Nadpis7Char">
    <w:name w:val="Nadpis 7 Char"/>
    <w:basedOn w:val="Standardnpsmoodstavce"/>
    <w:link w:val="Nadpis7"/>
    <w:uiPriority w:val="9"/>
    <w:semiHidden/>
    <w:rsid w:val="00983179"/>
    <w:rPr>
      <w:rFonts w:asciiTheme="majorHAnsi" w:eastAsiaTheme="majorEastAsia" w:hAnsiTheme="majorHAnsi" w:cstheme="majorBidi"/>
      <w:i/>
      <w:iCs/>
      <w:color w:val="404040" w:themeColor="text1" w:themeTint="BF"/>
      <w:sz w:val="24"/>
      <w:szCs w:val="24"/>
      <w:lang w:eastAsia="cs-CZ"/>
    </w:rPr>
  </w:style>
  <w:style w:type="character" w:customStyle="1" w:styleId="Nadpis4Char">
    <w:name w:val="Nadpis 4 Char"/>
    <w:basedOn w:val="Standardnpsmoodstavce"/>
    <w:link w:val="Nadpis4"/>
    <w:rsid w:val="00983179"/>
    <w:rPr>
      <w:rFonts w:ascii="Times New Roman" w:eastAsia="Times New Roman" w:hAnsi="Times New Roman" w:cs="Times New Roman"/>
      <w:b/>
      <w:bCs/>
      <w:color w:val="800080"/>
      <w:sz w:val="24"/>
      <w:szCs w:val="24"/>
      <w:lang w:eastAsia="cs-CZ"/>
    </w:rPr>
  </w:style>
  <w:style w:type="character" w:customStyle="1" w:styleId="Nadpis5Char">
    <w:name w:val="Nadpis 5 Char"/>
    <w:basedOn w:val="Standardnpsmoodstavce"/>
    <w:link w:val="Nadpis5"/>
    <w:rsid w:val="00983179"/>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983179"/>
    <w:rPr>
      <w:rFonts w:ascii="Times New Roman" w:eastAsia="Times New Roman" w:hAnsi="Times New Roman" w:cs="Times New Roman"/>
      <w:b/>
      <w:i/>
      <w:sz w:val="24"/>
      <w:szCs w:val="24"/>
      <w:lang w:eastAsia="cs-CZ"/>
    </w:rPr>
  </w:style>
  <w:style w:type="character" w:customStyle="1" w:styleId="Nadpis8Char">
    <w:name w:val="Nadpis 8 Char"/>
    <w:basedOn w:val="Standardnpsmoodstavce"/>
    <w:link w:val="Nadpis8"/>
    <w:rsid w:val="00983179"/>
    <w:rPr>
      <w:rFonts w:ascii="Times New Roman" w:eastAsia="Times New Roman" w:hAnsi="Times New Roman" w:cs="Times New Roman"/>
      <w:b/>
      <w:sz w:val="24"/>
      <w:szCs w:val="24"/>
      <w:lang w:eastAsia="cs-CZ"/>
    </w:rPr>
  </w:style>
  <w:style w:type="paragraph" w:styleId="Zkladntext">
    <w:name w:val="Body Text"/>
    <w:basedOn w:val="Normln"/>
    <w:link w:val="ZkladntextChar"/>
    <w:rsid w:val="00983179"/>
  </w:style>
  <w:style w:type="character" w:customStyle="1" w:styleId="ZkladntextChar">
    <w:name w:val="Základní text Char"/>
    <w:basedOn w:val="Standardnpsmoodstavce"/>
    <w:link w:val="Zkladntext"/>
    <w:rsid w:val="0098317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83179"/>
    <w:pPr>
      <w:ind w:left="360"/>
    </w:pPr>
  </w:style>
  <w:style w:type="character" w:customStyle="1" w:styleId="ZkladntextodsazenChar">
    <w:name w:val="Základní text odsazený Char"/>
    <w:basedOn w:val="Standardnpsmoodstavce"/>
    <w:link w:val="Zkladntextodsazen"/>
    <w:rsid w:val="00983179"/>
    <w:rPr>
      <w:rFonts w:ascii="Times New Roman" w:eastAsia="Times New Roman" w:hAnsi="Times New Roman" w:cs="Times New Roman"/>
      <w:sz w:val="24"/>
      <w:szCs w:val="24"/>
      <w:lang w:eastAsia="cs-CZ"/>
    </w:rPr>
  </w:style>
  <w:style w:type="character" w:styleId="Sledovanodkaz">
    <w:name w:val="FollowedHyperlink"/>
    <w:rsid w:val="00983179"/>
    <w:rPr>
      <w:color w:val="800080"/>
      <w:u w:val="single"/>
    </w:rPr>
  </w:style>
  <w:style w:type="paragraph" w:styleId="Zkladntextodsazen2">
    <w:name w:val="Body Text Indent 2"/>
    <w:basedOn w:val="Normln"/>
    <w:link w:val="Zkladntextodsazen2Char"/>
    <w:rsid w:val="00983179"/>
    <w:pPr>
      <w:ind w:left="434"/>
    </w:pPr>
  </w:style>
  <w:style w:type="character" w:customStyle="1" w:styleId="Zkladntextodsazen2Char">
    <w:name w:val="Základní text odsazený 2 Char"/>
    <w:basedOn w:val="Standardnpsmoodstavce"/>
    <w:link w:val="Zkladntextodsazen2"/>
    <w:rsid w:val="009831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83179"/>
    <w:pPr>
      <w:ind w:left="378"/>
    </w:pPr>
  </w:style>
  <w:style w:type="character" w:customStyle="1" w:styleId="Zkladntextodsazen3Char">
    <w:name w:val="Základní text odsazený 3 Char"/>
    <w:basedOn w:val="Standardnpsmoodstavce"/>
    <w:link w:val="Zkladntextodsazen3"/>
    <w:rsid w:val="00983179"/>
    <w:rPr>
      <w:rFonts w:ascii="Times New Roman" w:eastAsia="Times New Roman" w:hAnsi="Times New Roman" w:cs="Times New Roman"/>
      <w:sz w:val="24"/>
      <w:szCs w:val="24"/>
      <w:lang w:eastAsia="cs-CZ"/>
    </w:rPr>
  </w:style>
  <w:style w:type="paragraph" w:styleId="Zpat">
    <w:name w:val="footer"/>
    <w:basedOn w:val="Normln"/>
    <w:link w:val="ZpatChar"/>
    <w:rsid w:val="00983179"/>
    <w:pPr>
      <w:tabs>
        <w:tab w:val="center" w:pos="4536"/>
        <w:tab w:val="right" w:pos="9072"/>
      </w:tabs>
    </w:pPr>
  </w:style>
  <w:style w:type="character" w:customStyle="1" w:styleId="ZpatChar">
    <w:name w:val="Zápatí Char"/>
    <w:basedOn w:val="Standardnpsmoodstavce"/>
    <w:link w:val="Zpat"/>
    <w:rsid w:val="00983179"/>
    <w:rPr>
      <w:rFonts w:ascii="Times New Roman" w:eastAsia="Times New Roman" w:hAnsi="Times New Roman" w:cs="Times New Roman"/>
      <w:sz w:val="24"/>
      <w:szCs w:val="24"/>
      <w:lang w:eastAsia="cs-CZ"/>
    </w:rPr>
  </w:style>
  <w:style w:type="character" w:styleId="slostrnky">
    <w:name w:val="page number"/>
    <w:basedOn w:val="Standardnpsmoodstavce"/>
    <w:rsid w:val="00983179"/>
  </w:style>
  <w:style w:type="paragraph" w:styleId="Textbubliny">
    <w:name w:val="Balloon Text"/>
    <w:basedOn w:val="Normln"/>
    <w:link w:val="TextbublinyChar"/>
    <w:semiHidden/>
    <w:rsid w:val="00983179"/>
    <w:rPr>
      <w:rFonts w:ascii="Tahoma" w:hAnsi="Tahoma" w:cs="Tahoma"/>
      <w:sz w:val="16"/>
      <w:szCs w:val="16"/>
    </w:rPr>
  </w:style>
  <w:style w:type="character" w:customStyle="1" w:styleId="TextbublinyChar">
    <w:name w:val="Text bubliny Char"/>
    <w:basedOn w:val="Standardnpsmoodstavce"/>
    <w:link w:val="Textbubliny"/>
    <w:semiHidden/>
    <w:rsid w:val="00983179"/>
    <w:rPr>
      <w:rFonts w:ascii="Tahoma" w:eastAsia="Times New Roman" w:hAnsi="Tahoma" w:cs="Tahoma"/>
      <w:sz w:val="16"/>
      <w:szCs w:val="16"/>
      <w:lang w:eastAsia="cs-CZ"/>
    </w:rPr>
  </w:style>
  <w:style w:type="paragraph" w:styleId="Zkladntext2">
    <w:name w:val="Body Text 2"/>
    <w:basedOn w:val="Normln"/>
    <w:link w:val="Zkladntext2Char"/>
    <w:rsid w:val="00983179"/>
    <w:pPr>
      <w:spacing w:after="120" w:line="480" w:lineRule="auto"/>
    </w:pPr>
  </w:style>
  <w:style w:type="character" w:customStyle="1" w:styleId="Zkladntext2Char">
    <w:name w:val="Základní text 2 Char"/>
    <w:basedOn w:val="Standardnpsmoodstavce"/>
    <w:link w:val="Zkladntext2"/>
    <w:rsid w:val="00983179"/>
    <w:rPr>
      <w:rFonts w:ascii="Times New Roman" w:eastAsia="Times New Roman" w:hAnsi="Times New Roman" w:cs="Times New Roman"/>
      <w:sz w:val="24"/>
      <w:szCs w:val="24"/>
      <w:lang w:eastAsia="cs-CZ"/>
    </w:rPr>
  </w:style>
  <w:style w:type="character" w:customStyle="1" w:styleId="platne">
    <w:name w:val="platne"/>
    <w:basedOn w:val="Standardnpsmoodstavce"/>
    <w:rsid w:val="00983179"/>
  </w:style>
  <w:style w:type="paragraph" w:styleId="Zhlav">
    <w:name w:val="header"/>
    <w:basedOn w:val="Normln"/>
    <w:link w:val="ZhlavChar"/>
    <w:rsid w:val="00983179"/>
    <w:pPr>
      <w:tabs>
        <w:tab w:val="center" w:pos="4536"/>
        <w:tab w:val="right" w:pos="9072"/>
      </w:tabs>
    </w:pPr>
  </w:style>
  <w:style w:type="character" w:customStyle="1" w:styleId="ZhlavChar">
    <w:name w:val="Záhlaví Char"/>
    <w:basedOn w:val="Standardnpsmoodstavce"/>
    <w:link w:val="Zhlav"/>
    <w:rsid w:val="00983179"/>
    <w:rPr>
      <w:rFonts w:ascii="Times New Roman" w:eastAsia="Times New Roman" w:hAnsi="Times New Roman" w:cs="Times New Roman"/>
      <w:sz w:val="24"/>
      <w:szCs w:val="24"/>
      <w:lang w:eastAsia="cs-CZ"/>
    </w:rPr>
  </w:style>
  <w:style w:type="paragraph" w:customStyle="1" w:styleId="StylVcerovovArial2">
    <w:name w:val="Styl Víceúrovňové Arial2"/>
    <w:basedOn w:val="Normln"/>
    <w:rsid w:val="00983179"/>
    <w:pPr>
      <w:numPr>
        <w:ilvl w:val="1"/>
        <w:numId w:val="14"/>
      </w:numPr>
      <w:spacing w:before="240" w:after="120"/>
      <w:ind w:left="1247"/>
    </w:pPr>
    <w:rPr>
      <w:rFonts w:ascii="Arial" w:hAnsi="Arial" w:cs="Arial"/>
    </w:rPr>
  </w:style>
  <w:style w:type="paragraph" w:customStyle="1" w:styleId="slovn">
    <w:name w:val="číslování"/>
    <w:basedOn w:val="Normln"/>
    <w:rsid w:val="00983179"/>
    <w:pPr>
      <w:numPr>
        <w:numId w:val="16"/>
      </w:numPr>
    </w:pPr>
  </w:style>
  <w:style w:type="paragraph" w:customStyle="1" w:styleId="2slovn">
    <w:name w:val="2 číslování"/>
    <w:basedOn w:val="Normln"/>
    <w:rsid w:val="00983179"/>
    <w:pPr>
      <w:numPr>
        <w:numId w:val="18"/>
      </w:numPr>
    </w:pPr>
  </w:style>
  <w:style w:type="paragraph" w:customStyle="1" w:styleId="mojeodstavce">
    <w:name w:val="moje odstavce"/>
    <w:basedOn w:val="Normln"/>
    <w:link w:val="mojeodstavceChar"/>
    <w:rsid w:val="00983179"/>
    <w:pPr>
      <w:numPr>
        <w:ilvl w:val="1"/>
        <w:numId w:val="15"/>
      </w:numPr>
      <w:spacing w:before="240" w:line="240" w:lineRule="auto"/>
    </w:pPr>
    <w:rPr>
      <w:rFonts w:ascii="Arial" w:hAnsi="Arial"/>
      <w:szCs w:val="20"/>
    </w:rPr>
  </w:style>
  <w:style w:type="paragraph" w:customStyle="1" w:styleId="Styl2">
    <w:name w:val="Styl2"/>
    <w:basedOn w:val="Normln"/>
    <w:rsid w:val="00983179"/>
    <w:pPr>
      <w:numPr>
        <w:ilvl w:val="3"/>
        <w:numId w:val="20"/>
      </w:numPr>
    </w:pPr>
    <w:rPr>
      <w:rFonts w:ascii="Arial" w:hAnsi="Arial"/>
      <w:szCs w:val="20"/>
    </w:rPr>
  </w:style>
  <w:style w:type="paragraph" w:customStyle="1" w:styleId="slovna">
    <w:name w:val="číslování a"/>
    <w:basedOn w:val="Normln"/>
    <w:rsid w:val="00983179"/>
    <w:pPr>
      <w:numPr>
        <w:numId w:val="22"/>
      </w:numPr>
    </w:pPr>
  </w:style>
  <w:style w:type="character" w:customStyle="1" w:styleId="mojeodstavceChar">
    <w:name w:val="moje odstavce Char"/>
    <w:link w:val="mojeodstavce"/>
    <w:rsid w:val="00983179"/>
    <w:rPr>
      <w:rFonts w:ascii="Arial" w:eastAsia="Times New Roman" w:hAnsi="Arial" w:cs="Times New Roman"/>
      <w:sz w:val="24"/>
      <w:szCs w:val="20"/>
      <w:lang w:eastAsia="cs-CZ"/>
    </w:rPr>
  </w:style>
  <w:style w:type="paragraph" w:customStyle="1" w:styleId="mjodst2">
    <w:name w:val="můj odst.2"/>
    <w:basedOn w:val="Normln"/>
    <w:rsid w:val="00983179"/>
    <w:pPr>
      <w:spacing w:before="120" w:line="240" w:lineRule="auto"/>
      <w:ind w:left="567"/>
    </w:pPr>
    <w:rPr>
      <w:rFonts w:ascii="Arial" w:hAnsi="Arial"/>
      <w:szCs w:val="20"/>
    </w:rPr>
  </w:style>
  <w:style w:type="character" w:customStyle="1" w:styleId="platne1">
    <w:name w:val="platne1"/>
    <w:basedOn w:val="Standardnpsmoodstavce"/>
    <w:rsid w:val="00983179"/>
  </w:style>
  <w:style w:type="paragraph" w:styleId="Odstavecseseznamem">
    <w:name w:val="List Paragraph"/>
    <w:basedOn w:val="Normln"/>
    <w:uiPriority w:val="34"/>
    <w:qFormat/>
    <w:rsid w:val="00983179"/>
    <w:pPr>
      <w:ind w:left="720"/>
      <w:contextualSpacing/>
    </w:pPr>
  </w:style>
  <w:style w:type="character" w:styleId="Odkaznakoment">
    <w:name w:val="annotation reference"/>
    <w:basedOn w:val="Standardnpsmoodstavce"/>
    <w:rsid w:val="00983179"/>
    <w:rPr>
      <w:sz w:val="16"/>
      <w:szCs w:val="16"/>
    </w:rPr>
  </w:style>
  <w:style w:type="paragraph" w:styleId="Textkomente">
    <w:name w:val="annotation text"/>
    <w:basedOn w:val="Normln"/>
    <w:link w:val="TextkomenteChar"/>
    <w:rsid w:val="00983179"/>
    <w:pPr>
      <w:spacing w:line="240" w:lineRule="auto"/>
    </w:pPr>
    <w:rPr>
      <w:sz w:val="20"/>
      <w:szCs w:val="20"/>
    </w:rPr>
  </w:style>
  <w:style w:type="character" w:customStyle="1" w:styleId="TextkomenteChar">
    <w:name w:val="Text komentáře Char"/>
    <w:basedOn w:val="Standardnpsmoodstavce"/>
    <w:link w:val="Textkomente"/>
    <w:rsid w:val="00983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83179"/>
    <w:rPr>
      <w:b/>
      <w:bCs/>
    </w:rPr>
  </w:style>
  <w:style w:type="character" w:customStyle="1" w:styleId="PedmtkomenteChar">
    <w:name w:val="Předmět komentáře Char"/>
    <w:basedOn w:val="TextkomenteChar"/>
    <w:link w:val="Pedmtkomente"/>
    <w:rsid w:val="00983179"/>
    <w:rPr>
      <w:rFonts w:ascii="Times New Roman" w:eastAsia="Times New Roman" w:hAnsi="Times New Roman" w:cs="Times New Roman"/>
      <w:b/>
      <w:bCs/>
      <w:sz w:val="20"/>
      <w:szCs w:val="20"/>
      <w:lang w:eastAsia="cs-CZ"/>
    </w:rPr>
  </w:style>
  <w:style w:type="paragraph" w:customStyle="1" w:styleId="NadpisVN">
    <w:name w:val="Nadpis VN"/>
    <w:basedOn w:val="Zkladntext"/>
    <w:link w:val="NadpisVNChar"/>
    <w:uiPriority w:val="99"/>
    <w:rsid w:val="00983179"/>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983179"/>
    <w:rPr>
      <w:rFonts w:ascii="Calibri" w:eastAsia="Times New Roman" w:hAnsi="Calibri" w:cs="Times New Roman"/>
      <w:b/>
      <w:color w:val="000000"/>
      <w:sz w:val="28"/>
      <w:szCs w:val="28"/>
      <w:lang w:eastAsia="cs-CZ"/>
    </w:rPr>
  </w:style>
  <w:style w:type="paragraph" w:styleId="Bezmezer">
    <w:name w:val="No Spacing"/>
    <w:uiPriority w:val="1"/>
    <w:qFormat/>
    <w:rsid w:val="00994DEF"/>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lipnik@zslipni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4958</Words>
  <Characters>29259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administrativa</cp:lastModifiedBy>
  <cp:revision>7</cp:revision>
  <cp:lastPrinted>2022-06-29T11:23:00Z</cp:lastPrinted>
  <dcterms:created xsi:type="dcterms:W3CDTF">2022-06-27T05:08:00Z</dcterms:created>
  <dcterms:modified xsi:type="dcterms:W3CDTF">2022-07-18T06:22:00Z</dcterms:modified>
</cp:coreProperties>
</file>