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2A" w:rsidRPr="00E2224C" w:rsidRDefault="0083638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MT" w:hAnsi="ArialMT" w:cs="ArialMT"/>
          <w:lang w:eastAsia="cs-CZ"/>
        </w:rPr>
        <w:t>Ev. č. KK02288/2020/3</w:t>
      </w:r>
    </w:p>
    <w:p w:rsidR="004D152A" w:rsidRPr="00E2224C" w:rsidRDefault="004D152A">
      <w:pPr>
        <w:jc w:val="center"/>
        <w:rPr>
          <w:b/>
          <w:sz w:val="32"/>
          <w:szCs w:val="32"/>
        </w:rPr>
      </w:pPr>
      <w:r w:rsidRPr="00E2224C">
        <w:rPr>
          <w:b/>
          <w:sz w:val="32"/>
          <w:szCs w:val="32"/>
        </w:rPr>
        <w:t xml:space="preserve">D O D A T E K č. </w:t>
      </w:r>
      <w:r w:rsidR="009B4C5F">
        <w:rPr>
          <w:b/>
          <w:sz w:val="32"/>
          <w:szCs w:val="32"/>
        </w:rPr>
        <w:t>3</w:t>
      </w:r>
    </w:p>
    <w:p w:rsidR="004D152A" w:rsidRDefault="004D152A">
      <w:pPr>
        <w:jc w:val="center"/>
        <w:rPr>
          <w:b/>
          <w:sz w:val="28"/>
          <w:szCs w:val="28"/>
        </w:rPr>
      </w:pPr>
      <w:r w:rsidRPr="00E2224C">
        <w:rPr>
          <w:b/>
          <w:sz w:val="28"/>
          <w:szCs w:val="28"/>
        </w:rPr>
        <w:t xml:space="preserve">smlouvy o dílo ze dne </w:t>
      </w:r>
      <w:r w:rsidR="00E2224C" w:rsidRPr="00E2224C">
        <w:rPr>
          <w:b/>
          <w:sz w:val="28"/>
          <w:szCs w:val="28"/>
        </w:rPr>
        <w:t xml:space="preserve">8. </w:t>
      </w:r>
      <w:r w:rsidR="00662665">
        <w:rPr>
          <w:b/>
          <w:sz w:val="28"/>
          <w:szCs w:val="28"/>
        </w:rPr>
        <w:t>10</w:t>
      </w:r>
      <w:r w:rsidR="00CC580E" w:rsidRPr="00E2224C">
        <w:rPr>
          <w:b/>
          <w:sz w:val="28"/>
          <w:szCs w:val="28"/>
        </w:rPr>
        <w:t>.</w:t>
      </w:r>
      <w:r w:rsidR="00E2224C" w:rsidRPr="00E2224C">
        <w:rPr>
          <w:b/>
          <w:sz w:val="28"/>
          <w:szCs w:val="28"/>
        </w:rPr>
        <w:t xml:space="preserve"> 20</w:t>
      </w:r>
      <w:r w:rsidR="00662665">
        <w:rPr>
          <w:b/>
          <w:sz w:val="28"/>
          <w:szCs w:val="28"/>
        </w:rPr>
        <w:t>20</w:t>
      </w:r>
    </w:p>
    <w:p w:rsidR="00662665" w:rsidRPr="00662665" w:rsidRDefault="00662665">
      <w:pPr>
        <w:jc w:val="center"/>
        <w:rPr>
          <w:b/>
          <w:sz w:val="24"/>
          <w:szCs w:val="24"/>
        </w:rPr>
      </w:pPr>
    </w:p>
    <w:p w:rsidR="00662665" w:rsidRPr="00662665" w:rsidRDefault="00662665">
      <w:pPr>
        <w:jc w:val="center"/>
        <w:rPr>
          <w:b/>
          <w:sz w:val="24"/>
          <w:szCs w:val="24"/>
        </w:rPr>
      </w:pPr>
      <w:r w:rsidRPr="00662665">
        <w:rPr>
          <w:b/>
          <w:sz w:val="24"/>
          <w:szCs w:val="24"/>
        </w:rPr>
        <w:t xml:space="preserve">  „Karlovarská krajská nemocnice, a.s. - nemocnice v Chebu - Dokončení revitalizace areálu nemocnice v Chebu - pavilon B (levá část)“</w:t>
      </w:r>
    </w:p>
    <w:p w:rsidR="004D152A" w:rsidRPr="00E2224C" w:rsidRDefault="004D152A">
      <w:pPr>
        <w:jc w:val="center"/>
        <w:rPr>
          <w:b/>
        </w:rPr>
      </w:pPr>
    </w:p>
    <w:p w:rsidR="00662665" w:rsidRPr="00C2244B" w:rsidRDefault="00662665" w:rsidP="00662665">
      <w:r w:rsidRPr="00C2244B">
        <w:t>DNEŠNÍHO DNE, MĚSÍCE A ROKU:</w:t>
      </w:r>
    </w:p>
    <w:p w:rsidR="004D152A" w:rsidRPr="00E2224C" w:rsidRDefault="004D152A">
      <w:pPr>
        <w:jc w:val="center"/>
        <w:rPr>
          <w:b/>
        </w:rPr>
      </w:pPr>
    </w:p>
    <w:p w:rsidR="00662665" w:rsidRPr="00662665" w:rsidRDefault="00662665" w:rsidP="00662665">
      <w:pPr>
        <w:suppressAutoHyphens w:val="0"/>
        <w:spacing w:line="276" w:lineRule="auto"/>
        <w:jc w:val="left"/>
        <w:rPr>
          <w:b/>
          <w:lang w:eastAsia="cs-CZ"/>
        </w:rPr>
      </w:pPr>
      <w:r w:rsidRPr="00662665">
        <w:rPr>
          <w:b/>
          <w:lang w:eastAsia="cs-CZ"/>
        </w:rPr>
        <w:t>Karlovarský kraj</w:t>
      </w:r>
    </w:p>
    <w:p w:rsidR="00662665" w:rsidRPr="00662665" w:rsidRDefault="00662665" w:rsidP="00662665">
      <w:pPr>
        <w:suppressAutoHyphens w:val="0"/>
        <w:spacing w:line="276" w:lineRule="auto"/>
        <w:jc w:val="left"/>
        <w:rPr>
          <w:lang w:eastAsia="cs-CZ"/>
        </w:rPr>
      </w:pPr>
      <w:r w:rsidRPr="00662665">
        <w:rPr>
          <w:lang w:eastAsia="cs-CZ"/>
        </w:rPr>
        <w:t xml:space="preserve">se sídlem: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Závodní 353/88, 360 06 Karlovy Vary</w:t>
      </w:r>
    </w:p>
    <w:p w:rsidR="00662665" w:rsidRPr="00662665" w:rsidRDefault="00662665" w:rsidP="00662665">
      <w:pPr>
        <w:suppressAutoHyphens w:val="0"/>
        <w:spacing w:line="276" w:lineRule="auto"/>
        <w:jc w:val="left"/>
        <w:rPr>
          <w:lang w:eastAsia="cs-CZ"/>
        </w:rPr>
      </w:pPr>
      <w:r w:rsidRPr="00662665">
        <w:rPr>
          <w:lang w:eastAsia="cs-CZ"/>
        </w:rPr>
        <w:t xml:space="preserve">IČO: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70891168</w:t>
      </w:r>
    </w:p>
    <w:p w:rsidR="00662665" w:rsidRPr="00662665" w:rsidRDefault="00662665" w:rsidP="00662665">
      <w:pPr>
        <w:suppressAutoHyphens w:val="0"/>
        <w:spacing w:line="276" w:lineRule="auto"/>
        <w:jc w:val="left"/>
        <w:rPr>
          <w:lang w:eastAsia="cs-CZ"/>
        </w:rPr>
      </w:pPr>
      <w:r w:rsidRPr="00662665">
        <w:rPr>
          <w:lang w:eastAsia="cs-CZ"/>
        </w:rPr>
        <w:t xml:space="preserve">DIČ: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CZ70891168</w:t>
      </w:r>
    </w:p>
    <w:p w:rsidR="00662665" w:rsidRPr="00662665" w:rsidRDefault="00662665" w:rsidP="00662665">
      <w:pPr>
        <w:suppressAutoHyphens w:val="0"/>
        <w:spacing w:line="276" w:lineRule="auto"/>
        <w:jc w:val="left"/>
        <w:rPr>
          <w:lang w:eastAsia="cs-CZ"/>
        </w:rPr>
      </w:pPr>
      <w:r w:rsidRPr="00662665">
        <w:rPr>
          <w:lang w:eastAsia="cs-CZ"/>
        </w:rPr>
        <w:t xml:space="preserve">bankovní spojení: </w:t>
      </w:r>
      <w:r w:rsidRPr="00662665">
        <w:rPr>
          <w:lang w:eastAsia="cs-CZ"/>
        </w:rPr>
        <w:tab/>
      </w:r>
    </w:p>
    <w:p w:rsidR="00662665" w:rsidRPr="00662665" w:rsidRDefault="009A09A4" w:rsidP="00662665">
      <w:pPr>
        <w:suppressAutoHyphens w:val="0"/>
        <w:spacing w:line="276" w:lineRule="auto"/>
        <w:jc w:val="left"/>
        <w:rPr>
          <w:lang w:eastAsia="cs-CZ"/>
        </w:rPr>
      </w:pPr>
      <w:r>
        <w:rPr>
          <w:lang w:eastAsia="cs-CZ"/>
        </w:rPr>
        <w:t>XXXXXXXXXXXX</w:t>
      </w:r>
      <w:r w:rsidR="00662665" w:rsidRPr="00662665">
        <w:rPr>
          <w:lang w:eastAsia="cs-CZ"/>
        </w:rPr>
        <w:tab/>
      </w:r>
      <w:proofErr w:type="spellStart"/>
      <w:r w:rsidR="00D87249">
        <w:rPr>
          <w:lang w:eastAsia="cs-CZ"/>
        </w:rPr>
        <w:t>xxxxxxxxxxxxx</w:t>
      </w:r>
      <w:proofErr w:type="spellEnd"/>
    </w:p>
    <w:p w:rsidR="00662665" w:rsidRPr="00662665" w:rsidRDefault="009A09A4" w:rsidP="00662665">
      <w:pPr>
        <w:suppressAutoHyphens w:val="0"/>
        <w:spacing w:line="276" w:lineRule="auto"/>
        <w:jc w:val="left"/>
        <w:rPr>
          <w:lang w:eastAsia="cs-CZ"/>
        </w:rPr>
      </w:pPr>
      <w:r>
        <w:rPr>
          <w:lang w:eastAsia="cs-CZ"/>
        </w:rPr>
        <w:t>XXXXXXXXXXXX</w:t>
      </w:r>
      <w:r w:rsidR="00662665" w:rsidRPr="00662665">
        <w:rPr>
          <w:lang w:eastAsia="cs-CZ"/>
        </w:rPr>
        <w:tab/>
      </w:r>
      <w:proofErr w:type="spellStart"/>
      <w:r w:rsidR="00D87249">
        <w:rPr>
          <w:lang w:eastAsia="cs-CZ"/>
        </w:rPr>
        <w:t>xxxxxxxxxxxxx</w:t>
      </w:r>
      <w:proofErr w:type="spellEnd"/>
    </w:p>
    <w:p w:rsidR="00662665" w:rsidRPr="00662665" w:rsidRDefault="009A09A4" w:rsidP="00662665">
      <w:pPr>
        <w:suppressAutoHyphens w:val="0"/>
        <w:spacing w:line="276" w:lineRule="auto"/>
        <w:jc w:val="left"/>
        <w:rPr>
          <w:lang w:eastAsia="cs-CZ"/>
        </w:rPr>
      </w:pPr>
      <w:r>
        <w:rPr>
          <w:lang w:eastAsia="cs-CZ"/>
        </w:rPr>
        <w:t>XXXXXXXXXXXX</w:t>
      </w:r>
      <w:r w:rsidR="00662665" w:rsidRPr="00662665">
        <w:rPr>
          <w:lang w:eastAsia="cs-CZ"/>
        </w:rPr>
        <w:tab/>
      </w:r>
      <w:proofErr w:type="spellStart"/>
      <w:r w:rsidR="00D87249">
        <w:rPr>
          <w:lang w:eastAsia="cs-CZ"/>
        </w:rPr>
        <w:t>xxxxxxxxxxxxx</w:t>
      </w:r>
      <w:proofErr w:type="spellEnd"/>
    </w:p>
    <w:p w:rsidR="00662665" w:rsidRPr="00662665" w:rsidRDefault="009A09A4" w:rsidP="00662665">
      <w:pPr>
        <w:suppressAutoHyphens w:val="0"/>
        <w:spacing w:line="276" w:lineRule="auto"/>
        <w:jc w:val="left"/>
        <w:rPr>
          <w:lang w:eastAsia="cs-CZ"/>
        </w:rPr>
      </w:pPr>
      <w:r>
        <w:rPr>
          <w:lang w:eastAsia="cs-CZ"/>
        </w:rPr>
        <w:t xml:space="preserve">XXXXXXXXXXXX         </w:t>
      </w:r>
      <w:proofErr w:type="spellStart"/>
      <w:r w:rsidR="00D87249">
        <w:rPr>
          <w:lang w:eastAsia="cs-CZ"/>
        </w:rPr>
        <w:t>xxxxxxxxxxxxx</w:t>
      </w:r>
      <w:proofErr w:type="spellEnd"/>
    </w:p>
    <w:p w:rsidR="00662665" w:rsidRPr="00662665" w:rsidRDefault="00662665" w:rsidP="00662665">
      <w:pPr>
        <w:suppressAutoHyphens w:val="0"/>
        <w:spacing w:line="276" w:lineRule="auto"/>
        <w:jc w:val="left"/>
        <w:rPr>
          <w:lang w:eastAsia="cs-CZ"/>
        </w:rPr>
      </w:pPr>
      <w:r w:rsidRPr="00662665">
        <w:rPr>
          <w:lang w:eastAsia="cs-CZ"/>
        </w:rPr>
        <w:t xml:space="preserve">zastoupený: 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Mgr. Daliborem Blažkem, náměstkem hejtmana</w:t>
      </w:r>
    </w:p>
    <w:p w:rsidR="00BB3829" w:rsidRPr="00E2224C" w:rsidRDefault="00BB3829" w:rsidP="00BB3829"/>
    <w:p w:rsidR="00BB3829" w:rsidRPr="00E2224C" w:rsidRDefault="00BB3829" w:rsidP="00BB3829">
      <w:pPr>
        <w:rPr>
          <w:i/>
        </w:rPr>
      </w:pPr>
      <w:r w:rsidRPr="00E2224C">
        <w:rPr>
          <w:i/>
        </w:rPr>
        <w:t>na straně jedné jako objednatel (dále jen „objednatel“)</w:t>
      </w:r>
    </w:p>
    <w:p w:rsidR="00BB3829" w:rsidRPr="00E2224C" w:rsidRDefault="00BB3829" w:rsidP="00BB3829">
      <w:pPr>
        <w:rPr>
          <w:sz w:val="22"/>
          <w:szCs w:val="22"/>
        </w:rPr>
      </w:pPr>
    </w:p>
    <w:p w:rsidR="00BB3829" w:rsidRPr="00E2224C" w:rsidRDefault="00BB3829" w:rsidP="00BB3829">
      <w:pPr>
        <w:rPr>
          <w:sz w:val="22"/>
          <w:szCs w:val="22"/>
        </w:rPr>
      </w:pPr>
      <w:r w:rsidRPr="00E2224C">
        <w:rPr>
          <w:sz w:val="22"/>
          <w:szCs w:val="22"/>
        </w:rPr>
        <w:t>a</w:t>
      </w:r>
    </w:p>
    <w:p w:rsidR="00BB3829" w:rsidRPr="00E2224C" w:rsidRDefault="00BB3829" w:rsidP="00BB3829">
      <w:pPr>
        <w:rPr>
          <w:b/>
          <w:sz w:val="22"/>
          <w:szCs w:val="22"/>
        </w:rPr>
      </w:pPr>
    </w:p>
    <w:p w:rsidR="00662665" w:rsidRPr="00662665" w:rsidRDefault="00662665" w:rsidP="00662665">
      <w:pPr>
        <w:suppressAutoHyphens w:val="0"/>
        <w:jc w:val="left"/>
        <w:rPr>
          <w:b/>
          <w:lang w:eastAsia="cs-CZ"/>
        </w:rPr>
      </w:pPr>
      <w:r w:rsidRPr="00662665">
        <w:rPr>
          <w:b/>
          <w:lang w:eastAsia="cs-CZ"/>
        </w:rPr>
        <w:t>Metrostav a.s.</w:t>
      </w:r>
    </w:p>
    <w:p w:rsidR="00662665" w:rsidRPr="00662665" w:rsidRDefault="00662665" w:rsidP="00662665">
      <w:pPr>
        <w:suppressAutoHyphens w:val="0"/>
        <w:jc w:val="left"/>
        <w:rPr>
          <w:lang w:eastAsia="cs-CZ"/>
        </w:rPr>
      </w:pPr>
      <w:r w:rsidRPr="00662665">
        <w:rPr>
          <w:lang w:eastAsia="cs-CZ"/>
        </w:rPr>
        <w:t xml:space="preserve">se sídlem: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Koželužská 2450/4, Libeň, 180 00 Praha 8</w:t>
      </w:r>
    </w:p>
    <w:p w:rsidR="00662665" w:rsidRPr="00662665" w:rsidRDefault="00662665" w:rsidP="00662665">
      <w:pPr>
        <w:suppressAutoHyphens w:val="0"/>
        <w:jc w:val="left"/>
        <w:rPr>
          <w:lang w:eastAsia="cs-CZ"/>
        </w:rPr>
      </w:pPr>
      <w:r w:rsidRPr="00662665">
        <w:rPr>
          <w:lang w:eastAsia="cs-CZ"/>
        </w:rPr>
        <w:t xml:space="preserve">IČO: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00014915</w:t>
      </w:r>
    </w:p>
    <w:p w:rsidR="00662665" w:rsidRPr="00662665" w:rsidRDefault="00662665" w:rsidP="00662665">
      <w:pPr>
        <w:suppressAutoHyphens w:val="0"/>
        <w:jc w:val="left"/>
        <w:rPr>
          <w:lang w:eastAsia="cs-CZ"/>
        </w:rPr>
      </w:pPr>
      <w:r w:rsidRPr="00662665">
        <w:rPr>
          <w:lang w:eastAsia="cs-CZ"/>
        </w:rPr>
        <w:t xml:space="preserve">DIČ: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</w:r>
      <w:r w:rsidRPr="00662665">
        <w:rPr>
          <w:lang w:eastAsia="cs-CZ"/>
        </w:rPr>
        <w:tab/>
        <w:t>CZ00014915</w:t>
      </w:r>
    </w:p>
    <w:p w:rsidR="008C2CA8" w:rsidRDefault="00662665" w:rsidP="00662665">
      <w:pPr>
        <w:suppressAutoHyphens w:val="0"/>
        <w:jc w:val="left"/>
        <w:rPr>
          <w:lang w:eastAsia="cs-CZ"/>
        </w:rPr>
      </w:pPr>
      <w:r w:rsidRPr="00662665">
        <w:rPr>
          <w:lang w:eastAsia="cs-CZ"/>
        </w:rPr>
        <w:t>bankovní spojení:</w:t>
      </w:r>
      <w:r w:rsidRPr="00662665">
        <w:rPr>
          <w:lang w:eastAsia="cs-CZ"/>
        </w:rPr>
        <w:tab/>
      </w:r>
      <w:r w:rsidR="008C2CA8">
        <w:rPr>
          <w:lang w:eastAsia="cs-CZ"/>
        </w:rPr>
        <w:t>XXXXXXXXXXXXXXXXXXXXXXXXXXXXXXXXXXXXXX</w:t>
      </w:r>
      <w:bookmarkStart w:id="0" w:name="_GoBack"/>
      <w:bookmarkEnd w:id="0"/>
    </w:p>
    <w:p w:rsidR="00662665" w:rsidRPr="00662665" w:rsidRDefault="00662665" w:rsidP="00662665">
      <w:pPr>
        <w:suppressAutoHyphens w:val="0"/>
        <w:jc w:val="left"/>
        <w:rPr>
          <w:lang w:eastAsia="cs-CZ"/>
        </w:rPr>
      </w:pPr>
      <w:r w:rsidRPr="00662665">
        <w:rPr>
          <w:lang w:eastAsia="cs-CZ"/>
        </w:rPr>
        <w:t xml:space="preserve">číslo účtu: </w:t>
      </w:r>
      <w:r w:rsidRPr="00662665">
        <w:rPr>
          <w:lang w:eastAsia="cs-CZ"/>
        </w:rPr>
        <w:tab/>
      </w:r>
      <w:r w:rsidRPr="00662665">
        <w:rPr>
          <w:lang w:eastAsia="cs-CZ"/>
        </w:rPr>
        <w:tab/>
      </w:r>
      <w:proofErr w:type="spellStart"/>
      <w:r w:rsidR="00D87249">
        <w:rPr>
          <w:lang w:eastAsia="cs-CZ"/>
        </w:rPr>
        <w:t>xxxxxxxxxxxxx</w:t>
      </w:r>
      <w:proofErr w:type="spellEnd"/>
    </w:p>
    <w:p w:rsidR="00662665" w:rsidRPr="00662665" w:rsidRDefault="00662665" w:rsidP="00662665">
      <w:pPr>
        <w:suppressAutoHyphens w:val="0"/>
        <w:ind w:left="2124" w:hanging="2124"/>
        <w:jc w:val="left"/>
        <w:rPr>
          <w:lang w:eastAsia="cs-CZ"/>
        </w:rPr>
      </w:pPr>
      <w:r w:rsidRPr="00662665">
        <w:rPr>
          <w:lang w:eastAsia="cs-CZ"/>
        </w:rPr>
        <w:t xml:space="preserve">zastoupený: </w:t>
      </w:r>
      <w:r w:rsidRPr="00662665">
        <w:rPr>
          <w:lang w:eastAsia="cs-CZ"/>
        </w:rPr>
        <w:tab/>
        <w:t>Ing. Martinem Sirotkem, ředitelem divize 9, Metrostav a.s. na základě plné moci</w:t>
      </w:r>
    </w:p>
    <w:p w:rsidR="00662665" w:rsidRPr="00662665" w:rsidRDefault="00662665" w:rsidP="00662665">
      <w:pPr>
        <w:suppressAutoHyphens w:val="0"/>
        <w:rPr>
          <w:highlight w:val="yellow"/>
          <w:lang w:eastAsia="cs-CZ"/>
        </w:rPr>
      </w:pPr>
      <w:r w:rsidRPr="00662665">
        <w:rPr>
          <w:lang w:eastAsia="cs-CZ"/>
        </w:rPr>
        <w:t>zapsaný v obchodním rejstříku vedeném Městským soudem v Praze oddíl B vložka 758</w:t>
      </w:r>
      <w:r w:rsidRPr="00662665" w:rsidDel="0098632C">
        <w:rPr>
          <w:highlight w:val="yellow"/>
          <w:lang w:eastAsia="cs-CZ"/>
        </w:rPr>
        <w:t xml:space="preserve"> </w:t>
      </w:r>
    </w:p>
    <w:p w:rsidR="00662665" w:rsidRPr="00662665" w:rsidRDefault="00662665" w:rsidP="00662665">
      <w:pPr>
        <w:suppressAutoHyphens w:val="0"/>
        <w:rPr>
          <w:lang w:eastAsia="cs-CZ"/>
        </w:rPr>
      </w:pPr>
    </w:p>
    <w:p w:rsidR="00662665" w:rsidRPr="00662665" w:rsidRDefault="00662665" w:rsidP="00662665">
      <w:pPr>
        <w:suppressAutoHyphens w:val="0"/>
        <w:rPr>
          <w:i/>
          <w:snapToGrid w:val="0"/>
          <w:lang w:eastAsia="cs-CZ"/>
        </w:rPr>
      </w:pPr>
      <w:r w:rsidRPr="00662665">
        <w:rPr>
          <w:i/>
          <w:snapToGrid w:val="0"/>
          <w:lang w:eastAsia="cs-CZ"/>
        </w:rPr>
        <w:t>na straně druhé jako zhotovitel (dále jen „zhotovitel“)</w:t>
      </w:r>
    </w:p>
    <w:p w:rsidR="00662665" w:rsidRPr="00662665" w:rsidRDefault="00662665" w:rsidP="00662665">
      <w:pPr>
        <w:suppressAutoHyphens w:val="0"/>
        <w:rPr>
          <w:i/>
          <w:snapToGrid w:val="0"/>
          <w:lang w:eastAsia="cs-CZ"/>
        </w:rPr>
      </w:pPr>
    </w:p>
    <w:p w:rsidR="00662665" w:rsidRPr="00662665" w:rsidRDefault="00662665" w:rsidP="00662665">
      <w:pPr>
        <w:suppressAutoHyphens w:val="0"/>
        <w:rPr>
          <w:lang w:eastAsia="cs-CZ"/>
        </w:rPr>
      </w:pPr>
      <w:r w:rsidRPr="00662665">
        <w:rPr>
          <w:i/>
          <w:snapToGrid w:val="0"/>
          <w:lang w:eastAsia="cs-CZ"/>
        </w:rPr>
        <w:t>(společně jako „smluvní strany“)</w:t>
      </w:r>
    </w:p>
    <w:p w:rsidR="004D152A" w:rsidRPr="00E2224C" w:rsidRDefault="004D152A">
      <w:pPr>
        <w:pStyle w:val="Zkladntext21"/>
        <w:rPr>
          <w:i w:val="0"/>
          <w:iCs w:val="0"/>
          <w:sz w:val="22"/>
          <w:szCs w:val="22"/>
          <w:lang w:eastAsia="cs-CZ"/>
        </w:rPr>
      </w:pPr>
    </w:p>
    <w:p w:rsidR="00BB3829" w:rsidRPr="00E2224C" w:rsidRDefault="00BB3829">
      <w:pPr>
        <w:pStyle w:val="Zkladntext21"/>
        <w:rPr>
          <w:i w:val="0"/>
          <w:iCs w:val="0"/>
          <w:sz w:val="22"/>
          <w:szCs w:val="22"/>
          <w:lang w:eastAsia="cs-CZ"/>
        </w:rPr>
      </w:pPr>
    </w:p>
    <w:p w:rsidR="004D152A" w:rsidRPr="00E2224C" w:rsidRDefault="004D152A">
      <w:pPr>
        <w:pStyle w:val="Zkladntext21"/>
        <w:rPr>
          <w:i w:val="0"/>
          <w:iCs w:val="0"/>
          <w:sz w:val="22"/>
          <w:szCs w:val="22"/>
          <w:lang w:eastAsia="cs-CZ"/>
        </w:rPr>
      </w:pPr>
    </w:p>
    <w:p w:rsidR="004D152A" w:rsidRPr="00E2224C" w:rsidRDefault="00D443AD">
      <w:pPr>
        <w:pStyle w:val="BodyText21"/>
        <w:widowControl/>
        <w:jc w:val="center"/>
        <w:rPr>
          <w:rFonts w:ascii="Arial" w:hAnsi="Arial" w:cs="Arial"/>
          <w:b/>
          <w:bCs/>
          <w:sz w:val="20"/>
          <w:lang w:eastAsia="cs-CZ"/>
        </w:rPr>
      </w:pPr>
      <w:r w:rsidRPr="00E2224C">
        <w:rPr>
          <w:rFonts w:ascii="Arial" w:hAnsi="Arial" w:cs="Arial"/>
          <w:sz w:val="20"/>
        </w:rPr>
        <w:t>v souladu s ustanovením zákona č. 89/2012 Sb., občanský zákoník</w:t>
      </w:r>
      <w:r w:rsidR="00CF3EA7" w:rsidRPr="00E2224C">
        <w:rPr>
          <w:rFonts w:ascii="Arial" w:hAnsi="Arial" w:cs="Arial"/>
          <w:sz w:val="20"/>
        </w:rPr>
        <w:t>,</w:t>
      </w:r>
      <w:r w:rsidRPr="00E2224C">
        <w:rPr>
          <w:rFonts w:ascii="Arial" w:hAnsi="Arial" w:cs="Arial"/>
          <w:sz w:val="20"/>
        </w:rPr>
        <w:t xml:space="preserve"> </w:t>
      </w:r>
      <w:r w:rsidR="00717B61">
        <w:rPr>
          <w:rFonts w:ascii="Arial" w:hAnsi="Arial" w:cs="Arial"/>
          <w:sz w:val="20"/>
        </w:rPr>
        <w:t xml:space="preserve">ve znění pozdějších předpisů </w:t>
      </w:r>
      <w:r w:rsidR="003333A3" w:rsidRPr="00E2224C">
        <w:rPr>
          <w:rFonts w:ascii="Arial" w:hAnsi="Arial" w:cs="Arial"/>
          <w:sz w:val="20"/>
        </w:rPr>
        <w:t xml:space="preserve">a </w:t>
      </w:r>
      <w:r w:rsidRPr="00E2224C">
        <w:rPr>
          <w:rFonts w:ascii="Arial" w:hAnsi="Arial" w:cs="Arial"/>
          <w:sz w:val="20"/>
        </w:rPr>
        <w:t>ve smyslu</w:t>
      </w:r>
      <w:r w:rsidR="004D152A" w:rsidRPr="00E2224C">
        <w:rPr>
          <w:rFonts w:ascii="Arial" w:hAnsi="Arial" w:cs="Arial"/>
          <w:sz w:val="20"/>
        </w:rPr>
        <w:t xml:space="preserve"> ustanovení čl. </w:t>
      </w:r>
      <w:r w:rsidR="00E2224C" w:rsidRPr="00E2224C">
        <w:rPr>
          <w:rFonts w:ascii="Arial" w:hAnsi="Arial" w:cs="Arial"/>
          <w:sz w:val="20"/>
        </w:rPr>
        <w:t>XXI</w:t>
      </w:r>
      <w:r w:rsidRPr="00E2224C">
        <w:rPr>
          <w:rFonts w:ascii="Arial" w:hAnsi="Arial" w:cs="Arial"/>
          <w:sz w:val="20"/>
        </w:rPr>
        <w:t>.</w:t>
      </w:r>
      <w:r w:rsidR="004D152A" w:rsidRPr="00E2224C">
        <w:rPr>
          <w:rFonts w:ascii="Arial" w:hAnsi="Arial" w:cs="Arial"/>
          <w:sz w:val="20"/>
        </w:rPr>
        <w:t xml:space="preserve"> odst. </w:t>
      </w:r>
      <w:r w:rsidR="00185A94" w:rsidRPr="00E2224C">
        <w:rPr>
          <w:rFonts w:ascii="Arial" w:hAnsi="Arial" w:cs="Arial"/>
          <w:sz w:val="20"/>
        </w:rPr>
        <w:t>2</w:t>
      </w:r>
      <w:r w:rsidR="00E2224C" w:rsidRPr="00E2224C">
        <w:rPr>
          <w:rFonts w:ascii="Arial" w:hAnsi="Arial" w:cs="Arial"/>
          <w:sz w:val="20"/>
        </w:rPr>
        <w:t>1</w:t>
      </w:r>
      <w:r w:rsidR="00185A94" w:rsidRPr="00E2224C">
        <w:rPr>
          <w:rFonts w:ascii="Arial" w:hAnsi="Arial" w:cs="Arial"/>
          <w:sz w:val="20"/>
        </w:rPr>
        <w:t>.</w:t>
      </w:r>
      <w:r w:rsidR="00662665">
        <w:rPr>
          <w:rFonts w:ascii="Arial" w:hAnsi="Arial" w:cs="Arial"/>
          <w:sz w:val="20"/>
        </w:rPr>
        <w:t>9</w:t>
      </w:r>
      <w:r w:rsidRPr="00E2224C">
        <w:rPr>
          <w:rFonts w:ascii="Arial" w:hAnsi="Arial" w:cs="Arial"/>
          <w:sz w:val="20"/>
        </w:rPr>
        <w:t xml:space="preserve"> </w:t>
      </w:r>
      <w:r w:rsidR="00CF3EA7" w:rsidRPr="00E2224C">
        <w:rPr>
          <w:rFonts w:ascii="Arial" w:hAnsi="Arial" w:cs="Arial"/>
          <w:sz w:val="20"/>
        </w:rPr>
        <w:t>s</w:t>
      </w:r>
      <w:r w:rsidR="004D152A" w:rsidRPr="00E2224C">
        <w:rPr>
          <w:rFonts w:ascii="Arial" w:hAnsi="Arial" w:cs="Arial"/>
          <w:sz w:val="20"/>
        </w:rPr>
        <w:t>mlouvy o dílo dohodly na uzavření tohoto</w:t>
      </w:r>
    </w:p>
    <w:p w:rsidR="004D152A" w:rsidRPr="00E2224C" w:rsidRDefault="004D152A">
      <w:pPr>
        <w:pStyle w:val="Zkladntext"/>
        <w:suppressAutoHyphens w:val="0"/>
        <w:rPr>
          <w:b/>
          <w:bCs/>
          <w:lang w:val="cs-CZ" w:eastAsia="cs-CZ"/>
        </w:rPr>
      </w:pPr>
    </w:p>
    <w:p w:rsidR="00D443AD" w:rsidRPr="00E2224C" w:rsidRDefault="00D443AD">
      <w:pPr>
        <w:pStyle w:val="Zkladntext"/>
        <w:suppressAutoHyphens w:val="0"/>
        <w:rPr>
          <w:b/>
          <w:bCs/>
          <w:lang w:val="cs-CZ" w:eastAsia="cs-CZ"/>
        </w:rPr>
      </w:pPr>
    </w:p>
    <w:p w:rsidR="00B22526" w:rsidRPr="00E2224C" w:rsidRDefault="00B22526">
      <w:pPr>
        <w:pStyle w:val="Zkladntext"/>
        <w:suppressAutoHyphens w:val="0"/>
        <w:rPr>
          <w:b/>
          <w:bCs/>
          <w:lang w:val="cs-CZ" w:eastAsia="cs-CZ"/>
        </w:rPr>
      </w:pPr>
    </w:p>
    <w:p w:rsidR="00B22526" w:rsidRPr="00E2224C" w:rsidRDefault="00B22526">
      <w:pPr>
        <w:pStyle w:val="Zkladntext"/>
        <w:suppressAutoHyphens w:val="0"/>
        <w:rPr>
          <w:b/>
          <w:bCs/>
          <w:lang w:val="cs-CZ" w:eastAsia="cs-CZ"/>
        </w:rPr>
      </w:pPr>
    </w:p>
    <w:p w:rsidR="004D152A" w:rsidRPr="00E2224C" w:rsidRDefault="00BB3829">
      <w:pPr>
        <w:pStyle w:val="Zkladntext"/>
        <w:suppressAutoHyphens w:val="0"/>
        <w:jc w:val="center"/>
        <w:rPr>
          <w:b/>
          <w:bCs/>
          <w:lang w:val="cs-CZ" w:eastAsia="cs-CZ"/>
        </w:rPr>
      </w:pPr>
      <w:r w:rsidRPr="00E2224C">
        <w:rPr>
          <w:b/>
          <w:bCs/>
          <w:lang w:val="cs-CZ" w:eastAsia="cs-CZ"/>
        </w:rPr>
        <w:t xml:space="preserve">DODATKU </w:t>
      </w:r>
      <w:r w:rsidR="004D152A" w:rsidRPr="00E2224C">
        <w:rPr>
          <w:b/>
          <w:bCs/>
          <w:lang w:val="cs-CZ" w:eastAsia="cs-CZ"/>
        </w:rPr>
        <w:t xml:space="preserve">č. </w:t>
      </w:r>
      <w:r w:rsidR="009B4C5F">
        <w:rPr>
          <w:b/>
          <w:bCs/>
          <w:lang w:val="cs-CZ" w:eastAsia="cs-CZ"/>
        </w:rPr>
        <w:t>3</w:t>
      </w:r>
    </w:p>
    <w:p w:rsidR="0067213E" w:rsidRPr="00E2224C" w:rsidRDefault="0067213E">
      <w:pPr>
        <w:pStyle w:val="Zkladntext"/>
        <w:suppressAutoHyphens w:val="0"/>
        <w:jc w:val="center"/>
        <w:rPr>
          <w:b/>
          <w:bCs/>
          <w:lang w:val="cs-CZ" w:eastAsia="cs-CZ"/>
        </w:rPr>
      </w:pPr>
      <w:r w:rsidRPr="00E2224C">
        <w:rPr>
          <w:b/>
          <w:bCs/>
          <w:lang w:val="cs-CZ" w:eastAsia="cs-CZ"/>
        </w:rPr>
        <w:t>KE SMLOUVĚ O DÍLO NA REALIZACI STAVBY</w:t>
      </w:r>
    </w:p>
    <w:p w:rsidR="004D152A" w:rsidRPr="00E2224C" w:rsidRDefault="004D152A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296EB9" w:rsidRPr="00E2224C" w:rsidRDefault="00296EB9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B22526" w:rsidRPr="00E2224C" w:rsidRDefault="00B22526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B22526" w:rsidRPr="00E2224C" w:rsidRDefault="00B22526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662665" w:rsidRPr="00662665" w:rsidRDefault="00662665" w:rsidP="007A282A">
      <w:pPr>
        <w:pStyle w:val="Zkladntext"/>
        <w:jc w:val="center"/>
        <w:rPr>
          <w:b/>
          <w:sz w:val="24"/>
          <w:szCs w:val="24"/>
        </w:rPr>
      </w:pPr>
      <w:r w:rsidRPr="00662665">
        <w:rPr>
          <w:b/>
          <w:sz w:val="24"/>
          <w:szCs w:val="24"/>
        </w:rPr>
        <w:t xml:space="preserve">  „Karlovarská krajská nemocnice, a.s. - nemocnice v Chebu - Dokončení revitalizace areálu nemocnice v Chebu - pavilon B (levá část)“</w:t>
      </w:r>
    </w:p>
    <w:p w:rsidR="0067213E" w:rsidRPr="00E2224C" w:rsidRDefault="007A282A" w:rsidP="007A282A">
      <w:pPr>
        <w:pStyle w:val="Zkladntext"/>
        <w:jc w:val="center"/>
        <w:rPr>
          <w:i/>
        </w:rPr>
      </w:pPr>
      <w:r w:rsidRPr="00E2224C">
        <w:rPr>
          <w:i/>
        </w:rPr>
        <w:t xml:space="preserve"> </w:t>
      </w:r>
      <w:r w:rsidR="0067213E" w:rsidRPr="00E2224C">
        <w:rPr>
          <w:i/>
        </w:rPr>
        <w:t xml:space="preserve">(dále jen „dodatek č. </w:t>
      </w:r>
      <w:r w:rsidR="009B4C5F">
        <w:rPr>
          <w:i/>
          <w:lang w:val="cs-CZ"/>
        </w:rPr>
        <w:t>3</w:t>
      </w:r>
      <w:r w:rsidR="0067213E" w:rsidRPr="00E2224C">
        <w:rPr>
          <w:i/>
        </w:rPr>
        <w:t>“)</w:t>
      </w:r>
    </w:p>
    <w:p w:rsidR="0067213E" w:rsidRPr="00E2224C" w:rsidRDefault="0067213E" w:rsidP="0067213E">
      <w:pPr>
        <w:pStyle w:val="Bezmezer"/>
        <w:rPr>
          <w:rFonts w:ascii="Arial" w:hAnsi="Arial" w:cs="Arial"/>
          <w:lang w:eastAsia="cs-CZ"/>
        </w:rPr>
      </w:pPr>
    </w:p>
    <w:p w:rsidR="00296EB9" w:rsidRDefault="00296EB9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940647" w:rsidRPr="00E2224C" w:rsidRDefault="00940647">
      <w:pPr>
        <w:pStyle w:val="Zkladntext"/>
        <w:suppressAutoHyphens w:val="0"/>
        <w:jc w:val="center"/>
        <w:rPr>
          <w:b/>
          <w:bCs/>
          <w:lang w:val="cs-CZ" w:eastAsia="cs-CZ"/>
        </w:rPr>
      </w:pPr>
    </w:p>
    <w:p w:rsidR="00B6537A" w:rsidRDefault="009125B4" w:rsidP="0056597E">
      <w:pPr>
        <w:pStyle w:val="Odstavecseseznamem"/>
        <w:numPr>
          <w:ilvl w:val="0"/>
          <w:numId w:val="20"/>
        </w:numPr>
        <w:suppressAutoHyphens w:val="0"/>
        <w:ind w:left="567" w:hanging="567"/>
      </w:pPr>
      <w:r w:rsidRPr="0056597E">
        <w:lastRenderedPageBreak/>
        <w:t xml:space="preserve">Smluvní strany uzavřely dne </w:t>
      </w:r>
      <w:r w:rsidR="00E2224C" w:rsidRPr="0056597E">
        <w:t xml:space="preserve">8. </w:t>
      </w:r>
      <w:r w:rsidR="00662665">
        <w:t>10</w:t>
      </w:r>
      <w:r w:rsidRPr="0056597E">
        <w:t>. 20</w:t>
      </w:r>
      <w:r w:rsidR="00662665">
        <w:t>20</w:t>
      </w:r>
      <w:r w:rsidRPr="0056597E">
        <w:t xml:space="preserve"> smlouvu o dílo na realizaci stavby</w:t>
      </w:r>
      <w:r w:rsidR="00662665">
        <w:t>:</w:t>
      </w:r>
      <w:r w:rsidRPr="0056597E">
        <w:t xml:space="preserve"> </w:t>
      </w:r>
      <w:r w:rsidR="00662665" w:rsidRPr="00662665">
        <w:rPr>
          <w:b/>
        </w:rPr>
        <w:t>Karlovarská krajská nemocnice, a.s. - nemocnice v Chebu - Dokončení revitalizace areálu nemocnice v Chebu - pavilon B (levá část)“</w:t>
      </w:r>
      <w:r w:rsidRPr="0056597E">
        <w:rPr>
          <w:b/>
        </w:rPr>
        <w:t xml:space="preserve"> </w:t>
      </w:r>
      <w:r w:rsidRPr="0056597E">
        <w:t xml:space="preserve">pod ev. č. objednatele </w:t>
      </w:r>
      <w:r w:rsidR="00E2224C" w:rsidRPr="0056597E">
        <w:t>KK0</w:t>
      </w:r>
      <w:r w:rsidR="00662665">
        <w:t>2288</w:t>
      </w:r>
      <w:r w:rsidR="00E2224C" w:rsidRPr="0056597E">
        <w:t>/20</w:t>
      </w:r>
      <w:r w:rsidR="00662665">
        <w:t xml:space="preserve">20 </w:t>
      </w:r>
      <w:r w:rsidR="00940647" w:rsidRPr="0056597E">
        <w:t>(dále jen „</w:t>
      </w:r>
      <w:r w:rsidR="00DB3128" w:rsidRPr="00BD78AF">
        <w:rPr>
          <w:i/>
        </w:rPr>
        <w:t>s</w:t>
      </w:r>
      <w:r w:rsidR="00940647" w:rsidRPr="00BD78AF">
        <w:rPr>
          <w:i/>
        </w:rPr>
        <w:t>mlouva</w:t>
      </w:r>
      <w:r w:rsidR="00940647" w:rsidRPr="0056597E">
        <w:t>“)</w:t>
      </w:r>
      <w:r w:rsidRPr="0056597E">
        <w:t>.</w:t>
      </w:r>
      <w:r w:rsidR="003B6CD3">
        <w:t xml:space="preserve"> Dne </w:t>
      </w:r>
      <w:r w:rsidR="00E638AE">
        <w:t>22. 7. 2021</w:t>
      </w:r>
      <w:r w:rsidR="00ED1B28">
        <w:t xml:space="preserve"> uzavřely</w:t>
      </w:r>
      <w:r w:rsidR="003B6CD3">
        <w:t xml:space="preserve"> dodatek číslo 1</w:t>
      </w:r>
      <w:r w:rsidR="009B4C5F">
        <w:t xml:space="preserve"> a </w:t>
      </w:r>
      <w:r w:rsidR="00B6537A">
        <w:t>3. 10. 2021</w:t>
      </w:r>
      <w:r w:rsidR="009B4C5F">
        <w:t xml:space="preserve"> dodatek číslo 2.</w:t>
      </w:r>
      <w:r w:rsidR="003B6CD3">
        <w:t xml:space="preserve"> </w:t>
      </w:r>
      <w:r w:rsidR="00940647" w:rsidRPr="0056597E">
        <w:t>K</w:t>
      </w:r>
      <w:r w:rsidR="003B6CD3">
        <w:t>e</w:t>
      </w:r>
      <w:r w:rsidR="00940647" w:rsidRPr="0056597E">
        <w:t xml:space="preserve"> </w:t>
      </w:r>
      <w:r w:rsidR="00DB3128">
        <w:t>s</w:t>
      </w:r>
      <w:r w:rsidR="007A282A" w:rsidRPr="0056597E">
        <w:t xml:space="preserve">mlouvě </w:t>
      </w:r>
      <w:r w:rsidR="00051D8A" w:rsidRPr="0056597E">
        <w:t xml:space="preserve">nyní </w:t>
      </w:r>
      <w:r w:rsidR="007A282A" w:rsidRPr="0056597E">
        <w:t>uzavírají smluvní strany dodatek č.</w:t>
      </w:r>
      <w:r w:rsidR="00051D8A" w:rsidRPr="0056597E">
        <w:t> </w:t>
      </w:r>
      <w:r w:rsidR="009B4C5F">
        <w:t>3</w:t>
      </w:r>
      <w:r w:rsidR="00914AB5" w:rsidRPr="0056597E">
        <w:t xml:space="preserve">, a to z důvodů nutných úprav a upřesnění </w:t>
      </w:r>
      <w:r w:rsidR="00055C39" w:rsidRPr="0056597E">
        <w:t xml:space="preserve">rozsahu </w:t>
      </w:r>
      <w:r w:rsidR="00914AB5" w:rsidRPr="0056597E">
        <w:t>předmětu díla, které nastaly v průběhu realizace stavby</w:t>
      </w:r>
      <w:r w:rsidR="004B2C27" w:rsidRPr="004B2C27">
        <w:t xml:space="preserve"> </w:t>
      </w:r>
      <w:r w:rsidR="004B2C27">
        <w:t>a jejichž potřeba vznikla v důsledku okolností, které objednatel jednající s náležitou péčí nemohl předvídat</w:t>
      </w:r>
      <w:r w:rsidR="00D852AA" w:rsidRPr="0056597E">
        <w:t>.</w:t>
      </w:r>
      <w:r w:rsidR="009529C1" w:rsidRPr="0056597E">
        <w:t xml:space="preserve"> </w:t>
      </w:r>
      <w:r w:rsidR="004B2C27">
        <w:t xml:space="preserve">Z důvodu nutnosti provedení úprav a změn během realizace stavby se tak smluvní strany dohodly na úpravě rozsahu předmětu smlouvy, a to na rozšíření díla o vícepráce </w:t>
      </w:r>
      <w:r w:rsidR="00452928">
        <w:br/>
      </w:r>
      <w:r w:rsidR="004B2C27">
        <w:t xml:space="preserve">a </w:t>
      </w:r>
      <w:r w:rsidR="00666050">
        <w:t xml:space="preserve">zúžení </w:t>
      </w:r>
      <w:r w:rsidR="00D34740">
        <w:t xml:space="preserve">rozsahu díla </w:t>
      </w:r>
      <w:r w:rsidR="004B2C27">
        <w:t>o méněpráce, jejichž bližší specifikace je uvedena v odstavci C) níže. P</w:t>
      </w:r>
      <w:r w:rsidR="0056597E" w:rsidRPr="0056597E">
        <w:t xml:space="preserve">rovedení </w:t>
      </w:r>
      <w:r w:rsidR="004B2C27">
        <w:t xml:space="preserve">těchto změn by neumožnilo účast jiných dodavatelů </w:t>
      </w:r>
      <w:r w:rsidR="00D34740">
        <w:t xml:space="preserve">ani </w:t>
      </w:r>
      <w:r w:rsidR="0000230B">
        <w:t>by nemohlo</w:t>
      </w:r>
      <w:r w:rsidR="00D34740">
        <w:t xml:space="preserve"> </w:t>
      </w:r>
      <w:r w:rsidR="004B2C27">
        <w:t>ovliv</w:t>
      </w:r>
      <w:r w:rsidR="0000230B">
        <w:t>nit</w:t>
      </w:r>
      <w:r w:rsidR="004B2C27">
        <w:t xml:space="preserve"> výběr dodavatele </w:t>
      </w:r>
      <w:r w:rsidR="00452928">
        <w:br/>
      </w:r>
      <w:r w:rsidR="004B2C27">
        <w:t>v původním zadávacím řízení, nemění ekonomickou rovnováhu závazku ze smlouvy ve prospěch vybraného dodavatele a nevede k významnému rozšíření rozsahu plnění veřejné zakázky.</w:t>
      </w:r>
    </w:p>
    <w:p w:rsidR="00B6537A" w:rsidRDefault="00B6537A" w:rsidP="00B6537A">
      <w:pPr>
        <w:pStyle w:val="Odstavecseseznamem"/>
        <w:suppressAutoHyphens w:val="0"/>
        <w:ind w:left="567"/>
      </w:pPr>
    </w:p>
    <w:p w:rsidR="0056597E" w:rsidRDefault="0056597E" w:rsidP="008C0827">
      <w:pPr>
        <w:pStyle w:val="Odstavecseseznamem"/>
        <w:numPr>
          <w:ilvl w:val="0"/>
          <w:numId w:val="20"/>
        </w:numPr>
        <w:suppressAutoHyphens w:val="0"/>
        <w:ind w:left="567" w:hanging="567"/>
      </w:pPr>
      <w:r w:rsidRPr="0056597E">
        <w:t xml:space="preserve">Dále </w:t>
      </w:r>
      <w:r w:rsidR="00B6537A">
        <w:t>se smluvní strany dohodly na prodloužení termínu realizace stavby, z důvodu v</w:t>
      </w:r>
      <w:r w:rsidR="002E444C">
        <w:t xml:space="preserve">livu vyšší moci </w:t>
      </w:r>
      <w:r w:rsidR="00452928">
        <w:br/>
      </w:r>
      <w:r w:rsidR="002E444C">
        <w:t xml:space="preserve">v </w:t>
      </w:r>
      <w:r w:rsidR="002E444C" w:rsidRPr="002E444C">
        <w:t>podobě rozsáhlé invaze vojsk Ruské federace na území Ukrajiny</w:t>
      </w:r>
      <w:r w:rsidR="008827B8">
        <w:t>, jakož i</w:t>
      </w:r>
      <w:r w:rsidR="008827B8" w:rsidRPr="008827B8">
        <w:t xml:space="preserve"> v důsledku okolností, které objednatel jednající s náležitou péčí nemohl předvídat</w:t>
      </w:r>
      <w:r w:rsidR="002E444C" w:rsidRPr="002E444C">
        <w:t xml:space="preserve">. </w:t>
      </w:r>
      <w:r w:rsidR="008827B8">
        <w:t xml:space="preserve">Zhotovitel doložil, že odliv pracovních sil na Ukrajinu v důsledku válečného konfliktu </w:t>
      </w:r>
      <w:r w:rsidR="002E444C" w:rsidRPr="002E444C">
        <w:t>měla významný vliv na schopnost dodavatele plnit řádně veřejnou zakázku.</w:t>
      </w:r>
      <w:r w:rsidR="00446D69">
        <w:t xml:space="preserve"> </w:t>
      </w:r>
      <w:r w:rsidR="008827B8">
        <w:t>Smluvní strany tímto potvrzují, že zjištěný stav vyvolal</w:t>
      </w:r>
      <w:r w:rsidR="00681C59">
        <w:t xml:space="preserve"> </w:t>
      </w:r>
      <w:r w:rsidR="008827B8">
        <w:t>prodloužen</w:t>
      </w:r>
      <w:r w:rsidR="00681C59">
        <w:t>í</w:t>
      </w:r>
      <w:r w:rsidR="008827B8">
        <w:t xml:space="preserve"> termínu dokončení</w:t>
      </w:r>
      <w:r w:rsidR="00446D69">
        <w:t xml:space="preserve"> </w:t>
      </w:r>
      <w:r w:rsidR="008827B8">
        <w:t>o</w:t>
      </w:r>
      <w:r w:rsidR="00446D69">
        <w:t xml:space="preserve"> </w:t>
      </w:r>
      <w:r w:rsidR="005F391F" w:rsidRPr="00BC71B3">
        <w:t>9</w:t>
      </w:r>
      <w:r w:rsidR="00446D69">
        <w:t xml:space="preserve"> týdnů.</w:t>
      </w:r>
      <w:r w:rsidR="00ED1B28">
        <w:t xml:space="preserve"> Změn</w:t>
      </w:r>
      <w:r w:rsidR="00681C59">
        <w:t>y</w:t>
      </w:r>
      <w:r w:rsidR="00ED1B28">
        <w:t xml:space="preserve"> termín</w:t>
      </w:r>
      <w:r w:rsidR="00FC5F12">
        <w:t>ů</w:t>
      </w:r>
      <w:r w:rsidR="00681C59">
        <w:t xml:space="preserve"> dotčených etap, jakož i termínu dokončení</w:t>
      </w:r>
      <w:r w:rsidR="00ED1B28">
        <w:t xml:space="preserve"> j</w:t>
      </w:r>
      <w:r w:rsidR="00681C59">
        <w:t>sou blíže</w:t>
      </w:r>
      <w:r w:rsidR="00FC5F12">
        <w:t xml:space="preserve"> </w:t>
      </w:r>
      <w:r w:rsidR="00ED1B28">
        <w:t>uveden</w:t>
      </w:r>
      <w:r w:rsidR="00681C59">
        <w:t>y</w:t>
      </w:r>
      <w:r w:rsidR="00ED1B28">
        <w:t xml:space="preserve"> v odstavci </w:t>
      </w:r>
      <w:r w:rsidR="00666050">
        <w:t>E</w:t>
      </w:r>
      <w:r w:rsidR="00ED1B28">
        <w:t>)</w:t>
      </w:r>
      <w:r w:rsidR="00666050">
        <w:t xml:space="preserve"> </w:t>
      </w:r>
      <w:r w:rsidR="00FC5F12">
        <w:t xml:space="preserve">níže a zaneseny do aktualizovaného harmonogramu postupu prací, který je jako příloha </w:t>
      </w:r>
      <w:proofErr w:type="gramStart"/>
      <w:r w:rsidR="00FC5F12">
        <w:t>č. 2 nedílnou</w:t>
      </w:r>
      <w:proofErr w:type="gramEnd"/>
      <w:r w:rsidR="00FC5F12">
        <w:t xml:space="preserve"> součástí tohoto dodatku</w:t>
      </w:r>
      <w:r w:rsidR="00ED1B28">
        <w:t>.</w:t>
      </w:r>
      <w:r w:rsidR="00B6537A">
        <w:t xml:space="preserve"> </w:t>
      </w:r>
      <w:r w:rsidR="00D34740">
        <w:t xml:space="preserve"> </w:t>
      </w:r>
    </w:p>
    <w:p w:rsidR="0056597E" w:rsidRDefault="0056597E" w:rsidP="0056597E">
      <w:pPr>
        <w:pStyle w:val="Odstavecseseznamem"/>
        <w:suppressAutoHyphens w:val="0"/>
        <w:ind w:left="567"/>
      </w:pPr>
    </w:p>
    <w:p w:rsidR="0056597E" w:rsidRPr="0056597E" w:rsidRDefault="0056597E" w:rsidP="0056597E">
      <w:pPr>
        <w:pStyle w:val="Odstavecseseznamem"/>
        <w:numPr>
          <w:ilvl w:val="0"/>
          <w:numId w:val="20"/>
        </w:numPr>
        <w:suppressAutoHyphens w:val="0"/>
        <w:ind w:left="567" w:hanging="567"/>
      </w:pPr>
      <w:r>
        <w:t xml:space="preserve">Dodatek č. </w:t>
      </w:r>
      <w:r w:rsidR="00B6537A">
        <w:t>3</w:t>
      </w:r>
      <w:r w:rsidRPr="0056597E">
        <w:t xml:space="preserve"> je uzavírán v souladu § 222 zákona č. 134/2016 Sb., o zadávání veřejných zakázek,</w:t>
      </w:r>
      <w:r w:rsidR="00DB3128">
        <w:t xml:space="preserve"> </w:t>
      </w:r>
      <w:r w:rsidR="00452928">
        <w:br/>
      </w:r>
      <w:r w:rsidR="00DB3128">
        <w:t>ve znění pozdějších předpisů</w:t>
      </w:r>
      <w:r w:rsidRPr="0056597E">
        <w:t xml:space="preserve"> </w:t>
      </w:r>
      <w:r w:rsidR="00DB3128">
        <w:t>(dále jen „</w:t>
      </w:r>
      <w:r w:rsidR="00DB3128" w:rsidRPr="00BD78AF">
        <w:rPr>
          <w:i/>
        </w:rPr>
        <w:t>zákon</w:t>
      </w:r>
      <w:r w:rsidR="00DB3128">
        <w:t xml:space="preserve">“) </w:t>
      </w:r>
      <w:r w:rsidRPr="0056597E">
        <w:t xml:space="preserve">formou změny závazku ze smlouvy na veřejnou zakázku dle odst. </w:t>
      </w:r>
      <w:r w:rsidR="003157C9" w:rsidRPr="009A34DC">
        <w:t>4</w:t>
      </w:r>
      <w:r w:rsidR="002E444C">
        <w:t xml:space="preserve"> a 6</w:t>
      </w:r>
      <w:r w:rsidRPr="0056597E">
        <w:t xml:space="preserve"> § 222 zákona. Tyto změny závazku nemění </w:t>
      </w:r>
      <w:r w:rsidR="004B7893">
        <w:t xml:space="preserve">celkovou povahu veřejné zakázky. </w:t>
      </w:r>
      <w:r w:rsidRPr="0056597E">
        <w:t>Tyto práce jsou nezbytné pro provedení a dokončení původních stavebních prací a jsou specifikovány ve změnových listech č</w:t>
      </w:r>
      <w:r w:rsidR="000D0404">
        <w:t xml:space="preserve">íslo </w:t>
      </w:r>
      <w:r w:rsidR="00BC71B3">
        <w:t>5, 19, 20, 22 – 28, 31, 32, 34</w:t>
      </w:r>
      <w:r w:rsidRPr="0056597E">
        <w:t xml:space="preserve"> (příloha č. </w:t>
      </w:r>
      <w:r w:rsidR="002945EB">
        <w:t>1</w:t>
      </w:r>
      <w:r w:rsidRPr="0056597E">
        <w:t>).</w:t>
      </w:r>
      <w:r w:rsidR="002945EB">
        <w:t xml:space="preserve"> </w:t>
      </w:r>
    </w:p>
    <w:p w:rsidR="00342B0E" w:rsidRDefault="00342B0E" w:rsidP="00342B0E">
      <w:pPr>
        <w:pStyle w:val="Odstavecseseznamem"/>
      </w:pPr>
    </w:p>
    <w:p w:rsidR="00D0367C" w:rsidRDefault="00CB1D5E" w:rsidP="005F2084">
      <w:pPr>
        <w:pStyle w:val="Odstavecseseznamem"/>
        <w:numPr>
          <w:ilvl w:val="0"/>
          <w:numId w:val="20"/>
        </w:numPr>
        <w:ind w:left="567" w:hanging="567"/>
      </w:pPr>
      <w:r w:rsidRPr="00BD78AF">
        <w:rPr>
          <w:b/>
        </w:rPr>
        <w:t>Čl. II. Specifikace díla</w:t>
      </w:r>
      <w:r w:rsidR="00452928" w:rsidRPr="00BD78AF">
        <w:rPr>
          <w:b/>
        </w:rPr>
        <w:t>,</w:t>
      </w:r>
      <w:r w:rsidRPr="00BD78AF">
        <w:rPr>
          <w:b/>
        </w:rPr>
        <w:t xml:space="preserve"> odst. 2.1 </w:t>
      </w:r>
      <w:r w:rsidR="00C50AE5" w:rsidRPr="00BD78AF">
        <w:rPr>
          <w:b/>
        </w:rPr>
        <w:t>s</w:t>
      </w:r>
      <w:r w:rsidRPr="00BD78AF">
        <w:rPr>
          <w:b/>
        </w:rPr>
        <w:t>mlou</w:t>
      </w:r>
      <w:r>
        <w:t xml:space="preserve">vy </w:t>
      </w:r>
      <w:r w:rsidR="00D919CF">
        <w:t>s</w:t>
      </w:r>
      <w:r w:rsidR="0011119B">
        <w:t xml:space="preserve"> ohledem na výše uvedené</w:t>
      </w:r>
      <w:r>
        <w:t xml:space="preserve"> </w:t>
      </w:r>
      <w:r w:rsidR="00666050" w:rsidRPr="00BD78AF">
        <w:rPr>
          <w:b/>
        </w:rPr>
        <w:t xml:space="preserve">se </w:t>
      </w:r>
      <w:r w:rsidRPr="00BD78AF">
        <w:rPr>
          <w:b/>
        </w:rPr>
        <w:t>doplňuje</w:t>
      </w:r>
      <w:r>
        <w:t xml:space="preserve"> o vícepráce </w:t>
      </w:r>
      <w:r w:rsidR="00066940">
        <w:t xml:space="preserve">a méněpráce </w:t>
      </w:r>
      <w:r>
        <w:t xml:space="preserve">specifikované ve </w:t>
      </w:r>
      <w:r w:rsidR="00666050">
        <w:t>změnových listech</w:t>
      </w:r>
      <w:r w:rsidR="00666050" w:rsidRPr="00914AB5">
        <w:t xml:space="preserve"> </w:t>
      </w:r>
      <w:r w:rsidR="00914AB5" w:rsidRPr="00914AB5">
        <w:t>č</w:t>
      </w:r>
      <w:r w:rsidR="009B3122">
        <w:t>íslo</w:t>
      </w:r>
      <w:r w:rsidR="00914AB5" w:rsidRPr="00914AB5">
        <w:t xml:space="preserve"> </w:t>
      </w:r>
      <w:r w:rsidR="00BC71B3">
        <w:t>5, 19, 20, 22 – 28, 31, 32, 34</w:t>
      </w:r>
      <w:r w:rsidR="0056597E">
        <w:t>, ze kterých</w:t>
      </w:r>
      <w:r w:rsidR="00914AB5" w:rsidRPr="00914AB5">
        <w:t xml:space="preserve"> vyplývá:</w:t>
      </w:r>
    </w:p>
    <w:p w:rsidR="005F2084" w:rsidRDefault="005F2084" w:rsidP="005F2084">
      <w:pPr>
        <w:pStyle w:val="Odstavecseseznamem"/>
      </w:pPr>
    </w:p>
    <w:tbl>
      <w:tblPr>
        <w:tblW w:w="1105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1985"/>
        <w:gridCol w:w="1843"/>
        <w:gridCol w:w="1701"/>
        <w:gridCol w:w="1559"/>
      </w:tblGrid>
      <w:tr w:rsidR="005F2084" w:rsidRPr="005F2084" w:rsidTr="005F2084">
        <w:trPr>
          <w:trHeight w:val="88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ZL č.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Popis a důvod změny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 xml:space="preserve">Rozšíření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 xml:space="preserve">Zúžení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u w:val="single"/>
                <w:lang w:eastAsia="cs-CZ"/>
              </w:rPr>
              <w:t>ZL</w:t>
            </w:r>
            <w:r w:rsidRPr="005F2084">
              <w:rPr>
                <w:b/>
                <w:bCs/>
                <w:lang w:eastAsia="cs-CZ"/>
              </w:rPr>
              <w:t xml:space="preserve"> (vícepráce (+) / méněpráce (-)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 xml:space="preserve">Hodnota změny (max. 15 %) dle § 222, </w:t>
            </w:r>
            <w:proofErr w:type="spellStart"/>
            <w:r w:rsidRPr="005F2084">
              <w:rPr>
                <w:b/>
                <w:bCs/>
                <w:lang w:eastAsia="cs-CZ"/>
              </w:rPr>
              <w:t>odst</w:t>
            </w:r>
            <w:proofErr w:type="spellEnd"/>
            <w:r w:rsidRPr="005F2084">
              <w:rPr>
                <w:b/>
                <w:bCs/>
                <w:lang w:eastAsia="cs-CZ"/>
              </w:rPr>
              <w:t xml:space="preserve"> 4 </w:t>
            </w:r>
            <w:proofErr w:type="spellStart"/>
            <w:r w:rsidRPr="005F2084">
              <w:rPr>
                <w:b/>
                <w:bCs/>
                <w:lang w:eastAsia="cs-CZ"/>
              </w:rPr>
              <w:t>písm</w:t>
            </w:r>
            <w:proofErr w:type="spellEnd"/>
            <w:r w:rsidRPr="005F2084">
              <w:rPr>
                <w:b/>
                <w:bCs/>
                <w:lang w:eastAsia="cs-CZ"/>
              </w:rPr>
              <w:t xml:space="preserve"> b ZZVZ </w:t>
            </w:r>
          </w:p>
        </w:tc>
      </w:tr>
      <w:tr w:rsidR="005F2084" w:rsidRPr="005F2084" w:rsidTr="005F2084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Uživatelská změna P3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2 580 723,31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-1 432 026,58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1 148 696,73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2,07%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19.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Klíčové trezory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27 164,88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-67 640,47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-40 475,59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0,05%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20.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373B13" w:rsidP="005F2084">
            <w:pPr>
              <w:suppressAutoHyphens w:val="0"/>
              <w:jc w:val="left"/>
              <w:rPr>
                <w:lang w:eastAsia="cs-CZ"/>
              </w:rPr>
            </w:pPr>
            <w:r>
              <w:rPr>
                <w:lang w:eastAsia="cs-CZ"/>
              </w:rPr>
              <w:t>P 13 doplně</w:t>
            </w:r>
            <w:r w:rsidR="005F2084" w:rsidRPr="005F2084">
              <w:rPr>
                <w:lang w:eastAsia="cs-CZ"/>
              </w:rPr>
              <w:t>ní VZT bufetu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50 152,48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50 152,48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0,03%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22.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Předokenní žaluzie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619 221,08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-1 142,63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618 078,45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0,32%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23.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Přeložka NN, úprava 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123 318,53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-439 927,29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-316 608,76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0,29%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24.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Uživatelská změna P9 závorový systém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464 521,51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-102 163,18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362 358,33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0,29%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25.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 xml:space="preserve">IP kamery do </w:t>
            </w:r>
            <w:proofErr w:type="spellStart"/>
            <w:r w:rsidRPr="005F2084">
              <w:rPr>
                <w:lang w:eastAsia="cs-CZ"/>
              </w:rPr>
              <w:t>dospávacích</w:t>
            </w:r>
            <w:proofErr w:type="spellEnd"/>
            <w:r w:rsidRPr="005F2084">
              <w:rPr>
                <w:lang w:eastAsia="cs-CZ"/>
              </w:rPr>
              <w:t xml:space="preserve"> pokojů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191 476,09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191 476,09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0,10%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26.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ZTI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2 460 561,16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-503 762,74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1 956 798,42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1,53%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27.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Vytápění - otopná tělesa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3 276,00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-112 374,96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-109 098,96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0,06%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28.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Geometrický plán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80 832,00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-60 000,00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20 832,00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0,07%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31.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Doplnění EKV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168 541,44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168 541,44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0,09%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proofErr w:type="spellStart"/>
            <w:r w:rsidRPr="005F2084">
              <w:rPr>
                <w:lang w:eastAsia="cs-CZ"/>
              </w:rPr>
              <w:t>Gastro</w:t>
            </w:r>
            <w:proofErr w:type="spellEnd"/>
            <w:r w:rsidRPr="005F2084">
              <w:rPr>
                <w:lang w:eastAsia="cs-CZ"/>
              </w:rPr>
              <w:t xml:space="preserve"> - technologie bufetu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137 679,96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-81 055,26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56 624,70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0,11%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lang w:eastAsia="cs-CZ"/>
              </w:rPr>
            </w:pPr>
            <w:r w:rsidRPr="005F2084">
              <w:rPr>
                <w:lang w:eastAsia="cs-CZ"/>
              </w:rPr>
              <w:t>Fasáda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0,00 Kč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-812 975,45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lang w:eastAsia="cs-CZ"/>
              </w:rPr>
            </w:pPr>
            <w:r w:rsidRPr="005F2084">
              <w:rPr>
                <w:lang w:eastAsia="cs-CZ"/>
              </w:rPr>
              <w:t>-812 975,45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0,42%</w:t>
            </w:r>
          </w:p>
        </w:tc>
      </w:tr>
      <w:tr w:rsidR="005F2084" w:rsidRPr="005F2084" w:rsidTr="005F2084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2084" w:rsidRPr="005F2084" w:rsidRDefault="005F2084" w:rsidP="005F2084">
            <w:pPr>
              <w:suppressAutoHyphens w:val="0"/>
              <w:jc w:val="left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Celkem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6 907 468,44 Kč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-3 613 068,56 Kč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lang w:eastAsia="cs-CZ"/>
              </w:rPr>
            </w:pPr>
            <w:r w:rsidRPr="005F2084">
              <w:rPr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084" w:rsidRPr="005F2084" w:rsidRDefault="005F2084" w:rsidP="005F2084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5F2084">
              <w:rPr>
                <w:b/>
                <w:bCs/>
                <w:lang w:eastAsia="cs-CZ"/>
              </w:rPr>
              <w:t>5,43%</w:t>
            </w:r>
          </w:p>
        </w:tc>
      </w:tr>
    </w:tbl>
    <w:p w:rsidR="00395295" w:rsidRDefault="004A27FC" w:rsidP="004A27FC">
      <w:pPr>
        <w:pStyle w:val="Odstavecseseznamem"/>
        <w:ind w:left="0"/>
        <w:jc w:val="left"/>
      </w:pPr>
      <w:r>
        <w:t xml:space="preserve">         </w:t>
      </w:r>
      <w:r w:rsidR="003157C9">
        <w:t>Rekapitulace</w:t>
      </w:r>
      <w:r w:rsidR="00D0367C">
        <w:t>:</w:t>
      </w:r>
    </w:p>
    <w:p w:rsidR="003157C9" w:rsidRDefault="003157C9" w:rsidP="00395295">
      <w:pPr>
        <w:pStyle w:val="Odstavecseseznamem"/>
      </w:pPr>
    </w:p>
    <w:tbl>
      <w:tblPr>
        <w:tblW w:w="552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984"/>
      </w:tblGrid>
      <w:tr w:rsidR="009A34DC" w:rsidRPr="009A34DC" w:rsidTr="004A27FC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DC" w:rsidRPr="009A34DC" w:rsidRDefault="009A34DC" w:rsidP="009A34DC">
            <w:pPr>
              <w:suppressAutoHyphens w:val="0"/>
              <w:jc w:val="center"/>
              <w:rPr>
                <w:lang w:eastAsia="cs-CZ"/>
              </w:rPr>
            </w:pPr>
            <w:r w:rsidRPr="009A34DC">
              <w:rPr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DC" w:rsidRPr="009A34DC" w:rsidRDefault="009A34DC" w:rsidP="009A34DC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9A34DC">
              <w:rPr>
                <w:b/>
                <w:bCs/>
                <w:lang w:eastAsia="cs-CZ"/>
              </w:rPr>
              <w:t>cena bez DPH</w:t>
            </w:r>
          </w:p>
        </w:tc>
      </w:tr>
      <w:tr w:rsidR="009A34DC" w:rsidRPr="009A34DC" w:rsidTr="004A27FC">
        <w:trPr>
          <w:trHeight w:val="40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C" w:rsidRPr="009A34DC" w:rsidRDefault="009A34DC" w:rsidP="002E444C">
            <w:pPr>
              <w:suppressAutoHyphens w:val="0"/>
              <w:jc w:val="left"/>
              <w:rPr>
                <w:b/>
                <w:bCs/>
                <w:lang w:eastAsia="cs-CZ"/>
              </w:rPr>
            </w:pPr>
            <w:r w:rsidRPr="009A34DC">
              <w:rPr>
                <w:b/>
                <w:bCs/>
                <w:lang w:eastAsia="cs-CZ"/>
              </w:rPr>
              <w:t xml:space="preserve">předkládaný dodatek č. </w:t>
            </w:r>
            <w:r w:rsidR="002E444C">
              <w:rPr>
                <w:b/>
                <w:bCs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DC" w:rsidRPr="009A34DC" w:rsidRDefault="005F2084" w:rsidP="009A34DC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3 294 399,88</w:t>
            </w:r>
            <w:r w:rsidR="009A34DC" w:rsidRPr="009A34DC">
              <w:rPr>
                <w:b/>
                <w:bCs/>
                <w:lang w:eastAsia="cs-CZ"/>
              </w:rPr>
              <w:t xml:space="preserve"> Kč</w:t>
            </w:r>
          </w:p>
        </w:tc>
      </w:tr>
      <w:tr w:rsidR="009A34DC" w:rsidRPr="009A34DC" w:rsidTr="004A27FC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DC" w:rsidRPr="009A34DC" w:rsidRDefault="009A34DC" w:rsidP="002E444C">
            <w:pPr>
              <w:suppressAutoHyphens w:val="0"/>
              <w:jc w:val="left"/>
              <w:rPr>
                <w:lang w:eastAsia="cs-CZ"/>
              </w:rPr>
            </w:pPr>
            <w:r w:rsidRPr="009A34DC">
              <w:rPr>
                <w:lang w:eastAsia="cs-CZ"/>
              </w:rPr>
              <w:t xml:space="preserve">smlouva o dílo včetně dodatku č. </w:t>
            </w:r>
            <w:r w:rsidR="002E444C">
              <w:rPr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DC" w:rsidRPr="009A34DC" w:rsidRDefault="005F2084" w:rsidP="009A34D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198 288 956,34</w:t>
            </w:r>
            <w:r w:rsidR="009A34DC" w:rsidRPr="009A34DC">
              <w:rPr>
                <w:lang w:eastAsia="cs-CZ"/>
              </w:rPr>
              <w:t xml:space="preserve"> Kč</w:t>
            </w:r>
          </w:p>
        </w:tc>
      </w:tr>
    </w:tbl>
    <w:p w:rsidR="003157C9" w:rsidRDefault="003157C9" w:rsidP="00395295">
      <w:pPr>
        <w:pStyle w:val="Odstavecseseznamem"/>
      </w:pPr>
    </w:p>
    <w:p w:rsidR="00342B0E" w:rsidRDefault="00342B0E" w:rsidP="000A447E">
      <w:pPr>
        <w:pStyle w:val="Zkladntext"/>
        <w:ind w:left="567"/>
        <w:rPr>
          <w:b/>
          <w:bCs/>
          <w:lang w:val="cs-CZ" w:eastAsia="cs-CZ"/>
        </w:rPr>
      </w:pPr>
    </w:p>
    <w:p w:rsidR="00342B0E" w:rsidRDefault="00452928" w:rsidP="00BD78AF">
      <w:pPr>
        <w:pStyle w:val="Zkladntext2"/>
        <w:numPr>
          <w:ilvl w:val="0"/>
          <w:numId w:val="20"/>
        </w:numPr>
        <w:spacing w:after="0" w:line="240" w:lineRule="auto"/>
        <w:ind w:left="1134" w:hanging="567"/>
        <w:rPr>
          <w:bCs/>
        </w:rPr>
      </w:pPr>
      <w:r>
        <w:t>S</w:t>
      </w:r>
      <w:r w:rsidR="00342B0E" w:rsidRPr="00E2224C">
        <w:t xml:space="preserve">mluvní strany se dohodly na </w:t>
      </w:r>
      <w:r w:rsidR="00342B0E" w:rsidRPr="00E2224C">
        <w:rPr>
          <w:b/>
        </w:rPr>
        <w:t xml:space="preserve">změně bodu </w:t>
      </w:r>
      <w:r w:rsidR="00342B0E">
        <w:rPr>
          <w:b/>
        </w:rPr>
        <w:t>3.</w:t>
      </w:r>
      <w:r w:rsidR="00066940">
        <w:rPr>
          <w:b/>
        </w:rPr>
        <w:t>1 a 3.2</w:t>
      </w:r>
      <w:r w:rsidR="00342B0E" w:rsidRPr="00E2224C">
        <w:rPr>
          <w:b/>
        </w:rPr>
        <w:t xml:space="preserve"> v </w:t>
      </w:r>
      <w:r w:rsidR="00342B0E">
        <w:rPr>
          <w:b/>
          <w:iCs/>
        </w:rPr>
        <w:t>článku III</w:t>
      </w:r>
      <w:r w:rsidR="00342B0E" w:rsidRPr="00E2224C">
        <w:rPr>
          <w:b/>
          <w:iCs/>
        </w:rPr>
        <w:t>. Doba plnění</w:t>
      </w:r>
      <w:r w:rsidR="00AB1348">
        <w:rPr>
          <w:b/>
          <w:iCs/>
        </w:rPr>
        <w:t>,</w:t>
      </w:r>
      <w:r w:rsidR="00AB1348">
        <w:rPr>
          <w:iCs/>
        </w:rPr>
        <w:t xml:space="preserve"> kdy nové znění je</w:t>
      </w:r>
      <w:r>
        <w:rPr>
          <w:b/>
          <w:iCs/>
        </w:rPr>
        <w:t xml:space="preserve"> </w:t>
      </w:r>
      <w:r>
        <w:rPr>
          <w:iCs/>
        </w:rPr>
        <w:t>násled</w:t>
      </w:r>
      <w:r w:rsidR="00AB1348">
        <w:rPr>
          <w:iCs/>
        </w:rPr>
        <w:t>ující</w:t>
      </w:r>
      <w:r>
        <w:rPr>
          <w:iCs/>
        </w:rPr>
        <w:t>:</w:t>
      </w:r>
      <w:r w:rsidR="00342B0E" w:rsidRPr="00E2224C">
        <w:rPr>
          <w:bCs/>
        </w:rPr>
        <w:t xml:space="preserve"> </w:t>
      </w:r>
    </w:p>
    <w:p w:rsidR="00066940" w:rsidRDefault="00066940" w:rsidP="00066940">
      <w:pPr>
        <w:pStyle w:val="Zkladntext2"/>
        <w:spacing w:after="0" w:line="240" w:lineRule="auto"/>
        <w:rPr>
          <w:bCs/>
        </w:rPr>
      </w:pPr>
    </w:p>
    <w:p w:rsidR="00066940" w:rsidRPr="00D0367C" w:rsidRDefault="00066940" w:rsidP="000B32A2">
      <w:pPr>
        <w:numPr>
          <w:ilvl w:val="1"/>
          <w:numId w:val="32"/>
        </w:numPr>
        <w:suppressAutoHyphens w:val="0"/>
        <w:spacing w:after="120"/>
        <w:ind w:left="567" w:hanging="567"/>
      </w:pPr>
      <w:r w:rsidRPr="00892B66">
        <w:t xml:space="preserve">Zhotovitel se zavazuje dílo řádně provést ve lhůtě nejpozději </w:t>
      </w:r>
      <w:r w:rsidRPr="00E22A9E">
        <w:t xml:space="preserve">do </w:t>
      </w:r>
      <w:r w:rsidR="00921DD2" w:rsidRPr="00BD78AF">
        <w:rPr>
          <w:b/>
        </w:rPr>
        <w:t>100</w:t>
      </w:r>
      <w:r w:rsidRPr="00D0367C">
        <w:t xml:space="preserve"> týdnů od předání a převzetí staveniště.</w:t>
      </w:r>
    </w:p>
    <w:p w:rsidR="00066940" w:rsidRPr="00D0367C" w:rsidRDefault="00066940" w:rsidP="000B32A2">
      <w:pPr>
        <w:numPr>
          <w:ilvl w:val="1"/>
          <w:numId w:val="32"/>
        </w:numPr>
        <w:suppressAutoHyphens w:val="0"/>
        <w:spacing w:after="120"/>
        <w:ind w:left="567" w:hanging="567"/>
      </w:pPr>
      <w:r w:rsidRPr="00D0367C">
        <w:t xml:space="preserve">Smluvní strany se dohodly, že dílo bude provedeno jako celek, a to v následujících termínech: </w:t>
      </w:r>
    </w:p>
    <w:p w:rsidR="00066940" w:rsidRPr="00D0367C" w:rsidRDefault="00066940" w:rsidP="000B32A2">
      <w:pPr>
        <w:pStyle w:val="Odstavecseseznamem"/>
        <w:spacing w:after="120"/>
        <w:ind w:left="567"/>
      </w:pPr>
      <w:r w:rsidRPr="00D0367C">
        <w:t xml:space="preserve">a)  termín předání staveniště vybranému dodavateli: do 10 dnů od účinnosti smlouvy; </w:t>
      </w:r>
    </w:p>
    <w:p w:rsidR="00066940" w:rsidRPr="00D0367C" w:rsidRDefault="00066940" w:rsidP="000B32A2">
      <w:pPr>
        <w:pStyle w:val="Odstavecseseznamem"/>
        <w:spacing w:after="120"/>
        <w:ind w:left="567"/>
      </w:pPr>
      <w:r w:rsidRPr="00D0367C">
        <w:t>b) zahájení provádění díla: nejpozději první pracovní den 5. týdne od předání a převzetí staveniště;</w:t>
      </w:r>
    </w:p>
    <w:p w:rsidR="00066940" w:rsidRPr="00D0367C" w:rsidRDefault="00066940" w:rsidP="000B32A2">
      <w:pPr>
        <w:pStyle w:val="Odstavecseseznamem"/>
        <w:spacing w:after="120"/>
        <w:ind w:left="567"/>
      </w:pPr>
      <w:r w:rsidRPr="00D0367C">
        <w:t xml:space="preserve">c)  dokončení prací tzn. realizace 5. až 7. etapy: nejpozději poslední pracovní den </w:t>
      </w:r>
      <w:r w:rsidR="00921DD2" w:rsidRPr="00D0367C">
        <w:t>97</w:t>
      </w:r>
      <w:r w:rsidRPr="00D0367C">
        <w:t>. týdne od předání a převzetí staveniště;</w:t>
      </w:r>
    </w:p>
    <w:p w:rsidR="00066940" w:rsidRPr="00D0367C" w:rsidRDefault="00066940" w:rsidP="000B32A2">
      <w:pPr>
        <w:pStyle w:val="Odstavecseseznamem"/>
        <w:spacing w:after="120"/>
        <w:ind w:left="567"/>
      </w:pPr>
      <w:r w:rsidRPr="00D0367C">
        <w:t xml:space="preserve">d)  zahájení předpřejímky díla a provedení provozních zkoušek celé stavby: následující 3 týdny po dokončení prací s tím, že </w:t>
      </w:r>
      <w:r w:rsidRPr="00D0367C">
        <w:rPr>
          <w:iCs/>
        </w:rPr>
        <w:t xml:space="preserve">nejzazší termín pro provedení předpřejímek a provozních zkoušek musí být </w:t>
      </w:r>
      <w:r w:rsidR="00921DD2" w:rsidRPr="00D0367C">
        <w:rPr>
          <w:iCs/>
        </w:rPr>
        <w:t>97</w:t>
      </w:r>
      <w:r w:rsidRPr="00D0367C">
        <w:rPr>
          <w:iCs/>
        </w:rPr>
        <w:t xml:space="preserve">. až </w:t>
      </w:r>
      <w:r w:rsidR="00921DD2" w:rsidRPr="00D0367C">
        <w:rPr>
          <w:iCs/>
        </w:rPr>
        <w:t>100</w:t>
      </w:r>
      <w:r w:rsidRPr="00D0367C">
        <w:rPr>
          <w:iCs/>
        </w:rPr>
        <w:t>. týden od předání a převzetí staveniště;</w:t>
      </w:r>
    </w:p>
    <w:p w:rsidR="00066940" w:rsidRPr="00D0367C" w:rsidRDefault="00066940" w:rsidP="000B32A2">
      <w:pPr>
        <w:pStyle w:val="Odstavecseseznamem"/>
        <w:spacing w:after="120"/>
        <w:ind w:left="567"/>
      </w:pPr>
      <w:r w:rsidRPr="00D0367C">
        <w:t xml:space="preserve">e)  protokolární předání řádně provedeného díla nejpozději poslední pracovní den </w:t>
      </w:r>
      <w:r w:rsidR="00921DD2" w:rsidRPr="00BD78AF">
        <w:rPr>
          <w:b/>
        </w:rPr>
        <w:t>100</w:t>
      </w:r>
      <w:r w:rsidRPr="00D0367C">
        <w:t>. týdne od předání a převzetí staveniště.</w:t>
      </w:r>
    </w:p>
    <w:p w:rsidR="00066940" w:rsidRPr="00D0367C" w:rsidRDefault="00066940" w:rsidP="000B32A2">
      <w:pPr>
        <w:spacing w:after="120"/>
        <w:ind w:left="567"/>
      </w:pPr>
      <w:r w:rsidRPr="00D0367C">
        <w:t xml:space="preserve">Předpokládaný termín konání kolaudačního řízení je </w:t>
      </w:r>
      <w:r w:rsidR="00921DD2" w:rsidRPr="00BD78AF">
        <w:rPr>
          <w:b/>
        </w:rPr>
        <w:t>101</w:t>
      </w:r>
      <w:r w:rsidRPr="00BD78AF">
        <w:rPr>
          <w:b/>
        </w:rPr>
        <w:t>.</w:t>
      </w:r>
      <w:r w:rsidRPr="00D0367C">
        <w:t xml:space="preserve"> týden od předání a převzetí staveniště. V případě, že by došlo ke kolaudačnímu řízení v pozdějším termínu, bude vyzván k účasti v rámci součinnosti při kolaudačním řízení, nejpozději ve lhůtě 5 pracovních dnů před konáním kolaudačního řízení.</w:t>
      </w:r>
    </w:p>
    <w:p w:rsidR="00066940" w:rsidRPr="00D0367C" w:rsidRDefault="00066940" w:rsidP="000B32A2">
      <w:pPr>
        <w:spacing w:after="120"/>
        <w:ind w:left="567"/>
      </w:pPr>
      <w:r w:rsidRPr="00D0367C">
        <w:t xml:space="preserve">Zhotovitel se zavazuje poskytnout aktivní nezbytnou součinnost při kolaudačním řízení.  </w:t>
      </w:r>
    </w:p>
    <w:p w:rsidR="00066940" w:rsidRPr="00D0367C" w:rsidRDefault="00066940" w:rsidP="000B32A2">
      <w:pPr>
        <w:pStyle w:val="Zkladntext2"/>
        <w:spacing w:after="0" w:line="240" w:lineRule="auto"/>
        <w:ind w:left="567"/>
        <w:rPr>
          <w:bCs/>
        </w:rPr>
      </w:pPr>
      <w:r w:rsidRPr="00D0367C">
        <w:t>Provedením díla se rozumí úplné dokončení díla prostého všech vad a současně řádné protokolární předání díla zhotovitelem objednateli dle článku X. smlouvy, které je způsobilé pro úspěšné kolaudační řízení.</w:t>
      </w:r>
    </w:p>
    <w:p w:rsidR="00342B0E" w:rsidRPr="00D0367C" w:rsidRDefault="00342B0E" w:rsidP="00342B0E">
      <w:pPr>
        <w:pStyle w:val="Odstavecseseznamem"/>
        <w:rPr>
          <w:bCs/>
        </w:rPr>
      </w:pPr>
    </w:p>
    <w:p w:rsidR="00413A56" w:rsidRPr="00BD78AF" w:rsidRDefault="00413A56" w:rsidP="00D852AA">
      <w:pPr>
        <w:pStyle w:val="Odstavecseseznamem"/>
        <w:numPr>
          <w:ilvl w:val="0"/>
          <w:numId w:val="20"/>
        </w:numPr>
        <w:ind w:left="567" w:hanging="567"/>
        <w:rPr>
          <w:b/>
          <w:bCs/>
          <w:i/>
        </w:rPr>
      </w:pPr>
      <w:r w:rsidRPr="00D0367C">
        <w:t xml:space="preserve">Smluvní strany se dohodly na </w:t>
      </w:r>
      <w:r w:rsidRPr="00BD78AF">
        <w:rPr>
          <w:b/>
        </w:rPr>
        <w:t xml:space="preserve">změně </w:t>
      </w:r>
      <w:r w:rsidRPr="00BD78AF">
        <w:rPr>
          <w:b/>
          <w:iCs/>
        </w:rPr>
        <w:t>článku V. Cena a způsob její úhrady</w:t>
      </w:r>
      <w:r w:rsidR="00CB1D5E" w:rsidRPr="00BD78AF">
        <w:rPr>
          <w:b/>
          <w:iCs/>
        </w:rPr>
        <w:t xml:space="preserve"> </w:t>
      </w:r>
      <w:r w:rsidR="00DB3128" w:rsidRPr="00BD78AF">
        <w:rPr>
          <w:b/>
          <w:iCs/>
        </w:rPr>
        <w:t>s</w:t>
      </w:r>
      <w:r w:rsidR="00CB1D5E" w:rsidRPr="00BD78AF">
        <w:rPr>
          <w:b/>
          <w:iCs/>
        </w:rPr>
        <w:t>mlouvy</w:t>
      </w:r>
      <w:r w:rsidRPr="00D0367C">
        <w:rPr>
          <w:iCs/>
        </w:rPr>
        <w:t>.</w:t>
      </w:r>
      <w:r w:rsidRPr="00D0367C">
        <w:rPr>
          <w:bCs/>
        </w:rPr>
        <w:t xml:space="preserve">  Nový článek</w:t>
      </w:r>
      <w:r w:rsidRPr="00413A56">
        <w:rPr>
          <w:bCs/>
        </w:rPr>
        <w:t xml:space="preserve"> </w:t>
      </w:r>
      <w:r w:rsidRPr="00BD78AF">
        <w:rPr>
          <w:bCs/>
        </w:rPr>
        <w:t xml:space="preserve">V. </w:t>
      </w:r>
      <w:r w:rsidRPr="00BD78AF">
        <w:rPr>
          <w:bCs/>
          <w:iCs/>
        </w:rPr>
        <w:t xml:space="preserve">Cena a způsob její úhrady </w:t>
      </w:r>
      <w:r w:rsidRPr="00BD78AF">
        <w:rPr>
          <w:bCs/>
        </w:rPr>
        <w:t xml:space="preserve">odst. 5.1 </w:t>
      </w:r>
      <w:r w:rsidR="0062515F" w:rsidRPr="00BD78AF">
        <w:rPr>
          <w:bCs/>
        </w:rPr>
        <w:t>s</w:t>
      </w:r>
      <w:r w:rsidR="00CB1D5E" w:rsidRPr="00BD78AF">
        <w:rPr>
          <w:bCs/>
        </w:rPr>
        <w:t>mlouvy</w:t>
      </w:r>
      <w:r w:rsidR="00CB5E97" w:rsidRPr="00BD78AF">
        <w:rPr>
          <w:bCs/>
        </w:rPr>
        <w:t xml:space="preserve"> </w:t>
      </w:r>
      <w:r w:rsidRPr="00BD78AF">
        <w:rPr>
          <w:bCs/>
        </w:rPr>
        <w:t xml:space="preserve">se mění a </w:t>
      </w:r>
      <w:r w:rsidR="00CB1D5E" w:rsidRPr="00BD78AF">
        <w:rPr>
          <w:bCs/>
        </w:rPr>
        <w:t xml:space="preserve">nově </w:t>
      </w:r>
      <w:r w:rsidRPr="00BD78AF">
        <w:rPr>
          <w:bCs/>
        </w:rPr>
        <w:t>zní takto:</w:t>
      </w:r>
    </w:p>
    <w:p w:rsidR="00CB5E97" w:rsidRPr="00BD78AF" w:rsidRDefault="00CB5E97" w:rsidP="005965C1">
      <w:pPr>
        <w:pStyle w:val="Odstavecseseznamem"/>
        <w:ind w:left="426"/>
        <w:rPr>
          <w:b/>
          <w:bCs/>
          <w:i/>
        </w:rPr>
      </w:pPr>
    </w:p>
    <w:p w:rsidR="00413A56" w:rsidRPr="00413A56" w:rsidRDefault="00413A56" w:rsidP="00413A56">
      <w:pPr>
        <w:pStyle w:val="BodyText21"/>
        <w:widowControl/>
        <w:numPr>
          <w:ilvl w:val="0"/>
          <w:numId w:val="28"/>
        </w:numPr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413A56">
        <w:rPr>
          <w:rFonts w:ascii="Arial" w:hAnsi="Arial" w:cs="Arial"/>
          <w:b/>
          <w:sz w:val="20"/>
        </w:rPr>
        <w:t>Cena a způsob její úhrady</w:t>
      </w:r>
    </w:p>
    <w:p w:rsidR="005965C1" w:rsidRDefault="00CB1D5E" w:rsidP="00D852AA">
      <w:pPr>
        <w:suppressAutoHyphens w:val="0"/>
        <w:spacing w:after="120"/>
        <w:ind w:left="567"/>
      </w:pPr>
      <w:r>
        <w:t xml:space="preserve">5.1. </w:t>
      </w:r>
      <w:r w:rsidR="00413A56" w:rsidRPr="00413A56">
        <w:t>Smluvní strany se dohodly na ceně, tzn. ceně maximál</w:t>
      </w:r>
      <w:r w:rsidR="005965C1">
        <w:t>ní, za provedení díla, ve výši:</w:t>
      </w:r>
    </w:p>
    <w:p w:rsidR="000B32A2" w:rsidRPr="00E14579" w:rsidRDefault="009A34DC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  <w:r w:rsidRPr="00E14579">
        <w:rPr>
          <w:lang w:eastAsia="cs-CZ"/>
        </w:rPr>
        <w:t>Cena bez DPH</w:t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Pr="00E14579">
        <w:rPr>
          <w:lang w:eastAsia="cs-CZ"/>
        </w:rPr>
        <w:tab/>
      </w:r>
      <w:r w:rsidR="00E14579" w:rsidRPr="00E14579">
        <w:rPr>
          <w:rFonts w:eastAsia="Calibri"/>
          <w:b/>
          <w:lang w:eastAsia="en-US"/>
        </w:rPr>
        <w:t>198 288 956,34</w:t>
      </w:r>
      <w:r w:rsidR="000B32A2" w:rsidRPr="00E14579">
        <w:rPr>
          <w:b/>
          <w:lang w:eastAsia="cs-CZ"/>
        </w:rPr>
        <w:tab/>
        <w:t>Kč</w:t>
      </w:r>
    </w:p>
    <w:p w:rsidR="000B32A2" w:rsidRPr="000B32A2" w:rsidRDefault="000B32A2" w:rsidP="000B32A2">
      <w:pPr>
        <w:suppressAutoHyphens w:val="0"/>
        <w:autoSpaceDE w:val="0"/>
        <w:autoSpaceDN w:val="0"/>
        <w:adjustRightInd w:val="0"/>
        <w:ind w:left="567"/>
        <w:rPr>
          <w:rFonts w:eastAsia="Calibri"/>
          <w:color w:val="000000"/>
          <w:lang w:eastAsia="en-US"/>
        </w:rPr>
      </w:pPr>
      <w:r w:rsidRPr="00E14579">
        <w:rPr>
          <w:rFonts w:eastAsia="Calibri"/>
          <w:color w:val="000000"/>
          <w:lang w:eastAsia="en-US"/>
        </w:rPr>
        <w:t>(slovy: jednostodevadesát</w:t>
      </w:r>
      <w:r w:rsidR="00E14579" w:rsidRPr="00E14579">
        <w:rPr>
          <w:rFonts w:eastAsia="Calibri"/>
          <w:color w:val="000000"/>
          <w:lang w:eastAsia="en-US"/>
        </w:rPr>
        <w:t xml:space="preserve">osmmilionůdvěstěosmdesátosmtisícdevětsetpadesátšest </w:t>
      </w:r>
      <w:r w:rsidR="009A34DC" w:rsidRPr="00E14579">
        <w:rPr>
          <w:rFonts w:eastAsia="Calibri"/>
          <w:color w:val="000000"/>
          <w:lang w:eastAsia="en-US"/>
        </w:rPr>
        <w:t>korun</w:t>
      </w:r>
      <w:r w:rsidRPr="00E14579">
        <w:rPr>
          <w:rFonts w:eastAsia="Calibri"/>
          <w:color w:val="000000"/>
          <w:lang w:eastAsia="en-US"/>
        </w:rPr>
        <w:t xml:space="preserve"> a </w:t>
      </w:r>
      <w:proofErr w:type="spellStart"/>
      <w:r w:rsidR="00E14579" w:rsidRPr="00E14579">
        <w:rPr>
          <w:rFonts w:eastAsia="Calibri"/>
          <w:color w:val="000000"/>
          <w:lang w:eastAsia="en-US"/>
        </w:rPr>
        <w:t>třicetčtyři</w:t>
      </w:r>
      <w:proofErr w:type="spellEnd"/>
      <w:r w:rsidRPr="00E14579">
        <w:rPr>
          <w:rFonts w:eastAsia="Calibri"/>
          <w:color w:val="000000"/>
          <w:lang w:eastAsia="en-US"/>
        </w:rPr>
        <w:t xml:space="preserve"> haléřů)</w:t>
      </w:r>
    </w:p>
    <w:p w:rsidR="000B32A2" w:rsidRPr="000B32A2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</w:p>
    <w:p w:rsidR="000B32A2" w:rsidRPr="004A27FC" w:rsidRDefault="009A34DC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b/>
          <w:lang w:eastAsia="cs-CZ"/>
        </w:rPr>
      </w:pPr>
      <w:r w:rsidRPr="004A27FC">
        <w:rPr>
          <w:lang w:eastAsia="cs-CZ"/>
        </w:rPr>
        <w:t>DPH 21</w:t>
      </w:r>
      <w:r w:rsidR="00DB3128" w:rsidRPr="004A27FC">
        <w:rPr>
          <w:lang w:eastAsia="cs-CZ"/>
        </w:rPr>
        <w:t xml:space="preserve"> </w:t>
      </w:r>
      <w:r w:rsidRPr="004A27FC">
        <w:rPr>
          <w:lang w:eastAsia="cs-CZ"/>
        </w:rPr>
        <w:t>%</w:t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Pr="004A27FC">
        <w:rPr>
          <w:lang w:eastAsia="cs-CZ"/>
        </w:rPr>
        <w:tab/>
      </w:r>
      <w:r w:rsidR="00E14579" w:rsidRPr="004A27FC">
        <w:rPr>
          <w:b/>
          <w:lang w:eastAsia="cs-CZ"/>
        </w:rPr>
        <w:t>41 640 680,83</w:t>
      </w:r>
      <w:r w:rsidR="000B32A2" w:rsidRPr="004A27FC">
        <w:rPr>
          <w:b/>
          <w:lang w:eastAsia="cs-CZ"/>
        </w:rPr>
        <w:t xml:space="preserve"> Kč</w:t>
      </w:r>
    </w:p>
    <w:p w:rsidR="000B32A2" w:rsidRPr="004A27FC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  <w:r w:rsidRPr="004A27FC">
        <w:rPr>
          <w:lang w:eastAsia="cs-CZ"/>
        </w:rPr>
        <w:t xml:space="preserve">(slovy: </w:t>
      </w:r>
      <w:proofErr w:type="spellStart"/>
      <w:r w:rsidRPr="004A27FC">
        <w:rPr>
          <w:lang w:eastAsia="cs-CZ"/>
        </w:rPr>
        <w:t>čtyř</w:t>
      </w:r>
      <w:r w:rsidR="00DB3128" w:rsidRPr="004A27FC">
        <w:rPr>
          <w:lang w:eastAsia="cs-CZ"/>
        </w:rPr>
        <w:t>i</w:t>
      </w:r>
      <w:r w:rsidRPr="004A27FC">
        <w:rPr>
          <w:lang w:eastAsia="cs-CZ"/>
        </w:rPr>
        <w:t>cet</w:t>
      </w:r>
      <w:r w:rsidR="004A27FC" w:rsidRPr="004A27FC">
        <w:rPr>
          <w:lang w:eastAsia="cs-CZ"/>
        </w:rPr>
        <w:t>jedna</w:t>
      </w:r>
      <w:r w:rsidRPr="004A27FC">
        <w:rPr>
          <w:lang w:eastAsia="cs-CZ"/>
        </w:rPr>
        <w:t>milionů</w:t>
      </w:r>
      <w:r w:rsidR="004A27FC" w:rsidRPr="004A27FC">
        <w:rPr>
          <w:lang w:eastAsia="cs-CZ"/>
        </w:rPr>
        <w:t>šestsetčtyřicettisícšsetsetosmdesát</w:t>
      </w:r>
      <w:proofErr w:type="spellEnd"/>
      <w:r w:rsidR="004A27FC" w:rsidRPr="004A27FC">
        <w:rPr>
          <w:lang w:eastAsia="cs-CZ"/>
        </w:rPr>
        <w:t xml:space="preserve"> korun</w:t>
      </w:r>
      <w:r w:rsidRPr="004A27FC">
        <w:rPr>
          <w:lang w:eastAsia="cs-CZ"/>
        </w:rPr>
        <w:t xml:space="preserve"> a </w:t>
      </w:r>
      <w:proofErr w:type="spellStart"/>
      <w:r w:rsidR="004A27FC" w:rsidRPr="004A27FC">
        <w:rPr>
          <w:lang w:eastAsia="cs-CZ"/>
        </w:rPr>
        <w:t>osmdesáttři</w:t>
      </w:r>
      <w:proofErr w:type="spellEnd"/>
      <w:r w:rsidRPr="004A27FC">
        <w:rPr>
          <w:lang w:eastAsia="cs-CZ"/>
        </w:rPr>
        <w:t xml:space="preserve"> haléř</w:t>
      </w:r>
      <w:r w:rsidR="00F635B7" w:rsidRPr="004A27FC">
        <w:rPr>
          <w:lang w:eastAsia="cs-CZ"/>
        </w:rPr>
        <w:t>ů</w:t>
      </w:r>
      <w:r w:rsidRPr="004A27FC">
        <w:rPr>
          <w:lang w:eastAsia="cs-CZ"/>
        </w:rPr>
        <w:t>)</w:t>
      </w:r>
    </w:p>
    <w:p w:rsidR="000B32A2" w:rsidRPr="004A27FC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</w:p>
    <w:p w:rsidR="000B32A2" w:rsidRPr="004A27FC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  <w:r w:rsidRPr="004A27FC">
        <w:rPr>
          <w:lang w:eastAsia="cs-CZ"/>
        </w:rPr>
        <w:t>Celková ce</w:t>
      </w:r>
      <w:r w:rsidR="009A34DC" w:rsidRPr="004A27FC">
        <w:rPr>
          <w:lang w:eastAsia="cs-CZ"/>
        </w:rPr>
        <w:t>na za provedení díla včetně DPH</w:t>
      </w:r>
      <w:r w:rsidR="009A34DC" w:rsidRPr="004A27FC">
        <w:rPr>
          <w:lang w:eastAsia="cs-CZ"/>
        </w:rPr>
        <w:tab/>
      </w:r>
      <w:r w:rsidR="009A34DC" w:rsidRPr="004A27FC">
        <w:rPr>
          <w:lang w:eastAsia="cs-CZ"/>
        </w:rPr>
        <w:tab/>
      </w:r>
      <w:r w:rsidR="009A34DC" w:rsidRPr="004A27FC">
        <w:rPr>
          <w:lang w:eastAsia="cs-CZ"/>
        </w:rPr>
        <w:tab/>
      </w:r>
      <w:r w:rsidR="00E14579" w:rsidRPr="004A27FC">
        <w:rPr>
          <w:b/>
          <w:lang w:eastAsia="cs-CZ"/>
        </w:rPr>
        <w:t>239 929 637,17</w:t>
      </w:r>
      <w:r w:rsidRPr="004A27FC">
        <w:rPr>
          <w:b/>
          <w:lang w:eastAsia="cs-CZ"/>
        </w:rPr>
        <w:t xml:space="preserve"> Kč</w:t>
      </w:r>
      <w:r w:rsidRPr="004A27FC">
        <w:rPr>
          <w:lang w:eastAsia="cs-CZ"/>
        </w:rPr>
        <w:t xml:space="preserve">  </w:t>
      </w:r>
    </w:p>
    <w:p w:rsidR="000B32A2" w:rsidRPr="000B32A2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  <w:r w:rsidRPr="004A27FC">
        <w:rPr>
          <w:lang w:eastAsia="cs-CZ"/>
        </w:rPr>
        <w:t>(slovy: dvěstětřicet</w:t>
      </w:r>
      <w:r w:rsidR="004A27FC" w:rsidRPr="004A27FC">
        <w:rPr>
          <w:lang w:eastAsia="cs-CZ"/>
        </w:rPr>
        <w:t>devětmilionůdevětsetdvacetdevěttisícšestsettřicetsedm</w:t>
      </w:r>
      <w:r w:rsidRPr="004A27FC">
        <w:rPr>
          <w:lang w:eastAsia="cs-CZ"/>
        </w:rPr>
        <w:t xml:space="preserve"> korun a </w:t>
      </w:r>
      <w:r w:rsidR="004A27FC" w:rsidRPr="004A27FC">
        <w:rPr>
          <w:lang w:eastAsia="cs-CZ"/>
        </w:rPr>
        <w:t>sedmnáct</w:t>
      </w:r>
      <w:r w:rsidRPr="004A27FC">
        <w:rPr>
          <w:lang w:eastAsia="cs-CZ"/>
        </w:rPr>
        <w:t xml:space="preserve"> haléř</w:t>
      </w:r>
      <w:r w:rsidR="004A27FC" w:rsidRPr="004A27FC">
        <w:rPr>
          <w:lang w:eastAsia="cs-CZ"/>
        </w:rPr>
        <w:t>ů</w:t>
      </w:r>
      <w:r w:rsidRPr="004A27FC">
        <w:rPr>
          <w:lang w:eastAsia="cs-CZ"/>
        </w:rPr>
        <w:t>)</w:t>
      </w:r>
    </w:p>
    <w:p w:rsidR="000B32A2" w:rsidRPr="000B32A2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</w:p>
    <w:p w:rsidR="000B32A2" w:rsidRPr="000B32A2" w:rsidDel="003B3F22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/>
        <w:rPr>
          <w:lang w:eastAsia="cs-CZ"/>
        </w:rPr>
      </w:pPr>
      <w:r w:rsidRPr="000B32A2" w:rsidDel="003B3F22">
        <w:rPr>
          <w:lang w:eastAsia="cs-CZ"/>
        </w:rPr>
        <w:t>(dále jen „</w:t>
      </w:r>
      <w:r w:rsidRPr="00BD78AF" w:rsidDel="003B3F22">
        <w:rPr>
          <w:i/>
          <w:lang w:eastAsia="cs-CZ"/>
        </w:rPr>
        <w:t>cena</w:t>
      </w:r>
      <w:r w:rsidRPr="000B32A2" w:rsidDel="003B3F22">
        <w:rPr>
          <w:lang w:eastAsia="cs-CZ"/>
        </w:rPr>
        <w:t>“ nebo</w:t>
      </w:r>
      <w:r w:rsidR="00AB1348">
        <w:rPr>
          <w:lang w:eastAsia="cs-CZ"/>
        </w:rPr>
        <w:t xml:space="preserve"> „</w:t>
      </w:r>
      <w:r w:rsidRPr="00BD78AF" w:rsidDel="003B3F22">
        <w:rPr>
          <w:i/>
          <w:lang w:eastAsia="cs-CZ"/>
        </w:rPr>
        <w:t>cena za provedení díla</w:t>
      </w:r>
      <w:r w:rsidRPr="000B32A2" w:rsidDel="003B3F22">
        <w:rPr>
          <w:lang w:eastAsia="cs-CZ"/>
        </w:rPr>
        <w:t>“)</w:t>
      </w:r>
    </w:p>
    <w:p w:rsidR="000B32A2" w:rsidRPr="000B32A2" w:rsidRDefault="000B32A2" w:rsidP="000B32A2">
      <w:pPr>
        <w:numPr>
          <w:ilvl w:val="12"/>
          <w:numId w:val="0"/>
        </w:numPr>
        <w:tabs>
          <w:tab w:val="num" w:pos="567"/>
        </w:tabs>
        <w:suppressAutoHyphens w:val="0"/>
        <w:ind w:left="567" w:hanging="567"/>
        <w:rPr>
          <w:rFonts w:ascii="Calibri" w:hAnsi="Calibri" w:cs="Calibri"/>
          <w:sz w:val="22"/>
          <w:szCs w:val="22"/>
          <w:lang w:eastAsia="cs-CZ"/>
        </w:rPr>
      </w:pPr>
    </w:p>
    <w:p w:rsidR="000B32A2" w:rsidRPr="000B32A2" w:rsidRDefault="000B32A2" w:rsidP="000B32A2">
      <w:pPr>
        <w:tabs>
          <w:tab w:val="num" w:pos="567"/>
        </w:tabs>
        <w:suppressAutoHyphens w:val="0"/>
        <w:spacing w:after="120"/>
        <w:ind w:left="567"/>
        <w:rPr>
          <w:lang w:eastAsia="cs-CZ"/>
        </w:rPr>
      </w:pPr>
      <w:r w:rsidRPr="000B32A2">
        <w:rPr>
          <w:lang w:eastAsia="cs-CZ"/>
        </w:rPr>
        <w:t>Smluvní strany současně podpisem této smlouvy berou na vědomí, že se v případě poskytnutí stavebních či montážních prací ve smyslu § 92e zákona č. 235/2004 Sb., o dani z přidané hodnoty, ve znění pozdějších předpisů (dále jen „</w:t>
      </w:r>
      <w:r w:rsidRPr="00BD78AF">
        <w:rPr>
          <w:i/>
          <w:lang w:eastAsia="cs-CZ"/>
        </w:rPr>
        <w:t>ZDPH</w:t>
      </w:r>
      <w:r w:rsidRPr="000B32A2">
        <w:rPr>
          <w:lang w:eastAsia="cs-CZ"/>
        </w:rPr>
        <w:t xml:space="preserve">“) bude používán režim přenesené daňové povinnosti. Povinnost přiznat a zaplatit daň je při uplatnění režimu přenesené daňové povinnosti přenesena z poskytovatele plnění na příjemce plnění, tzn. na objednatele.  </w:t>
      </w:r>
    </w:p>
    <w:p w:rsidR="00413A56" w:rsidRDefault="00413A56" w:rsidP="00D852AA">
      <w:pPr>
        <w:tabs>
          <w:tab w:val="left" w:pos="1776"/>
        </w:tabs>
        <w:ind w:left="567" w:hanging="567"/>
      </w:pPr>
    </w:p>
    <w:p w:rsidR="00E638AE" w:rsidRDefault="005D6C28" w:rsidP="00E638AE">
      <w:pPr>
        <w:pStyle w:val="Odstavecseseznamem"/>
        <w:numPr>
          <w:ilvl w:val="0"/>
          <w:numId w:val="20"/>
        </w:numPr>
        <w:ind w:left="567" w:hanging="567"/>
      </w:pPr>
      <w:r>
        <w:lastRenderedPageBreak/>
        <w:t>D</w:t>
      </w:r>
      <w:r w:rsidR="007F0E3C" w:rsidRPr="00E2224C">
        <w:t xml:space="preserve">odatek č. </w:t>
      </w:r>
      <w:r w:rsidR="002E444C">
        <w:t>3</w:t>
      </w:r>
      <w:r w:rsidR="007F0E3C" w:rsidRPr="00E2224C">
        <w:t xml:space="preserve"> nabývá platnosti </w:t>
      </w:r>
      <w:r>
        <w:t>dnem</w:t>
      </w:r>
      <w:r w:rsidR="007F0E3C" w:rsidRPr="00E2224C">
        <w:t xml:space="preserve"> jeho podpisu oprávněnými zástupci obou smluvních stran </w:t>
      </w:r>
      <w:r w:rsidR="00AB1348">
        <w:br/>
      </w:r>
      <w:r w:rsidR="007F0E3C" w:rsidRPr="00E2224C">
        <w:t>a účinnosti dnem uveřejnění v registru smluv.</w:t>
      </w:r>
    </w:p>
    <w:p w:rsidR="00E638AE" w:rsidRDefault="00E638AE" w:rsidP="00E638AE">
      <w:pPr>
        <w:pStyle w:val="Odstavecseseznamem"/>
        <w:ind w:left="567"/>
      </w:pPr>
    </w:p>
    <w:p w:rsidR="00E638AE" w:rsidRPr="00E638AE" w:rsidRDefault="005D6C28" w:rsidP="00E638AE">
      <w:pPr>
        <w:pStyle w:val="Odstavecseseznamem"/>
        <w:numPr>
          <w:ilvl w:val="0"/>
          <w:numId w:val="20"/>
        </w:numPr>
        <w:ind w:left="567" w:hanging="567"/>
      </w:pPr>
      <w:r>
        <w:t>Dodatek č. 3</w:t>
      </w:r>
      <w:r w:rsidR="00E638AE" w:rsidRPr="00E638AE">
        <w:t xml:space="preserve"> je v souladu § 211 odst. 3 ZZVZ ve spojení se zákonem č. 300/2008 Sb., </w:t>
      </w:r>
      <w:r w:rsidR="00AB1348">
        <w:br/>
      </w:r>
      <w:r w:rsidR="00E638AE" w:rsidRPr="00E638AE">
        <w:t>o elektronických úkonech a autorizované konverzi dokumentů, ve znění pozdějších předpisů uzavřen elektronicky.</w:t>
      </w:r>
    </w:p>
    <w:p w:rsidR="00CF12D2" w:rsidRDefault="00CF12D2" w:rsidP="00CF12D2">
      <w:pPr>
        <w:pStyle w:val="Zkladntextodsazen3"/>
        <w:suppressAutoHyphens w:val="0"/>
        <w:spacing w:after="0"/>
        <w:ind w:left="0"/>
        <w:rPr>
          <w:sz w:val="20"/>
          <w:szCs w:val="20"/>
        </w:rPr>
      </w:pPr>
    </w:p>
    <w:p w:rsidR="009125B4" w:rsidRPr="0083638E" w:rsidRDefault="009125B4" w:rsidP="00D852AA">
      <w:pPr>
        <w:pStyle w:val="Odstavecseseznamem"/>
        <w:numPr>
          <w:ilvl w:val="0"/>
          <w:numId w:val="20"/>
        </w:numPr>
        <w:ind w:left="567" w:hanging="567"/>
      </w:pPr>
      <w:r w:rsidRPr="0083638E">
        <w:t xml:space="preserve">Uzavření dodatku č. </w:t>
      </w:r>
      <w:r w:rsidR="002E444C" w:rsidRPr="0083638E">
        <w:t>3</w:t>
      </w:r>
      <w:r w:rsidR="00E809B9" w:rsidRPr="0083638E">
        <w:t xml:space="preserve"> </w:t>
      </w:r>
      <w:r w:rsidRPr="0083638E">
        <w:t>bylo projednáno a schváleno Radou Karlovarského kraje usnesením č.</w:t>
      </w:r>
      <w:r w:rsidR="00BB2AED" w:rsidRPr="0083638E">
        <w:t xml:space="preserve"> </w:t>
      </w:r>
      <w:r w:rsidRPr="0083638E">
        <w:t xml:space="preserve"> </w:t>
      </w:r>
    </w:p>
    <w:p w:rsidR="009125B4" w:rsidRPr="00E2224C" w:rsidRDefault="00894378" w:rsidP="00D852AA">
      <w:pPr>
        <w:pStyle w:val="Zkladntextodsazen3"/>
        <w:suppressAutoHyphens w:val="0"/>
        <w:spacing w:after="0"/>
        <w:ind w:left="567"/>
        <w:rPr>
          <w:sz w:val="20"/>
          <w:szCs w:val="20"/>
        </w:rPr>
      </w:pPr>
      <w:r w:rsidRPr="0083638E">
        <w:rPr>
          <w:sz w:val="20"/>
          <w:szCs w:val="20"/>
        </w:rPr>
        <w:t xml:space="preserve">RK </w:t>
      </w:r>
      <w:r w:rsidR="0083638E" w:rsidRPr="0083638E">
        <w:rPr>
          <w:sz w:val="20"/>
          <w:szCs w:val="20"/>
        </w:rPr>
        <w:t>821</w:t>
      </w:r>
      <w:r w:rsidR="00A878A6" w:rsidRPr="0083638E">
        <w:rPr>
          <w:sz w:val="20"/>
          <w:szCs w:val="20"/>
        </w:rPr>
        <w:t>/</w:t>
      </w:r>
      <w:r w:rsidR="0083638E" w:rsidRPr="0083638E">
        <w:rPr>
          <w:sz w:val="20"/>
          <w:szCs w:val="20"/>
        </w:rPr>
        <w:t>07</w:t>
      </w:r>
      <w:r w:rsidR="00A878A6" w:rsidRPr="0083638E">
        <w:rPr>
          <w:sz w:val="20"/>
          <w:szCs w:val="20"/>
        </w:rPr>
        <w:t>/2</w:t>
      </w:r>
      <w:r w:rsidR="004B7893" w:rsidRPr="0083638E">
        <w:rPr>
          <w:sz w:val="20"/>
          <w:szCs w:val="20"/>
        </w:rPr>
        <w:t>2</w:t>
      </w:r>
      <w:r w:rsidR="00A878A6" w:rsidRPr="0083638E">
        <w:rPr>
          <w:sz w:val="20"/>
          <w:szCs w:val="20"/>
        </w:rPr>
        <w:t xml:space="preserve"> </w:t>
      </w:r>
      <w:r w:rsidRPr="0083638E">
        <w:rPr>
          <w:sz w:val="20"/>
          <w:szCs w:val="20"/>
        </w:rPr>
        <w:t xml:space="preserve">ze dne </w:t>
      </w:r>
      <w:r w:rsidR="00BC71B3" w:rsidRPr="0083638E">
        <w:rPr>
          <w:sz w:val="20"/>
          <w:szCs w:val="20"/>
        </w:rPr>
        <w:t>11. 7</w:t>
      </w:r>
      <w:r w:rsidR="00A878A6" w:rsidRPr="0083638E">
        <w:rPr>
          <w:sz w:val="20"/>
          <w:szCs w:val="20"/>
        </w:rPr>
        <w:t>. 202</w:t>
      </w:r>
      <w:r w:rsidR="004B7893" w:rsidRPr="0083638E">
        <w:rPr>
          <w:sz w:val="20"/>
          <w:szCs w:val="20"/>
        </w:rPr>
        <w:t>2</w:t>
      </w:r>
      <w:r w:rsidR="00A878A6" w:rsidRPr="0083638E">
        <w:rPr>
          <w:sz w:val="20"/>
          <w:szCs w:val="20"/>
        </w:rPr>
        <w:t>.</w:t>
      </w:r>
    </w:p>
    <w:p w:rsidR="00CF12D2" w:rsidRDefault="00CF12D2" w:rsidP="00CF12D2">
      <w:pPr>
        <w:pStyle w:val="Zkladntextodsazen3"/>
        <w:suppressAutoHyphens w:val="0"/>
        <w:spacing w:after="0"/>
        <w:rPr>
          <w:sz w:val="20"/>
          <w:szCs w:val="20"/>
        </w:rPr>
      </w:pPr>
    </w:p>
    <w:p w:rsidR="000250DE" w:rsidRDefault="007F0E3C" w:rsidP="00193369">
      <w:pPr>
        <w:pStyle w:val="Odstavecseseznamem"/>
        <w:numPr>
          <w:ilvl w:val="0"/>
          <w:numId w:val="20"/>
        </w:numPr>
        <w:ind w:left="567" w:hanging="567"/>
      </w:pPr>
      <w:r w:rsidRPr="00E2224C">
        <w:t xml:space="preserve">Smluvní strany se dohodly, že uveřejnění </w:t>
      </w:r>
      <w:r w:rsidR="00914AB5">
        <w:t xml:space="preserve">dodatku č. </w:t>
      </w:r>
      <w:r w:rsidR="002E444C">
        <w:t>3</w:t>
      </w:r>
      <w:r w:rsidRPr="00E2224C">
        <w:t xml:space="preserve"> v registru smluv provede objednatel, kontakt na doručení oznámení o vkladu smluvní protistraně: datová schránka (</w:t>
      </w:r>
      <w:r w:rsidR="003157C9" w:rsidRPr="002E0678">
        <w:t>bnpcf46</w:t>
      </w:r>
      <w:r w:rsidRPr="00E2224C">
        <w:t xml:space="preserve">). Považuje-li zhotovitel rozsah uveřejnění v registru smluv za nedostatečný, upozorní na tuto skutečnost objednatele. Neprovede-li objednatel v přiměřené lhůtě nápravu, je zhotovitel oprávněn uveřejnit v registru smluv </w:t>
      </w:r>
      <w:r w:rsidR="00940647">
        <w:t xml:space="preserve">dodatek č. </w:t>
      </w:r>
      <w:r w:rsidR="002E444C">
        <w:t>3</w:t>
      </w:r>
      <w:r w:rsidR="00CF12D2" w:rsidRPr="00E2224C">
        <w:t xml:space="preserve"> v jím požadovaném rozsahu.</w:t>
      </w:r>
    </w:p>
    <w:p w:rsidR="00DA560E" w:rsidRDefault="00DA560E" w:rsidP="00DA560E">
      <w:pPr>
        <w:pStyle w:val="Zkladntextodsazen3"/>
        <w:suppressAutoHyphens w:val="0"/>
        <w:spacing w:after="0"/>
        <w:ind w:left="360"/>
        <w:rPr>
          <w:sz w:val="20"/>
          <w:szCs w:val="20"/>
        </w:rPr>
      </w:pPr>
    </w:p>
    <w:p w:rsidR="00DC0049" w:rsidRDefault="00DA560E" w:rsidP="00193369">
      <w:pPr>
        <w:pStyle w:val="Odstavecseseznamem"/>
        <w:numPr>
          <w:ilvl w:val="0"/>
          <w:numId w:val="20"/>
        </w:numPr>
        <w:ind w:left="567" w:hanging="567"/>
      </w:pPr>
      <w:r w:rsidRPr="00DA560E">
        <w:t xml:space="preserve">Nedílnou součást </w:t>
      </w:r>
      <w:r w:rsidR="00DF212F">
        <w:t xml:space="preserve">tohoto dodatku č. </w:t>
      </w:r>
      <w:r w:rsidR="002E444C">
        <w:t>3</w:t>
      </w:r>
      <w:r w:rsidR="00914AB5">
        <w:t xml:space="preserve"> tvoří tyto přílohy:</w:t>
      </w:r>
      <w:r w:rsidRPr="00DA560E">
        <w:t xml:space="preserve"> </w:t>
      </w:r>
    </w:p>
    <w:p w:rsidR="00914AB5" w:rsidRDefault="00DA560E" w:rsidP="00DC0049">
      <w:pPr>
        <w:pStyle w:val="Odstavecseseznamem"/>
        <w:ind w:left="567"/>
      </w:pPr>
      <w:r w:rsidRPr="00DA560E">
        <w:tab/>
      </w:r>
    </w:p>
    <w:p w:rsidR="00914AB5" w:rsidRDefault="00914AB5" w:rsidP="00193369">
      <w:pPr>
        <w:pStyle w:val="Odstavecseseznamem"/>
        <w:ind w:left="567"/>
      </w:pPr>
      <w:r w:rsidRPr="00D852AA">
        <w:rPr>
          <w:b/>
        </w:rPr>
        <w:t xml:space="preserve">Příloha č. </w:t>
      </w:r>
      <w:r w:rsidR="009A34DC">
        <w:rPr>
          <w:b/>
        </w:rPr>
        <w:t>1</w:t>
      </w:r>
      <w:r w:rsidRPr="00D852AA">
        <w:rPr>
          <w:b/>
        </w:rPr>
        <w:t xml:space="preserve"> : </w:t>
      </w:r>
      <w:r w:rsidRPr="00D852AA">
        <w:rPr>
          <w:b/>
        </w:rPr>
        <w:tab/>
      </w:r>
      <w:r w:rsidR="00240D7E">
        <w:t>změnové listy</w:t>
      </w:r>
      <w:r w:rsidR="009B3122">
        <w:t xml:space="preserve"> číslo </w:t>
      </w:r>
      <w:r w:rsidR="00BC71B3">
        <w:t>5, 19, 20, 22 – 28, 31, 32, 34</w:t>
      </w:r>
    </w:p>
    <w:p w:rsidR="002E444C" w:rsidRDefault="002E444C" w:rsidP="002E444C">
      <w:pPr>
        <w:pStyle w:val="Odstavecseseznamem"/>
        <w:ind w:left="567"/>
      </w:pPr>
      <w:r w:rsidRPr="00D852AA">
        <w:rPr>
          <w:b/>
        </w:rPr>
        <w:t xml:space="preserve">Příloha č. </w:t>
      </w:r>
      <w:r>
        <w:rPr>
          <w:b/>
        </w:rPr>
        <w:t>2</w:t>
      </w:r>
      <w:r w:rsidRPr="00D852AA">
        <w:rPr>
          <w:b/>
        </w:rPr>
        <w:t xml:space="preserve"> : </w:t>
      </w:r>
      <w:r w:rsidRPr="00D852AA">
        <w:rPr>
          <w:b/>
        </w:rPr>
        <w:tab/>
      </w:r>
      <w:r>
        <w:t>harmonogram</w:t>
      </w:r>
    </w:p>
    <w:p w:rsidR="002E444C" w:rsidRPr="002E444C" w:rsidRDefault="002E444C" w:rsidP="00193369">
      <w:pPr>
        <w:pStyle w:val="Odstavecseseznamem"/>
        <w:ind w:left="567"/>
        <w:rPr>
          <w:b/>
        </w:rPr>
      </w:pPr>
    </w:p>
    <w:p w:rsidR="002E444C" w:rsidRPr="00D852AA" w:rsidRDefault="002E444C" w:rsidP="00193369">
      <w:pPr>
        <w:pStyle w:val="Odstavecseseznamem"/>
        <w:ind w:left="567"/>
      </w:pPr>
    </w:p>
    <w:p w:rsidR="00940647" w:rsidRDefault="00940647" w:rsidP="00940647">
      <w:pPr>
        <w:pStyle w:val="Odstavecseseznamem"/>
      </w:pPr>
    </w:p>
    <w:p w:rsidR="00F35658" w:rsidRPr="00F35658" w:rsidRDefault="00F35658" w:rsidP="00F35658">
      <w:pPr>
        <w:suppressAutoHyphens w:val="0"/>
        <w:rPr>
          <w:b/>
          <w:lang w:eastAsia="cs-CZ"/>
        </w:rPr>
      </w:pPr>
    </w:p>
    <w:p w:rsidR="00F35658" w:rsidRDefault="00F35658" w:rsidP="00F35658">
      <w:pPr>
        <w:suppressAutoHyphens w:val="0"/>
        <w:rPr>
          <w:b/>
          <w:lang w:eastAsia="cs-CZ"/>
        </w:rPr>
      </w:pPr>
    </w:p>
    <w:p w:rsidR="00DA560E" w:rsidRDefault="00DA560E" w:rsidP="00F35658">
      <w:pPr>
        <w:suppressAutoHyphens w:val="0"/>
        <w:rPr>
          <w:b/>
          <w:lang w:eastAsia="cs-CZ"/>
        </w:rPr>
      </w:pPr>
    </w:p>
    <w:p w:rsidR="00940647" w:rsidRDefault="00940647" w:rsidP="00F35658">
      <w:pPr>
        <w:suppressAutoHyphens w:val="0"/>
        <w:rPr>
          <w:b/>
          <w:lang w:eastAsia="cs-CZ"/>
        </w:rPr>
      </w:pPr>
    </w:p>
    <w:p w:rsidR="00413A56" w:rsidRDefault="00413A56" w:rsidP="00F35658">
      <w:pPr>
        <w:suppressAutoHyphens w:val="0"/>
        <w:rPr>
          <w:b/>
          <w:lang w:eastAsia="cs-CZ"/>
        </w:rPr>
      </w:pPr>
    </w:p>
    <w:p w:rsidR="00E177E6" w:rsidRPr="00F35658" w:rsidRDefault="00E177E6" w:rsidP="00F35658">
      <w:pPr>
        <w:suppressAutoHyphens w:val="0"/>
        <w:rPr>
          <w:b/>
          <w:lang w:eastAsia="cs-CZ"/>
        </w:rPr>
      </w:pPr>
    </w:p>
    <w:p w:rsidR="000B32A2" w:rsidRPr="000E4CD3" w:rsidRDefault="000B32A2" w:rsidP="000B32A2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 xml:space="preserve">       ____________________________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>____________________________________</w:t>
      </w:r>
    </w:p>
    <w:p w:rsidR="000B32A2" w:rsidRPr="000E4CD3" w:rsidRDefault="000B32A2" w:rsidP="000B32A2">
      <w:pPr>
        <w:pStyle w:val="Nadpis1"/>
        <w:rPr>
          <w:rFonts w:ascii="Arial" w:hAnsi="Arial" w:cs="Arial"/>
          <w:sz w:val="20"/>
        </w:rPr>
      </w:pP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:rsidR="000B32A2" w:rsidRDefault="000B32A2" w:rsidP="000B32A2">
      <w:r w:rsidRPr="000E4CD3">
        <w:t xml:space="preserve">                       </w:t>
      </w:r>
      <w:r>
        <w:t>objednatel</w:t>
      </w:r>
      <w:r w:rsidRPr="000E4CD3">
        <w:t xml:space="preserve">                                                                           zhotovitel</w:t>
      </w:r>
    </w:p>
    <w:p w:rsidR="000B32A2" w:rsidRDefault="000B32A2" w:rsidP="000B32A2">
      <w:pPr>
        <w:ind w:left="708"/>
      </w:pPr>
      <w:r>
        <w:t xml:space="preserve">      Karlovarský kraj</w:t>
      </w:r>
      <w:r>
        <w:tab/>
      </w:r>
      <w:r>
        <w:tab/>
      </w:r>
      <w:r>
        <w:tab/>
      </w:r>
      <w:r>
        <w:tab/>
        <w:t xml:space="preserve">                        Metrostav a.s. </w:t>
      </w:r>
    </w:p>
    <w:p w:rsidR="000B32A2" w:rsidRDefault="000B32A2" w:rsidP="000B32A2">
      <w:r>
        <w:t>Mgr. Dalibor Blažek, náměstek hejtmana</w:t>
      </w:r>
      <w:r>
        <w:tab/>
        <w:t xml:space="preserve">                    Ing. Martin Sirotek, ředitel divize 9 </w:t>
      </w:r>
    </w:p>
    <w:p w:rsidR="000B32A2" w:rsidRDefault="000B32A2" w:rsidP="000B32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na základě plné moci </w:t>
      </w:r>
    </w:p>
    <w:p w:rsidR="000250DE" w:rsidRPr="00E2224C" w:rsidRDefault="000250DE" w:rsidP="00A33929">
      <w:pPr>
        <w:suppressAutoHyphens w:val="0"/>
        <w:rPr>
          <w:lang w:eastAsia="cs-CZ"/>
        </w:rPr>
      </w:pPr>
    </w:p>
    <w:sectPr w:rsidR="000250DE" w:rsidRPr="00E2224C">
      <w:headerReference w:type="default" r:id="rId8"/>
      <w:footerReference w:type="default" r:id="rId9"/>
      <w:pgSz w:w="11906" w:h="16838"/>
      <w:pgMar w:top="1134" w:right="1134" w:bottom="1134" w:left="1134" w:header="794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2E" w:rsidRDefault="0098392E" w:rsidP="004D152A">
      <w:r>
        <w:separator/>
      </w:r>
    </w:p>
  </w:endnote>
  <w:endnote w:type="continuationSeparator" w:id="0">
    <w:p w:rsidR="0098392E" w:rsidRDefault="0098392E" w:rsidP="004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2A" w:rsidRDefault="004D152A">
    <w:pPr>
      <w:pStyle w:val="Zpat"/>
      <w:jc w:val="center"/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8C2CA8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>/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\*Arabic </w:instrText>
    </w:r>
    <w:r>
      <w:rPr>
        <w:rStyle w:val="slostrnky"/>
        <w:sz w:val="18"/>
      </w:rPr>
      <w:fldChar w:fldCharType="separate"/>
    </w:r>
    <w:r w:rsidR="008C2CA8">
      <w:rPr>
        <w:rStyle w:val="slostrnky"/>
        <w:noProof/>
        <w:sz w:val="18"/>
      </w:rPr>
      <w:t>4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2E" w:rsidRDefault="0098392E" w:rsidP="004D152A">
      <w:r>
        <w:separator/>
      </w:r>
    </w:p>
  </w:footnote>
  <w:footnote w:type="continuationSeparator" w:id="0">
    <w:p w:rsidR="0098392E" w:rsidRDefault="0098392E" w:rsidP="004D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2A" w:rsidRDefault="004D152A">
    <w:pPr>
      <w:pStyle w:val="Nadpis2"/>
      <w:numPr>
        <w:ilvl w:val="0"/>
        <w:numId w:val="0"/>
      </w:numPr>
      <w:tabs>
        <w:tab w:val="center" w:pos="4820"/>
      </w:tabs>
      <w:spacing w:before="0"/>
      <w:jc w:val="both"/>
    </w:pPr>
    <w:r>
      <w:rPr>
        <w:caps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pStyle w:val="Normodsaz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A76C06"/>
    <w:multiLevelType w:val="hybridMultilevel"/>
    <w:tmpl w:val="E7A8D722"/>
    <w:lvl w:ilvl="0" w:tplc="0B04E028">
      <w:start w:val="1"/>
      <w:numFmt w:val="decimal"/>
      <w:lvlText w:val="6.%1."/>
      <w:lvlJc w:val="left"/>
      <w:pPr>
        <w:tabs>
          <w:tab w:val="num" w:pos="736"/>
        </w:tabs>
        <w:ind w:left="736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6" w15:restartNumberingAfterBreak="0">
    <w:nsid w:val="1FD14BCC"/>
    <w:multiLevelType w:val="hybridMultilevel"/>
    <w:tmpl w:val="EB744E4A"/>
    <w:lvl w:ilvl="0" w:tplc="F724E94E">
      <w:start w:val="5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2AD8"/>
    <w:multiLevelType w:val="hybridMultilevel"/>
    <w:tmpl w:val="FEE08386"/>
    <w:lvl w:ilvl="0" w:tplc="EC401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F1C4452" w:tentative="1">
      <w:start w:val="1"/>
      <w:numFmt w:val="lowerLetter"/>
      <w:lvlText w:val="%2."/>
      <w:lvlJc w:val="left"/>
      <w:pPr>
        <w:ind w:left="1440" w:hanging="360"/>
      </w:pPr>
    </w:lvl>
    <w:lvl w:ilvl="2" w:tplc="63B2017E" w:tentative="1">
      <w:start w:val="1"/>
      <w:numFmt w:val="lowerRoman"/>
      <w:lvlText w:val="%3."/>
      <w:lvlJc w:val="right"/>
      <w:pPr>
        <w:ind w:left="2160" w:hanging="180"/>
      </w:pPr>
    </w:lvl>
    <w:lvl w:ilvl="3" w:tplc="900467C0" w:tentative="1">
      <w:start w:val="1"/>
      <w:numFmt w:val="decimal"/>
      <w:lvlText w:val="%4."/>
      <w:lvlJc w:val="left"/>
      <w:pPr>
        <w:ind w:left="2880" w:hanging="360"/>
      </w:pPr>
    </w:lvl>
    <w:lvl w:ilvl="4" w:tplc="97424366" w:tentative="1">
      <w:start w:val="1"/>
      <w:numFmt w:val="lowerLetter"/>
      <w:lvlText w:val="%5."/>
      <w:lvlJc w:val="left"/>
      <w:pPr>
        <w:ind w:left="3600" w:hanging="360"/>
      </w:pPr>
    </w:lvl>
    <w:lvl w:ilvl="5" w:tplc="1FBA73E2" w:tentative="1">
      <w:start w:val="1"/>
      <w:numFmt w:val="lowerRoman"/>
      <w:lvlText w:val="%6."/>
      <w:lvlJc w:val="right"/>
      <w:pPr>
        <w:ind w:left="4320" w:hanging="180"/>
      </w:pPr>
    </w:lvl>
    <w:lvl w:ilvl="6" w:tplc="48BCC47A" w:tentative="1">
      <w:start w:val="1"/>
      <w:numFmt w:val="decimal"/>
      <w:lvlText w:val="%7."/>
      <w:lvlJc w:val="left"/>
      <w:pPr>
        <w:ind w:left="5040" w:hanging="360"/>
      </w:pPr>
    </w:lvl>
    <w:lvl w:ilvl="7" w:tplc="36E8C522" w:tentative="1">
      <w:start w:val="1"/>
      <w:numFmt w:val="lowerLetter"/>
      <w:lvlText w:val="%8."/>
      <w:lvlJc w:val="left"/>
      <w:pPr>
        <w:ind w:left="5760" w:hanging="360"/>
      </w:pPr>
    </w:lvl>
    <w:lvl w:ilvl="8" w:tplc="1D06C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A97"/>
    <w:multiLevelType w:val="multilevel"/>
    <w:tmpl w:val="29C60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964D08"/>
    <w:multiLevelType w:val="singleLevel"/>
    <w:tmpl w:val="A32A2826"/>
    <w:name w:val="WW8Num2"/>
    <w:lvl w:ilvl="0">
      <w:start w:val="4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 w15:restartNumberingAfterBreak="0">
    <w:nsid w:val="3CAF4E4A"/>
    <w:multiLevelType w:val="hybridMultilevel"/>
    <w:tmpl w:val="6E7AB290"/>
    <w:lvl w:ilvl="0" w:tplc="E6F047BE">
      <w:start w:val="1"/>
      <w:numFmt w:val="upperLetter"/>
      <w:lvlText w:val="%1)"/>
      <w:lvlJc w:val="left"/>
      <w:pPr>
        <w:ind w:left="2988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D6756C1"/>
    <w:multiLevelType w:val="hybridMultilevel"/>
    <w:tmpl w:val="C09CDB2E"/>
    <w:lvl w:ilvl="0" w:tplc="07524A6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40604"/>
    <w:multiLevelType w:val="hybridMultilevel"/>
    <w:tmpl w:val="1124FC50"/>
    <w:name w:val="WW8Num3"/>
    <w:lvl w:ilvl="0" w:tplc="D5C8E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58C2B8" w:tentative="1">
      <w:start w:val="1"/>
      <w:numFmt w:val="lowerLetter"/>
      <w:lvlText w:val="%2."/>
      <w:lvlJc w:val="left"/>
      <w:pPr>
        <w:ind w:left="1440" w:hanging="360"/>
      </w:pPr>
    </w:lvl>
    <w:lvl w:ilvl="2" w:tplc="C1CC5AEC" w:tentative="1">
      <w:start w:val="1"/>
      <w:numFmt w:val="lowerRoman"/>
      <w:lvlText w:val="%3."/>
      <w:lvlJc w:val="right"/>
      <w:pPr>
        <w:ind w:left="2160" w:hanging="180"/>
      </w:pPr>
    </w:lvl>
    <w:lvl w:ilvl="3" w:tplc="742ADED4" w:tentative="1">
      <w:start w:val="1"/>
      <w:numFmt w:val="decimal"/>
      <w:lvlText w:val="%4."/>
      <w:lvlJc w:val="left"/>
      <w:pPr>
        <w:ind w:left="2880" w:hanging="360"/>
      </w:pPr>
    </w:lvl>
    <w:lvl w:ilvl="4" w:tplc="1778DBA0" w:tentative="1">
      <w:start w:val="1"/>
      <w:numFmt w:val="lowerLetter"/>
      <w:lvlText w:val="%5."/>
      <w:lvlJc w:val="left"/>
      <w:pPr>
        <w:ind w:left="3600" w:hanging="360"/>
      </w:pPr>
    </w:lvl>
    <w:lvl w:ilvl="5" w:tplc="0130E318" w:tentative="1">
      <w:start w:val="1"/>
      <w:numFmt w:val="lowerRoman"/>
      <w:lvlText w:val="%6."/>
      <w:lvlJc w:val="right"/>
      <w:pPr>
        <w:ind w:left="4320" w:hanging="180"/>
      </w:pPr>
    </w:lvl>
    <w:lvl w:ilvl="6" w:tplc="906E53E6" w:tentative="1">
      <w:start w:val="1"/>
      <w:numFmt w:val="decimal"/>
      <w:lvlText w:val="%7."/>
      <w:lvlJc w:val="left"/>
      <w:pPr>
        <w:ind w:left="5040" w:hanging="360"/>
      </w:pPr>
    </w:lvl>
    <w:lvl w:ilvl="7" w:tplc="09568E6E" w:tentative="1">
      <w:start w:val="1"/>
      <w:numFmt w:val="lowerLetter"/>
      <w:lvlText w:val="%8."/>
      <w:lvlJc w:val="left"/>
      <w:pPr>
        <w:ind w:left="5760" w:hanging="360"/>
      </w:pPr>
    </w:lvl>
    <w:lvl w:ilvl="8" w:tplc="831C2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7B54"/>
    <w:multiLevelType w:val="hybridMultilevel"/>
    <w:tmpl w:val="4A70FDB6"/>
    <w:lvl w:ilvl="0" w:tplc="6598F002">
      <w:start w:val="2"/>
      <w:numFmt w:val="decimal"/>
      <w:lvlText w:val="4.%1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  <w:color w:val="auto"/>
      </w:rPr>
    </w:lvl>
    <w:lvl w:ilvl="1" w:tplc="166C72F8" w:tentative="1">
      <w:start w:val="1"/>
      <w:numFmt w:val="lowerLetter"/>
      <w:lvlText w:val="%2."/>
      <w:lvlJc w:val="left"/>
      <w:pPr>
        <w:ind w:left="1440" w:hanging="360"/>
      </w:pPr>
    </w:lvl>
    <w:lvl w:ilvl="2" w:tplc="0F1E68E2" w:tentative="1">
      <w:start w:val="1"/>
      <w:numFmt w:val="lowerRoman"/>
      <w:lvlText w:val="%3."/>
      <w:lvlJc w:val="right"/>
      <w:pPr>
        <w:ind w:left="2160" w:hanging="180"/>
      </w:pPr>
    </w:lvl>
    <w:lvl w:ilvl="3" w:tplc="0636A420" w:tentative="1">
      <w:start w:val="1"/>
      <w:numFmt w:val="decimal"/>
      <w:lvlText w:val="%4."/>
      <w:lvlJc w:val="left"/>
      <w:pPr>
        <w:ind w:left="2880" w:hanging="360"/>
      </w:pPr>
    </w:lvl>
    <w:lvl w:ilvl="4" w:tplc="DAEC228A" w:tentative="1">
      <w:start w:val="1"/>
      <w:numFmt w:val="lowerLetter"/>
      <w:lvlText w:val="%5."/>
      <w:lvlJc w:val="left"/>
      <w:pPr>
        <w:ind w:left="3600" w:hanging="360"/>
      </w:pPr>
    </w:lvl>
    <w:lvl w:ilvl="5" w:tplc="92C07342" w:tentative="1">
      <w:start w:val="1"/>
      <w:numFmt w:val="lowerRoman"/>
      <w:lvlText w:val="%6."/>
      <w:lvlJc w:val="right"/>
      <w:pPr>
        <w:ind w:left="4320" w:hanging="180"/>
      </w:pPr>
    </w:lvl>
    <w:lvl w:ilvl="6" w:tplc="2116A258" w:tentative="1">
      <w:start w:val="1"/>
      <w:numFmt w:val="decimal"/>
      <w:lvlText w:val="%7."/>
      <w:lvlJc w:val="left"/>
      <w:pPr>
        <w:ind w:left="5040" w:hanging="360"/>
      </w:pPr>
    </w:lvl>
    <w:lvl w:ilvl="7" w:tplc="8C08987C" w:tentative="1">
      <w:start w:val="1"/>
      <w:numFmt w:val="lowerLetter"/>
      <w:lvlText w:val="%8."/>
      <w:lvlJc w:val="left"/>
      <w:pPr>
        <w:ind w:left="5760" w:hanging="360"/>
      </w:pPr>
    </w:lvl>
    <w:lvl w:ilvl="8" w:tplc="46DA7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5DC3"/>
    <w:multiLevelType w:val="hybridMultilevel"/>
    <w:tmpl w:val="4EACAADE"/>
    <w:lvl w:ilvl="0" w:tplc="E3C4623C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31D0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4AE2131E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 w15:restartNumberingAfterBreak="0">
    <w:nsid w:val="4F164BE8"/>
    <w:multiLevelType w:val="multilevel"/>
    <w:tmpl w:val="7B62E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654670"/>
    <w:multiLevelType w:val="hybridMultilevel"/>
    <w:tmpl w:val="FDB47A68"/>
    <w:lvl w:ilvl="0" w:tplc="F894DEEA">
      <w:start w:val="7"/>
      <w:numFmt w:val="decimal"/>
      <w:lvlText w:val="2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3B7E9E64" w:tentative="1">
      <w:start w:val="1"/>
      <w:numFmt w:val="lowerLetter"/>
      <w:lvlText w:val="%2."/>
      <w:lvlJc w:val="left"/>
      <w:pPr>
        <w:ind w:left="1440" w:hanging="360"/>
      </w:pPr>
    </w:lvl>
    <w:lvl w:ilvl="2" w:tplc="CC101462" w:tentative="1">
      <w:start w:val="1"/>
      <w:numFmt w:val="lowerRoman"/>
      <w:lvlText w:val="%3."/>
      <w:lvlJc w:val="right"/>
      <w:pPr>
        <w:ind w:left="2160" w:hanging="180"/>
      </w:pPr>
    </w:lvl>
    <w:lvl w:ilvl="3" w:tplc="7A9C1B94" w:tentative="1">
      <w:start w:val="1"/>
      <w:numFmt w:val="decimal"/>
      <w:lvlText w:val="%4."/>
      <w:lvlJc w:val="left"/>
      <w:pPr>
        <w:ind w:left="2880" w:hanging="360"/>
      </w:pPr>
    </w:lvl>
    <w:lvl w:ilvl="4" w:tplc="546C4632" w:tentative="1">
      <w:start w:val="1"/>
      <w:numFmt w:val="lowerLetter"/>
      <w:lvlText w:val="%5."/>
      <w:lvlJc w:val="left"/>
      <w:pPr>
        <w:ind w:left="3600" w:hanging="360"/>
      </w:pPr>
    </w:lvl>
    <w:lvl w:ilvl="5" w:tplc="488C97F8" w:tentative="1">
      <w:start w:val="1"/>
      <w:numFmt w:val="lowerRoman"/>
      <w:lvlText w:val="%6."/>
      <w:lvlJc w:val="right"/>
      <w:pPr>
        <w:ind w:left="4320" w:hanging="180"/>
      </w:pPr>
    </w:lvl>
    <w:lvl w:ilvl="6" w:tplc="7062F6AC" w:tentative="1">
      <w:start w:val="1"/>
      <w:numFmt w:val="decimal"/>
      <w:lvlText w:val="%7."/>
      <w:lvlJc w:val="left"/>
      <w:pPr>
        <w:ind w:left="5040" w:hanging="360"/>
      </w:pPr>
    </w:lvl>
    <w:lvl w:ilvl="7" w:tplc="CC243DC6" w:tentative="1">
      <w:start w:val="1"/>
      <w:numFmt w:val="lowerLetter"/>
      <w:lvlText w:val="%8."/>
      <w:lvlJc w:val="left"/>
      <w:pPr>
        <w:ind w:left="5760" w:hanging="360"/>
      </w:pPr>
    </w:lvl>
    <w:lvl w:ilvl="8" w:tplc="3A74D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3893"/>
    <w:multiLevelType w:val="hybridMultilevel"/>
    <w:tmpl w:val="DF509BA6"/>
    <w:lvl w:ilvl="0" w:tplc="E29E6302">
      <w:start w:val="3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B0769A8"/>
    <w:multiLevelType w:val="hybridMultilevel"/>
    <w:tmpl w:val="35381CF0"/>
    <w:lvl w:ilvl="0" w:tplc="B518F58C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665AB"/>
    <w:multiLevelType w:val="hybridMultilevel"/>
    <w:tmpl w:val="4578855C"/>
    <w:lvl w:ilvl="0" w:tplc="8B6C4C80">
      <w:start w:val="2"/>
      <w:numFmt w:val="decimal"/>
      <w:lvlText w:val="4.%1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112B3"/>
    <w:multiLevelType w:val="hybridMultilevel"/>
    <w:tmpl w:val="151C21BA"/>
    <w:lvl w:ilvl="0" w:tplc="B96CF464">
      <w:start w:val="1"/>
      <w:numFmt w:val="lowerLetter"/>
      <w:lvlText w:val="%1)"/>
      <w:lvlJc w:val="left"/>
      <w:pPr>
        <w:tabs>
          <w:tab w:val="num" w:pos="879"/>
        </w:tabs>
        <w:ind w:left="879" w:hanging="170"/>
      </w:pPr>
      <w:rPr>
        <w:rFonts w:ascii="Times New Roman" w:eastAsia="Times New Roman" w:hAnsi="Times New Roman" w:cs="Times New Roman" w:hint="default"/>
      </w:rPr>
    </w:lvl>
    <w:lvl w:ilvl="1" w:tplc="32EA9642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1088A486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4F82A1F8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3A623DC8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7D4AF676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AAFAEC40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E8BC2154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E73EC18A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6A7D198F"/>
    <w:multiLevelType w:val="multilevel"/>
    <w:tmpl w:val="5E94A67A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E2541C"/>
    <w:multiLevelType w:val="hybridMultilevel"/>
    <w:tmpl w:val="4852FFC4"/>
    <w:lvl w:ilvl="0" w:tplc="35F0CA24">
      <w:start w:val="5"/>
      <w:numFmt w:val="bullet"/>
      <w:lvlText w:val="-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04050019">
      <w:start w:val="7"/>
      <w:numFmt w:val="decimal"/>
      <w:lvlText w:val="23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C448E"/>
    <w:multiLevelType w:val="hybridMultilevel"/>
    <w:tmpl w:val="8F5E807A"/>
    <w:lvl w:ilvl="0" w:tplc="9B3E3E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242B"/>
    <w:multiLevelType w:val="hybridMultilevel"/>
    <w:tmpl w:val="14FAFBEA"/>
    <w:lvl w:ilvl="0" w:tplc="499C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DA1535"/>
    <w:multiLevelType w:val="multilevel"/>
    <w:tmpl w:val="90BCFFC2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25"/>
  </w:num>
  <w:num w:numId="8">
    <w:abstractNumId w:val="24"/>
  </w:num>
  <w:num w:numId="9">
    <w:abstractNumId w:val="14"/>
  </w:num>
  <w:num w:numId="10">
    <w:abstractNumId w:val="27"/>
  </w:num>
  <w:num w:numId="11">
    <w:abstractNumId w:val="17"/>
  </w:num>
  <w:num w:numId="12">
    <w:abstractNumId w:val="19"/>
  </w:num>
  <w:num w:numId="13">
    <w:abstractNumId w:val="7"/>
  </w:num>
  <w:num w:numId="14">
    <w:abstractNumId w:val="16"/>
  </w:num>
  <w:num w:numId="15">
    <w:abstractNumId w:val="9"/>
  </w:num>
  <w:num w:numId="16">
    <w:abstractNumId w:val="26"/>
  </w:num>
  <w:num w:numId="17">
    <w:abstractNumId w:val="31"/>
  </w:num>
  <w:num w:numId="18">
    <w:abstractNumId w:val="5"/>
  </w:num>
  <w:num w:numId="19">
    <w:abstractNumId w:val="22"/>
  </w:num>
  <w:num w:numId="20">
    <w:abstractNumId w:val="10"/>
  </w:num>
  <w:num w:numId="21">
    <w:abstractNumId w:val="12"/>
  </w:num>
  <w:num w:numId="22">
    <w:abstractNumId w:val="0"/>
  </w:num>
  <w:num w:numId="23">
    <w:abstractNumId w:val="23"/>
  </w:num>
  <w:num w:numId="24">
    <w:abstractNumId w:val="11"/>
  </w:num>
  <w:num w:numId="25">
    <w:abstractNumId w:val="30"/>
  </w:num>
  <w:num w:numId="26">
    <w:abstractNumId w:val="20"/>
  </w:num>
  <w:num w:numId="27">
    <w:abstractNumId w:val="28"/>
  </w:num>
  <w:num w:numId="28">
    <w:abstractNumId w:val="29"/>
  </w:num>
  <w:num w:numId="29">
    <w:abstractNumId w:val="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F"/>
    <w:rsid w:val="00000941"/>
    <w:rsid w:val="0000230B"/>
    <w:rsid w:val="00003A9F"/>
    <w:rsid w:val="00010D8D"/>
    <w:rsid w:val="000150CD"/>
    <w:rsid w:val="00016A17"/>
    <w:rsid w:val="000248A0"/>
    <w:rsid w:val="000250DE"/>
    <w:rsid w:val="000332AE"/>
    <w:rsid w:val="00046638"/>
    <w:rsid w:val="00051D34"/>
    <w:rsid w:val="00051D8A"/>
    <w:rsid w:val="00055C39"/>
    <w:rsid w:val="00066940"/>
    <w:rsid w:val="00076B84"/>
    <w:rsid w:val="00096E43"/>
    <w:rsid w:val="000A447E"/>
    <w:rsid w:val="000B30EC"/>
    <w:rsid w:val="000B32A2"/>
    <w:rsid w:val="000B37F8"/>
    <w:rsid w:val="000B545E"/>
    <w:rsid w:val="000C6788"/>
    <w:rsid w:val="000D0404"/>
    <w:rsid w:val="000D34BC"/>
    <w:rsid w:val="000F38D9"/>
    <w:rsid w:val="000F57BC"/>
    <w:rsid w:val="001105A8"/>
    <w:rsid w:val="0011119B"/>
    <w:rsid w:val="00122EA0"/>
    <w:rsid w:val="00126089"/>
    <w:rsid w:val="00130C0E"/>
    <w:rsid w:val="00134667"/>
    <w:rsid w:val="00140CCB"/>
    <w:rsid w:val="001642EA"/>
    <w:rsid w:val="00166C4A"/>
    <w:rsid w:val="00167700"/>
    <w:rsid w:val="001747B6"/>
    <w:rsid w:val="001801BF"/>
    <w:rsid w:val="00185A94"/>
    <w:rsid w:val="00193369"/>
    <w:rsid w:val="001A5041"/>
    <w:rsid w:val="001B2BF9"/>
    <w:rsid w:val="001B4B36"/>
    <w:rsid w:val="001E2FAB"/>
    <w:rsid w:val="00205D21"/>
    <w:rsid w:val="00240D7E"/>
    <w:rsid w:val="00283CCE"/>
    <w:rsid w:val="00290F20"/>
    <w:rsid w:val="002945EB"/>
    <w:rsid w:val="00296EB9"/>
    <w:rsid w:val="002A1BDB"/>
    <w:rsid w:val="002B05BA"/>
    <w:rsid w:val="002C6841"/>
    <w:rsid w:val="002D3B0F"/>
    <w:rsid w:val="002D4F15"/>
    <w:rsid w:val="002E444C"/>
    <w:rsid w:val="002E68C1"/>
    <w:rsid w:val="00303129"/>
    <w:rsid w:val="00314BA5"/>
    <w:rsid w:val="0031545C"/>
    <w:rsid w:val="003157C9"/>
    <w:rsid w:val="00322CD9"/>
    <w:rsid w:val="003261FF"/>
    <w:rsid w:val="00333024"/>
    <w:rsid w:val="003333A3"/>
    <w:rsid w:val="003356F1"/>
    <w:rsid w:val="003406A1"/>
    <w:rsid w:val="00342B0E"/>
    <w:rsid w:val="0036080C"/>
    <w:rsid w:val="00373B13"/>
    <w:rsid w:val="003810AC"/>
    <w:rsid w:val="00382492"/>
    <w:rsid w:val="00386CA5"/>
    <w:rsid w:val="00395295"/>
    <w:rsid w:val="00397AC5"/>
    <w:rsid w:val="003A6E79"/>
    <w:rsid w:val="003B6CD3"/>
    <w:rsid w:val="003C2DCC"/>
    <w:rsid w:val="003E4E45"/>
    <w:rsid w:val="003F76EC"/>
    <w:rsid w:val="00413A56"/>
    <w:rsid w:val="00413FAD"/>
    <w:rsid w:val="004163D9"/>
    <w:rsid w:val="00424D5A"/>
    <w:rsid w:val="00432F77"/>
    <w:rsid w:val="00446D69"/>
    <w:rsid w:val="00452928"/>
    <w:rsid w:val="00463E7B"/>
    <w:rsid w:val="00470E0D"/>
    <w:rsid w:val="0047235F"/>
    <w:rsid w:val="004735A3"/>
    <w:rsid w:val="00484E96"/>
    <w:rsid w:val="004900C0"/>
    <w:rsid w:val="004A1CC2"/>
    <w:rsid w:val="004A27FC"/>
    <w:rsid w:val="004B2C27"/>
    <w:rsid w:val="004B3284"/>
    <w:rsid w:val="004B7893"/>
    <w:rsid w:val="004D152A"/>
    <w:rsid w:val="004D42AE"/>
    <w:rsid w:val="004E4D68"/>
    <w:rsid w:val="004F08A9"/>
    <w:rsid w:val="005016BE"/>
    <w:rsid w:val="00501A5B"/>
    <w:rsid w:val="005126EC"/>
    <w:rsid w:val="00512EA6"/>
    <w:rsid w:val="0051432C"/>
    <w:rsid w:val="00536C8B"/>
    <w:rsid w:val="00560400"/>
    <w:rsid w:val="0056597E"/>
    <w:rsid w:val="005759A1"/>
    <w:rsid w:val="005803A0"/>
    <w:rsid w:val="00590098"/>
    <w:rsid w:val="005965C1"/>
    <w:rsid w:val="005A3A19"/>
    <w:rsid w:val="005A3AF6"/>
    <w:rsid w:val="005A6F05"/>
    <w:rsid w:val="005A7509"/>
    <w:rsid w:val="005B4F90"/>
    <w:rsid w:val="005D6C28"/>
    <w:rsid w:val="005F2084"/>
    <w:rsid w:val="005F391F"/>
    <w:rsid w:val="006003F5"/>
    <w:rsid w:val="006030E7"/>
    <w:rsid w:val="0061376C"/>
    <w:rsid w:val="0062515F"/>
    <w:rsid w:val="00625EF4"/>
    <w:rsid w:val="006261C0"/>
    <w:rsid w:val="00640AB2"/>
    <w:rsid w:val="00655E7D"/>
    <w:rsid w:val="00662665"/>
    <w:rsid w:val="006646BA"/>
    <w:rsid w:val="00666050"/>
    <w:rsid w:val="0067213E"/>
    <w:rsid w:val="00672A29"/>
    <w:rsid w:val="00680055"/>
    <w:rsid w:val="00681C59"/>
    <w:rsid w:val="00681FE5"/>
    <w:rsid w:val="0069580E"/>
    <w:rsid w:val="006A1734"/>
    <w:rsid w:val="006B48CE"/>
    <w:rsid w:val="006C23B0"/>
    <w:rsid w:val="006C4F44"/>
    <w:rsid w:val="006D3ED3"/>
    <w:rsid w:val="006D40ED"/>
    <w:rsid w:val="006E57CF"/>
    <w:rsid w:val="006F4174"/>
    <w:rsid w:val="006F4A7D"/>
    <w:rsid w:val="0070408B"/>
    <w:rsid w:val="0070465A"/>
    <w:rsid w:val="00705640"/>
    <w:rsid w:val="00705C98"/>
    <w:rsid w:val="00712CA6"/>
    <w:rsid w:val="00717B61"/>
    <w:rsid w:val="0073374E"/>
    <w:rsid w:val="00750FE1"/>
    <w:rsid w:val="00763F9F"/>
    <w:rsid w:val="00784F73"/>
    <w:rsid w:val="00792786"/>
    <w:rsid w:val="007A282A"/>
    <w:rsid w:val="007A4F87"/>
    <w:rsid w:val="007B1F5A"/>
    <w:rsid w:val="007C1719"/>
    <w:rsid w:val="007D0BB3"/>
    <w:rsid w:val="007F0E3C"/>
    <w:rsid w:val="0080300F"/>
    <w:rsid w:val="008041E4"/>
    <w:rsid w:val="0080611B"/>
    <w:rsid w:val="00830DC2"/>
    <w:rsid w:val="0083638E"/>
    <w:rsid w:val="0084331E"/>
    <w:rsid w:val="0085005F"/>
    <w:rsid w:val="008668DD"/>
    <w:rsid w:val="0087071A"/>
    <w:rsid w:val="00871BC3"/>
    <w:rsid w:val="008827B8"/>
    <w:rsid w:val="00893786"/>
    <w:rsid w:val="00894378"/>
    <w:rsid w:val="00894D30"/>
    <w:rsid w:val="008973FF"/>
    <w:rsid w:val="008A01D2"/>
    <w:rsid w:val="008A6645"/>
    <w:rsid w:val="008C0827"/>
    <w:rsid w:val="008C2CA8"/>
    <w:rsid w:val="008F79B4"/>
    <w:rsid w:val="00900EAC"/>
    <w:rsid w:val="009125B4"/>
    <w:rsid w:val="00914AB5"/>
    <w:rsid w:val="00915109"/>
    <w:rsid w:val="00921DD2"/>
    <w:rsid w:val="0092237E"/>
    <w:rsid w:val="00927412"/>
    <w:rsid w:val="00940647"/>
    <w:rsid w:val="0094085B"/>
    <w:rsid w:val="009529C1"/>
    <w:rsid w:val="009637E7"/>
    <w:rsid w:val="0096638C"/>
    <w:rsid w:val="009819B7"/>
    <w:rsid w:val="0098392E"/>
    <w:rsid w:val="009A09A4"/>
    <w:rsid w:val="009A34DC"/>
    <w:rsid w:val="009A587E"/>
    <w:rsid w:val="009B3122"/>
    <w:rsid w:val="009B3B0D"/>
    <w:rsid w:val="009B43DC"/>
    <w:rsid w:val="009B4C5F"/>
    <w:rsid w:val="009E6421"/>
    <w:rsid w:val="009E6C38"/>
    <w:rsid w:val="009F163C"/>
    <w:rsid w:val="009F37F4"/>
    <w:rsid w:val="009F3D42"/>
    <w:rsid w:val="00A1170B"/>
    <w:rsid w:val="00A17D1F"/>
    <w:rsid w:val="00A319AA"/>
    <w:rsid w:val="00A33929"/>
    <w:rsid w:val="00A53F7B"/>
    <w:rsid w:val="00A5555B"/>
    <w:rsid w:val="00A64E22"/>
    <w:rsid w:val="00A878A6"/>
    <w:rsid w:val="00A90EA4"/>
    <w:rsid w:val="00AA69B2"/>
    <w:rsid w:val="00AB1348"/>
    <w:rsid w:val="00AB7816"/>
    <w:rsid w:val="00AC04A4"/>
    <w:rsid w:val="00AD1504"/>
    <w:rsid w:val="00B002E4"/>
    <w:rsid w:val="00B01CF9"/>
    <w:rsid w:val="00B030ED"/>
    <w:rsid w:val="00B054E6"/>
    <w:rsid w:val="00B22526"/>
    <w:rsid w:val="00B315FD"/>
    <w:rsid w:val="00B36A03"/>
    <w:rsid w:val="00B46E76"/>
    <w:rsid w:val="00B518DD"/>
    <w:rsid w:val="00B6537A"/>
    <w:rsid w:val="00B6635D"/>
    <w:rsid w:val="00B72CBC"/>
    <w:rsid w:val="00B83969"/>
    <w:rsid w:val="00B85091"/>
    <w:rsid w:val="00BA5505"/>
    <w:rsid w:val="00BB2465"/>
    <w:rsid w:val="00BB2AED"/>
    <w:rsid w:val="00BB3829"/>
    <w:rsid w:val="00BB6B0F"/>
    <w:rsid w:val="00BB74CF"/>
    <w:rsid w:val="00BC5DFB"/>
    <w:rsid w:val="00BC71B3"/>
    <w:rsid w:val="00BD31D9"/>
    <w:rsid w:val="00BD5033"/>
    <w:rsid w:val="00BD78AF"/>
    <w:rsid w:val="00BE5E84"/>
    <w:rsid w:val="00BF3638"/>
    <w:rsid w:val="00BF3C5E"/>
    <w:rsid w:val="00BF7955"/>
    <w:rsid w:val="00C17CDD"/>
    <w:rsid w:val="00C24B9C"/>
    <w:rsid w:val="00C26C31"/>
    <w:rsid w:val="00C31008"/>
    <w:rsid w:val="00C34346"/>
    <w:rsid w:val="00C45FBA"/>
    <w:rsid w:val="00C46C1D"/>
    <w:rsid w:val="00C50702"/>
    <w:rsid w:val="00C50AE5"/>
    <w:rsid w:val="00C9713B"/>
    <w:rsid w:val="00CB1D5E"/>
    <w:rsid w:val="00CB274F"/>
    <w:rsid w:val="00CB2C10"/>
    <w:rsid w:val="00CB33A0"/>
    <w:rsid w:val="00CB5E97"/>
    <w:rsid w:val="00CC3693"/>
    <w:rsid w:val="00CC580E"/>
    <w:rsid w:val="00CC6191"/>
    <w:rsid w:val="00CD1F97"/>
    <w:rsid w:val="00CE3669"/>
    <w:rsid w:val="00CE4F58"/>
    <w:rsid w:val="00CF12D2"/>
    <w:rsid w:val="00CF26C9"/>
    <w:rsid w:val="00CF3EA7"/>
    <w:rsid w:val="00CF5965"/>
    <w:rsid w:val="00D0367C"/>
    <w:rsid w:val="00D34740"/>
    <w:rsid w:val="00D43306"/>
    <w:rsid w:val="00D443AD"/>
    <w:rsid w:val="00D54556"/>
    <w:rsid w:val="00D640D0"/>
    <w:rsid w:val="00D7657A"/>
    <w:rsid w:val="00D852AA"/>
    <w:rsid w:val="00D87249"/>
    <w:rsid w:val="00D919CF"/>
    <w:rsid w:val="00DA560E"/>
    <w:rsid w:val="00DB3128"/>
    <w:rsid w:val="00DC0049"/>
    <w:rsid w:val="00DF212F"/>
    <w:rsid w:val="00DF36B8"/>
    <w:rsid w:val="00E014D6"/>
    <w:rsid w:val="00E14579"/>
    <w:rsid w:val="00E14BE1"/>
    <w:rsid w:val="00E177E6"/>
    <w:rsid w:val="00E2224C"/>
    <w:rsid w:val="00E22A9E"/>
    <w:rsid w:val="00E23822"/>
    <w:rsid w:val="00E33B9A"/>
    <w:rsid w:val="00E44CFE"/>
    <w:rsid w:val="00E44E6D"/>
    <w:rsid w:val="00E6214B"/>
    <w:rsid w:val="00E638AE"/>
    <w:rsid w:val="00E77480"/>
    <w:rsid w:val="00E80744"/>
    <w:rsid w:val="00E809B9"/>
    <w:rsid w:val="00E81057"/>
    <w:rsid w:val="00E82BA4"/>
    <w:rsid w:val="00E9208E"/>
    <w:rsid w:val="00E97B88"/>
    <w:rsid w:val="00EA3B02"/>
    <w:rsid w:val="00EB5D7C"/>
    <w:rsid w:val="00ED1B28"/>
    <w:rsid w:val="00ED4082"/>
    <w:rsid w:val="00ED549F"/>
    <w:rsid w:val="00EF268C"/>
    <w:rsid w:val="00EF61F4"/>
    <w:rsid w:val="00EF639A"/>
    <w:rsid w:val="00F24B76"/>
    <w:rsid w:val="00F25251"/>
    <w:rsid w:val="00F26F56"/>
    <w:rsid w:val="00F35658"/>
    <w:rsid w:val="00F36AB4"/>
    <w:rsid w:val="00F375A8"/>
    <w:rsid w:val="00F56CE5"/>
    <w:rsid w:val="00F57E9F"/>
    <w:rsid w:val="00F635B7"/>
    <w:rsid w:val="00F65882"/>
    <w:rsid w:val="00FA5DF4"/>
    <w:rsid w:val="00FB6EDE"/>
    <w:rsid w:val="00FC5F12"/>
    <w:rsid w:val="00FE2691"/>
    <w:rsid w:val="00FF02E9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A2F7AF"/>
  <w15:chartTrackingRefBased/>
  <w15:docId w15:val="{AC394885-8A04-4E61-B0B9-36FD629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both"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jc w:val="center"/>
      <w:outlineLvl w:val="0"/>
    </w:pPr>
    <w:rPr>
      <w:rFonts w:ascii="Arial Black" w:hAnsi="Arial Black" w:cs="Arial Black"/>
      <w:caps/>
      <w:sz w:val="4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tabs>
        <w:tab w:val="left" w:pos="284"/>
      </w:tabs>
      <w:spacing w:before="720"/>
      <w:jc w:val="center"/>
      <w:outlineLvl w:val="1"/>
    </w:pPr>
    <w:rPr>
      <w:b/>
      <w:caps/>
      <w:sz w:val="2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120" w:after="120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720"/>
        <w:tab w:val="left" w:pos="2268"/>
      </w:tabs>
      <w:ind w:left="720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720"/>
      </w:tabs>
      <w:spacing w:before="120" w:after="120"/>
      <w:ind w:left="720"/>
      <w:jc w:val="center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sz w:val="16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sz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  <w:sz w:val="24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rPr>
      <w:rFonts w:ascii="Arial" w:hAnsi="Arial" w:cs="Arial"/>
      <w:sz w:val="22"/>
      <w:lang w:val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rFonts w:ascii="Arial" w:hAnsi="Arial" w:cs="Arial"/>
    </w:rPr>
  </w:style>
  <w:style w:type="character" w:customStyle="1" w:styleId="ZkladntextChar">
    <w:name w:val="Základní text Char"/>
    <w:rPr>
      <w:rFonts w:ascii="Arial" w:hAnsi="Arial" w:cs="Aria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Zkladntextodsazen3Char">
    <w:name w:val="Základní text odsazený 3 Char"/>
    <w:rPr>
      <w:rFonts w:ascii="Arial" w:hAnsi="Arial" w:cs="Arial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Odtrh">
    <w:name w:val="Odtrh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line="288" w:lineRule="auto"/>
    </w:pPr>
    <w:rPr>
      <w:i/>
      <w:iCs/>
    </w:rPr>
  </w:style>
  <w:style w:type="paragraph" w:customStyle="1" w:styleId="Zkladntext31">
    <w:name w:val="Základní text 31"/>
    <w:basedOn w:val="Normln"/>
    <w:rPr>
      <w:color w:val="FF0000"/>
    </w:rPr>
  </w:style>
  <w:style w:type="paragraph" w:styleId="Zkladntextodsazen">
    <w:name w:val="Body Text Indent"/>
    <w:basedOn w:val="Normln"/>
    <w:pPr>
      <w:tabs>
        <w:tab w:val="left" w:pos="1440"/>
      </w:tabs>
      <w:ind w:left="1440" w:hanging="1440"/>
    </w:pPr>
  </w:style>
  <w:style w:type="paragraph" w:customStyle="1" w:styleId="Zkladntextodsazen21">
    <w:name w:val="Základní text odsazený 21"/>
    <w:basedOn w:val="Normln"/>
    <w:pPr>
      <w:ind w:left="360"/>
    </w:pPr>
  </w:style>
  <w:style w:type="paragraph" w:customStyle="1" w:styleId="Zkladntextodsazen31">
    <w:name w:val="Základní text odsazený 31"/>
    <w:basedOn w:val="Normln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Odstavecslovan">
    <w:name w:val="Odstavec číslovaný"/>
    <w:basedOn w:val="Normln"/>
  </w:style>
  <w:style w:type="paragraph" w:customStyle="1" w:styleId="Textkomente1">
    <w:name w:val="Text komentáře1"/>
    <w:basedOn w:val="Normln"/>
  </w:style>
  <w:style w:type="paragraph" w:customStyle="1" w:styleId="Normodsaz">
    <w:name w:val="Norm.odsaz."/>
    <w:basedOn w:val="Normln"/>
    <w:pPr>
      <w:numPr>
        <w:numId w:val="3"/>
      </w:numPr>
      <w:spacing w:before="120" w:after="120"/>
    </w:pPr>
  </w:style>
  <w:style w:type="paragraph" w:customStyle="1" w:styleId="Odrka">
    <w:name w:val="Odrážka"/>
    <w:basedOn w:val="Normln"/>
    <w:pPr>
      <w:ind w:left="-340"/>
    </w:pPr>
  </w:style>
  <w:style w:type="paragraph" w:customStyle="1" w:styleId="Normodsods">
    <w:name w:val="Norm.ods.ods."/>
    <w:basedOn w:val="Normodsaz"/>
  </w:style>
  <w:style w:type="paragraph" w:customStyle="1" w:styleId="Seznam21">
    <w:name w:val="Seznam 21"/>
    <w:basedOn w:val="Normln"/>
    <w:pPr>
      <w:ind w:left="566" w:hanging="283"/>
      <w:jc w:val="left"/>
    </w:pPr>
    <w:rPr>
      <w:rFonts w:ascii="Times New Roman" w:hAnsi="Times New Roman" w:cs="Times New Roman"/>
    </w:rPr>
  </w:style>
  <w:style w:type="paragraph" w:customStyle="1" w:styleId="Seznam31">
    <w:name w:val="Seznam 31"/>
    <w:basedOn w:val="Normln"/>
    <w:pPr>
      <w:ind w:left="849" w:hanging="283"/>
      <w:jc w:val="left"/>
    </w:pPr>
    <w:rPr>
      <w:rFonts w:ascii="Times New Roman" w:hAnsi="Times New Roman" w:cs="Times New Roman"/>
    </w:rPr>
  </w:style>
  <w:style w:type="paragraph" w:customStyle="1" w:styleId="BodyTextIndent31">
    <w:name w:val="Body Text Indent 31"/>
    <w:basedOn w:val="Normln"/>
    <w:pPr>
      <w:overflowPunct w:val="0"/>
      <w:autoSpaceDE w:val="0"/>
      <w:spacing w:before="120" w:line="240" w:lineRule="atLeast"/>
      <w:ind w:left="426" w:hanging="426"/>
      <w:textAlignment w:val="baseline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AutoHyphens w:val="0"/>
    </w:pPr>
    <w:rPr>
      <w:sz w:val="18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pPr>
      <w:ind w:left="708"/>
    </w:p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lang w:eastAsia="zh-CN"/>
    </w:rPr>
  </w:style>
  <w:style w:type="paragraph" w:customStyle="1" w:styleId="FreeForm">
    <w:name w:val="Free Form"/>
    <w:pPr>
      <w:suppressAutoHyphens/>
    </w:pPr>
    <w:rPr>
      <w:rFonts w:eastAsia="ヒラギノ角ゴ Pro W3"/>
      <w:color w:val="000000"/>
      <w:lang w:eastAsia="zh-CN"/>
    </w:rPr>
  </w:style>
  <w:style w:type="paragraph" w:customStyle="1" w:styleId="Textkomente2">
    <w:name w:val="Text komentáře2"/>
    <w:basedOn w:val="Normln"/>
    <w:rPr>
      <w:lang w:val="x-none"/>
    </w:rPr>
  </w:style>
  <w:style w:type="paragraph" w:styleId="Pedmtkomente">
    <w:name w:val="annotation subject"/>
    <w:basedOn w:val="Textkomente2"/>
    <w:next w:val="Textkomente2"/>
    <w:rPr>
      <w:b/>
      <w:bCs/>
    </w:rPr>
  </w:style>
  <w:style w:type="paragraph" w:customStyle="1" w:styleId="BodyText21">
    <w:name w:val="Body Text 21"/>
    <w:basedOn w:val="Normln"/>
    <w:pPr>
      <w:widowControl w:val="0"/>
      <w:suppressAutoHyphens w:val="0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naka">
    <w:name w:val="Značka"/>
    <w:rsid w:val="0080611B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25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125B4"/>
    <w:rPr>
      <w:rFonts w:ascii="Arial" w:hAnsi="Arial" w:cs="Arial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9125B4"/>
    <w:pPr>
      <w:spacing w:after="120"/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9125B4"/>
    <w:rPr>
      <w:rFonts w:ascii="Arial" w:hAnsi="Arial" w:cs="Arial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4085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4085B"/>
  </w:style>
  <w:style w:type="character" w:customStyle="1" w:styleId="TextkomenteChar1">
    <w:name w:val="Text komentáře Char1"/>
    <w:link w:val="Textkomente"/>
    <w:uiPriority w:val="99"/>
    <w:semiHidden/>
    <w:rsid w:val="0094085B"/>
    <w:rPr>
      <w:rFonts w:ascii="Arial" w:hAnsi="Arial" w:cs="Arial"/>
      <w:lang w:eastAsia="zh-CN"/>
    </w:rPr>
  </w:style>
  <w:style w:type="paragraph" w:styleId="Revize">
    <w:name w:val="Revision"/>
    <w:hidden/>
    <w:uiPriority w:val="99"/>
    <w:semiHidden/>
    <w:rsid w:val="0094085B"/>
    <w:rPr>
      <w:rFonts w:ascii="Arial" w:hAnsi="Arial" w:cs="Arial"/>
      <w:lang w:eastAsia="zh-CN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066940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DD92-B813-4B55-A75F-49CC64E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1400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 SOD</vt:lpstr>
    </vt:vector>
  </TitlesOfParts>
  <Company>INVESTON s.r.o.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SOD</dc:title>
  <dc:subject/>
  <dc:creator>Ing. Daniel Kosík</dc:creator>
  <cp:keywords/>
  <cp:lastModifiedBy>Drahokoupilová Šárka</cp:lastModifiedBy>
  <cp:revision>6</cp:revision>
  <cp:lastPrinted>2019-07-10T11:12:00Z</cp:lastPrinted>
  <dcterms:created xsi:type="dcterms:W3CDTF">2022-07-04T09:24:00Z</dcterms:created>
  <dcterms:modified xsi:type="dcterms:W3CDTF">2022-07-15T09:23:00Z</dcterms:modified>
</cp:coreProperties>
</file>