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A" w:rsidRDefault="00D53EAA" w:rsidP="00A95194">
      <w:pPr>
        <w:jc w:val="right"/>
        <w:rPr>
          <w:b/>
          <w:bCs/>
        </w:rPr>
      </w:pPr>
    </w:p>
    <w:p w:rsidR="00B64520" w:rsidRDefault="00B64520" w:rsidP="00A95194">
      <w:pPr>
        <w:jc w:val="right"/>
        <w:rPr>
          <w:b/>
          <w:bCs/>
        </w:rPr>
      </w:pPr>
    </w:p>
    <w:p w:rsidR="00D53EAA" w:rsidRDefault="00D53EAA" w:rsidP="00A95194">
      <w:pPr>
        <w:jc w:val="right"/>
        <w:rPr>
          <w:b/>
          <w:bCs/>
        </w:rPr>
      </w:pPr>
    </w:p>
    <w:p w:rsidR="00D53EAA" w:rsidRDefault="00BC7551" w:rsidP="00D53EAA">
      <w:pPr>
        <w:jc w:val="right"/>
        <w:rPr>
          <w:b/>
          <w:bCs/>
        </w:rPr>
      </w:pPr>
      <w:r>
        <w:rPr>
          <w:b/>
          <w:bCs/>
        </w:rPr>
        <w:t xml:space="preserve">Smlouva ev. </w:t>
      </w:r>
      <w:proofErr w:type="gramStart"/>
      <w:r>
        <w:rPr>
          <w:b/>
          <w:bCs/>
        </w:rPr>
        <w:t>č.  3016</w:t>
      </w:r>
      <w:proofErr w:type="gramEnd"/>
      <w:r>
        <w:rPr>
          <w:b/>
          <w:bCs/>
        </w:rPr>
        <w:t xml:space="preserve"> J 122007</w:t>
      </w:r>
    </w:p>
    <w:p w:rsidR="00D53EAA" w:rsidRDefault="00BC7551" w:rsidP="00D53EAA">
      <w:pPr>
        <w:jc w:val="right"/>
        <w:rPr>
          <w:b/>
          <w:bCs/>
        </w:rPr>
      </w:pPr>
      <w:r>
        <w:rPr>
          <w:b/>
          <w:bCs/>
        </w:rPr>
        <w:t xml:space="preserve">SZ </w:t>
      </w:r>
      <w:proofErr w:type="gramStart"/>
      <w:r>
        <w:rPr>
          <w:b/>
          <w:bCs/>
        </w:rPr>
        <w:t>Telč       /2022</w:t>
      </w:r>
      <w:proofErr w:type="gramEnd"/>
    </w:p>
    <w:p w:rsidR="00E35BAC" w:rsidRPr="00D53EAA" w:rsidRDefault="00E87112" w:rsidP="00D53EAA">
      <w:pPr>
        <w:jc w:val="right"/>
        <w:rPr>
          <w:b/>
          <w:bCs/>
        </w:rPr>
      </w:pPr>
      <w:r>
        <w:rPr>
          <w:b/>
          <w:bCs/>
        </w:rPr>
        <w:t>Číslo</w:t>
      </w:r>
      <w:r w:rsidR="00BC7551">
        <w:rPr>
          <w:b/>
          <w:bCs/>
        </w:rPr>
        <w:t xml:space="preserve"> jednací: NPU-430 / 55559 / 2022</w:t>
      </w:r>
    </w:p>
    <w:p w:rsidR="00576724" w:rsidRDefault="00576724" w:rsidP="00E35BAC">
      <w:pPr>
        <w:rPr>
          <w:b/>
          <w:bCs/>
          <w:sz w:val="20"/>
          <w:szCs w:val="20"/>
        </w:rPr>
      </w:pPr>
    </w:p>
    <w:p w:rsidR="00576724" w:rsidRDefault="00576724" w:rsidP="00E35BAC">
      <w:pPr>
        <w:rPr>
          <w:b/>
          <w:bCs/>
          <w:sz w:val="20"/>
          <w:szCs w:val="20"/>
        </w:rPr>
      </w:pPr>
    </w:p>
    <w:p w:rsidR="00A95194" w:rsidRPr="00856FFA" w:rsidRDefault="00A95194" w:rsidP="00E35BAC">
      <w:pPr>
        <w:rPr>
          <w:b/>
          <w:bCs/>
          <w:sz w:val="20"/>
          <w:szCs w:val="20"/>
        </w:rPr>
      </w:pPr>
    </w:p>
    <w:p w:rsidR="00E35BAC" w:rsidRPr="00835045" w:rsidRDefault="00E35BAC" w:rsidP="00E35BAC">
      <w:pPr>
        <w:rPr>
          <w:rFonts w:ascii="Arial Black" w:hAnsi="Arial Black"/>
          <w:b/>
        </w:rPr>
      </w:pPr>
      <w:bookmarkStart w:id="0" w:name="_GoBack"/>
      <w:bookmarkEnd w:id="0"/>
      <w:r w:rsidRPr="00835045">
        <w:rPr>
          <w:rFonts w:ascii="Arial Black" w:hAnsi="Arial Black"/>
          <w:b/>
        </w:rPr>
        <w:t>Národní památkový ústav</w:t>
      </w:r>
    </w:p>
    <w:p w:rsidR="00E35BAC" w:rsidRPr="00A95194" w:rsidRDefault="00E35BAC" w:rsidP="00E35BAC">
      <w:pPr>
        <w:rPr>
          <w:b/>
        </w:rPr>
      </w:pPr>
      <w:r w:rsidRPr="001959B5">
        <w:rPr>
          <w:b/>
        </w:rPr>
        <w:t>se</w:t>
      </w:r>
      <w:r w:rsidRPr="00A95194">
        <w:t xml:space="preserve"> </w:t>
      </w:r>
      <w:r w:rsidRPr="00A95194">
        <w:rPr>
          <w:b/>
        </w:rPr>
        <w:t>sídlem Valdštejnské nám. 162/3,</w:t>
      </w:r>
      <w:r w:rsidR="00A95194" w:rsidRPr="00A95194">
        <w:rPr>
          <w:b/>
        </w:rPr>
        <w:t xml:space="preserve"> </w:t>
      </w:r>
      <w:r w:rsidRPr="00A95194">
        <w:rPr>
          <w:b/>
        </w:rPr>
        <w:t>118 01 Praha 1 – Malá Strana</w:t>
      </w:r>
      <w:r w:rsidR="004D5225" w:rsidRPr="00A95194">
        <w:rPr>
          <w:b/>
        </w:rPr>
        <w:t xml:space="preserve">, </w:t>
      </w:r>
    </w:p>
    <w:p w:rsidR="00E35BAC" w:rsidRPr="00A95194" w:rsidRDefault="00E35BAC" w:rsidP="00E35BAC">
      <w:r w:rsidRPr="00A95194">
        <w:t xml:space="preserve">zastoupený generální </w:t>
      </w:r>
      <w:proofErr w:type="gramStart"/>
      <w:r w:rsidRPr="00A95194">
        <w:t>ředitelkou</w:t>
      </w:r>
      <w:r w:rsidR="00A95194" w:rsidRPr="00A95194">
        <w:t xml:space="preserve">  </w:t>
      </w:r>
      <w:r w:rsidR="00B10A7A">
        <w:t>Ing.</w:t>
      </w:r>
      <w:proofErr w:type="gramEnd"/>
      <w:r w:rsidR="00B10A7A">
        <w:t xml:space="preserve"> arch. Naděždou </w:t>
      </w:r>
      <w:proofErr w:type="spellStart"/>
      <w:r w:rsidR="00B10A7A">
        <w:t>Gory</w:t>
      </w:r>
      <w:r w:rsidRPr="00A95194">
        <w:t>czkovou</w:t>
      </w:r>
      <w:proofErr w:type="spellEnd"/>
      <w:r w:rsidRPr="00A95194">
        <w:t>,</w:t>
      </w:r>
    </w:p>
    <w:p w:rsidR="00E35BAC" w:rsidRPr="00A95194" w:rsidRDefault="00E35BAC" w:rsidP="00E35BAC">
      <w:r w:rsidRPr="00A95194">
        <w:t xml:space="preserve">za </w:t>
      </w:r>
      <w:r w:rsidR="005D6223">
        <w:t>který jedná Územní památková správa v Českých Budějovicích</w:t>
      </w:r>
    </w:p>
    <w:p w:rsidR="00E35BAC" w:rsidRPr="00A95194" w:rsidRDefault="005D6223" w:rsidP="00E35BAC">
      <w:r>
        <w:t>se sídlem nám. Přemysla Otakara II., čp. 34, 370 21 České Budějovice</w:t>
      </w:r>
    </w:p>
    <w:p w:rsidR="00E35BAC" w:rsidRPr="00835045" w:rsidRDefault="00E35BAC" w:rsidP="00E35BAC">
      <w:r w:rsidRPr="00835045">
        <w:t xml:space="preserve">zastoupené </w:t>
      </w:r>
      <w:r w:rsidR="00E82BEF" w:rsidRPr="00835045">
        <w:t>Bohumilem Norkem</w:t>
      </w:r>
      <w:r w:rsidRPr="00835045">
        <w:t>,</w:t>
      </w:r>
      <w:r w:rsidR="00A95194" w:rsidRPr="00835045">
        <w:t xml:space="preserve"> </w:t>
      </w:r>
      <w:r w:rsidR="00E82BEF" w:rsidRPr="00835045">
        <w:t>vedoucím správy pa</w:t>
      </w:r>
      <w:r w:rsidR="001959B5">
        <w:t xml:space="preserve">mátkového </w:t>
      </w:r>
      <w:proofErr w:type="gramStart"/>
      <w:r w:rsidR="001959B5">
        <w:t xml:space="preserve">objektu </w:t>
      </w:r>
      <w:r w:rsidR="00E82BEF" w:rsidRPr="00835045">
        <w:t xml:space="preserve"> v Telči</w:t>
      </w:r>
      <w:proofErr w:type="gramEnd"/>
    </w:p>
    <w:p w:rsidR="00E82BEF" w:rsidRPr="00835045" w:rsidRDefault="00E82BEF" w:rsidP="00E35BAC">
      <w:r w:rsidRPr="00835045">
        <w:t>Nám. Zachariáše z </w:t>
      </w:r>
      <w:proofErr w:type="gramStart"/>
      <w:r w:rsidRPr="00835045">
        <w:t>Hradce 1</w:t>
      </w:r>
      <w:r w:rsidR="00A95194" w:rsidRPr="00835045">
        <w:t xml:space="preserve">,  </w:t>
      </w:r>
      <w:r w:rsidRPr="00835045">
        <w:t>588 56</w:t>
      </w:r>
      <w:proofErr w:type="gramEnd"/>
      <w:r w:rsidRPr="00835045">
        <w:t xml:space="preserve"> Telč</w:t>
      </w:r>
    </w:p>
    <w:p w:rsidR="00A95194" w:rsidRPr="00835045" w:rsidRDefault="00A95194" w:rsidP="00E35BAC">
      <w:r w:rsidRPr="00835045">
        <w:t>I</w:t>
      </w:r>
      <w:r w:rsidR="00534B85">
        <w:t xml:space="preserve">Č:  </w:t>
      </w:r>
      <w:proofErr w:type="gramStart"/>
      <w:r w:rsidR="00534B85">
        <w:t>7503233</w:t>
      </w:r>
      <w:r w:rsidR="00F0651A">
        <w:t>3</w:t>
      </w:r>
      <w:r w:rsidR="00534B85">
        <w:t>,  DIČ</w:t>
      </w:r>
      <w:proofErr w:type="gramEnd"/>
      <w:r w:rsidR="00534B85">
        <w:t xml:space="preserve">:  </w:t>
      </w:r>
      <w:proofErr w:type="gramStart"/>
      <w:r w:rsidR="00534B85">
        <w:t>CZ  7503233</w:t>
      </w:r>
      <w:r w:rsidR="00F0651A">
        <w:t>3</w:t>
      </w:r>
      <w:proofErr w:type="gramEnd"/>
    </w:p>
    <w:p w:rsidR="00835045" w:rsidRPr="00835045" w:rsidRDefault="00835045" w:rsidP="00E35BAC"/>
    <w:p w:rsidR="00835045" w:rsidRPr="00835045" w:rsidRDefault="00835045" w:rsidP="00E35BAC">
      <w:pPr>
        <w:rPr>
          <w:rFonts w:ascii="Arial Black" w:hAnsi="Arial Black"/>
          <w:b/>
          <w:i/>
        </w:rPr>
      </w:pPr>
      <w:r w:rsidRPr="00835045">
        <w:rPr>
          <w:rFonts w:ascii="Arial Black" w:hAnsi="Arial Black"/>
          <w:b/>
          <w:i/>
        </w:rPr>
        <w:t>Doručovací adresa:</w:t>
      </w:r>
    </w:p>
    <w:p w:rsidR="00835045" w:rsidRPr="00835045" w:rsidRDefault="00835045" w:rsidP="00E35BAC">
      <w:r w:rsidRPr="00835045">
        <w:t>Národní památkový ústav, správa státního zámku v Telči</w:t>
      </w:r>
    </w:p>
    <w:p w:rsidR="00835045" w:rsidRPr="00835045" w:rsidRDefault="00835045" w:rsidP="00E35BAC">
      <w:r w:rsidRPr="00835045">
        <w:t>nám. Zachariáše z </w:t>
      </w:r>
      <w:proofErr w:type="gramStart"/>
      <w:r w:rsidRPr="00835045">
        <w:t>Hradce 1,  588 56</w:t>
      </w:r>
      <w:proofErr w:type="gramEnd"/>
      <w:r w:rsidRPr="00835045">
        <w:t xml:space="preserve">  Telč</w:t>
      </w:r>
    </w:p>
    <w:p w:rsidR="00E82BEF" w:rsidRPr="00835045" w:rsidRDefault="00E82BEF" w:rsidP="00E35BAC">
      <w:r w:rsidRPr="00835045">
        <w:t>tel.</w:t>
      </w:r>
      <w:r w:rsidR="00A95194" w:rsidRPr="00835045">
        <w:t xml:space="preserve">: </w:t>
      </w:r>
      <w:r w:rsidR="00E372FA">
        <w:t>XXXXXXXX</w:t>
      </w:r>
      <w:r w:rsidR="00A95194" w:rsidRPr="00835045">
        <w:t xml:space="preserve">, e-mail: </w:t>
      </w:r>
      <w:r w:rsidR="00E372FA">
        <w:t>XXXXXXXXXXX</w:t>
      </w:r>
    </w:p>
    <w:p w:rsidR="00E82BEF" w:rsidRPr="00835045" w:rsidRDefault="00E82BEF" w:rsidP="00E35BAC">
      <w:r w:rsidRPr="00835045">
        <w:t>bankovní spojení:</w:t>
      </w:r>
      <w:r w:rsidR="00A95194" w:rsidRPr="00835045">
        <w:t xml:space="preserve"> </w:t>
      </w:r>
      <w:r w:rsidR="005D6223">
        <w:t>ČSOB Če</w:t>
      </w:r>
      <w:r w:rsidR="00E87112">
        <w:t xml:space="preserve">ské Budějovice, </w:t>
      </w:r>
      <w:proofErr w:type="spellStart"/>
      <w:proofErr w:type="gramStart"/>
      <w:r w:rsidR="00E87112">
        <w:t>č.u</w:t>
      </w:r>
      <w:proofErr w:type="spellEnd"/>
      <w:r w:rsidR="00E87112">
        <w:t>. 300003</w:t>
      </w:r>
      <w:proofErr w:type="gramEnd"/>
      <w:r w:rsidR="00E87112">
        <w:t>-60039011/710</w:t>
      </w:r>
    </w:p>
    <w:p w:rsidR="00E35BAC" w:rsidRPr="00835045" w:rsidRDefault="00E35BAC" w:rsidP="00E35BAC">
      <w:r w:rsidRPr="00835045">
        <w:t>(</w:t>
      </w:r>
      <w:r w:rsidRPr="00835045">
        <w:rPr>
          <w:bCs/>
        </w:rPr>
        <w:t>dále jen</w:t>
      </w:r>
      <w:r w:rsidRPr="00835045">
        <w:rPr>
          <w:b/>
          <w:bCs/>
        </w:rPr>
        <w:t xml:space="preserve"> „pronajímatel“</w:t>
      </w:r>
      <w:r w:rsidRPr="00835045">
        <w:t>)</w:t>
      </w:r>
    </w:p>
    <w:p w:rsidR="00E35BAC" w:rsidRPr="00037E37" w:rsidRDefault="00E35BAC" w:rsidP="00E35BAC">
      <w:pPr>
        <w:rPr>
          <w:sz w:val="20"/>
          <w:szCs w:val="20"/>
        </w:rPr>
      </w:pPr>
    </w:p>
    <w:p w:rsidR="00E35BAC" w:rsidRPr="00037E37" w:rsidRDefault="00E35BAC" w:rsidP="00E35BAC">
      <w:pPr>
        <w:rPr>
          <w:sz w:val="20"/>
          <w:szCs w:val="20"/>
        </w:rPr>
      </w:pPr>
      <w:r w:rsidRPr="00037E37">
        <w:rPr>
          <w:sz w:val="20"/>
          <w:szCs w:val="20"/>
        </w:rPr>
        <w:t>a</w:t>
      </w:r>
    </w:p>
    <w:p w:rsidR="00E35BAC" w:rsidRPr="00037E37" w:rsidRDefault="00E35BAC" w:rsidP="00E35BAC">
      <w:pPr>
        <w:rPr>
          <w:sz w:val="20"/>
          <w:szCs w:val="20"/>
        </w:rPr>
      </w:pPr>
    </w:p>
    <w:p w:rsidR="00411569" w:rsidRPr="00411569" w:rsidRDefault="00E82BEF" w:rsidP="00CF375E">
      <w:pPr>
        <w:rPr>
          <w:b/>
        </w:rPr>
      </w:pPr>
      <w:r w:rsidRPr="00835045">
        <w:rPr>
          <w:b/>
        </w:rPr>
        <w:t>název firmy:</w:t>
      </w:r>
      <w:r w:rsidR="00DA3902">
        <w:rPr>
          <w:b/>
        </w:rPr>
        <w:tab/>
      </w:r>
      <w:r w:rsidR="004C46C5">
        <w:rPr>
          <w:b/>
        </w:rPr>
        <w:tab/>
        <w:t>Ondřej</w:t>
      </w:r>
      <w:r w:rsidR="00666AF9">
        <w:rPr>
          <w:b/>
        </w:rPr>
        <w:t xml:space="preserve">  KOLÁŘ - Prázdniny v Telči</w:t>
      </w:r>
    </w:p>
    <w:p w:rsidR="00CF375E" w:rsidRPr="00835045" w:rsidRDefault="00CF375E" w:rsidP="00CF375E">
      <w:pPr>
        <w:rPr>
          <w:b/>
        </w:rPr>
      </w:pPr>
      <w:r w:rsidRPr="00835045">
        <w:rPr>
          <w:b/>
        </w:rPr>
        <w:t xml:space="preserve">se sídlem: </w:t>
      </w:r>
      <w:r w:rsidR="00666AF9">
        <w:rPr>
          <w:b/>
        </w:rPr>
        <w:tab/>
      </w:r>
      <w:r w:rsidR="00666AF9">
        <w:rPr>
          <w:b/>
        </w:rPr>
        <w:tab/>
        <w:t xml:space="preserve">Komenského </w:t>
      </w:r>
      <w:proofErr w:type="gramStart"/>
      <w:r w:rsidR="00666AF9">
        <w:rPr>
          <w:b/>
        </w:rPr>
        <w:t>30,  586 01</w:t>
      </w:r>
      <w:proofErr w:type="gramEnd"/>
      <w:r w:rsidR="00666AF9">
        <w:rPr>
          <w:b/>
        </w:rPr>
        <w:t xml:space="preserve">  Jihlava</w:t>
      </w:r>
    </w:p>
    <w:p w:rsidR="00CF375E" w:rsidRPr="00835045" w:rsidRDefault="00CF375E" w:rsidP="00CF375E">
      <w:r w:rsidRPr="00835045">
        <w:t>IČ</w:t>
      </w:r>
      <w:r w:rsidR="00666AF9">
        <w:t>O</w:t>
      </w:r>
      <w:r w:rsidRPr="00835045">
        <w:t xml:space="preserve">: </w:t>
      </w:r>
      <w:r w:rsidR="004C46C5">
        <w:tab/>
      </w:r>
      <w:r w:rsidR="004C46C5">
        <w:tab/>
      </w:r>
      <w:r w:rsidR="004C46C5">
        <w:tab/>
        <w:t>723 51 438</w:t>
      </w:r>
    </w:p>
    <w:p w:rsidR="00E82BEF" w:rsidRPr="00835045" w:rsidRDefault="00E82BEF" w:rsidP="00CF375E">
      <w:r w:rsidRPr="00835045">
        <w:t>DIČ:</w:t>
      </w:r>
      <w:r w:rsidR="00E372FA">
        <w:tab/>
      </w:r>
      <w:r w:rsidR="00E372FA">
        <w:tab/>
      </w:r>
      <w:r w:rsidR="00E372FA">
        <w:tab/>
        <w:t>XXXXXXXXX</w:t>
      </w:r>
    </w:p>
    <w:p w:rsidR="00AD093D" w:rsidRDefault="00E82BEF" w:rsidP="00CF375E">
      <w:r w:rsidRPr="00835045">
        <w:t>Zastoupená</w:t>
      </w:r>
      <w:r w:rsidR="004C46C5">
        <w:tab/>
      </w:r>
      <w:r w:rsidR="004C46C5">
        <w:tab/>
      </w:r>
      <w:proofErr w:type="gramStart"/>
      <w:r w:rsidR="004C46C5">
        <w:t>Ondřejem</w:t>
      </w:r>
      <w:r w:rsidR="00666AF9">
        <w:t xml:space="preserve">  KOLÁŘEM</w:t>
      </w:r>
      <w:proofErr w:type="gramEnd"/>
    </w:p>
    <w:p w:rsidR="00CF375E" w:rsidRPr="00835045" w:rsidRDefault="00CF375E" w:rsidP="00CF375E">
      <w:proofErr w:type="spellStart"/>
      <w:proofErr w:type="gramStart"/>
      <w:r w:rsidRPr="00835045">
        <w:t>č.účtu</w:t>
      </w:r>
      <w:proofErr w:type="spellEnd"/>
      <w:proofErr w:type="gramEnd"/>
      <w:r w:rsidRPr="00835045">
        <w:t xml:space="preserve">: </w:t>
      </w:r>
      <w:r w:rsidR="00A7561B">
        <w:tab/>
      </w:r>
    </w:p>
    <w:p w:rsidR="00CF375E" w:rsidRPr="00835045" w:rsidRDefault="00CF375E" w:rsidP="00CF375E">
      <w:r w:rsidRPr="00835045">
        <w:t>(dále jen „</w:t>
      </w:r>
      <w:r w:rsidRPr="00835045">
        <w:rPr>
          <w:b/>
        </w:rPr>
        <w:t>nájemce</w:t>
      </w:r>
      <w:r w:rsidRPr="00835045">
        <w:t>“)</w:t>
      </w:r>
    </w:p>
    <w:p w:rsidR="00CF375E" w:rsidRPr="00037E37" w:rsidRDefault="00CF375E" w:rsidP="00481BF4">
      <w:pPr>
        <w:rPr>
          <w:sz w:val="20"/>
          <w:szCs w:val="20"/>
        </w:rPr>
      </w:pPr>
    </w:p>
    <w:p w:rsidR="00481BF4" w:rsidRDefault="00481BF4" w:rsidP="00481BF4">
      <w:pPr>
        <w:rPr>
          <w:sz w:val="20"/>
          <w:szCs w:val="20"/>
        </w:rPr>
      </w:pPr>
    </w:p>
    <w:p w:rsidR="00481BF4" w:rsidRDefault="00481BF4" w:rsidP="006D3F85">
      <w:pPr>
        <w:jc w:val="center"/>
        <w:rPr>
          <w:sz w:val="20"/>
          <w:szCs w:val="20"/>
        </w:rPr>
      </w:pPr>
    </w:p>
    <w:p w:rsidR="007C1275" w:rsidRDefault="007C1275" w:rsidP="006D3F85">
      <w:pPr>
        <w:jc w:val="center"/>
        <w:rPr>
          <w:sz w:val="20"/>
          <w:szCs w:val="20"/>
        </w:rPr>
      </w:pPr>
    </w:p>
    <w:p w:rsidR="00E35BAC" w:rsidRPr="002D15F1" w:rsidRDefault="00E35BAC" w:rsidP="00E35BAC">
      <w:pPr>
        <w:rPr>
          <w:sz w:val="20"/>
          <w:szCs w:val="20"/>
        </w:rPr>
      </w:pPr>
    </w:p>
    <w:p w:rsidR="006D3F85" w:rsidRDefault="006D3F85" w:rsidP="00E35BAC">
      <w:pPr>
        <w:rPr>
          <w:sz w:val="20"/>
          <w:szCs w:val="20"/>
        </w:rPr>
      </w:pPr>
    </w:p>
    <w:p w:rsidR="00485D2E" w:rsidRDefault="00485D2E" w:rsidP="00485D2E">
      <w:pPr>
        <w:jc w:val="center"/>
        <w:rPr>
          <w:rFonts w:ascii="Arial" w:hAnsi="Arial" w:cs="Arial"/>
          <w:sz w:val="22"/>
          <w:szCs w:val="22"/>
        </w:rPr>
      </w:pPr>
      <w:r w:rsidRPr="0032136F">
        <w:rPr>
          <w:rFonts w:ascii="Arial" w:hAnsi="Arial" w:cs="Arial"/>
          <w:sz w:val="22"/>
          <w:szCs w:val="22"/>
        </w:rPr>
        <w:t>jako smluvní strany uzavřely níže uvedeného dne, měsíce a roku tuto</w:t>
      </w:r>
    </w:p>
    <w:p w:rsidR="00485D2E" w:rsidRDefault="00485D2E" w:rsidP="00485D2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85D2E" w:rsidRDefault="00485D2E" w:rsidP="00485D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28F1">
        <w:rPr>
          <w:rFonts w:ascii="Arial" w:hAnsi="Arial" w:cs="Arial"/>
          <w:b/>
          <w:bCs/>
          <w:sz w:val="28"/>
          <w:szCs w:val="28"/>
        </w:rPr>
        <w:t>SMLOUV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Pr="008628F1">
        <w:rPr>
          <w:rFonts w:ascii="Arial" w:hAnsi="Arial" w:cs="Arial"/>
          <w:b/>
          <w:bCs/>
          <w:sz w:val="28"/>
          <w:szCs w:val="28"/>
        </w:rPr>
        <w:t xml:space="preserve"> O </w:t>
      </w:r>
      <w:r>
        <w:rPr>
          <w:rFonts w:ascii="Arial" w:hAnsi="Arial" w:cs="Arial"/>
          <w:b/>
          <w:bCs/>
          <w:sz w:val="28"/>
          <w:szCs w:val="28"/>
        </w:rPr>
        <w:t>NÁJMU NEMOVITOSTI</w:t>
      </w:r>
    </w:p>
    <w:p w:rsidR="00485D2E" w:rsidRPr="0032136F" w:rsidRDefault="00485D2E" w:rsidP="00485D2E">
      <w:pPr>
        <w:jc w:val="center"/>
        <w:rPr>
          <w:rFonts w:ascii="Arial" w:hAnsi="Arial" w:cs="Arial"/>
          <w:sz w:val="22"/>
          <w:szCs w:val="22"/>
        </w:rPr>
      </w:pPr>
    </w:p>
    <w:p w:rsidR="00485D2E" w:rsidRPr="0082731D" w:rsidRDefault="00485D2E" w:rsidP="00485D2E">
      <w:pPr>
        <w:jc w:val="center"/>
        <w:rPr>
          <w:rFonts w:ascii="Arial" w:hAnsi="Arial" w:cs="Arial"/>
          <w:bCs/>
          <w:sz w:val="22"/>
          <w:szCs w:val="22"/>
        </w:rPr>
      </w:pPr>
      <w:r w:rsidRPr="007D3C0A">
        <w:rPr>
          <w:rFonts w:ascii="Arial" w:hAnsi="Arial" w:cs="Arial"/>
          <w:bCs/>
          <w:sz w:val="22"/>
          <w:szCs w:val="22"/>
        </w:rPr>
        <w:t>ve smyslu zákona</w:t>
      </w:r>
      <w:r w:rsidRPr="007D3C0A">
        <w:rPr>
          <w:rFonts w:ascii="Arial" w:hAnsi="Arial" w:cs="Arial"/>
          <w:sz w:val="22"/>
          <w:szCs w:val="22"/>
        </w:rPr>
        <w:t xml:space="preserve"> </w:t>
      </w:r>
      <w:r w:rsidRPr="007D3C0A">
        <w:rPr>
          <w:rFonts w:ascii="Arial" w:hAnsi="Arial" w:cs="Arial"/>
          <w:bCs/>
          <w:sz w:val="22"/>
          <w:szCs w:val="22"/>
        </w:rPr>
        <w:t xml:space="preserve">č. </w:t>
      </w:r>
      <w:r>
        <w:rPr>
          <w:rFonts w:ascii="Arial" w:hAnsi="Arial" w:cs="Arial"/>
          <w:bCs/>
          <w:sz w:val="22"/>
          <w:szCs w:val="22"/>
        </w:rPr>
        <w:t>89/2012</w:t>
      </w:r>
      <w:r w:rsidRPr="007D3C0A">
        <w:rPr>
          <w:rFonts w:ascii="Arial" w:hAnsi="Arial" w:cs="Arial"/>
          <w:bCs/>
          <w:sz w:val="22"/>
          <w:szCs w:val="22"/>
        </w:rPr>
        <w:t xml:space="preserve"> Sb., občanský zákoník</w:t>
      </w:r>
      <w:r>
        <w:rPr>
          <w:rFonts w:ascii="Arial" w:hAnsi="Arial" w:cs="Arial"/>
          <w:bCs/>
          <w:sz w:val="22"/>
          <w:szCs w:val="22"/>
        </w:rPr>
        <w:t xml:space="preserve"> a ve smyslu zákona č. 219/2000 Sb., o majetku české republiky a jejím vystupováním v právních vztazích, ve znění</w:t>
      </w:r>
      <w:r w:rsidRPr="007D3C0A">
        <w:rPr>
          <w:rFonts w:ascii="Arial" w:hAnsi="Arial" w:cs="Arial"/>
          <w:bCs/>
          <w:sz w:val="22"/>
          <w:szCs w:val="22"/>
        </w:rPr>
        <w:t xml:space="preserve"> pozdějších předpisů</w:t>
      </w:r>
      <w:r>
        <w:rPr>
          <w:rFonts w:ascii="Arial" w:hAnsi="Arial" w:cs="Arial"/>
          <w:bCs/>
          <w:sz w:val="22"/>
          <w:szCs w:val="22"/>
        </w:rPr>
        <w:t xml:space="preserve"> na níže uvedené nájemní smlouvě.</w:t>
      </w:r>
    </w:p>
    <w:p w:rsidR="00847DC4" w:rsidRDefault="00847DC4" w:rsidP="00E35BAC">
      <w:pPr>
        <w:rPr>
          <w:sz w:val="20"/>
          <w:szCs w:val="20"/>
        </w:rPr>
      </w:pPr>
    </w:p>
    <w:p w:rsidR="00485D2E" w:rsidRDefault="00485D2E" w:rsidP="00E35BAC">
      <w:pPr>
        <w:rPr>
          <w:sz w:val="20"/>
          <w:szCs w:val="20"/>
        </w:rPr>
      </w:pPr>
    </w:p>
    <w:p w:rsidR="00485D2E" w:rsidRDefault="00485D2E" w:rsidP="00E35BAC">
      <w:pPr>
        <w:rPr>
          <w:sz w:val="20"/>
          <w:szCs w:val="20"/>
        </w:rPr>
      </w:pPr>
    </w:p>
    <w:p w:rsidR="00485D2E" w:rsidRDefault="00485D2E" w:rsidP="00E35BAC">
      <w:pPr>
        <w:rPr>
          <w:sz w:val="20"/>
          <w:szCs w:val="20"/>
        </w:rPr>
      </w:pPr>
    </w:p>
    <w:p w:rsidR="00485D2E" w:rsidRDefault="00485D2E" w:rsidP="00E35BAC">
      <w:pPr>
        <w:rPr>
          <w:sz w:val="20"/>
          <w:szCs w:val="20"/>
        </w:rPr>
      </w:pPr>
    </w:p>
    <w:p w:rsidR="00847DC4" w:rsidRDefault="00847DC4" w:rsidP="00E35BAC">
      <w:pPr>
        <w:rPr>
          <w:sz w:val="20"/>
          <w:szCs w:val="20"/>
        </w:rPr>
      </w:pPr>
    </w:p>
    <w:p w:rsidR="00485D2E" w:rsidRDefault="00485D2E" w:rsidP="00E35BAC">
      <w:pPr>
        <w:rPr>
          <w:sz w:val="20"/>
          <w:szCs w:val="20"/>
        </w:rPr>
      </w:pPr>
    </w:p>
    <w:p w:rsidR="00F20D9E" w:rsidRPr="00856FFA" w:rsidRDefault="00F20D9E" w:rsidP="00E35BAC">
      <w:pPr>
        <w:rPr>
          <w:sz w:val="20"/>
          <w:szCs w:val="20"/>
        </w:rPr>
      </w:pPr>
    </w:p>
    <w:p w:rsidR="00E35BAC" w:rsidRPr="00CE1113" w:rsidRDefault="00E35BAC" w:rsidP="00E35BAC">
      <w:pPr>
        <w:jc w:val="center"/>
        <w:rPr>
          <w:b/>
          <w:bCs/>
          <w:sz w:val="20"/>
          <w:szCs w:val="20"/>
        </w:rPr>
      </w:pPr>
      <w:r w:rsidRPr="00FB0C8B">
        <w:rPr>
          <w:b/>
          <w:bCs/>
          <w:sz w:val="20"/>
          <w:szCs w:val="20"/>
        </w:rPr>
        <w:t>Článek I.</w:t>
      </w:r>
    </w:p>
    <w:p w:rsidR="006D3F85" w:rsidRPr="00DC2878" w:rsidRDefault="006D3F85" w:rsidP="00E35BAC">
      <w:pPr>
        <w:jc w:val="center"/>
        <w:rPr>
          <w:rFonts w:ascii="Arial Black" w:hAnsi="Arial Black"/>
          <w:b/>
          <w:bCs/>
        </w:rPr>
      </w:pPr>
      <w:r w:rsidRPr="00CE1113">
        <w:rPr>
          <w:rFonts w:ascii="Arial Black" w:hAnsi="Arial Black"/>
          <w:b/>
          <w:bCs/>
        </w:rPr>
        <w:t>Úvodní ustanovení</w:t>
      </w:r>
    </w:p>
    <w:p w:rsidR="00E35BAC" w:rsidRDefault="00E35BAC" w:rsidP="00E35BAC">
      <w:pPr>
        <w:rPr>
          <w:sz w:val="20"/>
          <w:szCs w:val="20"/>
        </w:rPr>
      </w:pPr>
    </w:p>
    <w:p w:rsidR="00847DC4" w:rsidRPr="00856FFA" w:rsidRDefault="00847DC4" w:rsidP="00E35BAC">
      <w:pPr>
        <w:rPr>
          <w:sz w:val="20"/>
          <w:szCs w:val="20"/>
        </w:rPr>
      </w:pPr>
    </w:p>
    <w:p w:rsidR="00E35BAC" w:rsidRPr="002D15F1" w:rsidRDefault="00E35BAC" w:rsidP="00715271">
      <w:pPr>
        <w:jc w:val="both"/>
        <w:rPr>
          <w:sz w:val="20"/>
          <w:szCs w:val="20"/>
        </w:rPr>
      </w:pPr>
      <w:r w:rsidRPr="002D15F1">
        <w:rPr>
          <w:sz w:val="20"/>
          <w:szCs w:val="20"/>
        </w:rPr>
        <w:t>Pronajímatel je příslušný hospodařit s nemovitostí</w:t>
      </w:r>
      <w:r w:rsidRPr="002D15F1">
        <w:rPr>
          <w:b/>
          <w:sz w:val="20"/>
          <w:szCs w:val="20"/>
        </w:rPr>
        <w:t xml:space="preserve"> </w:t>
      </w:r>
      <w:r w:rsidR="00957F3F" w:rsidRPr="002D15F1">
        <w:rPr>
          <w:b/>
          <w:sz w:val="20"/>
          <w:szCs w:val="20"/>
        </w:rPr>
        <w:t>Státní zámek Telč</w:t>
      </w:r>
      <w:r w:rsidR="00E82BEF" w:rsidRPr="002D15F1">
        <w:rPr>
          <w:b/>
          <w:sz w:val="20"/>
          <w:szCs w:val="20"/>
        </w:rPr>
        <w:t xml:space="preserve">, nám. Zachariáše z Hradce 1, 588 56 Telč, </w:t>
      </w:r>
      <w:r w:rsidRPr="002D15F1">
        <w:rPr>
          <w:b/>
          <w:sz w:val="20"/>
          <w:szCs w:val="20"/>
        </w:rPr>
        <w:t xml:space="preserve"> </w:t>
      </w:r>
      <w:r w:rsidR="006D3F85" w:rsidRPr="002D15F1">
        <w:rPr>
          <w:sz w:val="20"/>
          <w:szCs w:val="20"/>
        </w:rPr>
        <w:t xml:space="preserve"> </w:t>
      </w:r>
      <w:r w:rsidRPr="002D15F1">
        <w:rPr>
          <w:sz w:val="20"/>
          <w:szCs w:val="20"/>
        </w:rPr>
        <w:t>který je národní kulturní památkou ve smyslu z.</w:t>
      </w:r>
      <w:r w:rsidR="006D3F85" w:rsidRPr="002D15F1">
        <w:rPr>
          <w:sz w:val="20"/>
          <w:szCs w:val="20"/>
        </w:rPr>
        <w:t xml:space="preserve"> </w:t>
      </w:r>
      <w:proofErr w:type="gramStart"/>
      <w:r w:rsidRPr="002D15F1">
        <w:rPr>
          <w:sz w:val="20"/>
          <w:szCs w:val="20"/>
        </w:rPr>
        <w:t>č.</w:t>
      </w:r>
      <w:proofErr w:type="gramEnd"/>
      <w:r w:rsidRPr="002D15F1">
        <w:rPr>
          <w:sz w:val="20"/>
          <w:szCs w:val="20"/>
        </w:rPr>
        <w:t xml:space="preserve"> 20/1987 Sb.</w:t>
      </w:r>
      <w:r w:rsidR="006D3F85" w:rsidRPr="002D15F1">
        <w:rPr>
          <w:sz w:val="20"/>
          <w:szCs w:val="20"/>
        </w:rPr>
        <w:t>,</w:t>
      </w:r>
      <w:r w:rsidRPr="002D15F1">
        <w:rPr>
          <w:sz w:val="20"/>
          <w:szCs w:val="20"/>
        </w:rPr>
        <w:t xml:space="preserve"> v platném znění. Jedná se</w:t>
      </w:r>
      <w:r w:rsidR="006D3F85" w:rsidRPr="002D15F1">
        <w:rPr>
          <w:sz w:val="20"/>
          <w:szCs w:val="20"/>
        </w:rPr>
        <w:t xml:space="preserve"> o nemovitosti</w:t>
      </w:r>
      <w:r w:rsidR="001959B5">
        <w:rPr>
          <w:sz w:val="20"/>
          <w:szCs w:val="20"/>
        </w:rPr>
        <w:t xml:space="preserve"> zapsanou v listu vlastnictví č. 2234 pro katastrální území Telč pod</w:t>
      </w:r>
      <w:r w:rsidR="006D3F85" w:rsidRPr="002D15F1">
        <w:rPr>
          <w:sz w:val="20"/>
          <w:szCs w:val="20"/>
        </w:rPr>
        <w:t xml:space="preserve"> </w:t>
      </w:r>
      <w:proofErr w:type="spellStart"/>
      <w:r w:rsidR="006D3F85" w:rsidRPr="002D15F1">
        <w:rPr>
          <w:sz w:val="20"/>
          <w:szCs w:val="20"/>
        </w:rPr>
        <w:t>parc</w:t>
      </w:r>
      <w:proofErr w:type="spellEnd"/>
      <w:r w:rsidR="006D3F85" w:rsidRPr="002D15F1">
        <w:rPr>
          <w:sz w:val="20"/>
          <w:szCs w:val="20"/>
        </w:rPr>
        <w:t xml:space="preserve">. </w:t>
      </w:r>
      <w:proofErr w:type="gramStart"/>
      <w:r w:rsidR="006D3F85" w:rsidRPr="002D15F1">
        <w:rPr>
          <w:sz w:val="20"/>
          <w:szCs w:val="20"/>
        </w:rPr>
        <w:t>č.</w:t>
      </w:r>
      <w:proofErr w:type="gramEnd"/>
      <w:r w:rsidR="006D3F85" w:rsidRPr="002D15F1">
        <w:rPr>
          <w:sz w:val="20"/>
          <w:szCs w:val="20"/>
        </w:rPr>
        <w:t xml:space="preserve"> st. </w:t>
      </w:r>
      <w:r w:rsidR="00957F3F" w:rsidRPr="002D15F1">
        <w:rPr>
          <w:sz w:val="20"/>
          <w:szCs w:val="20"/>
        </w:rPr>
        <w:t>1. o celkové výměře 8246 m2.</w:t>
      </w:r>
    </w:p>
    <w:p w:rsidR="00E35BAC" w:rsidRPr="002D15F1" w:rsidRDefault="00E35BAC" w:rsidP="00715271">
      <w:pPr>
        <w:jc w:val="both"/>
        <w:rPr>
          <w:sz w:val="20"/>
          <w:szCs w:val="20"/>
        </w:rPr>
      </w:pPr>
    </w:p>
    <w:p w:rsidR="00E35BAC" w:rsidRPr="00856FFA" w:rsidRDefault="00E35BAC" w:rsidP="00715271">
      <w:p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Smluvní strany se dohodly, v souladu s příslušnými ustanoveními obecně závazných právních pře</w:t>
      </w:r>
      <w:r w:rsidR="005D6223">
        <w:rPr>
          <w:sz w:val="20"/>
          <w:szCs w:val="20"/>
        </w:rPr>
        <w:t>dpisů, a to zejména zákona č. 80/2012</w:t>
      </w:r>
      <w:r w:rsidRPr="00856FFA">
        <w:rPr>
          <w:sz w:val="20"/>
          <w:szCs w:val="20"/>
        </w:rPr>
        <w:t xml:space="preserve"> Sb., občanský zákoník ve znění pozdějších předpisů a zákona č. 219/2000 Sb.</w:t>
      </w:r>
      <w:r w:rsidR="006D3F85">
        <w:rPr>
          <w:sz w:val="20"/>
          <w:szCs w:val="20"/>
        </w:rPr>
        <w:t>,</w:t>
      </w:r>
      <w:r w:rsidRPr="00856FFA">
        <w:rPr>
          <w:sz w:val="20"/>
          <w:szCs w:val="20"/>
        </w:rPr>
        <w:t xml:space="preserve"> o majetku České republiky a jejím vystupování v právních vztazích</w:t>
      </w:r>
      <w:r w:rsidR="006D3F85">
        <w:rPr>
          <w:sz w:val="20"/>
          <w:szCs w:val="20"/>
        </w:rPr>
        <w:t>,</w:t>
      </w:r>
      <w:r w:rsidRPr="00856FFA">
        <w:rPr>
          <w:sz w:val="20"/>
          <w:szCs w:val="20"/>
        </w:rPr>
        <w:t xml:space="preserve"> v platném znění</w:t>
      </w:r>
      <w:r w:rsidR="006D3F85">
        <w:rPr>
          <w:sz w:val="20"/>
          <w:szCs w:val="20"/>
        </w:rPr>
        <w:t xml:space="preserve">, </w:t>
      </w:r>
      <w:r w:rsidRPr="00856FFA">
        <w:rPr>
          <w:sz w:val="20"/>
          <w:szCs w:val="20"/>
        </w:rPr>
        <w:t>na této nájemní smlouvě.</w:t>
      </w:r>
    </w:p>
    <w:p w:rsidR="00E35BAC" w:rsidRPr="00856FFA" w:rsidRDefault="00E35BAC" w:rsidP="00715271">
      <w:pPr>
        <w:jc w:val="both"/>
        <w:rPr>
          <w:sz w:val="20"/>
          <w:szCs w:val="20"/>
        </w:rPr>
      </w:pPr>
    </w:p>
    <w:p w:rsidR="00E35BAC" w:rsidRDefault="00E35BAC" w:rsidP="00E35BAC">
      <w:pPr>
        <w:rPr>
          <w:b/>
          <w:bCs/>
          <w:sz w:val="20"/>
          <w:szCs w:val="20"/>
        </w:rPr>
      </w:pPr>
    </w:p>
    <w:p w:rsidR="002D15F1" w:rsidRPr="00856FFA" w:rsidRDefault="002D15F1" w:rsidP="00E35BAC">
      <w:pPr>
        <w:rPr>
          <w:b/>
          <w:bCs/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bCs/>
          <w:sz w:val="20"/>
          <w:szCs w:val="20"/>
        </w:rPr>
      </w:pPr>
      <w:r w:rsidRPr="00FB0C8B">
        <w:rPr>
          <w:b/>
          <w:bCs/>
          <w:sz w:val="20"/>
          <w:szCs w:val="20"/>
        </w:rPr>
        <w:t>Článek II.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DC2878">
        <w:rPr>
          <w:rFonts w:ascii="Arial Black" w:hAnsi="Arial Black"/>
          <w:b/>
        </w:rPr>
        <w:t>Předmět nájmu</w:t>
      </w:r>
    </w:p>
    <w:p w:rsidR="00E35BAC" w:rsidRDefault="00E35BAC" w:rsidP="00E35BAC">
      <w:pPr>
        <w:rPr>
          <w:sz w:val="20"/>
          <w:szCs w:val="20"/>
        </w:rPr>
      </w:pPr>
    </w:p>
    <w:p w:rsidR="00847DC4" w:rsidRPr="00856FFA" w:rsidRDefault="00847DC4" w:rsidP="00E35BAC">
      <w:pPr>
        <w:rPr>
          <w:sz w:val="20"/>
          <w:szCs w:val="20"/>
        </w:rPr>
      </w:pPr>
    </w:p>
    <w:p w:rsidR="006D3F85" w:rsidRPr="00856FFA" w:rsidRDefault="00E35BAC" w:rsidP="00715271">
      <w:p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Předmětem nájmu, upraveného touto nájemní smlouvou, j</w:t>
      </w:r>
      <w:r w:rsidR="00F53D8C" w:rsidRPr="00856FFA">
        <w:rPr>
          <w:sz w:val="20"/>
          <w:szCs w:val="20"/>
        </w:rPr>
        <w:t>sou tyto nemovitosti spolu s příslušenstvím:</w:t>
      </w:r>
    </w:p>
    <w:p w:rsidR="00E82BEF" w:rsidRPr="00847DC4" w:rsidRDefault="00534B85" w:rsidP="00715271">
      <w:pPr>
        <w:jc w:val="both"/>
        <w:rPr>
          <w:sz w:val="20"/>
          <w:szCs w:val="20"/>
        </w:rPr>
      </w:pPr>
      <w:r w:rsidRPr="00534B85">
        <w:rPr>
          <w:sz w:val="20"/>
          <w:szCs w:val="20"/>
        </w:rPr>
        <w:t>V</w:t>
      </w:r>
      <w:r w:rsidR="00DF3FB4" w:rsidRPr="00534B85">
        <w:rPr>
          <w:sz w:val="20"/>
          <w:szCs w:val="20"/>
        </w:rPr>
        <w:t xml:space="preserve">enkovní </w:t>
      </w:r>
      <w:r w:rsidR="00E82BEF" w:rsidRPr="00534B85">
        <w:rPr>
          <w:sz w:val="20"/>
          <w:szCs w:val="20"/>
        </w:rPr>
        <w:t>prostory – nebytové prostory</w:t>
      </w:r>
      <w:r w:rsidR="00E82BEF" w:rsidRPr="00847DC4">
        <w:rPr>
          <w:sz w:val="20"/>
          <w:szCs w:val="20"/>
        </w:rPr>
        <w:t xml:space="preserve"> nacházející se v objektu </w:t>
      </w:r>
      <w:r w:rsidR="00957F3F" w:rsidRPr="00847DC4">
        <w:rPr>
          <w:sz w:val="20"/>
          <w:szCs w:val="20"/>
        </w:rPr>
        <w:t xml:space="preserve">Státního zámku v Telči </w:t>
      </w:r>
      <w:proofErr w:type="gramStart"/>
      <w:r w:rsidR="00E82BEF" w:rsidRPr="00847DC4">
        <w:rPr>
          <w:sz w:val="20"/>
          <w:szCs w:val="20"/>
        </w:rPr>
        <w:t>č.p.</w:t>
      </w:r>
      <w:proofErr w:type="gramEnd"/>
      <w:r w:rsidR="00E82BEF" w:rsidRPr="00847DC4">
        <w:rPr>
          <w:sz w:val="20"/>
          <w:szCs w:val="20"/>
        </w:rPr>
        <w:t xml:space="preserve"> 1</w:t>
      </w:r>
      <w:r w:rsidR="00847DC4" w:rsidRPr="00847DC4">
        <w:rPr>
          <w:sz w:val="20"/>
          <w:szCs w:val="20"/>
        </w:rPr>
        <w:t>, 588 56 Telč, dále na parcele stav. č. 1, listu vlastnictví č.2234 pro katastrální území Telč, dle níže uvedené specifikace pronajímaných nebytových prostor a pozemků.</w:t>
      </w:r>
    </w:p>
    <w:p w:rsidR="00E82BEF" w:rsidRPr="00E82BEF" w:rsidRDefault="00E82BEF" w:rsidP="00715271">
      <w:pPr>
        <w:jc w:val="both"/>
        <w:rPr>
          <w:color w:val="FF0000"/>
          <w:sz w:val="20"/>
          <w:szCs w:val="20"/>
        </w:rPr>
      </w:pPr>
    </w:p>
    <w:p w:rsidR="00E82BEF" w:rsidRPr="00635AB1" w:rsidRDefault="00E82BEF" w:rsidP="00E35BAC">
      <w:pPr>
        <w:rPr>
          <w:rFonts w:ascii="Arial Black" w:hAnsi="Arial Black"/>
          <w:b/>
          <w:sz w:val="20"/>
          <w:szCs w:val="20"/>
        </w:rPr>
      </w:pPr>
      <w:r w:rsidRPr="00635AB1">
        <w:rPr>
          <w:rFonts w:ascii="Arial Black" w:hAnsi="Arial Black"/>
          <w:b/>
          <w:sz w:val="20"/>
          <w:szCs w:val="20"/>
        </w:rPr>
        <w:t>Bližší specifikace pronajímaných pozemků a nebytových prostor:</w:t>
      </w:r>
    </w:p>
    <w:p w:rsidR="00735B30" w:rsidRPr="00D914FE" w:rsidRDefault="00735B30" w:rsidP="00E35BAC">
      <w:pPr>
        <w:rPr>
          <w:b/>
          <w:sz w:val="20"/>
          <w:szCs w:val="20"/>
        </w:rPr>
      </w:pPr>
    </w:p>
    <w:p w:rsidR="00BA1343" w:rsidRPr="00D914FE" w:rsidRDefault="00BA1343" w:rsidP="003A21AC">
      <w:pPr>
        <w:rPr>
          <w:b/>
          <w:sz w:val="20"/>
          <w:szCs w:val="20"/>
          <w:u w:val="single"/>
        </w:rPr>
      </w:pPr>
      <w:r w:rsidRPr="00AD093D">
        <w:rPr>
          <w:b/>
          <w:sz w:val="20"/>
          <w:szCs w:val="20"/>
          <w:u w:val="single"/>
        </w:rPr>
        <w:t>Provoz zámeckého parku:</w:t>
      </w:r>
    </w:p>
    <w:p w:rsidR="00782E3B" w:rsidRPr="00D914FE" w:rsidRDefault="00BC7551" w:rsidP="00715271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Přípravný den – </w:t>
      </w:r>
      <w:proofErr w:type="gramStart"/>
      <w:r>
        <w:rPr>
          <w:sz w:val="20"/>
          <w:szCs w:val="20"/>
        </w:rPr>
        <w:t>28</w:t>
      </w:r>
      <w:r w:rsidR="004824AF">
        <w:rPr>
          <w:sz w:val="20"/>
          <w:szCs w:val="20"/>
        </w:rPr>
        <w:t>.</w:t>
      </w:r>
      <w:r w:rsidR="00F7781A"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>. 2022</w:t>
      </w:r>
      <w:r w:rsidR="00DD0DD0" w:rsidRPr="00D914FE">
        <w:rPr>
          <w:sz w:val="20"/>
          <w:szCs w:val="20"/>
        </w:rPr>
        <w:t xml:space="preserve"> </w:t>
      </w:r>
      <w:r w:rsidR="00DD0DD0" w:rsidRPr="00D914FE">
        <w:rPr>
          <w:b/>
          <w:sz w:val="20"/>
          <w:szCs w:val="20"/>
        </w:rPr>
        <w:t xml:space="preserve"> – zámecký park</w:t>
      </w:r>
      <w:r w:rsidR="005D6223">
        <w:rPr>
          <w:b/>
          <w:sz w:val="20"/>
          <w:szCs w:val="20"/>
        </w:rPr>
        <w:t xml:space="preserve"> a objekt Státního zámku v Telči</w:t>
      </w:r>
    </w:p>
    <w:p w:rsidR="00416CCC" w:rsidRDefault="008B5F2D" w:rsidP="00416CCC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Přípravní den spadá </w:t>
      </w:r>
      <w:r w:rsidR="00BC7551">
        <w:rPr>
          <w:sz w:val="20"/>
          <w:szCs w:val="20"/>
        </w:rPr>
        <w:t xml:space="preserve">na čtvrtek </w:t>
      </w:r>
      <w:proofErr w:type="gramStart"/>
      <w:r w:rsidR="00BC7551">
        <w:rPr>
          <w:sz w:val="20"/>
          <w:szCs w:val="20"/>
        </w:rPr>
        <w:t>28</w:t>
      </w:r>
      <w:r>
        <w:rPr>
          <w:sz w:val="20"/>
          <w:szCs w:val="20"/>
        </w:rPr>
        <w:t>.</w:t>
      </w:r>
      <w:r w:rsidR="00F7781A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7144A6">
        <w:rPr>
          <w:sz w:val="20"/>
          <w:szCs w:val="20"/>
        </w:rPr>
        <w:t>2022</w:t>
      </w:r>
      <w:proofErr w:type="gramEnd"/>
      <w:r w:rsidR="00DD0DD0" w:rsidRPr="00D914FE">
        <w:rPr>
          <w:sz w:val="20"/>
          <w:szCs w:val="20"/>
        </w:rPr>
        <w:t xml:space="preserve">. Nájemce s pronajímatelem se dohodli, že v době přípravného dne bude zámecký park </w:t>
      </w:r>
      <w:r w:rsidR="005D6223">
        <w:rPr>
          <w:sz w:val="20"/>
          <w:szCs w:val="20"/>
        </w:rPr>
        <w:t xml:space="preserve">a zahrada </w:t>
      </w:r>
      <w:r w:rsidR="00DD0DD0" w:rsidRPr="00D914FE">
        <w:rPr>
          <w:sz w:val="20"/>
          <w:szCs w:val="20"/>
        </w:rPr>
        <w:t xml:space="preserve">zpřístupněn veřejnosti. Zámecký park bude veřejnosti </w:t>
      </w:r>
      <w:r w:rsidR="00416CCC">
        <w:rPr>
          <w:sz w:val="20"/>
          <w:szCs w:val="20"/>
        </w:rPr>
        <w:t>otevřen do 21</w:t>
      </w:r>
      <w:r w:rsidR="00BA1343" w:rsidRPr="00D914FE">
        <w:rPr>
          <w:sz w:val="20"/>
          <w:szCs w:val="20"/>
        </w:rPr>
        <w:t xml:space="preserve">:00 hod., poté bude park uzavřen. </w:t>
      </w:r>
    </w:p>
    <w:p w:rsidR="00F7781A" w:rsidRDefault="00F7781A" w:rsidP="00416CCC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Zámecký</w:t>
      </w:r>
      <w:r w:rsidR="008B5F2D">
        <w:rPr>
          <w:sz w:val="20"/>
          <w:szCs w:val="20"/>
        </w:rPr>
        <w:t xml:space="preserve"> park </w:t>
      </w:r>
      <w:r w:rsidR="00416CCC">
        <w:rPr>
          <w:sz w:val="20"/>
          <w:szCs w:val="20"/>
        </w:rPr>
        <w:t>bude ve dnech konání akce otevřen vždy dle provozního řádu. V případě konání nočního vystoupení v zámeckém parku nebo na terase Státního zámku upřesní tento termín nájemce s tím, že se domluví s ostrahou objektu, které park po skončení akce uzamkne.</w:t>
      </w:r>
    </w:p>
    <w:p w:rsidR="00BA1343" w:rsidRPr="00D914FE" w:rsidRDefault="00BA1343" w:rsidP="00715271">
      <w:pPr>
        <w:numPr>
          <w:ilvl w:val="0"/>
          <w:numId w:val="17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>V zámeckém parku je zakázáno rozdělávání ohňů.</w:t>
      </w:r>
    </w:p>
    <w:p w:rsidR="00BA1343" w:rsidRPr="00D914FE" w:rsidRDefault="00BA1343" w:rsidP="00715271">
      <w:pPr>
        <w:numPr>
          <w:ilvl w:val="0"/>
          <w:numId w:val="17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>Nájemce po skončení akce uklidí veškeré věci s</w:t>
      </w:r>
      <w:r w:rsidR="008B5F2D">
        <w:rPr>
          <w:sz w:val="20"/>
          <w:szCs w:val="20"/>
        </w:rPr>
        <w:t>pojené s akcí. Další úklid po skonč</w:t>
      </w:r>
      <w:r w:rsidR="003B6719">
        <w:rPr>
          <w:sz w:val="20"/>
          <w:szCs w:val="20"/>
        </w:rPr>
        <w:t>ené akci pro</w:t>
      </w:r>
      <w:r w:rsidR="00B133AA">
        <w:rPr>
          <w:sz w:val="20"/>
          <w:szCs w:val="20"/>
        </w:rPr>
        <w:t xml:space="preserve">vede pronajímatel. </w:t>
      </w:r>
      <w:proofErr w:type="gramStart"/>
      <w:r w:rsidR="00B133AA">
        <w:rPr>
          <w:sz w:val="20"/>
          <w:szCs w:val="20"/>
        </w:rPr>
        <w:t xml:space="preserve">Nájemce </w:t>
      </w:r>
      <w:r w:rsidR="008B5F2D">
        <w:rPr>
          <w:sz w:val="20"/>
          <w:szCs w:val="20"/>
        </w:rPr>
        <w:t xml:space="preserve"> si</w:t>
      </w:r>
      <w:proofErr w:type="gramEnd"/>
      <w:r w:rsidR="008B5F2D">
        <w:rPr>
          <w:sz w:val="20"/>
          <w:szCs w:val="20"/>
        </w:rPr>
        <w:t xml:space="preserve"> zajistí na vlastní náklady</w:t>
      </w:r>
      <w:r w:rsidR="00B133AA">
        <w:rPr>
          <w:sz w:val="20"/>
          <w:szCs w:val="20"/>
        </w:rPr>
        <w:t xml:space="preserve"> odvoz odpadků, které budou vyprodukovány v průběhu vystoupení – koncertu.</w:t>
      </w:r>
    </w:p>
    <w:p w:rsidR="00BA1343" w:rsidRPr="00D914FE" w:rsidRDefault="00BA1343" w:rsidP="00715271">
      <w:pPr>
        <w:numPr>
          <w:ilvl w:val="0"/>
          <w:numId w:val="17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>Nájemce</w:t>
      </w:r>
      <w:r w:rsidR="0042533E" w:rsidRPr="00D914FE">
        <w:rPr>
          <w:sz w:val="20"/>
          <w:szCs w:val="20"/>
        </w:rPr>
        <w:t xml:space="preserve"> bere</w:t>
      </w:r>
      <w:r w:rsidRPr="00D914FE">
        <w:rPr>
          <w:sz w:val="20"/>
          <w:szCs w:val="20"/>
        </w:rPr>
        <w:t xml:space="preserve"> na vědomí, že vjezd do zámeckého parku není možný těžkou technikou.</w:t>
      </w:r>
      <w:r w:rsidR="003B6719">
        <w:rPr>
          <w:sz w:val="20"/>
          <w:szCs w:val="20"/>
        </w:rPr>
        <w:t xml:space="preserve"> Případné vjezdy do areálu povoluje vedení SZ Telč.</w:t>
      </w:r>
    </w:p>
    <w:p w:rsidR="00782E3B" w:rsidRPr="00D914FE" w:rsidRDefault="00BA1343" w:rsidP="00715271">
      <w:pPr>
        <w:numPr>
          <w:ilvl w:val="0"/>
          <w:numId w:val="17"/>
        </w:numPr>
        <w:jc w:val="both"/>
        <w:rPr>
          <w:b/>
          <w:sz w:val="20"/>
          <w:szCs w:val="20"/>
        </w:rPr>
      </w:pPr>
      <w:r w:rsidRPr="00D914FE">
        <w:rPr>
          <w:sz w:val="20"/>
          <w:szCs w:val="20"/>
        </w:rPr>
        <w:t>Veškeré úpravy v zámeckém parku je nutné předem konzultovat se správou zámku.</w:t>
      </w:r>
    </w:p>
    <w:p w:rsidR="0042533E" w:rsidRPr="00D914FE" w:rsidRDefault="00084AD1" w:rsidP="00F7781A">
      <w:pPr>
        <w:ind w:left="360"/>
        <w:jc w:val="both"/>
        <w:rPr>
          <w:b/>
          <w:sz w:val="20"/>
          <w:szCs w:val="20"/>
        </w:rPr>
      </w:pPr>
      <w:r w:rsidRPr="00D914FE">
        <w:rPr>
          <w:sz w:val="20"/>
          <w:szCs w:val="20"/>
        </w:rPr>
        <w:t>.</w:t>
      </w:r>
    </w:p>
    <w:p w:rsidR="00735B30" w:rsidRPr="00D914FE" w:rsidRDefault="00735B30" w:rsidP="00735B30">
      <w:pPr>
        <w:ind w:left="360"/>
        <w:rPr>
          <w:b/>
          <w:sz w:val="20"/>
          <w:szCs w:val="20"/>
        </w:rPr>
      </w:pPr>
    </w:p>
    <w:p w:rsidR="00BA1343" w:rsidRPr="00D914FE" w:rsidRDefault="00BA1343" w:rsidP="0042533E">
      <w:pPr>
        <w:ind w:left="360"/>
        <w:rPr>
          <w:b/>
          <w:sz w:val="20"/>
          <w:szCs w:val="20"/>
        </w:rPr>
      </w:pPr>
    </w:p>
    <w:p w:rsidR="00084AD1" w:rsidRPr="00D914FE" w:rsidRDefault="00416CCC" w:rsidP="00E35BAC">
      <w:pPr>
        <w:rPr>
          <w:sz w:val="20"/>
          <w:szCs w:val="20"/>
        </w:rPr>
      </w:pPr>
      <w:r>
        <w:rPr>
          <w:b/>
          <w:sz w:val="20"/>
          <w:szCs w:val="20"/>
        </w:rPr>
        <w:t>Hlavní, vstupní a hospodářské nádvoří – Státní zámek Telč</w:t>
      </w:r>
      <w:r w:rsidR="00DF3FB4" w:rsidRPr="00D914FE">
        <w:rPr>
          <w:sz w:val="20"/>
          <w:szCs w:val="20"/>
        </w:rPr>
        <w:t xml:space="preserve"> </w:t>
      </w:r>
    </w:p>
    <w:p w:rsidR="00DF3FB4" w:rsidRPr="00D914FE" w:rsidRDefault="00084AD1" w:rsidP="00715271">
      <w:pPr>
        <w:numPr>
          <w:ilvl w:val="0"/>
          <w:numId w:val="21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>V</w:t>
      </w:r>
      <w:r w:rsidR="00416CCC">
        <w:rPr>
          <w:sz w:val="20"/>
          <w:szCs w:val="20"/>
        </w:rPr>
        <w:t>stup do nádvoří bude uskutečněn vždy po přístupové trase pro návštěvníky objektu.</w:t>
      </w:r>
    </w:p>
    <w:p w:rsidR="0042533E" w:rsidRPr="00D914FE" w:rsidRDefault="00416CCC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V prostorách zámeckého nádvoří</w:t>
      </w:r>
      <w:r w:rsidR="0042533E" w:rsidRPr="00D914FE">
        <w:rPr>
          <w:sz w:val="20"/>
          <w:szCs w:val="20"/>
        </w:rPr>
        <w:t xml:space="preserve"> je zakázáno kouření.</w:t>
      </w:r>
      <w:r w:rsidR="00372E3A">
        <w:rPr>
          <w:sz w:val="20"/>
          <w:szCs w:val="20"/>
        </w:rPr>
        <w:t xml:space="preserve"> Povoleno kouření na vstupním nádvoří na vyhrazených místech.</w:t>
      </w:r>
    </w:p>
    <w:p w:rsidR="0042533E" w:rsidRDefault="0042533E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 w:rsidRPr="00D914FE">
        <w:rPr>
          <w:sz w:val="20"/>
          <w:szCs w:val="20"/>
        </w:rPr>
        <w:t xml:space="preserve">Nájemce v době </w:t>
      </w:r>
      <w:r w:rsidR="00416CCC">
        <w:rPr>
          <w:sz w:val="20"/>
          <w:szCs w:val="20"/>
        </w:rPr>
        <w:t>pronájmu prostor v objektu Státního zámku v Telči</w:t>
      </w:r>
      <w:r w:rsidRPr="00D914FE">
        <w:rPr>
          <w:sz w:val="20"/>
          <w:szCs w:val="20"/>
        </w:rPr>
        <w:t xml:space="preserve"> bere v</w:t>
      </w:r>
      <w:r w:rsidR="00F7781A">
        <w:rPr>
          <w:sz w:val="20"/>
          <w:szCs w:val="20"/>
        </w:rPr>
        <w:t>eškerou zodpovědnost za pronaja</w:t>
      </w:r>
      <w:r w:rsidRPr="00D914FE">
        <w:rPr>
          <w:sz w:val="20"/>
          <w:szCs w:val="20"/>
        </w:rPr>
        <w:t>t</w:t>
      </w:r>
      <w:r w:rsidR="00735B30" w:rsidRPr="00D914FE">
        <w:rPr>
          <w:sz w:val="20"/>
          <w:szCs w:val="20"/>
        </w:rPr>
        <w:t>é</w:t>
      </w:r>
      <w:r w:rsidRPr="00D914FE">
        <w:rPr>
          <w:sz w:val="20"/>
          <w:szCs w:val="20"/>
        </w:rPr>
        <w:t xml:space="preserve"> prostory. </w:t>
      </w:r>
    </w:p>
    <w:p w:rsidR="00416CCC" w:rsidRDefault="00416CCC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skončení provozu a to otevírací doby si denně převezme nájemce prostory pro možnost uspořádání koncertu</w:t>
      </w:r>
      <w:r w:rsidR="009C4D54">
        <w:rPr>
          <w:sz w:val="20"/>
          <w:szCs w:val="20"/>
        </w:rPr>
        <w:t xml:space="preserve">. Návštěvníci </w:t>
      </w:r>
      <w:r w:rsidR="00975FC5">
        <w:rPr>
          <w:sz w:val="20"/>
          <w:szCs w:val="20"/>
        </w:rPr>
        <w:t>zámku budou vypuštěni hlavní bránou a tento prostor bude předán pořadatelům, kteří si zajistí ostrahu tak, aby do pronajatých prostor se nedostala osoba, která není ani pořadatel ani návštěvník koncertu.</w:t>
      </w:r>
      <w:r w:rsidR="00B10A7A">
        <w:rPr>
          <w:sz w:val="20"/>
          <w:szCs w:val="20"/>
        </w:rPr>
        <w:t xml:space="preserve"> Z důvodu provádění stavebních rekonstrukčních prací je potřeba, aby dozor na hlavní bráně by</w:t>
      </w:r>
      <w:r w:rsidR="002D3ED5">
        <w:rPr>
          <w:sz w:val="20"/>
          <w:szCs w:val="20"/>
        </w:rPr>
        <w:t>l</w:t>
      </w:r>
      <w:r w:rsidR="00B10A7A">
        <w:rPr>
          <w:sz w:val="20"/>
          <w:szCs w:val="20"/>
        </w:rPr>
        <w:t xml:space="preserve"> nepřetržitě od 17.00 hod až do skončení a vyklízení nádvoří od posledního člověka. Po vyklizení bude </w:t>
      </w:r>
      <w:r w:rsidR="0035091D">
        <w:rPr>
          <w:sz w:val="20"/>
          <w:szCs w:val="20"/>
        </w:rPr>
        <w:t>prostor objektu předán strá</w:t>
      </w:r>
      <w:r w:rsidR="00B10A7A">
        <w:rPr>
          <w:sz w:val="20"/>
          <w:szCs w:val="20"/>
        </w:rPr>
        <w:t>žnému.</w:t>
      </w:r>
    </w:p>
    <w:p w:rsidR="00975FC5" w:rsidRDefault="00975FC5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 zajištění provozu koncertu bude k</w:t>
      </w:r>
      <w:r w:rsidR="00CD6CD9">
        <w:rPr>
          <w:sz w:val="20"/>
          <w:szCs w:val="20"/>
        </w:rPr>
        <w:t> </w:t>
      </w:r>
      <w:r>
        <w:rPr>
          <w:sz w:val="20"/>
          <w:szCs w:val="20"/>
        </w:rPr>
        <w:t>dispozici</w:t>
      </w:r>
      <w:r w:rsidR="00CD6CD9">
        <w:rPr>
          <w:sz w:val="20"/>
          <w:szCs w:val="20"/>
        </w:rPr>
        <w:t xml:space="preserve"> sociální zařízení na spodním nádvoří objektu</w:t>
      </w:r>
      <w:r w:rsidR="00B10A7A">
        <w:rPr>
          <w:sz w:val="20"/>
          <w:szCs w:val="20"/>
        </w:rPr>
        <w:t xml:space="preserve">, které bude přístupné pouze </w:t>
      </w:r>
      <w:proofErr w:type="gramStart"/>
      <w:r w:rsidR="00B10A7A">
        <w:rPr>
          <w:sz w:val="20"/>
          <w:szCs w:val="20"/>
        </w:rPr>
        <w:t>přes  vstupní</w:t>
      </w:r>
      <w:proofErr w:type="gramEnd"/>
      <w:r w:rsidR="00B10A7A">
        <w:rPr>
          <w:sz w:val="20"/>
          <w:szCs w:val="20"/>
        </w:rPr>
        <w:t xml:space="preserve"> nádvoří</w:t>
      </w:r>
      <w:r w:rsidR="0035091D">
        <w:rPr>
          <w:sz w:val="20"/>
          <w:szCs w:val="20"/>
        </w:rPr>
        <w:t>. Sp</w:t>
      </w:r>
      <w:r w:rsidR="00B10A7A">
        <w:rPr>
          <w:sz w:val="20"/>
          <w:szCs w:val="20"/>
        </w:rPr>
        <w:t xml:space="preserve">odní hospodářské nádvoří je jako zařízení staveniště pro </w:t>
      </w:r>
      <w:r w:rsidR="00B10A7A">
        <w:rPr>
          <w:sz w:val="20"/>
          <w:szCs w:val="20"/>
        </w:rPr>
        <w:lastRenderedPageBreak/>
        <w:t>stavbu a tak není možno je využívat.</w:t>
      </w:r>
      <w:r w:rsidR="00F20D9E">
        <w:rPr>
          <w:sz w:val="20"/>
          <w:szCs w:val="20"/>
        </w:rPr>
        <w:t xml:space="preserve"> Vstup na toalety bude vymezen </w:t>
      </w:r>
      <w:proofErr w:type="spellStart"/>
      <w:r w:rsidR="00F20D9E">
        <w:rPr>
          <w:sz w:val="20"/>
          <w:szCs w:val="20"/>
        </w:rPr>
        <w:t>korydorem</w:t>
      </w:r>
      <w:proofErr w:type="spellEnd"/>
      <w:r w:rsidR="00F20D9E">
        <w:rPr>
          <w:sz w:val="20"/>
          <w:szCs w:val="20"/>
        </w:rPr>
        <w:t xml:space="preserve"> pomocí ocelových síťových rámů, které oddělují vlastní plochu zařízení staveniště.</w:t>
      </w:r>
    </w:p>
    <w:p w:rsidR="008B054E" w:rsidRDefault="008B054E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Skladování aparatury v Konírně Státního zámku v Telči již není možné. Aparaturu nutno po s</w:t>
      </w:r>
      <w:r w:rsidR="002C28FF">
        <w:rPr>
          <w:sz w:val="20"/>
          <w:szCs w:val="20"/>
        </w:rPr>
        <w:t>končení koncertu sbalit do aut, nebo uložit do prostoru na podiu.</w:t>
      </w:r>
    </w:p>
    <w:p w:rsidR="008B054E" w:rsidRDefault="00B133AA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Konírna – vlastní prostor sálu </w:t>
      </w:r>
      <w:r w:rsidR="002C28FF">
        <w:rPr>
          <w:sz w:val="20"/>
          <w:szCs w:val="20"/>
        </w:rPr>
        <w:t>ne</w:t>
      </w:r>
      <w:r>
        <w:rPr>
          <w:sz w:val="20"/>
          <w:szCs w:val="20"/>
        </w:rPr>
        <w:t>bude používán na koncerty, které budou uspořádávány vždy po hlavním koncertě a to ja</w:t>
      </w:r>
      <w:r w:rsidR="00B827E6">
        <w:rPr>
          <w:sz w:val="20"/>
          <w:szCs w:val="20"/>
        </w:rPr>
        <w:t xml:space="preserve">ko NOCTURNA. </w:t>
      </w:r>
    </w:p>
    <w:p w:rsidR="008B054E" w:rsidRDefault="00B133AA" w:rsidP="0095585E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Šatna za konírnou určená jako zázemí pro účinkující bude používána po celou dobu tohoto festivalu s tím, že denně budou odevzdávány od této šatny klíče službě,</w:t>
      </w:r>
      <w:r w:rsidR="0095585E">
        <w:rPr>
          <w:sz w:val="20"/>
          <w:szCs w:val="20"/>
        </w:rPr>
        <w:t xml:space="preserve"> </w:t>
      </w:r>
      <w:r>
        <w:rPr>
          <w:sz w:val="20"/>
          <w:szCs w:val="20"/>
        </w:rPr>
        <w:t>která zde v daný den bude vykonávat odborný dozor.</w:t>
      </w:r>
      <w:r w:rsidR="00372E3A">
        <w:rPr>
          <w:sz w:val="20"/>
          <w:szCs w:val="20"/>
        </w:rPr>
        <w:t xml:space="preserve"> Pronajímatel upozorňuje na tu skutečnost, že je v těchto prostorách přísný zákaz kouření.</w:t>
      </w:r>
      <w:r w:rsidR="002C28FF">
        <w:rPr>
          <w:sz w:val="20"/>
          <w:szCs w:val="20"/>
        </w:rPr>
        <w:t xml:space="preserve"> Tento prostor bude v době otevírací doby zámku sloužit jako šatna průvodců s tím, že bude předán nejdříve po 17.00 hod k využívání jako šatna pro účinkující.</w:t>
      </w:r>
    </w:p>
    <w:p w:rsidR="00CD6CD9" w:rsidRDefault="00CD6CD9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nástup na přípravu a ozvučení podia bude denně</w:t>
      </w:r>
      <w:r w:rsidR="0095585E">
        <w:rPr>
          <w:sz w:val="20"/>
          <w:szCs w:val="20"/>
        </w:rPr>
        <w:t xml:space="preserve"> vždy v 17.00</w:t>
      </w:r>
      <w:r>
        <w:rPr>
          <w:sz w:val="20"/>
          <w:szCs w:val="20"/>
        </w:rPr>
        <w:t xml:space="preserve"> hodin s omezením, že zvukové zkoušky mohou být prováděny až po ukončení prohl</w:t>
      </w:r>
      <w:r w:rsidR="002C28FF">
        <w:rPr>
          <w:sz w:val="20"/>
          <w:szCs w:val="20"/>
        </w:rPr>
        <w:t>ídek v objektu a to cca v 17.00</w:t>
      </w:r>
      <w:r w:rsidR="00372E3A">
        <w:rPr>
          <w:sz w:val="20"/>
          <w:szCs w:val="20"/>
        </w:rPr>
        <w:t xml:space="preserve"> </w:t>
      </w:r>
      <w:r>
        <w:rPr>
          <w:sz w:val="20"/>
          <w:szCs w:val="20"/>
        </w:rPr>
        <w:t>hodin.</w:t>
      </w:r>
      <w:r w:rsidR="00372E3A">
        <w:rPr>
          <w:sz w:val="20"/>
          <w:szCs w:val="20"/>
        </w:rPr>
        <w:t xml:space="preserve"> Pokyn pro možnost zvučení dá vedení objektu – zaměstnanec pokladny.</w:t>
      </w:r>
    </w:p>
    <w:p w:rsidR="00CD6CD9" w:rsidRDefault="00CD6CD9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dobu koncertu bylo domluveno s pronajímatelem, že je možno šetrným z</w:t>
      </w:r>
      <w:r w:rsidR="007C1275">
        <w:rPr>
          <w:sz w:val="20"/>
          <w:szCs w:val="20"/>
        </w:rPr>
        <w:t xml:space="preserve">působem </w:t>
      </w:r>
      <w:proofErr w:type="spellStart"/>
      <w:r w:rsidR="007C1275">
        <w:rPr>
          <w:sz w:val="20"/>
          <w:szCs w:val="20"/>
        </w:rPr>
        <w:t>umístnit</w:t>
      </w:r>
      <w:proofErr w:type="spellEnd"/>
      <w:r w:rsidR="007C1275">
        <w:rPr>
          <w:sz w:val="20"/>
          <w:szCs w:val="20"/>
        </w:rPr>
        <w:t xml:space="preserve"> reklamy sponzo</w:t>
      </w:r>
      <w:r>
        <w:rPr>
          <w:sz w:val="20"/>
          <w:szCs w:val="20"/>
        </w:rPr>
        <w:t>rů, které budou po skončení koncertu vždy odstraněny.</w:t>
      </w:r>
      <w:r w:rsidR="00485D2E">
        <w:rPr>
          <w:sz w:val="20"/>
          <w:szCs w:val="20"/>
        </w:rPr>
        <w:t xml:space="preserve"> Plochy pro reklamy nesmí být využívány pro transparenty spojené s volební kampaní.</w:t>
      </w:r>
      <w:r w:rsidR="002C28FF">
        <w:rPr>
          <w:sz w:val="20"/>
          <w:szCs w:val="20"/>
        </w:rPr>
        <w:t xml:space="preserve"> Plochy pro reklamy budou ještě upřesněny s vedením objektu.</w:t>
      </w:r>
    </w:p>
    <w:p w:rsidR="007C1275" w:rsidRDefault="007C1275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skončení koncertu je nutno provést složení laviček na místa k tomu určená a to tak, aby byl zachován průchod pro návštěvníky zámku. Uložení laviček určí vedení objektu po projednání s nájemcem.</w:t>
      </w:r>
      <w:r w:rsidR="002C28FF">
        <w:rPr>
          <w:sz w:val="20"/>
          <w:szCs w:val="20"/>
        </w:rPr>
        <w:t xml:space="preserve"> Lavičky budou uspořádány tak, aby byl zajištěn možný přístup další den dodavatelům stavební části na staveniště.</w:t>
      </w:r>
    </w:p>
    <w:p w:rsidR="000309AA" w:rsidRDefault="000309AA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Lavičky přejímá nájemce pouze pro možnost zajištění koncertu na Státním zámku v Telči a byl poučen o zacházení s těmito lavičkami tak, aby nedošlo k ohrožení života publika. Taktéž nájemce prohlašuje, že má tuto akci pojišt</w:t>
      </w:r>
      <w:r w:rsidR="009C4D54">
        <w:rPr>
          <w:sz w:val="20"/>
          <w:szCs w:val="20"/>
        </w:rPr>
        <w:t xml:space="preserve">ěnu proti škodám jak na </w:t>
      </w:r>
      <w:proofErr w:type="gramStart"/>
      <w:r w:rsidR="009C4D54">
        <w:rPr>
          <w:sz w:val="20"/>
          <w:szCs w:val="20"/>
        </w:rPr>
        <w:t xml:space="preserve">majetku </w:t>
      </w:r>
      <w:r>
        <w:rPr>
          <w:sz w:val="20"/>
          <w:szCs w:val="20"/>
        </w:rPr>
        <w:t>tak</w:t>
      </w:r>
      <w:proofErr w:type="gramEnd"/>
      <w:r>
        <w:rPr>
          <w:sz w:val="20"/>
          <w:szCs w:val="20"/>
        </w:rPr>
        <w:t xml:space="preserve"> na lidských životech.</w:t>
      </w:r>
    </w:p>
    <w:p w:rsidR="0095585E" w:rsidRDefault="0095585E" w:rsidP="00715271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Pronajímané prostory budou vždy denně předány ve stavu dle požadavku pronajímatele a to tak, aby bylo možno </w:t>
      </w:r>
      <w:proofErr w:type="gramStart"/>
      <w:r>
        <w:rPr>
          <w:sz w:val="20"/>
          <w:szCs w:val="20"/>
        </w:rPr>
        <w:t>zajistit  průvodcovskou</w:t>
      </w:r>
      <w:proofErr w:type="gramEnd"/>
      <w:r>
        <w:rPr>
          <w:sz w:val="20"/>
          <w:szCs w:val="20"/>
        </w:rPr>
        <w:t xml:space="preserve"> činnost na objektu.</w:t>
      </w:r>
    </w:p>
    <w:p w:rsidR="007C1275" w:rsidRDefault="007C1275" w:rsidP="007C1275">
      <w:pPr>
        <w:ind w:left="360"/>
        <w:jc w:val="both"/>
        <w:rPr>
          <w:sz w:val="20"/>
          <w:szCs w:val="20"/>
        </w:rPr>
      </w:pPr>
    </w:p>
    <w:p w:rsidR="007C1275" w:rsidRDefault="007C1275" w:rsidP="00CD6CD9">
      <w:pPr>
        <w:jc w:val="both"/>
        <w:rPr>
          <w:sz w:val="20"/>
          <w:szCs w:val="20"/>
        </w:rPr>
      </w:pPr>
    </w:p>
    <w:p w:rsidR="00847DC4" w:rsidRPr="00E82BEF" w:rsidRDefault="00847DC4" w:rsidP="00E35BAC">
      <w:pPr>
        <w:rPr>
          <w:color w:val="FF0000"/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III.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Účel nájmu</w:t>
      </w:r>
    </w:p>
    <w:p w:rsidR="00E35BAC" w:rsidRDefault="00E35BAC" w:rsidP="006E4444">
      <w:pPr>
        <w:jc w:val="both"/>
        <w:rPr>
          <w:b/>
          <w:sz w:val="20"/>
          <w:szCs w:val="20"/>
        </w:rPr>
      </w:pPr>
    </w:p>
    <w:p w:rsidR="00847DC4" w:rsidRPr="006D3F85" w:rsidRDefault="00847DC4" w:rsidP="006E4444">
      <w:pPr>
        <w:jc w:val="both"/>
        <w:rPr>
          <w:b/>
          <w:sz w:val="20"/>
          <w:szCs w:val="20"/>
        </w:rPr>
      </w:pPr>
    </w:p>
    <w:p w:rsidR="00E35BAC" w:rsidRPr="006D3F85" w:rsidRDefault="00856FFA" w:rsidP="00C30390">
      <w:pPr>
        <w:tabs>
          <w:tab w:val="left" w:pos="900"/>
        </w:tabs>
        <w:ind w:left="900" w:hanging="540"/>
        <w:jc w:val="both"/>
        <w:rPr>
          <w:sz w:val="20"/>
          <w:szCs w:val="20"/>
        </w:rPr>
      </w:pPr>
      <w:r w:rsidRPr="006D3F85">
        <w:rPr>
          <w:sz w:val="20"/>
          <w:szCs w:val="20"/>
        </w:rPr>
        <w:t>1.</w:t>
      </w:r>
      <w:r w:rsidRPr="006D3F85">
        <w:rPr>
          <w:sz w:val="20"/>
          <w:szCs w:val="20"/>
        </w:rPr>
        <w:tab/>
      </w:r>
      <w:r w:rsidR="00767276" w:rsidRPr="006D3F85">
        <w:rPr>
          <w:sz w:val="20"/>
          <w:szCs w:val="20"/>
        </w:rPr>
        <w:t>Předmět nájmu bude užíván k účelu</w:t>
      </w:r>
      <w:r w:rsidR="00767276" w:rsidRPr="00767276">
        <w:rPr>
          <w:sz w:val="20"/>
          <w:szCs w:val="20"/>
        </w:rPr>
        <w:t xml:space="preserve"> </w:t>
      </w:r>
      <w:r w:rsidR="00635AB1" w:rsidRPr="00635AB1">
        <w:rPr>
          <w:b/>
          <w:sz w:val="20"/>
          <w:szCs w:val="20"/>
        </w:rPr>
        <w:t>„</w:t>
      </w:r>
      <w:r w:rsidR="003B6719">
        <w:rPr>
          <w:b/>
          <w:sz w:val="20"/>
          <w:szCs w:val="20"/>
        </w:rPr>
        <w:t xml:space="preserve"> </w:t>
      </w:r>
      <w:proofErr w:type="gramStart"/>
      <w:r w:rsidR="003B6719">
        <w:rPr>
          <w:b/>
          <w:sz w:val="20"/>
          <w:szCs w:val="20"/>
        </w:rPr>
        <w:t>KONCERT</w:t>
      </w:r>
      <w:r w:rsidR="00CD6CD9">
        <w:rPr>
          <w:b/>
          <w:sz w:val="20"/>
          <w:szCs w:val="20"/>
        </w:rPr>
        <w:t>Ů  PRÁZDNIN</w:t>
      </w:r>
      <w:proofErr w:type="gramEnd"/>
      <w:r w:rsidR="00CD6CD9">
        <w:rPr>
          <w:b/>
          <w:sz w:val="20"/>
          <w:szCs w:val="20"/>
        </w:rPr>
        <w:t xml:space="preserve">  V  TELČI</w:t>
      </w:r>
      <w:r w:rsidR="003B6719">
        <w:rPr>
          <w:b/>
          <w:sz w:val="20"/>
          <w:szCs w:val="20"/>
        </w:rPr>
        <w:t xml:space="preserve"> </w:t>
      </w:r>
      <w:r w:rsidR="00635AB1">
        <w:rPr>
          <w:b/>
          <w:sz w:val="20"/>
          <w:szCs w:val="20"/>
        </w:rPr>
        <w:t>“</w:t>
      </w:r>
      <w:r w:rsidR="00767276" w:rsidRPr="00635AB1">
        <w:rPr>
          <w:b/>
          <w:sz w:val="20"/>
          <w:szCs w:val="20"/>
        </w:rPr>
        <w:t xml:space="preserve"> </w:t>
      </w:r>
      <w:r w:rsidR="00767276" w:rsidRPr="00635AB1">
        <w:rPr>
          <w:sz w:val="20"/>
          <w:szCs w:val="20"/>
        </w:rPr>
        <w:t xml:space="preserve">Za účelem nájmu mohou do předmětu nájmu vstupovat </w:t>
      </w:r>
      <w:r w:rsidR="00CF375E" w:rsidRPr="00635AB1">
        <w:rPr>
          <w:sz w:val="20"/>
          <w:szCs w:val="20"/>
        </w:rPr>
        <w:t>klienti</w:t>
      </w:r>
      <w:r w:rsidR="00767276" w:rsidRPr="00635AB1">
        <w:rPr>
          <w:sz w:val="20"/>
          <w:szCs w:val="20"/>
        </w:rPr>
        <w:t>, pracovníci nájemce</w:t>
      </w:r>
      <w:r w:rsidR="00CF375E" w:rsidRPr="00635AB1">
        <w:rPr>
          <w:sz w:val="20"/>
          <w:szCs w:val="20"/>
        </w:rPr>
        <w:t>,</w:t>
      </w:r>
      <w:r w:rsidR="00767276" w:rsidRPr="00635AB1">
        <w:rPr>
          <w:sz w:val="20"/>
          <w:szCs w:val="20"/>
        </w:rPr>
        <w:t xml:space="preserve"> jeho dodavatelé, smluvní partneři a jiné nájemcem pověřené osoby, za jejichž chování a jednání v předmětu nájmu nájemce zodpovídá</w:t>
      </w:r>
      <w:r w:rsidR="008C20C4" w:rsidRPr="00635AB1">
        <w:rPr>
          <w:sz w:val="20"/>
          <w:szCs w:val="20"/>
        </w:rPr>
        <w:t xml:space="preserve">. </w:t>
      </w:r>
      <w:r w:rsidR="00E35BAC" w:rsidRPr="00A908B9">
        <w:rPr>
          <w:sz w:val="20"/>
          <w:szCs w:val="20"/>
        </w:rPr>
        <w:t>Pronajímatel prohlašuje, že předmět nájmu je podle svého stavebně-technického určení vhodný pro účel nájmu</w:t>
      </w:r>
      <w:r w:rsidR="00E35BAC" w:rsidRPr="006D3F85">
        <w:rPr>
          <w:sz w:val="20"/>
          <w:szCs w:val="20"/>
        </w:rPr>
        <w:t xml:space="preserve"> dle ustanovení bodu 1 tohoto článku. </w:t>
      </w:r>
    </w:p>
    <w:p w:rsidR="006E4444" w:rsidRDefault="006E4444" w:rsidP="00037E37">
      <w:pPr>
        <w:tabs>
          <w:tab w:val="left" w:pos="900"/>
        </w:tabs>
        <w:jc w:val="both"/>
        <w:rPr>
          <w:b/>
          <w:bCs/>
          <w:sz w:val="20"/>
          <w:szCs w:val="20"/>
        </w:rPr>
      </w:pPr>
    </w:p>
    <w:p w:rsidR="00847DC4" w:rsidRDefault="00847DC4" w:rsidP="00037E37">
      <w:pPr>
        <w:tabs>
          <w:tab w:val="left" w:pos="900"/>
        </w:tabs>
        <w:jc w:val="both"/>
        <w:rPr>
          <w:b/>
          <w:bCs/>
          <w:sz w:val="20"/>
          <w:szCs w:val="20"/>
        </w:rPr>
      </w:pPr>
    </w:p>
    <w:p w:rsidR="00AD093D" w:rsidRPr="006D3F85" w:rsidRDefault="00AD093D" w:rsidP="00037E37">
      <w:pPr>
        <w:tabs>
          <w:tab w:val="left" w:pos="900"/>
        </w:tabs>
        <w:jc w:val="both"/>
        <w:rPr>
          <w:b/>
          <w:bCs/>
          <w:sz w:val="20"/>
          <w:szCs w:val="20"/>
        </w:rPr>
      </w:pPr>
    </w:p>
    <w:p w:rsidR="00E35BAC" w:rsidRPr="006D3F85" w:rsidRDefault="00E35BAC" w:rsidP="00E35BAC">
      <w:pPr>
        <w:jc w:val="center"/>
        <w:rPr>
          <w:b/>
          <w:bCs/>
          <w:sz w:val="20"/>
          <w:szCs w:val="20"/>
        </w:rPr>
      </w:pPr>
      <w:r w:rsidRPr="00F20D9E">
        <w:rPr>
          <w:b/>
          <w:bCs/>
          <w:sz w:val="20"/>
          <w:szCs w:val="20"/>
        </w:rPr>
        <w:t>Článek IV.</w:t>
      </w:r>
    </w:p>
    <w:p w:rsidR="00E35BAC" w:rsidRPr="00DC2878" w:rsidRDefault="006E4444" w:rsidP="006E4444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Projev vůle</w:t>
      </w:r>
    </w:p>
    <w:p w:rsidR="006E4444" w:rsidRDefault="006E4444" w:rsidP="006E4444">
      <w:pPr>
        <w:jc w:val="center"/>
        <w:rPr>
          <w:b/>
          <w:sz w:val="20"/>
          <w:szCs w:val="20"/>
        </w:rPr>
      </w:pPr>
    </w:p>
    <w:p w:rsidR="00847DC4" w:rsidRPr="006D3F85" w:rsidRDefault="00847DC4" w:rsidP="006E4444">
      <w:pPr>
        <w:jc w:val="center"/>
        <w:rPr>
          <w:b/>
          <w:sz w:val="20"/>
          <w:szCs w:val="20"/>
        </w:rPr>
      </w:pPr>
    </w:p>
    <w:p w:rsidR="00E35BAC" w:rsidRPr="006D3F85" w:rsidRDefault="00E35BAC" w:rsidP="00715271">
      <w:pPr>
        <w:numPr>
          <w:ilvl w:val="0"/>
          <w:numId w:val="2"/>
        </w:numPr>
        <w:jc w:val="both"/>
        <w:rPr>
          <w:sz w:val="20"/>
          <w:szCs w:val="20"/>
        </w:rPr>
      </w:pPr>
      <w:r w:rsidRPr="006D3F85">
        <w:rPr>
          <w:sz w:val="20"/>
          <w:szCs w:val="20"/>
        </w:rPr>
        <w:t xml:space="preserve">Pronajímatel pronajímá </w:t>
      </w:r>
      <w:r w:rsidR="006E4444">
        <w:rPr>
          <w:sz w:val="20"/>
          <w:szCs w:val="20"/>
        </w:rPr>
        <w:t xml:space="preserve">– přenechává za úplatu k užívání - </w:t>
      </w:r>
      <w:r w:rsidRPr="006D3F85">
        <w:rPr>
          <w:sz w:val="20"/>
          <w:szCs w:val="20"/>
        </w:rPr>
        <w:t>v souladu s touto smlouvou a obecně závaznými právními předpisy předmět nájmu nájemci.</w:t>
      </w:r>
    </w:p>
    <w:p w:rsidR="00E35BAC" w:rsidRPr="006D3F85" w:rsidRDefault="00E35BAC" w:rsidP="00715271">
      <w:pPr>
        <w:numPr>
          <w:ilvl w:val="0"/>
          <w:numId w:val="2"/>
        </w:numPr>
        <w:jc w:val="both"/>
        <w:rPr>
          <w:sz w:val="20"/>
          <w:szCs w:val="20"/>
        </w:rPr>
      </w:pPr>
      <w:r w:rsidRPr="006D3F85">
        <w:rPr>
          <w:sz w:val="20"/>
          <w:szCs w:val="20"/>
        </w:rPr>
        <w:t>Nájemce najímá od pronajímatele v souladu s touto smlouvou a obecně závaznými právními předpisy předmět nájmu.</w:t>
      </w:r>
    </w:p>
    <w:p w:rsidR="00E35BAC" w:rsidRDefault="00E35BAC" w:rsidP="00715271">
      <w:pPr>
        <w:jc w:val="both"/>
        <w:rPr>
          <w:sz w:val="20"/>
          <w:szCs w:val="20"/>
        </w:rPr>
      </w:pPr>
    </w:p>
    <w:p w:rsidR="008A1554" w:rsidRDefault="008A1554" w:rsidP="00E35BAC">
      <w:pPr>
        <w:rPr>
          <w:sz w:val="20"/>
          <w:szCs w:val="20"/>
        </w:rPr>
      </w:pPr>
    </w:p>
    <w:p w:rsidR="008A1554" w:rsidRPr="006D3F85" w:rsidRDefault="008A1554" w:rsidP="00E35BAC">
      <w:pPr>
        <w:rPr>
          <w:sz w:val="20"/>
          <w:szCs w:val="20"/>
        </w:rPr>
      </w:pPr>
    </w:p>
    <w:p w:rsidR="00E35BAC" w:rsidRPr="006D3F85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V.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DC2878">
        <w:rPr>
          <w:rFonts w:ascii="Arial Black" w:hAnsi="Arial Black"/>
          <w:b/>
        </w:rPr>
        <w:t>Nájemné, jeho splatnost a způsob úhrady</w:t>
      </w:r>
    </w:p>
    <w:p w:rsidR="00E35BAC" w:rsidRDefault="00E35BAC" w:rsidP="00E35BAC">
      <w:pPr>
        <w:rPr>
          <w:sz w:val="20"/>
          <w:szCs w:val="20"/>
        </w:rPr>
      </w:pPr>
      <w:r w:rsidRPr="006D3F85">
        <w:rPr>
          <w:sz w:val="20"/>
          <w:szCs w:val="20"/>
        </w:rPr>
        <w:tab/>
      </w:r>
    </w:p>
    <w:p w:rsidR="00847DC4" w:rsidRPr="006D3F85" w:rsidRDefault="00847DC4" w:rsidP="00E35BAC">
      <w:pPr>
        <w:rPr>
          <w:sz w:val="20"/>
          <w:szCs w:val="20"/>
        </w:rPr>
      </w:pPr>
    </w:p>
    <w:p w:rsidR="0000583D" w:rsidRPr="0000583D" w:rsidRDefault="00847310" w:rsidP="00715271">
      <w:pPr>
        <w:numPr>
          <w:ilvl w:val="0"/>
          <w:numId w:val="8"/>
        </w:numPr>
        <w:jc w:val="both"/>
        <w:rPr>
          <w:color w:val="0000FF"/>
          <w:sz w:val="20"/>
          <w:szCs w:val="20"/>
        </w:rPr>
      </w:pPr>
      <w:r w:rsidRPr="0095585E">
        <w:rPr>
          <w:sz w:val="20"/>
          <w:szCs w:val="20"/>
        </w:rPr>
        <w:lastRenderedPageBreak/>
        <w:t xml:space="preserve">Smluvní strany se </w:t>
      </w:r>
      <w:r w:rsidR="007035A7" w:rsidRPr="0095585E">
        <w:rPr>
          <w:sz w:val="20"/>
          <w:szCs w:val="20"/>
        </w:rPr>
        <w:t>dohodly</w:t>
      </w:r>
      <w:r w:rsidRPr="0095585E">
        <w:rPr>
          <w:sz w:val="20"/>
          <w:szCs w:val="20"/>
        </w:rPr>
        <w:t>, že n</w:t>
      </w:r>
      <w:r w:rsidR="00E35BAC" w:rsidRPr="0095585E">
        <w:rPr>
          <w:sz w:val="20"/>
          <w:szCs w:val="20"/>
        </w:rPr>
        <w:t xml:space="preserve">a základě nájemného v místě a čase obvyklého uhradí nájemce pronajímateli za </w:t>
      </w:r>
      <w:r w:rsidRPr="0095585E">
        <w:rPr>
          <w:sz w:val="20"/>
          <w:szCs w:val="20"/>
        </w:rPr>
        <w:t>dobu užívání vymezenou v článku XI</w:t>
      </w:r>
      <w:r w:rsidR="00856FFA" w:rsidRPr="0095585E">
        <w:rPr>
          <w:sz w:val="20"/>
          <w:szCs w:val="20"/>
        </w:rPr>
        <w:t>.</w:t>
      </w:r>
      <w:r w:rsidRPr="0095585E">
        <w:rPr>
          <w:sz w:val="20"/>
          <w:szCs w:val="20"/>
        </w:rPr>
        <w:t xml:space="preserve"> této smlouvy </w:t>
      </w:r>
      <w:r w:rsidR="00E35BAC" w:rsidRPr="0095585E">
        <w:rPr>
          <w:sz w:val="20"/>
          <w:szCs w:val="20"/>
        </w:rPr>
        <w:t xml:space="preserve">nájemné </w:t>
      </w:r>
      <w:r w:rsidR="0000583D" w:rsidRPr="0095585E">
        <w:rPr>
          <w:sz w:val="20"/>
          <w:szCs w:val="20"/>
        </w:rPr>
        <w:t xml:space="preserve">včetně služeb a ušlého zisku </w:t>
      </w:r>
      <w:r w:rsidR="00E35BAC" w:rsidRPr="0095585E">
        <w:rPr>
          <w:sz w:val="20"/>
          <w:szCs w:val="20"/>
        </w:rPr>
        <w:t>ve výši</w:t>
      </w:r>
      <w:r w:rsidR="0000583D" w:rsidRPr="0095585E">
        <w:rPr>
          <w:sz w:val="20"/>
          <w:szCs w:val="20"/>
        </w:rPr>
        <w:t xml:space="preserve"> včetně služeb spojených s touto</w:t>
      </w:r>
      <w:r w:rsidR="0000583D">
        <w:rPr>
          <w:sz w:val="20"/>
          <w:szCs w:val="20"/>
        </w:rPr>
        <w:t xml:space="preserve"> akcí</w:t>
      </w:r>
      <w:r w:rsidR="008B1A12">
        <w:rPr>
          <w:sz w:val="20"/>
          <w:szCs w:val="20"/>
        </w:rPr>
        <w:t xml:space="preserve"> – viz uvedeno níže:</w:t>
      </w:r>
    </w:p>
    <w:p w:rsidR="0000583D" w:rsidRPr="00963CFE" w:rsidRDefault="0000583D" w:rsidP="00715271">
      <w:pPr>
        <w:ind w:left="360"/>
        <w:jc w:val="both"/>
        <w:rPr>
          <w:color w:val="FF0000"/>
          <w:sz w:val="20"/>
          <w:szCs w:val="20"/>
        </w:rPr>
      </w:pPr>
    </w:p>
    <w:p w:rsidR="0095585E" w:rsidRDefault="009459EE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 w:rsidRPr="00AD093D">
        <w:rPr>
          <w:sz w:val="20"/>
          <w:szCs w:val="20"/>
        </w:rPr>
        <w:t>Částka</w:t>
      </w:r>
      <w:r w:rsidRPr="008B1A12">
        <w:rPr>
          <w:sz w:val="20"/>
          <w:szCs w:val="20"/>
        </w:rPr>
        <w:t xml:space="preserve"> za nájem pr</w:t>
      </w:r>
      <w:r w:rsidR="008B1A12" w:rsidRPr="008B1A12">
        <w:rPr>
          <w:sz w:val="20"/>
          <w:szCs w:val="20"/>
        </w:rPr>
        <w:t>onajatých prostor byla vypočtena v následující výši</w:t>
      </w:r>
      <w:r w:rsidRPr="008B1A12">
        <w:rPr>
          <w:sz w:val="20"/>
          <w:szCs w:val="20"/>
        </w:rPr>
        <w:t>:</w:t>
      </w:r>
    </w:p>
    <w:p w:rsidR="0095585E" w:rsidRDefault="0095585E" w:rsidP="0095585E">
      <w:pPr>
        <w:tabs>
          <w:tab w:val="left" w:pos="720"/>
        </w:tabs>
        <w:jc w:val="both"/>
        <w:rPr>
          <w:sz w:val="20"/>
          <w:szCs w:val="20"/>
        </w:rPr>
      </w:pPr>
    </w:p>
    <w:p w:rsidR="0095585E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Nájemné prostor dlouhodobé</w:t>
      </w:r>
    </w:p>
    <w:p w:rsidR="00C94E99" w:rsidRDefault="007144A6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termín </w:t>
      </w:r>
      <w:proofErr w:type="gramStart"/>
      <w:r>
        <w:rPr>
          <w:sz w:val="20"/>
          <w:szCs w:val="20"/>
        </w:rPr>
        <w:t>28.7.2022</w:t>
      </w:r>
      <w:proofErr w:type="gramEnd"/>
      <w:r>
        <w:rPr>
          <w:sz w:val="20"/>
          <w:szCs w:val="20"/>
        </w:rPr>
        <w:t xml:space="preserve"> – 15.8.2022</w:t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  <w:t>85</w:t>
      </w:r>
      <w:r w:rsidR="00C94E99">
        <w:rPr>
          <w:sz w:val="20"/>
          <w:szCs w:val="20"/>
        </w:rPr>
        <w:t> 000,- Kč</w:t>
      </w:r>
    </w:p>
    <w:p w:rsidR="00C94E99" w:rsidRDefault="00C94E99" w:rsidP="00715271">
      <w:pPr>
        <w:pBdr>
          <w:bottom w:val="double" w:sz="6" w:space="1" w:color="auto"/>
        </w:pBd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DPH – neúčtuje se dle zákona o DPH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0,- Kč</w:t>
      </w:r>
    </w:p>
    <w:p w:rsidR="00C94E99" w:rsidRPr="000309AA" w:rsidRDefault="000309AA" w:rsidP="00715271">
      <w:pPr>
        <w:tabs>
          <w:tab w:val="left" w:pos="720"/>
        </w:tabs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Nájemné celkem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>85</w:t>
      </w:r>
      <w:r w:rsidR="00C94E99" w:rsidRPr="000309AA">
        <w:rPr>
          <w:b/>
          <w:sz w:val="20"/>
          <w:szCs w:val="20"/>
        </w:rPr>
        <w:t> 000,- Kč</w:t>
      </w:r>
    </w:p>
    <w:p w:rsidR="00C94E99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:rsidR="00C94E99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Služby spojené s pronájmem</w:t>
      </w:r>
    </w:p>
    <w:p w:rsidR="00C94E99" w:rsidRDefault="00BC5C3C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termínu </w:t>
      </w:r>
      <w:proofErr w:type="gramStart"/>
      <w:r>
        <w:rPr>
          <w:sz w:val="20"/>
          <w:szCs w:val="20"/>
        </w:rPr>
        <w:t>2</w:t>
      </w:r>
      <w:r w:rsidR="007144A6">
        <w:rPr>
          <w:sz w:val="20"/>
          <w:szCs w:val="20"/>
        </w:rPr>
        <w:t>8.7.2022</w:t>
      </w:r>
      <w:proofErr w:type="gramEnd"/>
      <w:r w:rsidR="007144A6">
        <w:rPr>
          <w:sz w:val="20"/>
          <w:szCs w:val="20"/>
        </w:rPr>
        <w:t xml:space="preserve"> – 15</w:t>
      </w:r>
      <w:r w:rsidR="0047442D">
        <w:rPr>
          <w:sz w:val="20"/>
          <w:szCs w:val="20"/>
        </w:rPr>
        <w:t>.8</w:t>
      </w:r>
      <w:r w:rsidR="00C94E99">
        <w:rPr>
          <w:sz w:val="20"/>
          <w:szCs w:val="20"/>
        </w:rPr>
        <w:t>.</w:t>
      </w:r>
      <w:r w:rsidR="007144A6">
        <w:rPr>
          <w:sz w:val="20"/>
          <w:szCs w:val="20"/>
        </w:rPr>
        <w:t>2022</w:t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</w:r>
      <w:r w:rsidR="00C14482">
        <w:rPr>
          <w:sz w:val="20"/>
          <w:szCs w:val="20"/>
        </w:rPr>
        <w:tab/>
        <w:t>6</w:t>
      </w:r>
      <w:r w:rsidR="00C94E99">
        <w:rPr>
          <w:sz w:val="20"/>
          <w:szCs w:val="20"/>
        </w:rPr>
        <w:t>0 000,- Kč</w:t>
      </w:r>
    </w:p>
    <w:p w:rsidR="00C94E99" w:rsidRDefault="00C14482" w:rsidP="00715271">
      <w:pPr>
        <w:pBdr>
          <w:bottom w:val="double" w:sz="6" w:space="1" w:color="auto"/>
        </w:pBd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DPH za služby 21%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12 6</w:t>
      </w:r>
      <w:r w:rsidR="00C94E99">
        <w:rPr>
          <w:sz w:val="20"/>
          <w:szCs w:val="20"/>
        </w:rPr>
        <w:t>00,- Kč</w:t>
      </w:r>
    </w:p>
    <w:p w:rsidR="00C94E99" w:rsidRPr="000309AA" w:rsidRDefault="000309AA" w:rsidP="00715271">
      <w:pPr>
        <w:tabs>
          <w:tab w:val="left" w:pos="720"/>
        </w:tabs>
        <w:ind w:left="720"/>
        <w:jc w:val="both"/>
        <w:rPr>
          <w:b/>
          <w:sz w:val="20"/>
          <w:szCs w:val="20"/>
        </w:rPr>
      </w:pPr>
      <w:proofErr w:type="gramStart"/>
      <w:r w:rsidRPr="000309AA">
        <w:rPr>
          <w:b/>
          <w:sz w:val="20"/>
          <w:szCs w:val="20"/>
        </w:rPr>
        <w:t>S</w:t>
      </w:r>
      <w:r w:rsidR="00C14482" w:rsidRPr="000309AA">
        <w:rPr>
          <w:b/>
          <w:sz w:val="20"/>
          <w:szCs w:val="20"/>
        </w:rPr>
        <w:t>lužby  celkem</w:t>
      </w:r>
      <w:proofErr w:type="gramEnd"/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</w:r>
      <w:r w:rsidR="00C14482" w:rsidRPr="000309AA">
        <w:rPr>
          <w:b/>
          <w:sz w:val="20"/>
          <w:szCs w:val="20"/>
        </w:rPr>
        <w:tab/>
        <w:t>72 6</w:t>
      </w:r>
      <w:r w:rsidR="00C94E99" w:rsidRPr="000309AA">
        <w:rPr>
          <w:b/>
          <w:sz w:val="20"/>
          <w:szCs w:val="20"/>
        </w:rPr>
        <w:t>00,- Kč</w:t>
      </w:r>
    </w:p>
    <w:p w:rsidR="00C94E99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:rsidR="00C94E99" w:rsidRPr="000309AA" w:rsidRDefault="00C94E99" w:rsidP="00715271">
      <w:pPr>
        <w:tabs>
          <w:tab w:val="left" w:pos="720"/>
        </w:tabs>
        <w:ind w:left="720"/>
        <w:jc w:val="both"/>
        <w:rPr>
          <w:b/>
        </w:rPr>
      </w:pPr>
      <w:r w:rsidRPr="000309AA">
        <w:rPr>
          <w:b/>
        </w:rPr>
        <w:t xml:space="preserve">Celkem </w:t>
      </w:r>
      <w:r w:rsidR="00BC5C3C" w:rsidRPr="000309AA">
        <w:rPr>
          <w:b/>
        </w:rPr>
        <w:t>k fakturaci</w:t>
      </w:r>
      <w:r w:rsidR="00BC5C3C" w:rsidRPr="000309AA">
        <w:rPr>
          <w:b/>
        </w:rPr>
        <w:tab/>
      </w:r>
      <w:r w:rsidR="00BC5C3C" w:rsidRPr="000309AA">
        <w:rPr>
          <w:b/>
        </w:rPr>
        <w:tab/>
      </w:r>
      <w:r w:rsidR="00BC5C3C" w:rsidRPr="000309AA">
        <w:rPr>
          <w:b/>
        </w:rPr>
        <w:tab/>
      </w:r>
      <w:r w:rsidR="00BC5C3C" w:rsidRPr="000309AA">
        <w:rPr>
          <w:b/>
        </w:rPr>
        <w:tab/>
        <w:t xml:space="preserve">   </w:t>
      </w:r>
      <w:r w:rsidR="000309AA">
        <w:rPr>
          <w:b/>
        </w:rPr>
        <w:t xml:space="preserve">      </w:t>
      </w:r>
      <w:r w:rsidR="00C14482" w:rsidRPr="000309AA">
        <w:rPr>
          <w:b/>
        </w:rPr>
        <w:t>157 6</w:t>
      </w:r>
      <w:r w:rsidRPr="000309AA">
        <w:rPr>
          <w:b/>
        </w:rPr>
        <w:t>00,- Kč</w:t>
      </w:r>
    </w:p>
    <w:p w:rsidR="00C94E99" w:rsidRDefault="00C94E99" w:rsidP="00715271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:rsidR="0000583D" w:rsidRPr="008B1A12" w:rsidRDefault="00C94E99" w:rsidP="00C94E99">
      <w:pPr>
        <w:tabs>
          <w:tab w:val="left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Celkem bylo vypočteno, že nájemné včetně služeb </w:t>
      </w:r>
      <w:proofErr w:type="gramStart"/>
      <w:r>
        <w:rPr>
          <w:sz w:val="20"/>
          <w:szCs w:val="20"/>
        </w:rPr>
        <w:t>budou  účtovány</w:t>
      </w:r>
      <w:proofErr w:type="gramEnd"/>
      <w:r>
        <w:rPr>
          <w:sz w:val="20"/>
          <w:szCs w:val="20"/>
        </w:rPr>
        <w:t xml:space="preserve"> nájemci ve výši  </w:t>
      </w:r>
      <w:r w:rsidR="00C14482">
        <w:rPr>
          <w:b/>
          <w:sz w:val="20"/>
          <w:szCs w:val="20"/>
        </w:rPr>
        <w:t>157 6</w:t>
      </w:r>
      <w:r w:rsidR="009459EE" w:rsidRPr="008B1A12">
        <w:rPr>
          <w:b/>
          <w:sz w:val="20"/>
          <w:szCs w:val="20"/>
        </w:rPr>
        <w:t>00,- Kč</w:t>
      </w:r>
      <w:r w:rsidR="009459EE" w:rsidRPr="008B1A12">
        <w:rPr>
          <w:i/>
          <w:sz w:val="20"/>
          <w:szCs w:val="20"/>
        </w:rPr>
        <w:t xml:space="preserve"> </w:t>
      </w:r>
      <w:r w:rsidR="00B45020" w:rsidRPr="008B1A12">
        <w:rPr>
          <w:b/>
          <w:sz w:val="20"/>
          <w:szCs w:val="20"/>
        </w:rPr>
        <w:t>(slovy</w:t>
      </w:r>
      <w:r w:rsidR="00C14482">
        <w:rPr>
          <w:b/>
          <w:sz w:val="20"/>
          <w:szCs w:val="20"/>
        </w:rPr>
        <w:t xml:space="preserve">: </w:t>
      </w:r>
      <w:proofErr w:type="spellStart"/>
      <w:r w:rsidR="00C14482">
        <w:rPr>
          <w:b/>
          <w:sz w:val="20"/>
          <w:szCs w:val="20"/>
        </w:rPr>
        <w:t>jednostopadesátsedmtisícšestset</w:t>
      </w:r>
      <w:r w:rsidR="003B6719">
        <w:rPr>
          <w:b/>
          <w:sz w:val="20"/>
          <w:szCs w:val="20"/>
        </w:rPr>
        <w:t>korun</w:t>
      </w:r>
      <w:r w:rsidR="00A77E64">
        <w:rPr>
          <w:b/>
          <w:sz w:val="20"/>
          <w:szCs w:val="20"/>
        </w:rPr>
        <w:t>českých</w:t>
      </w:r>
      <w:proofErr w:type="spellEnd"/>
      <w:r w:rsidR="004E65AA" w:rsidRPr="008B1A12">
        <w:rPr>
          <w:b/>
          <w:sz w:val="20"/>
          <w:szCs w:val="20"/>
        </w:rPr>
        <w:t xml:space="preserve"> </w:t>
      </w:r>
      <w:r w:rsidR="00B45020" w:rsidRPr="008B1A12">
        <w:rPr>
          <w:b/>
          <w:sz w:val="20"/>
          <w:szCs w:val="20"/>
        </w:rPr>
        <w:t>)</w:t>
      </w:r>
      <w:r w:rsidR="00963CFE" w:rsidRPr="008B1A12">
        <w:rPr>
          <w:b/>
          <w:sz w:val="20"/>
          <w:szCs w:val="20"/>
        </w:rPr>
        <w:t xml:space="preserve">. </w:t>
      </w:r>
      <w:r w:rsidR="00963CFE" w:rsidRPr="008B1A12">
        <w:rPr>
          <w:sz w:val="20"/>
          <w:szCs w:val="20"/>
        </w:rPr>
        <w:t>Na částku za pronájem prostor</w:t>
      </w:r>
      <w:r w:rsidR="00C232AB">
        <w:rPr>
          <w:sz w:val="20"/>
          <w:szCs w:val="20"/>
        </w:rPr>
        <w:t xml:space="preserve"> a služby</w:t>
      </w:r>
      <w:r w:rsidR="00963CFE" w:rsidRPr="008B1A12">
        <w:rPr>
          <w:sz w:val="20"/>
          <w:szCs w:val="20"/>
        </w:rPr>
        <w:t xml:space="preserve"> bud</w:t>
      </w:r>
      <w:r w:rsidR="003B6719">
        <w:rPr>
          <w:sz w:val="20"/>
          <w:szCs w:val="20"/>
        </w:rPr>
        <w:t>e vystavena samostatná faktura,</w:t>
      </w:r>
      <w:r w:rsidR="00A14A3C">
        <w:rPr>
          <w:sz w:val="20"/>
          <w:szCs w:val="20"/>
        </w:rPr>
        <w:t xml:space="preserve"> která bude splacena převodem na účet pronajímatele.</w:t>
      </w:r>
    </w:p>
    <w:p w:rsidR="0000583D" w:rsidRDefault="0000583D" w:rsidP="00715271">
      <w:pPr>
        <w:jc w:val="both"/>
        <w:rPr>
          <w:color w:val="0000FF"/>
          <w:sz w:val="20"/>
          <w:szCs w:val="20"/>
        </w:rPr>
      </w:pPr>
    </w:p>
    <w:p w:rsidR="00732AD2" w:rsidRPr="00385141" w:rsidRDefault="00144BC5" w:rsidP="00715271">
      <w:pPr>
        <w:ind w:left="708"/>
        <w:jc w:val="both"/>
        <w:rPr>
          <w:sz w:val="20"/>
          <w:szCs w:val="20"/>
        </w:rPr>
      </w:pPr>
      <w:r w:rsidRPr="00AD093D">
        <w:rPr>
          <w:sz w:val="20"/>
          <w:szCs w:val="20"/>
        </w:rPr>
        <w:t>Nájemné za předmět</w:t>
      </w:r>
      <w:r>
        <w:rPr>
          <w:sz w:val="20"/>
          <w:szCs w:val="20"/>
        </w:rPr>
        <w:t xml:space="preserve"> nájmu je</w:t>
      </w:r>
      <w:r w:rsidR="008B1A12" w:rsidRPr="00385141">
        <w:rPr>
          <w:sz w:val="20"/>
          <w:szCs w:val="20"/>
        </w:rPr>
        <w:t xml:space="preserve"> osvobozeno od DPH [jedná se o</w:t>
      </w:r>
      <w:r w:rsidR="00E35BAC" w:rsidRPr="00385141">
        <w:rPr>
          <w:sz w:val="20"/>
          <w:szCs w:val="20"/>
        </w:rPr>
        <w:t xml:space="preserve"> plnění dle zákona o DPH č. 235/ 2000 Sb. § 51 odst.</w:t>
      </w:r>
      <w:r w:rsidR="006E4444" w:rsidRPr="00385141">
        <w:rPr>
          <w:sz w:val="20"/>
          <w:szCs w:val="20"/>
        </w:rPr>
        <w:t xml:space="preserve"> </w:t>
      </w:r>
      <w:r w:rsidR="00E35BAC" w:rsidRPr="00385141">
        <w:rPr>
          <w:sz w:val="20"/>
          <w:szCs w:val="20"/>
        </w:rPr>
        <w:t>1., písm.</w:t>
      </w:r>
      <w:r w:rsidR="006E4444" w:rsidRPr="00385141">
        <w:rPr>
          <w:sz w:val="20"/>
          <w:szCs w:val="20"/>
        </w:rPr>
        <w:t xml:space="preserve"> </w:t>
      </w:r>
      <w:proofErr w:type="gramStart"/>
      <w:r w:rsidR="006E4444" w:rsidRPr="00385141">
        <w:rPr>
          <w:sz w:val="20"/>
          <w:szCs w:val="20"/>
        </w:rPr>
        <w:t>e/</w:t>
      </w:r>
      <w:r w:rsidR="00DC2878" w:rsidRPr="00385141">
        <w:rPr>
          <w:sz w:val="20"/>
          <w:szCs w:val="20"/>
        </w:rPr>
        <w:t xml:space="preserve"> )</w:t>
      </w:r>
      <w:r w:rsidR="009459EE" w:rsidRPr="00385141">
        <w:rPr>
          <w:sz w:val="20"/>
          <w:szCs w:val="20"/>
        </w:rPr>
        <w:t xml:space="preserve"> – </w:t>
      </w:r>
      <w:r w:rsidR="008B1A12" w:rsidRPr="00385141">
        <w:rPr>
          <w:sz w:val="20"/>
          <w:szCs w:val="20"/>
        </w:rPr>
        <w:t xml:space="preserve"> jeliko</w:t>
      </w:r>
      <w:r>
        <w:rPr>
          <w:sz w:val="20"/>
          <w:szCs w:val="20"/>
        </w:rPr>
        <w:t>ž</w:t>
      </w:r>
      <w:proofErr w:type="gramEnd"/>
      <w:r>
        <w:rPr>
          <w:sz w:val="20"/>
          <w:szCs w:val="20"/>
        </w:rPr>
        <w:t xml:space="preserve"> se jedná o pronájem v délce nad</w:t>
      </w:r>
      <w:r w:rsidR="008B1A12" w:rsidRPr="00385141">
        <w:rPr>
          <w:sz w:val="20"/>
          <w:szCs w:val="20"/>
        </w:rPr>
        <w:t xml:space="preserve"> 48 hodin.</w:t>
      </w:r>
    </w:p>
    <w:p w:rsidR="00963CFE" w:rsidRPr="009459EE" w:rsidRDefault="00963CFE" w:rsidP="00715271">
      <w:pPr>
        <w:ind w:left="708"/>
        <w:jc w:val="both"/>
        <w:rPr>
          <w:color w:val="FF0000"/>
          <w:sz w:val="20"/>
          <w:szCs w:val="20"/>
        </w:rPr>
      </w:pPr>
    </w:p>
    <w:p w:rsidR="00452E07" w:rsidRDefault="00732AD2" w:rsidP="00715271">
      <w:pPr>
        <w:ind w:left="705"/>
        <w:jc w:val="both"/>
        <w:rPr>
          <w:b/>
          <w:color w:val="0000FF"/>
        </w:rPr>
      </w:pPr>
      <w:r w:rsidRPr="00DC2878">
        <w:rPr>
          <w:sz w:val="20"/>
          <w:szCs w:val="20"/>
        </w:rPr>
        <w:t>Celkem je tedy nájemce po</w:t>
      </w:r>
      <w:r w:rsidR="00452E07">
        <w:rPr>
          <w:sz w:val="20"/>
          <w:szCs w:val="20"/>
        </w:rPr>
        <w:t>vinen pronajímateli na nájemném</w:t>
      </w:r>
      <w:r w:rsidR="00031EE7">
        <w:rPr>
          <w:sz w:val="20"/>
          <w:szCs w:val="20"/>
        </w:rPr>
        <w:t xml:space="preserve"> a službách s tím spojených</w:t>
      </w:r>
      <w:r w:rsidR="00385141">
        <w:rPr>
          <w:sz w:val="20"/>
          <w:szCs w:val="20"/>
        </w:rPr>
        <w:t xml:space="preserve"> </w:t>
      </w:r>
      <w:r w:rsidRPr="00DC2878">
        <w:rPr>
          <w:sz w:val="20"/>
          <w:szCs w:val="20"/>
        </w:rPr>
        <w:t>uhradit částku ve výši</w:t>
      </w:r>
      <w:r w:rsidR="008C20C4" w:rsidRPr="00DC2878">
        <w:rPr>
          <w:sz w:val="20"/>
          <w:szCs w:val="20"/>
        </w:rPr>
        <w:t xml:space="preserve"> </w:t>
      </w:r>
      <w:r w:rsidR="00C14482">
        <w:rPr>
          <w:b/>
        </w:rPr>
        <w:t>157 6</w:t>
      </w:r>
      <w:r w:rsidR="00963CFE" w:rsidRPr="00963CFE">
        <w:rPr>
          <w:b/>
        </w:rPr>
        <w:t>00</w:t>
      </w:r>
      <w:r w:rsidRPr="00963CFE">
        <w:rPr>
          <w:b/>
        </w:rPr>
        <w:t>,-Kč</w:t>
      </w:r>
      <w:r w:rsidRPr="00963CFE">
        <w:rPr>
          <w:b/>
          <w:color w:val="0000FF"/>
        </w:rPr>
        <w:t>.</w:t>
      </w:r>
    </w:p>
    <w:p w:rsidR="00732AD2" w:rsidRPr="00B45020" w:rsidRDefault="00FF21B7" w:rsidP="00715271">
      <w:pPr>
        <w:ind w:left="705"/>
        <w:jc w:val="both"/>
        <w:rPr>
          <w:color w:val="0000FF"/>
          <w:sz w:val="20"/>
          <w:szCs w:val="20"/>
        </w:rPr>
      </w:pPr>
      <w:r w:rsidRPr="00B45020">
        <w:rPr>
          <w:color w:val="0000FF"/>
          <w:sz w:val="20"/>
          <w:szCs w:val="20"/>
        </w:rPr>
        <w:tab/>
      </w:r>
    </w:p>
    <w:p w:rsidR="00E35BAC" w:rsidRDefault="00E35BAC" w:rsidP="00715271">
      <w:pPr>
        <w:numPr>
          <w:ilvl w:val="0"/>
          <w:numId w:val="8"/>
        </w:numPr>
        <w:jc w:val="both"/>
        <w:rPr>
          <w:sz w:val="20"/>
          <w:szCs w:val="20"/>
        </w:rPr>
      </w:pPr>
      <w:r w:rsidRPr="00AD093D">
        <w:rPr>
          <w:sz w:val="20"/>
          <w:szCs w:val="20"/>
        </w:rPr>
        <w:t>Výše uvedené</w:t>
      </w:r>
      <w:r w:rsidRPr="006D3F85">
        <w:rPr>
          <w:sz w:val="20"/>
          <w:szCs w:val="20"/>
        </w:rPr>
        <w:t xml:space="preserve"> nájemné</w:t>
      </w:r>
      <w:r w:rsidRPr="00385141">
        <w:rPr>
          <w:sz w:val="20"/>
          <w:szCs w:val="20"/>
        </w:rPr>
        <w:t xml:space="preserve"> uhradí</w:t>
      </w:r>
      <w:r w:rsidR="000B50F4">
        <w:rPr>
          <w:sz w:val="20"/>
          <w:szCs w:val="20"/>
        </w:rPr>
        <w:t xml:space="preserve"> nájemce</w:t>
      </w:r>
      <w:r w:rsidRPr="006D3F85">
        <w:rPr>
          <w:sz w:val="20"/>
          <w:szCs w:val="20"/>
        </w:rPr>
        <w:t xml:space="preserve"> </w:t>
      </w:r>
      <w:proofErr w:type="gramStart"/>
      <w:r w:rsidRPr="006D3F85">
        <w:rPr>
          <w:sz w:val="20"/>
          <w:szCs w:val="20"/>
        </w:rPr>
        <w:t>takto :</w:t>
      </w:r>
      <w:proofErr w:type="gramEnd"/>
    </w:p>
    <w:p w:rsidR="00144BC5" w:rsidRDefault="00144BC5" w:rsidP="00144BC5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Na základě vystavené f</w:t>
      </w:r>
      <w:r w:rsidR="00D35046">
        <w:rPr>
          <w:sz w:val="20"/>
          <w:szCs w:val="20"/>
        </w:rPr>
        <w:t>aktury je nájemce povinen uhradit</w:t>
      </w:r>
      <w:r>
        <w:rPr>
          <w:sz w:val="20"/>
          <w:szCs w:val="20"/>
        </w:rPr>
        <w:t xml:space="preserve"> výše uvedenou částku za pronájem</w:t>
      </w:r>
      <w:r w:rsidR="00D35046">
        <w:rPr>
          <w:sz w:val="20"/>
          <w:szCs w:val="20"/>
        </w:rPr>
        <w:t xml:space="preserve"> na bankovní účet pronajímatele.</w:t>
      </w:r>
      <w:r>
        <w:rPr>
          <w:sz w:val="20"/>
          <w:szCs w:val="20"/>
        </w:rPr>
        <w:t xml:space="preserve">  Částka vypočteného nájemné</w:t>
      </w:r>
      <w:r w:rsidR="00EA7785">
        <w:rPr>
          <w:sz w:val="20"/>
          <w:szCs w:val="20"/>
        </w:rPr>
        <w:t>ho bud</w:t>
      </w:r>
      <w:r w:rsidR="007144A6">
        <w:rPr>
          <w:sz w:val="20"/>
          <w:szCs w:val="20"/>
        </w:rPr>
        <w:t xml:space="preserve">e uhrazena v termínu do </w:t>
      </w:r>
      <w:proofErr w:type="gramStart"/>
      <w:r w:rsidR="007144A6">
        <w:rPr>
          <w:sz w:val="20"/>
          <w:szCs w:val="20"/>
        </w:rPr>
        <w:t>3.8.2022</w:t>
      </w:r>
      <w:proofErr w:type="gramEnd"/>
      <w:r>
        <w:rPr>
          <w:sz w:val="20"/>
          <w:szCs w:val="20"/>
        </w:rPr>
        <w:t>.</w:t>
      </w:r>
    </w:p>
    <w:p w:rsidR="00144BC5" w:rsidRDefault="00144BC5" w:rsidP="00144BC5">
      <w:pPr>
        <w:jc w:val="both"/>
        <w:rPr>
          <w:sz w:val="20"/>
          <w:szCs w:val="20"/>
        </w:rPr>
      </w:pPr>
    </w:p>
    <w:p w:rsidR="00FF21B7" w:rsidRPr="006D3F85" w:rsidRDefault="005E7553" w:rsidP="00715271">
      <w:pPr>
        <w:numPr>
          <w:ilvl w:val="0"/>
          <w:numId w:val="8"/>
        </w:numPr>
        <w:jc w:val="both"/>
        <w:rPr>
          <w:sz w:val="20"/>
          <w:szCs w:val="20"/>
        </w:rPr>
      </w:pPr>
      <w:r w:rsidRPr="00AD093D">
        <w:rPr>
          <w:sz w:val="20"/>
          <w:szCs w:val="20"/>
        </w:rPr>
        <w:t>Pronajímatel je</w:t>
      </w:r>
      <w:r w:rsidRPr="006D3F85">
        <w:rPr>
          <w:sz w:val="20"/>
          <w:szCs w:val="20"/>
        </w:rPr>
        <w:t xml:space="preserve"> zodpovědný za zdanění příjmů, které obdrží na základě této smlouvy.</w:t>
      </w:r>
    </w:p>
    <w:p w:rsidR="00E35BAC" w:rsidRDefault="00E35BAC" w:rsidP="00715271">
      <w:pPr>
        <w:jc w:val="both"/>
        <w:rPr>
          <w:b/>
          <w:sz w:val="20"/>
          <w:szCs w:val="20"/>
        </w:rPr>
      </w:pPr>
    </w:p>
    <w:p w:rsidR="0000583D" w:rsidRDefault="0000583D" w:rsidP="00037E37">
      <w:pPr>
        <w:rPr>
          <w:b/>
          <w:sz w:val="20"/>
          <w:szCs w:val="20"/>
        </w:rPr>
      </w:pPr>
    </w:p>
    <w:p w:rsidR="0000583D" w:rsidRDefault="0000583D" w:rsidP="00037E37">
      <w:pPr>
        <w:rPr>
          <w:b/>
          <w:sz w:val="20"/>
          <w:szCs w:val="20"/>
        </w:rPr>
      </w:pPr>
    </w:p>
    <w:p w:rsidR="00847DC4" w:rsidRPr="006D3F85" w:rsidRDefault="00847DC4" w:rsidP="00037E37">
      <w:pPr>
        <w:rPr>
          <w:b/>
          <w:sz w:val="20"/>
          <w:szCs w:val="20"/>
        </w:rPr>
      </w:pPr>
    </w:p>
    <w:p w:rsidR="00E35BAC" w:rsidRPr="006D3F85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VI.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Služby</w:t>
      </w:r>
      <w:r w:rsidR="00C232AB">
        <w:rPr>
          <w:rFonts w:ascii="Arial Black" w:hAnsi="Arial Black"/>
          <w:b/>
        </w:rPr>
        <w:t xml:space="preserve"> – dodávky médií</w:t>
      </w:r>
      <w:r w:rsidRPr="0012043E">
        <w:rPr>
          <w:rFonts w:ascii="Arial Black" w:hAnsi="Arial Black"/>
          <w:b/>
        </w:rPr>
        <w:t xml:space="preserve"> související s nájemním vztahem, jejich cena a splatnost</w:t>
      </w:r>
    </w:p>
    <w:p w:rsidR="00E35BAC" w:rsidRDefault="00E35BAC" w:rsidP="00E35BAC">
      <w:pPr>
        <w:rPr>
          <w:sz w:val="20"/>
          <w:szCs w:val="20"/>
        </w:rPr>
      </w:pPr>
    </w:p>
    <w:p w:rsidR="00847DC4" w:rsidRPr="00856FFA" w:rsidRDefault="00847DC4" w:rsidP="00E35BAC">
      <w:pPr>
        <w:rPr>
          <w:sz w:val="20"/>
          <w:szCs w:val="20"/>
        </w:rPr>
      </w:pPr>
    </w:p>
    <w:p w:rsidR="00E35BAC" w:rsidRDefault="00E35BAC" w:rsidP="00E35BAC">
      <w:pPr>
        <w:numPr>
          <w:ilvl w:val="0"/>
          <w:numId w:val="3"/>
        </w:numPr>
        <w:rPr>
          <w:sz w:val="20"/>
          <w:szCs w:val="20"/>
        </w:rPr>
      </w:pPr>
      <w:r w:rsidRPr="00856FFA">
        <w:rPr>
          <w:sz w:val="20"/>
          <w:szCs w:val="20"/>
        </w:rPr>
        <w:t>V souvislosti s pronájmem poskytuje p</w:t>
      </w:r>
      <w:r w:rsidR="0000583D">
        <w:rPr>
          <w:sz w:val="20"/>
          <w:szCs w:val="20"/>
        </w:rPr>
        <w:t>ronajímatel nájemci tyto služby, které jsou započteny v ceně nájmu za prostory výše uvedené:</w:t>
      </w:r>
    </w:p>
    <w:p w:rsidR="006E4444" w:rsidRDefault="006E4444" w:rsidP="006E4444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elektrická energie</w:t>
      </w:r>
      <w:r w:rsidR="00CD6CD9">
        <w:rPr>
          <w:sz w:val="20"/>
          <w:szCs w:val="20"/>
        </w:rPr>
        <w:t xml:space="preserve"> – </w:t>
      </w:r>
      <w:r w:rsidR="00C14482">
        <w:rPr>
          <w:sz w:val="20"/>
          <w:szCs w:val="20"/>
        </w:rPr>
        <w:t>nevyčísluje se, zahrnuto dle výpočtu ve službách</w:t>
      </w:r>
    </w:p>
    <w:p w:rsidR="00E35BAC" w:rsidRPr="00856FFA" w:rsidRDefault="006E4444" w:rsidP="00E35BAC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voda</w:t>
      </w:r>
      <w:r w:rsidR="00CD6CD9">
        <w:rPr>
          <w:sz w:val="20"/>
          <w:szCs w:val="20"/>
        </w:rPr>
        <w:t xml:space="preserve"> – nevyčísluje se</w:t>
      </w:r>
      <w:r w:rsidR="00C14482">
        <w:rPr>
          <w:sz w:val="20"/>
          <w:szCs w:val="20"/>
        </w:rPr>
        <w:t>, zahrnuto dle výpočtu ve službách</w:t>
      </w:r>
    </w:p>
    <w:p w:rsidR="00E35BAC" w:rsidRDefault="00E35BAC" w:rsidP="00E35BAC">
      <w:pPr>
        <w:numPr>
          <w:ilvl w:val="0"/>
          <w:numId w:val="3"/>
        </w:numPr>
        <w:rPr>
          <w:sz w:val="20"/>
          <w:szCs w:val="20"/>
        </w:rPr>
      </w:pPr>
      <w:r w:rsidRPr="00856FFA">
        <w:rPr>
          <w:sz w:val="20"/>
          <w:szCs w:val="20"/>
        </w:rPr>
        <w:t>Způsob vyúčtování těchto služeb:</w:t>
      </w:r>
    </w:p>
    <w:p w:rsidR="006E4444" w:rsidRDefault="006E4444" w:rsidP="006E4444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el</w:t>
      </w:r>
      <w:r w:rsidR="0000583D">
        <w:rPr>
          <w:sz w:val="20"/>
          <w:szCs w:val="20"/>
        </w:rPr>
        <w:t xml:space="preserve">. </w:t>
      </w:r>
      <w:proofErr w:type="gramStart"/>
      <w:r w:rsidR="0000583D">
        <w:rPr>
          <w:sz w:val="20"/>
          <w:szCs w:val="20"/>
        </w:rPr>
        <w:t>energie</w:t>
      </w:r>
      <w:proofErr w:type="gramEnd"/>
      <w:r w:rsidR="0000583D">
        <w:rPr>
          <w:sz w:val="20"/>
          <w:szCs w:val="20"/>
        </w:rPr>
        <w:t xml:space="preserve"> – nebude účtováno</w:t>
      </w:r>
      <w:r w:rsidR="00524ACC">
        <w:rPr>
          <w:sz w:val="20"/>
          <w:szCs w:val="20"/>
        </w:rPr>
        <w:t xml:space="preserve">, </w:t>
      </w:r>
    </w:p>
    <w:p w:rsidR="00E35BAC" w:rsidRPr="00BF7283" w:rsidRDefault="006E4444" w:rsidP="00E35BAC">
      <w:pPr>
        <w:numPr>
          <w:ilvl w:val="1"/>
          <w:numId w:val="3"/>
        </w:numPr>
        <w:rPr>
          <w:sz w:val="20"/>
          <w:szCs w:val="20"/>
        </w:rPr>
      </w:pPr>
      <w:proofErr w:type="gramStart"/>
      <w:r w:rsidRPr="00856FFA">
        <w:rPr>
          <w:sz w:val="20"/>
          <w:szCs w:val="20"/>
        </w:rPr>
        <w:t xml:space="preserve">voda – </w:t>
      </w:r>
      <w:r w:rsidR="0000583D">
        <w:rPr>
          <w:sz w:val="20"/>
          <w:szCs w:val="20"/>
        </w:rPr>
        <w:t xml:space="preserve"> nebude</w:t>
      </w:r>
      <w:proofErr w:type="gramEnd"/>
      <w:r w:rsidR="0000583D">
        <w:rPr>
          <w:sz w:val="20"/>
          <w:szCs w:val="20"/>
        </w:rPr>
        <w:t xml:space="preserve"> účtováno</w:t>
      </w:r>
      <w:r w:rsidR="00524ACC">
        <w:rPr>
          <w:sz w:val="20"/>
          <w:szCs w:val="20"/>
        </w:rPr>
        <w:t xml:space="preserve">, </w:t>
      </w:r>
    </w:p>
    <w:p w:rsidR="00E35BAC" w:rsidRDefault="00E35BAC" w:rsidP="00E35BAC">
      <w:pPr>
        <w:numPr>
          <w:ilvl w:val="0"/>
          <w:numId w:val="3"/>
        </w:numPr>
        <w:rPr>
          <w:sz w:val="20"/>
          <w:szCs w:val="20"/>
        </w:rPr>
      </w:pPr>
      <w:r w:rsidRPr="00856FFA">
        <w:rPr>
          <w:sz w:val="20"/>
          <w:szCs w:val="20"/>
        </w:rPr>
        <w:t xml:space="preserve">Cena služeb (DPH se neuplatňuje §36, odst. 11): </w:t>
      </w:r>
    </w:p>
    <w:p w:rsidR="006E4444" w:rsidRPr="00524ACC" w:rsidRDefault="006E4444" w:rsidP="006E4444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el. </w:t>
      </w:r>
      <w:proofErr w:type="gramStart"/>
      <w:r>
        <w:rPr>
          <w:sz w:val="20"/>
          <w:szCs w:val="20"/>
        </w:rPr>
        <w:t>energie</w:t>
      </w:r>
      <w:proofErr w:type="gramEnd"/>
      <w:r>
        <w:rPr>
          <w:sz w:val="20"/>
          <w:szCs w:val="20"/>
        </w:rPr>
        <w:t xml:space="preserve"> – sazba za KW V/N </w:t>
      </w:r>
      <w:r w:rsidRPr="00524ACC">
        <w:rPr>
          <w:sz w:val="20"/>
          <w:szCs w:val="20"/>
        </w:rPr>
        <w:t xml:space="preserve">– </w:t>
      </w:r>
      <w:r w:rsidR="0000583D" w:rsidRPr="00524ACC">
        <w:rPr>
          <w:b/>
          <w:sz w:val="20"/>
          <w:szCs w:val="20"/>
        </w:rPr>
        <w:t xml:space="preserve"> </w:t>
      </w:r>
      <w:r w:rsidR="004E65AA" w:rsidRPr="00524ACC">
        <w:rPr>
          <w:b/>
          <w:sz w:val="20"/>
          <w:szCs w:val="20"/>
        </w:rPr>
        <w:t>nevyčísluje se</w:t>
      </w:r>
      <w:r w:rsidR="00963CFE" w:rsidRPr="00524ACC">
        <w:rPr>
          <w:b/>
          <w:sz w:val="20"/>
          <w:szCs w:val="20"/>
        </w:rPr>
        <w:t xml:space="preserve"> </w:t>
      </w:r>
    </w:p>
    <w:p w:rsidR="00963CFE" w:rsidRPr="00524ACC" w:rsidRDefault="006E4444" w:rsidP="00963CFE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vodné – sazba za m3 včetně </w:t>
      </w:r>
      <w:r w:rsidRPr="00524ACC">
        <w:rPr>
          <w:sz w:val="20"/>
          <w:szCs w:val="20"/>
        </w:rPr>
        <w:t>DPH</w:t>
      </w:r>
      <w:r w:rsidR="00732AD2" w:rsidRPr="00524ACC">
        <w:rPr>
          <w:sz w:val="20"/>
          <w:szCs w:val="20"/>
        </w:rPr>
        <w:t xml:space="preserve"> – </w:t>
      </w:r>
      <w:r w:rsidR="00963CFE" w:rsidRPr="00524ACC">
        <w:rPr>
          <w:b/>
          <w:sz w:val="20"/>
          <w:szCs w:val="20"/>
        </w:rPr>
        <w:t xml:space="preserve">nevyčísluje se </w:t>
      </w:r>
    </w:p>
    <w:p w:rsidR="00635AB1" w:rsidRPr="00635AB1" w:rsidRDefault="00E35BAC" w:rsidP="00635AB1">
      <w:pPr>
        <w:numPr>
          <w:ilvl w:val="1"/>
          <w:numId w:val="3"/>
        </w:numPr>
        <w:rPr>
          <w:b/>
          <w:sz w:val="20"/>
          <w:szCs w:val="20"/>
        </w:rPr>
      </w:pPr>
      <w:r w:rsidRPr="00856FFA">
        <w:rPr>
          <w:sz w:val="20"/>
          <w:szCs w:val="20"/>
        </w:rPr>
        <w:t xml:space="preserve">Úhrada za služby </w:t>
      </w:r>
      <w:r w:rsidR="00635AB1">
        <w:rPr>
          <w:sz w:val="20"/>
          <w:szCs w:val="20"/>
        </w:rPr>
        <w:t>se nevyžaduje, jelikož je započtena v rozpočtu ceny nájmu výše uvedené akce.</w:t>
      </w:r>
    </w:p>
    <w:p w:rsidR="00635AB1" w:rsidRDefault="00635AB1" w:rsidP="0000583D">
      <w:pPr>
        <w:rPr>
          <w:b/>
          <w:sz w:val="20"/>
          <w:szCs w:val="20"/>
        </w:rPr>
      </w:pPr>
    </w:p>
    <w:p w:rsidR="007C1275" w:rsidRDefault="007C1275" w:rsidP="0000583D">
      <w:pPr>
        <w:rPr>
          <w:b/>
          <w:sz w:val="20"/>
          <w:szCs w:val="20"/>
        </w:rPr>
      </w:pPr>
    </w:p>
    <w:p w:rsidR="00F20D9E" w:rsidRDefault="00F20D9E" w:rsidP="0000583D">
      <w:pPr>
        <w:rPr>
          <w:b/>
          <w:sz w:val="20"/>
          <w:szCs w:val="20"/>
        </w:rPr>
      </w:pPr>
    </w:p>
    <w:p w:rsidR="0000583D" w:rsidRDefault="0000583D" w:rsidP="0000583D">
      <w:pPr>
        <w:rPr>
          <w:b/>
          <w:sz w:val="20"/>
          <w:szCs w:val="20"/>
        </w:rPr>
      </w:pPr>
    </w:p>
    <w:p w:rsidR="0012043E" w:rsidRDefault="0012043E" w:rsidP="0000583D">
      <w:pPr>
        <w:rPr>
          <w:b/>
          <w:sz w:val="20"/>
          <w:szCs w:val="20"/>
        </w:rPr>
      </w:pPr>
    </w:p>
    <w:p w:rsidR="0000583D" w:rsidRPr="00635AB1" w:rsidRDefault="0000583D" w:rsidP="0000583D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VII.</w:t>
      </w:r>
    </w:p>
    <w:p w:rsidR="00E35BAC" w:rsidRPr="00DC2878" w:rsidRDefault="00E35BAC" w:rsidP="0000583D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Podnájem</w:t>
      </w:r>
    </w:p>
    <w:p w:rsidR="00847DC4" w:rsidRDefault="00847DC4" w:rsidP="00E35BAC">
      <w:pPr>
        <w:rPr>
          <w:sz w:val="20"/>
          <w:szCs w:val="20"/>
        </w:rPr>
      </w:pPr>
    </w:p>
    <w:p w:rsidR="00E35BAC" w:rsidRPr="00856FFA" w:rsidRDefault="00E35BAC" w:rsidP="00E35BAC">
      <w:pPr>
        <w:rPr>
          <w:sz w:val="20"/>
          <w:szCs w:val="20"/>
        </w:rPr>
      </w:pPr>
      <w:r w:rsidRPr="00856FFA">
        <w:rPr>
          <w:sz w:val="20"/>
          <w:szCs w:val="20"/>
        </w:rPr>
        <w:tab/>
      </w:r>
    </w:p>
    <w:p w:rsidR="00E35BAC" w:rsidRPr="00856FFA" w:rsidRDefault="00E35BAC" w:rsidP="00715271">
      <w:p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Nájemce není oprávněn přenechat předmět nájmu ani jeho část do podnájmu další osobě, s výjimkou případu předchozího písemného souhlasu pronajímatele a MKČR.</w:t>
      </w:r>
    </w:p>
    <w:p w:rsidR="00E35BAC" w:rsidRDefault="00E35BAC" w:rsidP="00E35BAC">
      <w:pPr>
        <w:rPr>
          <w:b/>
          <w:sz w:val="20"/>
          <w:szCs w:val="20"/>
        </w:rPr>
      </w:pPr>
    </w:p>
    <w:p w:rsidR="004D5225" w:rsidRDefault="004D5225" w:rsidP="00E35BAC">
      <w:pPr>
        <w:rPr>
          <w:b/>
          <w:sz w:val="20"/>
          <w:szCs w:val="20"/>
        </w:rPr>
      </w:pPr>
    </w:p>
    <w:p w:rsidR="00E35BAC" w:rsidRDefault="00E35BAC" w:rsidP="00E35BAC">
      <w:pPr>
        <w:rPr>
          <w:b/>
          <w:sz w:val="20"/>
          <w:szCs w:val="20"/>
        </w:rPr>
      </w:pPr>
    </w:p>
    <w:p w:rsidR="00F20D9E" w:rsidRDefault="00F20D9E" w:rsidP="00E35BAC">
      <w:pPr>
        <w:rPr>
          <w:b/>
          <w:sz w:val="20"/>
          <w:szCs w:val="20"/>
        </w:rPr>
      </w:pPr>
    </w:p>
    <w:p w:rsidR="00F20D9E" w:rsidRDefault="00F20D9E" w:rsidP="00E35BAC">
      <w:pPr>
        <w:rPr>
          <w:b/>
          <w:sz w:val="20"/>
          <w:szCs w:val="20"/>
        </w:rPr>
      </w:pPr>
    </w:p>
    <w:p w:rsidR="00533CAD" w:rsidRPr="00856FFA" w:rsidRDefault="00533CAD" w:rsidP="00E35BAC">
      <w:pPr>
        <w:rPr>
          <w:b/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VIII.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Stavební a jiné úpravy</w:t>
      </w:r>
    </w:p>
    <w:p w:rsidR="00E35BAC" w:rsidRDefault="00E35BAC" w:rsidP="001C1BC1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</w:p>
    <w:p w:rsidR="0012043E" w:rsidRPr="00856FFA" w:rsidRDefault="0012043E" w:rsidP="001C1BC1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</w:p>
    <w:p w:rsidR="00E35BAC" w:rsidRPr="00856FFA" w:rsidRDefault="00E35BAC" w:rsidP="00BF7283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1. </w:t>
      </w:r>
      <w:r w:rsidR="001C1BC1">
        <w:rPr>
          <w:sz w:val="20"/>
          <w:szCs w:val="20"/>
        </w:rPr>
        <w:tab/>
      </w:r>
      <w:r w:rsidRPr="00856FFA">
        <w:rPr>
          <w:sz w:val="20"/>
          <w:szCs w:val="20"/>
        </w:rPr>
        <w:t xml:space="preserve">Veškeré opravy a stavební úpravy prováděné na přání </w:t>
      </w:r>
      <w:proofErr w:type="gramStart"/>
      <w:r w:rsidRPr="00856FFA">
        <w:rPr>
          <w:sz w:val="20"/>
          <w:szCs w:val="20"/>
        </w:rPr>
        <w:t>nájemce které</w:t>
      </w:r>
      <w:proofErr w:type="gramEnd"/>
      <w:r w:rsidRPr="00856FFA">
        <w:rPr>
          <w:sz w:val="20"/>
          <w:szCs w:val="20"/>
        </w:rPr>
        <w:t xml:space="preserve"> bude nájemce v pronajatých nemovitostech provádět, budou realizovány na jeho náklad. Nájemce je povinen veškeré stavební úpravy předmětu pronájmu písemně oznámit pronajímateli a vyžádat si předem jeho písemn</w:t>
      </w:r>
      <w:r w:rsidR="00AF20F9" w:rsidRPr="00856FFA">
        <w:rPr>
          <w:sz w:val="20"/>
          <w:szCs w:val="20"/>
        </w:rPr>
        <w:t>ý</w:t>
      </w:r>
      <w:r w:rsidRPr="00856FFA">
        <w:rPr>
          <w:sz w:val="20"/>
          <w:szCs w:val="20"/>
        </w:rPr>
        <w:t xml:space="preserve"> souhlas s jejich provedením. Nájemce je dále povinen před započetím stavebních úprav vyžadujících ohlášení nebo povolení ve smyslu zákona č. 183/2006 Sb. o územním plánování a stavebním řádu (stavební zákon), v platném znění a vyžádat si patřičná povolení nebo takovou činnost ohlásit orgánu určenému tímto předpisem.</w:t>
      </w:r>
    </w:p>
    <w:p w:rsidR="00E35BAC" w:rsidRPr="00856FFA" w:rsidRDefault="002D57F9" w:rsidP="00BF7283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>2</w:t>
      </w:r>
      <w:r w:rsidR="00E35BAC" w:rsidRPr="00856FFA">
        <w:rPr>
          <w:sz w:val="20"/>
          <w:szCs w:val="20"/>
        </w:rPr>
        <w:t xml:space="preserve">. </w:t>
      </w:r>
      <w:r w:rsidR="001C1BC1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>Souhlasu pronajímatele je zapotřebí rovněž pro umístění jakékoliv reklamy či informačního zařízení (informačního štítu tabulky a podobně).</w:t>
      </w:r>
      <w:r w:rsidR="004C4AB0">
        <w:rPr>
          <w:sz w:val="20"/>
          <w:szCs w:val="20"/>
        </w:rPr>
        <w:t xml:space="preserve"> – bylo dohodnuto na vstupním nádvoří po dobu koncertu.</w:t>
      </w:r>
    </w:p>
    <w:p w:rsidR="00E35BAC" w:rsidRPr="00856FFA" w:rsidRDefault="002D57F9" w:rsidP="001C1BC1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3. </w:t>
      </w:r>
      <w:r w:rsidR="001C1BC1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 xml:space="preserve">Nedohodnou-li se smluvní strany jinak, je nájemce povinen po skončení nájemního vztahu odevzdat předmět nájmu v takovém stavu, v jakém mu byl předán při zohlednění běžného opotřebení a odstranit veškeré změny a úpravy, které provedl se souhlasem pronajímatele. </w:t>
      </w:r>
    </w:p>
    <w:p w:rsidR="00AC3DED" w:rsidRDefault="00AC3DED" w:rsidP="0012043E">
      <w:pPr>
        <w:rPr>
          <w:b/>
          <w:sz w:val="20"/>
          <w:szCs w:val="20"/>
        </w:rPr>
      </w:pPr>
    </w:p>
    <w:p w:rsidR="004F56AE" w:rsidRDefault="004F56AE" w:rsidP="0012043E">
      <w:pPr>
        <w:rPr>
          <w:b/>
          <w:sz w:val="20"/>
          <w:szCs w:val="20"/>
        </w:rPr>
      </w:pPr>
    </w:p>
    <w:p w:rsidR="00AC3DED" w:rsidRDefault="00AC3DED" w:rsidP="009344A7">
      <w:pPr>
        <w:ind w:left="720" w:hanging="360"/>
        <w:rPr>
          <w:b/>
          <w:sz w:val="20"/>
          <w:szCs w:val="20"/>
        </w:rPr>
      </w:pPr>
    </w:p>
    <w:p w:rsidR="00F20D9E" w:rsidRDefault="00F20D9E" w:rsidP="009344A7">
      <w:pPr>
        <w:ind w:left="720" w:hanging="360"/>
        <w:rPr>
          <w:b/>
          <w:sz w:val="20"/>
          <w:szCs w:val="20"/>
        </w:rPr>
      </w:pPr>
    </w:p>
    <w:p w:rsidR="00F20D9E" w:rsidRDefault="00F20D9E" w:rsidP="009344A7">
      <w:pPr>
        <w:ind w:left="720" w:hanging="360"/>
        <w:rPr>
          <w:b/>
          <w:sz w:val="20"/>
          <w:szCs w:val="20"/>
        </w:rPr>
      </w:pPr>
    </w:p>
    <w:p w:rsidR="00AC3DED" w:rsidRPr="00856FFA" w:rsidRDefault="00AC3DED" w:rsidP="004F56AE">
      <w:pPr>
        <w:rPr>
          <w:b/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IX.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Práva a povinnosti pronajímatele</w:t>
      </w:r>
    </w:p>
    <w:p w:rsidR="0012043E" w:rsidRDefault="0012043E" w:rsidP="009344A7">
      <w:pPr>
        <w:ind w:left="720" w:hanging="360"/>
        <w:jc w:val="both"/>
        <w:rPr>
          <w:sz w:val="20"/>
          <w:szCs w:val="20"/>
        </w:rPr>
      </w:pPr>
    </w:p>
    <w:p w:rsidR="00E35BAC" w:rsidRPr="00856FFA" w:rsidRDefault="00E35BAC" w:rsidP="009344A7">
      <w:pPr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ab/>
      </w:r>
    </w:p>
    <w:p w:rsidR="002D57F9" w:rsidRPr="00856FFA" w:rsidRDefault="002D57F9" w:rsidP="00BF7283">
      <w:pPr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1. </w:t>
      </w:r>
      <w:r w:rsidR="009344A7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 xml:space="preserve">Pronajímatel je povinen zajistit řádný a nerušený výkon nájemních práv nájemce po celou dobu nájemního vztahu, aby bylo možno dosáhnout účelu nájmu. </w:t>
      </w:r>
    </w:p>
    <w:p w:rsidR="002D57F9" w:rsidRPr="00856FFA" w:rsidRDefault="002D57F9" w:rsidP="00BF7283">
      <w:pPr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2. </w:t>
      </w:r>
      <w:r w:rsidR="009344A7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>Pověření pracovníci pronajímatele jsou oprávněni vstoupit do předmětu nájmu a to v době, kdy se v těchto prostorách nachází pracovník nájemce</w:t>
      </w:r>
      <w:r w:rsidR="00A178D9" w:rsidRPr="00856FFA">
        <w:rPr>
          <w:sz w:val="20"/>
          <w:szCs w:val="20"/>
        </w:rPr>
        <w:t>.</w:t>
      </w:r>
      <w:r w:rsidR="00B827E6">
        <w:rPr>
          <w:sz w:val="20"/>
          <w:szCs w:val="20"/>
        </w:rPr>
        <w:t xml:space="preserve"> Počet dozoru při vlastní akci bude určovat pronajímatel a to z vlastních zaměstnanců v počtu minimálně 8 osob.</w:t>
      </w:r>
    </w:p>
    <w:p w:rsidR="002D57F9" w:rsidRPr="00856FFA" w:rsidRDefault="002D57F9" w:rsidP="00BF7283">
      <w:pPr>
        <w:ind w:left="720" w:hanging="360"/>
        <w:jc w:val="both"/>
        <w:rPr>
          <w:sz w:val="20"/>
          <w:szCs w:val="20"/>
        </w:rPr>
      </w:pPr>
      <w:r w:rsidRPr="00856FFA">
        <w:rPr>
          <w:sz w:val="20"/>
          <w:szCs w:val="20"/>
        </w:rPr>
        <w:t>3.</w:t>
      </w:r>
      <w:r w:rsidR="009344A7">
        <w:rPr>
          <w:sz w:val="20"/>
          <w:szCs w:val="20"/>
        </w:rPr>
        <w:tab/>
      </w:r>
      <w:r w:rsidR="00E35BAC" w:rsidRPr="0012043E">
        <w:rPr>
          <w:sz w:val="20"/>
          <w:szCs w:val="20"/>
        </w:rPr>
        <w:t xml:space="preserve">Současně jsou pověření pracovníci pronajímatele oprávněni vstoupit do předmětu nájmu i v případech, kdy to vyžaduje náhle vzniklý havarijní stav či jiná podobná skutečnost. </w:t>
      </w:r>
      <w:r w:rsidR="001E19B9" w:rsidRPr="0012043E">
        <w:rPr>
          <w:sz w:val="20"/>
          <w:szCs w:val="20"/>
        </w:rPr>
        <w:t>V takovém případě pověřený pracovník vstupuje v doprovodu pracovníka ostrahy nájemce a pronajímatel musí o</w:t>
      </w:r>
      <w:r w:rsidR="00407813">
        <w:rPr>
          <w:sz w:val="20"/>
          <w:szCs w:val="20"/>
        </w:rPr>
        <w:t xml:space="preserve"> </w:t>
      </w:r>
      <w:proofErr w:type="gramStart"/>
      <w:r w:rsidR="00407813">
        <w:rPr>
          <w:sz w:val="20"/>
          <w:szCs w:val="20"/>
        </w:rPr>
        <w:t xml:space="preserve">tomto </w:t>
      </w:r>
      <w:r w:rsidR="00E35BAC" w:rsidRPr="0012043E">
        <w:rPr>
          <w:sz w:val="20"/>
          <w:szCs w:val="20"/>
        </w:rPr>
        <w:t xml:space="preserve"> pronajímatel</w:t>
      </w:r>
      <w:proofErr w:type="gramEnd"/>
      <w:r w:rsidR="00E35BAC" w:rsidRPr="0012043E">
        <w:rPr>
          <w:sz w:val="20"/>
          <w:szCs w:val="20"/>
        </w:rPr>
        <w:t xml:space="preserve"> nájemce neprodleně uvědomit</w:t>
      </w:r>
      <w:r w:rsidR="001E19B9" w:rsidRPr="0012043E">
        <w:rPr>
          <w:sz w:val="20"/>
          <w:szCs w:val="20"/>
        </w:rPr>
        <w:t xml:space="preserve">, </w:t>
      </w:r>
      <w:r w:rsidR="00E35BAC" w:rsidRPr="0012043E">
        <w:rPr>
          <w:sz w:val="20"/>
          <w:szCs w:val="20"/>
        </w:rPr>
        <w:t>ihned po takovémto vstupu do pronajatých nebytových prostor, jestliže nebylo možno nájemce informovat předem.</w:t>
      </w:r>
    </w:p>
    <w:p w:rsidR="00E35BAC" w:rsidRDefault="00E35BAC" w:rsidP="009344A7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Nájemce bere na vědomí, že pronají</w:t>
      </w:r>
      <w:r w:rsidR="00F70B0C">
        <w:rPr>
          <w:sz w:val="20"/>
          <w:szCs w:val="20"/>
        </w:rPr>
        <w:t>matel bude mít v držení veškeré</w:t>
      </w:r>
      <w:r w:rsidRPr="00856FFA">
        <w:rPr>
          <w:sz w:val="20"/>
          <w:szCs w:val="20"/>
        </w:rPr>
        <w:t xml:space="preserve"> klíče k</w:t>
      </w:r>
      <w:r w:rsidR="00F70B0C">
        <w:rPr>
          <w:sz w:val="20"/>
          <w:szCs w:val="20"/>
        </w:rPr>
        <w:t> těmto pronajatým prostorám</w:t>
      </w:r>
      <w:r w:rsidRPr="00856FFA">
        <w:rPr>
          <w:sz w:val="20"/>
          <w:szCs w:val="20"/>
        </w:rPr>
        <w:t xml:space="preserve"> a nájemce není oprávněn provést bez souhlasu pronajímatele výměnu zámků. </w:t>
      </w:r>
    </w:p>
    <w:p w:rsidR="00732AD2" w:rsidRDefault="00732AD2" w:rsidP="004D5225">
      <w:pPr>
        <w:jc w:val="both"/>
        <w:rPr>
          <w:sz w:val="20"/>
          <w:szCs w:val="20"/>
        </w:rPr>
      </w:pPr>
    </w:p>
    <w:p w:rsidR="0012043E" w:rsidRDefault="0012043E" w:rsidP="004D5225">
      <w:pPr>
        <w:jc w:val="both"/>
        <w:rPr>
          <w:sz w:val="20"/>
          <w:szCs w:val="20"/>
        </w:rPr>
      </w:pPr>
    </w:p>
    <w:p w:rsidR="0012043E" w:rsidRDefault="0012043E" w:rsidP="004D5225">
      <w:pPr>
        <w:jc w:val="both"/>
        <w:rPr>
          <w:sz w:val="20"/>
          <w:szCs w:val="20"/>
        </w:rPr>
      </w:pPr>
    </w:p>
    <w:p w:rsidR="00F20D9E" w:rsidRDefault="00F20D9E" w:rsidP="004D5225">
      <w:pPr>
        <w:jc w:val="both"/>
        <w:rPr>
          <w:sz w:val="20"/>
          <w:szCs w:val="20"/>
        </w:rPr>
      </w:pPr>
    </w:p>
    <w:p w:rsidR="00F20D9E" w:rsidRDefault="00F20D9E" w:rsidP="004D5225">
      <w:pPr>
        <w:jc w:val="both"/>
        <w:rPr>
          <w:sz w:val="20"/>
          <w:szCs w:val="20"/>
        </w:rPr>
      </w:pPr>
    </w:p>
    <w:p w:rsidR="009C4D54" w:rsidRDefault="009C4D54" w:rsidP="004D5225">
      <w:pPr>
        <w:jc w:val="both"/>
        <w:rPr>
          <w:sz w:val="20"/>
          <w:szCs w:val="20"/>
        </w:rPr>
      </w:pPr>
    </w:p>
    <w:p w:rsidR="009C4D54" w:rsidRDefault="009C4D54" w:rsidP="004D5225">
      <w:pPr>
        <w:jc w:val="both"/>
        <w:rPr>
          <w:sz w:val="20"/>
          <w:szCs w:val="20"/>
        </w:rPr>
      </w:pPr>
    </w:p>
    <w:p w:rsidR="0012043E" w:rsidRPr="009344A7" w:rsidRDefault="0012043E" w:rsidP="004D5225">
      <w:pPr>
        <w:jc w:val="both"/>
        <w:rPr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X.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Práva a povinnosti nájemce</w:t>
      </w:r>
    </w:p>
    <w:p w:rsidR="00E35BAC" w:rsidRDefault="00E35BAC" w:rsidP="009344A7">
      <w:pPr>
        <w:ind w:left="720" w:hanging="360"/>
        <w:jc w:val="both"/>
        <w:rPr>
          <w:b/>
          <w:sz w:val="20"/>
          <w:szCs w:val="20"/>
        </w:rPr>
      </w:pPr>
    </w:p>
    <w:p w:rsidR="0012043E" w:rsidRPr="00843918" w:rsidRDefault="0012043E" w:rsidP="009344A7">
      <w:pPr>
        <w:ind w:left="720" w:hanging="360"/>
        <w:jc w:val="both"/>
        <w:rPr>
          <w:b/>
          <w:sz w:val="20"/>
          <w:szCs w:val="20"/>
        </w:rPr>
      </w:pPr>
    </w:p>
    <w:p w:rsidR="009344A7" w:rsidRPr="00843918" w:rsidRDefault="0015593C" w:rsidP="00BF7283">
      <w:pPr>
        <w:pStyle w:val="Zkladntextodsazen2"/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1. </w:t>
      </w:r>
      <w:r w:rsidR="009344A7">
        <w:rPr>
          <w:sz w:val="20"/>
          <w:szCs w:val="20"/>
        </w:rPr>
        <w:tab/>
      </w:r>
      <w:r w:rsidR="003F4AAB" w:rsidRPr="00843918">
        <w:rPr>
          <w:sz w:val="20"/>
          <w:szCs w:val="20"/>
        </w:rPr>
        <w:t>Nájemce nebo jím pověřené osoby jsou, nebude-li dohodnuto jinak, oprávněny:</w:t>
      </w:r>
    </w:p>
    <w:p w:rsidR="00BF7283" w:rsidRDefault="00BF7283" w:rsidP="00BF7283">
      <w:pPr>
        <w:pStyle w:val="Zkladntextodsazen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F4AAB" w:rsidRPr="00843918">
        <w:rPr>
          <w:sz w:val="20"/>
          <w:szCs w:val="20"/>
        </w:rPr>
        <w:t xml:space="preserve"> Vstupovat do areálu/předmětu nájmu a využívat jej dle své potřeby po dobu nájmu stanovené v</w:t>
      </w:r>
      <w:r>
        <w:rPr>
          <w:sz w:val="20"/>
          <w:szCs w:val="20"/>
        </w:rPr>
        <w:t> </w:t>
      </w:r>
      <w:r w:rsidR="003F4AAB" w:rsidRPr="00843918">
        <w:rPr>
          <w:sz w:val="20"/>
          <w:szCs w:val="20"/>
        </w:rPr>
        <w:t>článku</w:t>
      </w:r>
    </w:p>
    <w:p w:rsidR="00BF7283" w:rsidRDefault="00BF7283" w:rsidP="00BF7283">
      <w:pPr>
        <w:pStyle w:val="Zkladntextodsazen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F4AAB" w:rsidRPr="00843918">
        <w:rPr>
          <w:sz w:val="20"/>
          <w:szCs w:val="20"/>
        </w:rPr>
        <w:t xml:space="preserve"> </w:t>
      </w:r>
      <w:r w:rsidR="00AF20F9" w:rsidRPr="00843918">
        <w:rPr>
          <w:sz w:val="20"/>
          <w:szCs w:val="20"/>
        </w:rPr>
        <w:t>XI</w:t>
      </w:r>
      <w:r w:rsidR="003F4AAB" w:rsidRPr="00843918">
        <w:rPr>
          <w:sz w:val="20"/>
          <w:szCs w:val="20"/>
        </w:rPr>
        <w:t>. této smlouvy. Vnášet a umísťovat do p</w:t>
      </w:r>
      <w:r w:rsidR="00732AD2">
        <w:rPr>
          <w:sz w:val="20"/>
          <w:szCs w:val="20"/>
        </w:rPr>
        <w:t>ředmětu nájmu</w:t>
      </w:r>
      <w:r w:rsidR="003F4AAB" w:rsidRPr="00843918">
        <w:rPr>
          <w:sz w:val="20"/>
          <w:szCs w:val="20"/>
        </w:rPr>
        <w:t xml:space="preserve"> rekvizity či jiné před</w:t>
      </w:r>
      <w:r w:rsidR="00732AD2">
        <w:rPr>
          <w:sz w:val="20"/>
          <w:szCs w:val="20"/>
        </w:rPr>
        <w:t xml:space="preserve">měty nezbytně nutné pro </w:t>
      </w:r>
    </w:p>
    <w:p w:rsidR="009344A7" w:rsidRPr="00843918" w:rsidRDefault="00BF7283" w:rsidP="00BF7283">
      <w:pPr>
        <w:pStyle w:val="Zkladntextodsazen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32AD2">
        <w:rPr>
          <w:sz w:val="20"/>
          <w:szCs w:val="20"/>
        </w:rPr>
        <w:t>pořádání akce</w:t>
      </w:r>
      <w:r w:rsidR="003F4AAB" w:rsidRPr="00843918">
        <w:rPr>
          <w:sz w:val="20"/>
          <w:szCs w:val="20"/>
        </w:rPr>
        <w:t>.</w:t>
      </w:r>
    </w:p>
    <w:p w:rsidR="00E35BAC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2.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>Nájemce bere na vědomí, že předmět nájmu je součástí</w:t>
      </w:r>
      <w:r w:rsidR="009344A7">
        <w:rPr>
          <w:sz w:val="20"/>
          <w:szCs w:val="20"/>
        </w:rPr>
        <w:t xml:space="preserve"> národní kulturní památky a z</w:t>
      </w:r>
      <w:r w:rsidR="00E35BAC" w:rsidRPr="00843918">
        <w:rPr>
          <w:sz w:val="20"/>
          <w:szCs w:val="20"/>
        </w:rPr>
        <w:t xml:space="preserve">avazuje se dodržovat všechny obecně závazné právní předpisy, zejména předpisy na úseku památkové péče, bezpečnostní a protipožární předpisy. Nájemce je povinen počínat si v pronajatých prostorech tak, aby nezavdal svým jednáním příčinu ke vzniku požáru nebo </w:t>
      </w:r>
      <w:proofErr w:type="gramStart"/>
      <w:r w:rsidR="00E35BAC" w:rsidRPr="00843918">
        <w:rPr>
          <w:sz w:val="20"/>
          <w:szCs w:val="20"/>
        </w:rPr>
        <w:t xml:space="preserve">jiné </w:t>
      </w:r>
      <w:r w:rsidR="00E35BAC" w:rsidRPr="00843918">
        <w:rPr>
          <w:color w:val="FF0000"/>
          <w:sz w:val="20"/>
          <w:szCs w:val="20"/>
        </w:rPr>
        <w:t xml:space="preserve"> </w:t>
      </w:r>
      <w:r w:rsidR="00A178D9" w:rsidRPr="00843918">
        <w:rPr>
          <w:sz w:val="20"/>
          <w:szCs w:val="20"/>
        </w:rPr>
        <w:t>škodní</w:t>
      </w:r>
      <w:proofErr w:type="gramEnd"/>
      <w:r w:rsidR="00A178D9" w:rsidRPr="00843918">
        <w:rPr>
          <w:sz w:val="20"/>
          <w:szCs w:val="20"/>
        </w:rPr>
        <w:t xml:space="preserve"> </w:t>
      </w:r>
      <w:r w:rsidR="00E35BAC" w:rsidRPr="00843918">
        <w:rPr>
          <w:sz w:val="20"/>
          <w:szCs w:val="20"/>
        </w:rPr>
        <w:t>události.</w:t>
      </w:r>
    </w:p>
    <w:p w:rsidR="00E35BAC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>3.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>Nájemce v pronajatém prostoru zajišťuje péči o bezpečnost a ochranu zdraví při práci a požární ochranu ve smyslu obecně závazných předpisů a je odpovědný za dodržování ustanovení těchto předpisů a za škody, které vzniknou jeho činností.</w:t>
      </w:r>
    </w:p>
    <w:p w:rsidR="00E35BAC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4.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 xml:space="preserve">Nájemce se zavazuje během užívání pronajatých prostor dodržovat organizační a bezpečnostní pokyny </w:t>
      </w:r>
      <w:r w:rsidR="00A178D9" w:rsidRPr="00843918">
        <w:rPr>
          <w:sz w:val="20"/>
          <w:szCs w:val="20"/>
        </w:rPr>
        <w:t xml:space="preserve">zodpovědného pracovníka </w:t>
      </w:r>
      <w:r w:rsidR="00E35BAC" w:rsidRPr="00843918">
        <w:rPr>
          <w:sz w:val="20"/>
          <w:szCs w:val="20"/>
        </w:rPr>
        <w:t>pronajímatele.</w:t>
      </w:r>
    </w:p>
    <w:p w:rsidR="00E35BAC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5.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 xml:space="preserve">Nájemce si bude počínat tak, aby nedošlo ke škodě na majetku pronajímatele, na majetku a zdraví dalších osob. Jakékoliv závady nebo škodní události bude </w:t>
      </w:r>
      <w:r w:rsidR="00E35BAC" w:rsidRPr="000F3FEA">
        <w:rPr>
          <w:sz w:val="20"/>
          <w:szCs w:val="20"/>
        </w:rPr>
        <w:t xml:space="preserve">neprodleně </w:t>
      </w:r>
      <w:r w:rsidRPr="000F3FEA">
        <w:rPr>
          <w:sz w:val="20"/>
          <w:szCs w:val="20"/>
        </w:rPr>
        <w:t xml:space="preserve">po zjištění </w:t>
      </w:r>
      <w:r w:rsidR="00E35BAC" w:rsidRPr="000F3FEA">
        <w:rPr>
          <w:sz w:val="20"/>
          <w:szCs w:val="20"/>
        </w:rPr>
        <w:t>hlásit</w:t>
      </w:r>
      <w:r w:rsidR="00E35BAC" w:rsidRPr="00843918">
        <w:rPr>
          <w:sz w:val="20"/>
          <w:szCs w:val="20"/>
        </w:rPr>
        <w:t xml:space="preserve"> pronajímateli.</w:t>
      </w:r>
    </w:p>
    <w:p w:rsidR="00AF20F9" w:rsidRPr="00843918" w:rsidRDefault="0015593C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6.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>Nájemce se zavazuje neprovádět jakékoliv zásahy do omítek a zdiva (včetně opírání předmětů o zdivo a vzpírání mezi zdí), nátěry a přemísťování mobiliáře a příslušenství pronajatých prostor</w:t>
      </w:r>
      <w:r w:rsidR="00A178D9" w:rsidRPr="00843918">
        <w:rPr>
          <w:sz w:val="20"/>
          <w:szCs w:val="20"/>
        </w:rPr>
        <w:t xml:space="preserve"> s výjimkou těch, které předem odsouhlasí zodpovědná osoba pronajímatele</w:t>
      </w:r>
      <w:r w:rsidR="00E35BAC" w:rsidRPr="00843918">
        <w:rPr>
          <w:sz w:val="20"/>
          <w:szCs w:val="20"/>
        </w:rPr>
        <w:t xml:space="preserve">. Rovněž nebude zasahovat do terénních situací a archeologických území. </w:t>
      </w:r>
    </w:p>
    <w:p w:rsidR="00E35BAC" w:rsidRPr="00843918" w:rsidRDefault="009109F1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>7</w:t>
      </w:r>
      <w:r w:rsidR="0023531A" w:rsidRPr="00843918">
        <w:rPr>
          <w:sz w:val="20"/>
          <w:szCs w:val="20"/>
        </w:rPr>
        <w:t xml:space="preserve">. </w:t>
      </w:r>
      <w:r w:rsidR="009344A7">
        <w:rPr>
          <w:sz w:val="20"/>
          <w:szCs w:val="20"/>
        </w:rPr>
        <w:tab/>
      </w:r>
      <w:r w:rsidR="00E35BAC" w:rsidRPr="00843918">
        <w:rPr>
          <w:sz w:val="20"/>
          <w:szCs w:val="20"/>
        </w:rPr>
        <w:t>Nájemce se zavazuje dodržovat a zajistit, že v pronajatých prostorách nebude po</w:t>
      </w:r>
      <w:r w:rsidR="00D47936">
        <w:rPr>
          <w:sz w:val="20"/>
          <w:szCs w:val="20"/>
        </w:rPr>
        <w:t xml:space="preserve">užíván otevřený oheň a kouřeno </w:t>
      </w:r>
      <w:r w:rsidR="00E35BAC" w:rsidRPr="00843918">
        <w:rPr>
          <w:sz w:val="20"/>
          <w:szCs w:val="20"/>
        </w:rPr>
        <w:t>s výjimkou k tomu vyhrazených mís</w:t>
      </w:r>
      <w:r w:rsidR="00D47936">
        <w:rPr>
          <w:sz w:val="20"/>
          <w:szCs w:val="20"/>
        </w:rPr>
        <w:t>t</w:t>
      </w:r>
      <w:r w:rsidR="00E35BAC" w:rsidRPr="00843918">
        <w:rPr>
          <w:sz w:val="20"/>
          <w:szCs w:val="20"/>
        </w:rPr>
        <w:t>.</w:t>
      </w:r>
    </w:p>
    <w:p w:rsidR="00EF1870" w:rsidRDefault="00AF20F9" w:rsidP="00BF7283">
      <w:pPr>
        <w:ind w:left="720" w:hanging="360"/>
        <w:jc w:val="both"/>
        <w:rPr>
          <w:sz w:val="20"/>
          <w:szCs w:val="20"/>
        </w:rPr>
      </w:pPr>
      <w:r w:rsidRPr="00843918">
        <w:rPr>
          <w:sz w:val="20"/>
          <w:szCs w:val="20"/>
        </w:rPr>
        <w:t xml:space="preserve">8. </w:t>
      </w:r>
      <w:r w:rsidR="009344A7">
        <w:rPr>
          <w:sz w:val="20"/>
          <w:szCs w:val="20"/>
        </w:rPr>
        <w:tab/>
      </w:r>
      <w:r w:rsidRPr="00843918">
        <w:rPr>
          <w:sz w:val="20"/>
          <w:szCs w:val="20"/>
        </w:rPr>
        <w:t>Nájemce odpovídá a ručí za škodu, kterou způsobí osoby, jimž z důvodu účelu nájmu umožní vstup do pronajatých prostor</w:t>
      </w:r>
      <w:r w:rsidR="00037E37">
        <w:rPr>
          <w:sz w:val="20"/>
          <w:szCs w:val="20"/>
        </w:rPr>
        <w:t xml:space="preserve"> včetně návště</w:t>
      </w:r>
      <w:r w:rsidR="00EF1870">
        <w:rPr>
          <w:sz w:val="20"/>
          <w:szCs w:val="20"/>
        </w:rPr>
        <w:t>vníků</w:t>
      </w:r>
      <w:r w:rsidRPr="00843918">
        <w:rPr>
          <w:sz w:val="20"/>
          <w:szCs w:val="20"/>
        </w:rPr>
        <w:t xml:space="preserve">. </w:t>
      </w:r>
    </w:p>
    <w:p w:rsidR="00EF1870" w:rsidRPr="00EF1870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>Nájemce odpovídá plně za tématiku a obsah akce.</w:t>
      </w:r>
    </w:p>
    <w:p w:rsidR="00EF1870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>V areálu památkového objektu platí přísný zákaz manipulace s otevřeným ohněm.</w:t>
      </w:r>
      <w:r>
        <w:rPr>
          <w:sz w:val="20"/>
          <w:szCs w:val="20"/>
        </w:rPr>
        <w:t xml:space="preserve"> </w:t>
      </w:r>
      <w:r w:rsidRPr="00EF1870">
        <w:rPr>
          <w:sz w:val="20"/>
          <w:szCs w:val="20"/>
        </w:rPr>
        <w:t>Osvětlení loučemi ve sklepích a na nádvoří či umístění otevřeného ohně na nádvoří</w:t>
      </w:r>
      <w:r>
        <w:rPr>
          <w:sz w:val="20"/>
          <w:szCs w:val="20"/>
        </w:rPr>
        <w:t xml:space="preserve"> </w:t>
      </w:r>
      <w:r w:rsidRPr="00EF1870">
        <w:rPr>
          <w:sz w:val="20"/>
          <w:szCs w:val="20"/>
        </w:rPr>
        <w:t>hradu je možné pouze po předchozí konzultaci s vedoucím památkového objektu. V prostorách památkového objektu také přísný zákaz kouření mimo místa k tomuto účelu vyhrazená vedoucím památkového objektu.</w:t>
      </w:r>
    </w:p>
    <w:p w:rsidR="00ED0EC6" w:rsidRPr="00EF1870" w:rsidRDefault="00ED0EC6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Nájemce si zajistí dozor z </w:t>
      </w:r>
      <w:proofErr w:type="gramStart"/>
      <w:r>
        <w:rPr>
          <w:sz w:val="20"/>
          <w:szCs w:val="20"/>
        </w:rPr>
        <w:t>úrovně  požární</w:t>
      </w:r>
      <w:proofErr w:type="gramEnd"/>
      <w:r>
        <w:rPr>
          <w:sz w:val="20"/>
          <w:szCs w:val="20"/>
        </w:rPr>
        <w:t xml:space="preserve"> ochrany a to minimálně v počtu 3 osob zodpovědných a proškolených z pravidel ohledně dodržování požární ochrany.</w:t>
      </w:r>
    </w:p>
    <w:p w:rsidR="005E3EA3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 xml:space="preserve">Nájemce zajistí na vlastní náklady instalaci </w:t>
      </w:r>
      <w:r w:rsidR="005E3EA3">
        <w:rPr>
          <w:sz w:val="20"/>
          <w:szCs w:val="20"/>
        </w:rPr>
        <w:t xml:space="preserve">svého potřebného zařízení a </w:t>
      </w:r>
      <w:r w:rsidRPr="00EF1870">
        <w:rPr>
          <w:sz w:val="20"/>
          <w:szCs w:val="20"/>
        </w:rPr>
        <w:t>řádný úklid během i po skončení akce</w:t>
      </w:r>
      <w:r w:rsidR="005E3EA3">
        <w:rPr>
          <w:sz w:val="20"/>
          <w:szCs w:val="20"/>
        </w:rPr>
        <w:t xml:space="preserve"> věcí spojených s pořádanou akcí.</w:t>
      </w:r>
    </w:p>
    <w:p w:rsidR="00EF1870" w:rsidRPr="00EF1870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 xml:space="preserve">Nájemce zajistí, aby se účinkující [pracovníci nájemce, atd.] i návštěvníci pohybovali </w:t>
      </w:r>
      <w:r w:rsidRPr="00EF1870">
        <w:rPr>
          <w:sz w:val="20"/>
          <w:szCs w:val="20"/>
        </w:rPr>
        <w:tab/>
        <w:t>po vyhrazených trasách, které určí vedoucí památkového objektu.</w:t>
      </w:r>
    </w:p>
    <w:p w:rsidR="00EF1870" w:rsidRPr="00EF1870" w:rsidRDefault="00EF1870" w:rsidP="00EF1870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Pr="00EF1870">
        <w:rPr>
          <w:sz w:val="20"/>
          <w:szCs w:val="20"/>
        </w:rPr>
        <w:t xml:space="preserve">. </w:t>
      </w:r>
      <w:r w:rsidRPr="00EF1870">
        <w:rPr>
          <w:sz w:val="20"/>
          <w:szCs w:val="20"/>
        </w:rPr>
        <w:tab/>
        <w:t xml:space="preserve">Nájemce odpovídá za škody na zdraví osob způsobené při prováděné činnosti nebo v přímé souvislosti s ní v prostorách, kde bude činnost prováděna, přístupových </w:t>
      </w:r>
      <w:r w:rsidRPr="00EF1870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cestách</w:t>
      </w:r>
      <w:proofErr w:type="gramEnd"/>
      <w:r>
        <w:rPr>
          <w:sz w:val="20"/>
          <w:szCs w:val="20"/>
        </w:rPr>
        <w:t xml:space="preserve"> </w:t>
      </w:r>
      <w:r w:rsidRPr="00EF1870">
        <w:rPr>
          <w:sz w:val="20"/>
          <w:szCs w:val="20"/>
        </w:rPr>
        <w:t>a vyhrazených provozních místnostech, kde se budou pohybovat pracovníci nájemce a pomocný personál.</w:t>
      </w:r>
      <w:r w:rsidR="009F5F08">
        <w:rPr>
          <w:sz w:val="20"/>
          <w:szCs w:val="20"/>
        </w:rPr>
        <w:t xml:space="preserve"> Nájemce bere na vědomí, že v případě nepříznivého počasí – nepříznivých povětrnostních vlivů ( velké </w:t>
      </w:r>
      <w:proofErr w:type="gramStart"/>
      <w:r w:rsidR="009F5F08">
        <w:rPr>
          <w:sz w:val="20"/>
          <w:szCs w:val="20"/>
        </w:rPr>
        <w:t>povětří ) zajistí</w:t>
      </w:r>
      <w:proofErr w:type="gramEnd"/>
      <w:r w:rsidR="009F5F08">
        <w:rPr>
          <w:sz w:val="20"/>
          <w:szCs w:val="20"/>
        </w:rPr>
        <w:t xml:space="preserve"> přerušení popřípadě vyklizení prostoru hlediště a to tak, aby nedošlo k ohrožení života diváků.</w:t>
      </w:r>
    </w:p>
    <w:p w:rsidR="009344A7" w:rsidRDefault="009344A7" w:rsidP="00E35BAC">
      <w:pPr>
        <w:jc w:val="center"/>
        <w:rPr>
          <w:b/>
          <w:sz w:val="20"/>
          <w:szCs w:val="20"/>
        </w:rPr>
      </w:pPr>
    </w:p>
    <w:p w:rsidR="004768FD" w:rsidRDefault="004768FD" w:rsidP="00E35BAC">
      <w:pPr>
        <w:jc w:val="center"/>
        <w:rPr>
          <w:b/>
          <w:sz w:val="20"/>
          <w:szCs w:val="20"/>
        </w:rPr>
      </w:pPr>
    </w:p>
    <w:p w:rsidR="004768FD" w:rsidRDefault="004768FD" w:rsidP="00E35BAC">
      <w:pPr>
        <w:jc w:val="center"/>
        <w:rPr>
          <w:b/>
          <w:sz w:val="20"/>
          <w:szCs w:val="20"/>
        </w:rPr>
      </w:pPr>
    </w:p>
    <w:p w:rsidR="008B054E" w:rsidRDefault="008B054E" w:rsidP="004F56AE">
      <w:pPr>
        <w:rPr>
          <w:b/>
          <w:sz w:val="20"/>
          <w:szCs w:val="20"/>
        </w:rPr>
      </w:pPr>
    </w:p>
    <w:p w:rsidR="008B054E" w:rsidRDefault="008B054E" w:rsidP="00E35BAC">
      <w:pPr>
        <w:jc w:val="center"/>
        <w:rPr>
          <w:b/>
          <w:sz w:val="20"/>
          <w:szCs w:val="20"/>
        </w:rPr>
      </w:pPr>
    </w:p>
    <w:p w:rsidR="0012043E" w:rsidRPr="00856FFA" w:rsidRDefault="0012043E" w:rsidP="00E35BAC">
      <w:pPr>
        <w:jc w:val="center"/>
        <w:rPr>
          <w:b/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sz w:val="20"/>
          <w:szCs w:val="20"/>
        </w:rPr>
      </w:pPr>
      <w:r w:rsidRPr="00F20D9E">
        <w:rPr>
          <w:b/>
          <w:sz w:val="20"/>
          <w:szCs w:val="20"/>
        </w:rPr>
        <w:t>Článek XI.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Doba nájmu</w:t>
      </w:r>
    </w:p>
    <w:p w:rsidR="00E35BAC" w:rsidRDefault="00E35BAC" w:rsidP="009344A7">
      <w:pPr>
        <w:jc w:val="both"/>
        <w:rPr>
          <w:sz w:val="20"/>
          <w:szCs w:val="20"/>
        </w:rPr>
      </w:pPr>
    </w:p>
    <w:p w:rsidR="0012043E" w:rsidRPr="00856FFA" w:rsidRDefault="0012043E" w:rsidP="009344A7">
      <w:pPr>
        <w:jc w:val="both"/>
        <w:rPr>
          <w:sz w:val="20"/>
          <w:szCs w:val="20"/>
        </w:rPr>
      </w:pPr>
    </w:p>
    <w:p w:rsidR="009344A7" w:rsidRPr="00A908B9" w:rsidRDefault="00E35BAC" w:rsidP="009344A7">
      <w:pPr>
        <w:numPr>
          <w:ilvl w:val="0"/>
          <w:numId w:val="7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Tato smlouva se uza</w:t>
      </w:r>
      <w:r w:rsidR="004D5225">
        <w:rPr>
          <w:sz w:val="20"/>
          <w:szCs w:val="20"/>
        </w:rPr>
        <w:t xml:space="preserve">vírá na dobu určitou, a to </w:t>
      </w:r>
      <w:r w:rsidR="004D5225" w:rsidRPr="00AC3DED">
        <w:rPr>
          <w:sz w:val="20"/>
          <w:szCs w:val="20"/>
        </w:rPr>
        <w:t xml:space="preserve">od </w:t>
      </w:r>
      <w:r w:rsidR="006F79CC" w:rsidRPr="00AC3DED">
        <w:rPr>
          <w:sz w:val="20"/>
          <w:szCs w:val="20"/>
        </w:rPr>
        <w:t xml:space="preserve"> </w:t>
      </w:r>
      <w:r w:rsidR="007144A6">
        <w:rPr>
          <w:sz w:val="20"/>
          <w:szCs w:val="20"/>
        </w:rPr>
        <w:t>28</w:t>
      </w:r>
      <w:r w:rsidR="00A77E64">
        <w:rPr>
          <w:sz w:val="20"/>
          <w:szCs w:val="20"/>
        </w:rPr>
        <w:t>. 7</w:t>
      </w:r>
      <w:r w:rsidR="007144A6">
        <w:rPr>
          <w:sz w:val="20"/>
          <w:szCs w:val="20"/>
        </w:rPr>
        <w:t>. 2022</w:t>
      </w:r>
      <w:r w:rsidR="008B054E">
        <w:rPr>
          <w:sz w:val="20"/>
          <w:szCs w:val="20"/>
        </w:rPr>
        <w:t xml:space="preserve"> </w:t>
      </w:r>
      <w:r w:rsidR="007144A6">
        <w:rPr>
          <w:sz w:val="20"/>
          <w:szCs w:val="20"/>
        </w:rPr>
        <w:t xml:space="preserve"> – do </w:t>
      </w:r>
      <w:proofErr w:type="gramStart"/>
      <w:r w:rsidR="007144A6">
        <w:rPr>
          <w:sz w:val="20"/>
          <w:szCs w:val="20"/>
        </w:rPr>
        <w:t>15</w:t>
      </w:r>
      <w:r w:rsidR="00A908B9" w:rsidRPr="00A908B9">
        <w:rPr>
          <w:sz w:val="20"/>
          <w:szCs w:val="20"/>
        </w:rPr>
        <w:t>.</w:t>
      </w:r>
      <w:r w:rsidR="00DC6C17">
        <w:rPr>
          <w:sz w:val="20"/>
          <w:szCs w:val="20"/>
        </w:rPr>
        <w:t>8</w:t>
      </w:r>
      <w:r w:rsidR="0047442D">
        <w:rPr>
          <w:sz w:val="20"/>
          <w:szCs w:val="20"/>
        </w:rPr>
        <w:t xml:space="preserve">. </w:t>
      </w:r>
      <w:r w:rsidR="007144A6">
        <w:rPr>
          <w:sz w:val="20"/>
          <w:szCs w:val="20"/>
        </w:rPr>
        <w:t>2022</w:t>
      </w:r>
      <w:proofErr w:type="gramEnd"/>
      <w:r w:rsidR="008B054E">
        <w:rPr>
          <w:sz w:val="20"/>
          <w:szCs w:val="20"/>
        </w:rPr>
        <w:t xml:space="preserve"> </w:t>
      </w:r>
      <w:r w:rsidR="00AC3DED" w:rsidRPr="00A908B9">
        <w:rPr>
          <w:sz w:val="20"/>
          <w:szCs w:val="20"/>
        </w:rPr>
        <w:t xml:space="preserve"> </w:t>
      </w:r>
    </w:p>
    <w:p w:rsidR="009344A7" w:rsidRPr="00856FFA" w:rsidRDefault="00E35BAC" w:rsidP="00BF7283">
      <w:pPr>
        <w:numPr>
          <w:ilvl w:val="0"/>
          <w:numId w:val="7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Pronajímatel a nájemce jsou oprávněni vypovědět tuto smlouvu v souladu s obecně závaznými právními předpisy.</w:t>
      </w:r>
    </w:p>
    <w:p w:rsidR="00E35BAC" w:rsidRPr="00856FFA" w:rsidRDefault="00E35BAC" w:rsidP="009344A7">
      <w:pPr>
        <w:numPr>
          <w:ilvl w:val="0"/>
          <w:numId w:val="7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Pronajímatel je oprávněn od smlouvy písemně odstoupit v těchto případech:</w:t>
      </w:r>
    </w:p>
    <w:p w:rsidR="009344A7" w:rsidRPr="00856FFA" w:rsidRDefault="009344A7" w:rsidP="00BF7283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35BAC" w:rsidRPr="00856FFA">
        <w:rPr>
          <w:sz w:val="20"/>
          <w:szCs w:val="20"/>
        </w:rPr>
        <w:t>jestliže nájemce neplní či poruší svoje povinnosti uvedené v čl.</w:t>
      </w:r>
      <w:r w:rsidR="001A4360" w:rsidRPr="00856FFA">
        <w:rPr>
          <w:sz w:val="20"/>
          <w:szCs w:val="20"/>
        </w:rPr>
        <w:t xml:space="preserve"> V.,</w:t>
      </w:r>
      <w:r w:rsidR="00E35BAC" w:rsidRPr="00856FFA">
        <w:rPr>
          <w:sz w:val="20"/>
          <w:szCs w:val="20"/>
        </w:rPr>
        <w:t xml:space="preserve"> </w:t>
      </w:r>
      <w:proofErr w:type="gramStart"/>
      <w:r w:rsidR="00E35BAC" w:rsidRPr="00856FFA">
        <w:rPr>
          <w:sz w:val="20"/>
          <w:szCs w:val="20"/>
        </w:rPr>
        <w:t>VII.,VIII</w:t>
      </w:r>
      <w:proofErr w:type="gramEnd"/>
      <w:r w:rsidR="00E35BAC" w:rsidRPr="00856FFA">
        <w:rPr>
          <w:sz w:val="20"/>
          <w:szCs w:val="20"/>
        </w:rPr>
        <w:t>,.X.</w:t>
      </w:r>
      <w:r w:rsidR="00D31292">
        <w:rPr>
          <w:sz w:val="20"/>
          <w:szCs w:val="20"/>
        </w:rPr>
        <w:t xml:space="preserve"> </w:t>
      </w:r>
      <w:r w:rsidR="00E35BAC" w:rsidRPr="00856FFA">
        <w:rPr>
          <w:sz w:val="20"/>
          <w:szCs w:val="20"/>
        </w:rPr>
        <w:t xml:space="preserve">a XII. této </w:t>
      </w:r>
      <w:r w:rsidR="00AC3DED">
        <w:rPr>
          <w:sz w:val="20"/>
          <w:szCs w:val="20"/>
        </w:rPr>
        <w:t xml:space="preserve">    </w:t>
      </w:r>
      <w:r w:rsidR="00E35BAC" w:rsidRPr="00856FFA">
        <w:rPr>
          <w:sz w:val="20"/>
          <w:szCs w:val="20"/>
        </w:rPr>
        <w:t>smlouvy nebo nebude respektovat práva pronajímatele uvedená v čl.</w:t>
      </w:r>
      <w:r w:rsidR="00D31292">
        <w:rPr>
          <w:sz w:val="20"/>
          <w:szCs w:val="20"/>
        </w:rPr>
        <w:t xml:space="preserve">  I</w:t>
      </w:r>
      <w:r w:rsidR="00D31292" w:rsidRPr="00856FFA">
        <w:rPr>
          <w:sz w:val="20"/>
          <w:szCs w:val="20"/>
        </w:rPr>
        <w:t xml:space="preserve">X </w:t>
      </w:r>
      <w:r w:rsidR="00E35BAC" w:rsidRPr="00856FFA">
        <w:rPr>
          <w:sz w:val="20"/>
          <w:szCs w:val="20"/>
        </w:rPr>
        <w:t>této smlouvy</w:t>
      </w:r>
      <w:r w:rsidR="001C4912">
        <w:rPr>
          <w:sz w:val="20"/>
          <w:szCs w:val="20"/>
        </w:rPr>
        <w:t>.</w:t>
      </w:r>
      <w:r w:rsidR="00E35BAC" w:rsidRPr="00856FFA">
        <w:rPr>
          <w:sz w:val="20"/>
          <w:szCs w:val="20"/>
        </w:rPr>
        <w:t xml:space="preserve"> </w:t>
      </w:r>
    </w:p>
    <w:p w:rsidR="00E35BAC" w:rsidRDefault="00E35BAC" w:rsidP="009344A7">
      <w:pPr>
        <w:numPr>
          <w:ilvl w:val="0"/>
          <w:numId w:val="7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Nájemce je povinen předmět nájmu vyklidit </w:t>
      </w:r>
      <w:r w:rsidRPr="00072CE4">
        <w:rPr>
          <w:sz w:val="20"/>
          <w:szCs w:val="20"/>
        </w:rPr>
        <w:t xml:space="preserve">a předat nejpozději </w:t>
      </w:r>
      <w:r w:rsidR="00AF20F9" w:rsidRPr="00072CE4">
        <w:rPr>
          <w:sz w:val="20"/>
          <w:szCs w:val="20"/>
        </w:rPr>
        <w:t>den následující po ukončení nájemního vztahu</w:t>
      </w:r>
      <w:r w:rsidR="00072CE4">
        <w:rPr>
          <w:sz w:val="20"/>
          <w:szCs w:val="20"/>
        </w:rPr>
        <w:t>.</w:t>
      </w:r>
      <w:r w:rsidR="007A653A" w:rsidRPr="00072CE4">
        <w:rPr>
          <w:sz w:val="20"/>
          <w:szCs w:val="20"/>
        </w:rPr>
        <w:t xml:space="preserve"> O </w:t>
      </w:r>
      <w:r w:rsidRPr="00072CE4">
        <w:rPr>
          <w:sz w:val="20"/>
          <w:szCs w:val="20"/>
        </w:rPr>
        <w:t>předání</w:t>
      </w:r>
      <w:r w:rsidRPr="00856FFA">
        <w:rPr>
          <w:sz w:val="20"/>
          <w:szCs w:val="20"/>
        </w:rPr>
        <w:t xml:space="preserve"> bude pronajímatelem vypracován písemný zápis. V případě prodlení se splněním povinnosti vyklidit a předat předmět nájmu nebo jeho část, uhradí nájemce jednorázovou smluvní pokutu 10.000,- Kč a dále pak smluvní pokutu 1.000,- Kč za každý den prodlení se splněním této povinnosti a to bez ohledu na jeho zavinění. </w:t>
      </w:r>
    </w:p>
    <w:p w:rsidR="005E3EA3" w:rsidRDefault="005E3EA3" w:rsidP="009344A7">
      <w:pPr>
        <w:jc w:val="both"/>
        <w:rPr>
          <w:b/>
          <w:bCs/>
          <w:sz w:val="20"/>
          <w:szCs w:val="20"/>
        </w:rPr>
      </w:pPr>
    </w:p>
    <w:p w:rsidR="004768FD" w:rsidRDefault="004768FD" w:rsidP="009344A7">
      <w:pPr>
        <w:jc w:val="both"/>
        <w:rPr>
          <w:b/>
          <w:bCs/>
          <w:sz w:val="20"/>
          <w:szCs w:val="20"/>
        </w:rPr>
      </w:pPr>
    </w:p>
    <w:p w:rsidR="004768FD" w:rsidRDefault="004768FD" w:rsidP="009344A7">
      <w:pPr>
        <w:jc w:val="both"/>
        <w:rPr>
          <w:b/>
          <w:bCs/>
          <w:sz w:val="20"/>
          <w:szCs w:val="20"/>
        </w:rPr>
      </w:pPr>
    </w:p>
    <w:p w:rsidR="005E3EA3" w:rsidRDefault="005E3EA3" w:rsidP="009344A7">
      <w:pPr>
        <w:jc w:val="both"/>
        <w:rPr>
          <w:b/>
          <w:bCs/>
          <w:sz w:val="20"/>
          <w:szCs w:val="20"/>
        </w:rPr>
      </w:pPr>
    </w:p>
    <w:p w:rsidR="00F20D9E" w:rsidRDefault="00F20D9E" w:rsidP="009344A7">
      <w:pPr>
        <w:jc w:val="both"/>
        <w:rPr>
          <w:b/>
          <w:bCs/>
          <w:sz w:val="20"/>
          <w:szCs w:val="20"/>
        </w:rPr>
      </w:pPr>
    </w:p>
    <w:p w:rsidR="0012043E" w:rsidRPr="00856FFA" w:rsidRDefault="0012043E" w:rsidP="009344A7">
      <w:pPr>
        <w:jc w:val="both"/>
        <w:rPr>
          <w:b/>
          <w:bCs/>
          <w:sz w:val="20"/>
          <w:szCs w:val="20"/>
        </w:rPr>
      </w:pPr>
    </w:p>
    <w:p w:rsidR="00E35BAC" w:rsidRPr="00FB0C8B" w:rsidRDefault="00E35BAC" w:rsidP="00E35BAC">
      <w:pPr>
        <w:jc w:val="center"/>
        <w:rPr>
          <w:b/>
          <w:bCs/>
          <w:sz w:val="20"/>
          <w:szCs w:val="20"/>
        </w:rPr>
      </w:pPr>
      <w:r w:rsidRPr="00F20D9E">
        <w:rPr>
          <w:b/>
          <w:bCs/>
          <w:sz w:val="20"/>
          <w:szCs w:val="20"/>
        </w:rPr>
        <w:t>Článek XII.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FB0C8B">
        <w:rPr>
          <w:rFonts w:ascii="Arial Black" w:hAnsi="Arial Black"/>
          <w:b/>
        </w:rPr>
        <w:t>Další ujednání</w:t>
      </w:r>
    </w:p>
    <w:p w:rsidR="0012043E" w:rsidRDefault="0012043E" w:rsidP="00072CE4">
      <w:pPr>
        <w:jc w:val="both"/>
        <w:rPr>
          <w:b/>
          <w:sz w:val="20"/>
          <w:szCs w:val="20"/>
        </w:rPr>
      </w:pPr>
    </w:p>
    <w:p w:rsidR="00E35BAC" w:rsidRPr="00072CE4" w:rsidRDefault="00E35BAC" w:rsidP="00072CE4">
      <w:pPr>
        <w:jc w:val="both"/>
        <w:rPr>
          <w:b/>
          <w:sz w:val="20"/>
          <w:szCs w:val="20"/>
        </w:rPr>
      </w:pPr>
      <w:r w:rsidRPr="00856FFA">
        <w:rPr>
          <w:b/>
          <w:sz w:val="20"/>
          <w:szCs w:val="20"/>
        </w:rPr>
        <w:t xml:space="preserve"> </w:t>
      </w:r>
    </w:p>
    <w:p w:rsidR="00072CE4" w:rsidRPr="00856FFA" w:rsidRDefault="00E35BAC" w:rsidP="00BF7283">
      <w:pPr>
        <w:numPr>
          <w:ilvl w:val="0"/>
          <w:numId w:val="11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</w:t>
      </w:r>
      <w:r w:rsidR="00EF1870">
        <w:rPr>
          <w:sz w:val="20"/>
          <w:szCs w:val="20"/>
        </w:rPr>
        <w:t>emce bere na vědomí, že akce</w:t>
      </w:r>
      <w:r w:rsidRPr="00856FFA">
        <w:rPr>
          <w:sz w:val="20"/>
          <w:szCs w:val="20"/>
        </w:rPr>
        <w:t xml:space="preserve"> proběhne v památkovém objektu značné historické hodnoty. Z toho důvodu zajistí, aby se jeho pracovníci i pomocný personál chovali tak, aby se předešlo škodám na majetku.</w:t>
      </w:r>
    </w:p>
    <w:p w:rsidR="00072CE4" w:rsidRPr="00856FFA" w:rsidRDefault="00EF1870" w:rsidP="00072CE4"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Před zahájením akce</w:t>
      </w:r>
      <w:r w:rsidR="00E35BAC" w:rsidRPr="00856FFA">
        <w:rPr>
          <w:sz w:val="20"/>
          <w:szCs w:val="20"/>
        </w:rPr>
        <w:t xml:space="preserve"> provede nájemce spolu s vedoucím správy památkového objektu p</w:t>
      </w:r>
      <w:r>
        <w:rPr>
          <w:sz w:val="20"/>
          <w:szCs w:val="20"/>
        </w:rPr>
        <w:t>rohlídku míst, kde bude akce</w:t>
      </w:r>
      <w:r w:rsidR="00E35BAC" w:rsidRPr="00856FFA">
        <w:rPr>
          <w:sz w:val="20"/>
          <w:szCs w:val="20"/>
        </w:rPr>
        <w:t xml:space="preserve"> probíhat, jakož i pomocná provozní, smluvně vymezená místa. </w:t>
      </w:r>
    </w:p>
    <w:p w:rsidR="00072CE4" w:rsidRPr="00856FFA" w:rsidRDefault="00E35BAC" w:rsidP="00072CE4">
      <w:pPr>
        <w:numPr>
          <w:ilvl w:val="0"/>
          <w:numId w:val="11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Prohlídkou zjistí, zda zde nejsou zjevné škody na majetku a vydají si o tom vzájemné písemné potvrzení.</w:t>
      </w:r>
    </w:p>
    <w:p w:rsidR="00072CE4" w:rsidRPr="00852720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Pronajímatel neodpovídá za škody na majetku vneseném nájemcem do pronajímaných prostor</w:t>
      </w:r>
      <w:r w:rsidR="00437201" w:rsidRPr="00852720">
        <w:rPr>
          <w:sz w:val="20"/>
          <w:szCs w:val="20"/>
        </w:rPr>
        <w:t>.</w:t>
      </w:r>
    </w:p>
    <w:p w:rsidR="00072CE4" w:rsidRPr="00852720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Nájemce odpovídá za škody na zd</w:t>
      </w:r>
      <w:r w:rsidR="00EF1870">
        <w:rPr>
          <w:sz w:val="20"/>
          <w:szCs w:val="20"/>
        </w:rPr>
        <w:t>raví osob způsobené při akci</w:t>
      </w:r>
      <w:r w:rsidRPr="00852720">
        <w:rPr>
          <w:sz w:val="20"/>
          <w:szCs w:val="20"/>
        </w:rPr>
        <w:t xml:space="preserve"> nebo v přímé souvislosti s ním</w:t>
      </w:r>
      <w:r w:rsidR="00EF1870">
        <w:rPr>
          <w:sz w:val="20"/>
          <w:szCs w:val="20"/>
        </w:rPr>
        <w:t xml:space="preserve"> v prostorách, kde bude akce</w:t>
      </w:r>
      <w:r w:rsidRPr="00852720">
        <w:rPr>
          <w:sz w:val="20"/>
          <w:szCs w:val="20"/>
        </w:rPr>
        <w:t xml:space="preserve"> probíhat</w:t>
      </w:r>
      <w:r w:rsidR="00437201" w:rsidRPr="00852720">
        <w:rPr>
          <w:sz w:val="20"/>
          <w:szCs w:val="20"/>
        </w:rPr>
        <w:t>. Stejně tak i</w:t>
      </w:r>
      <w:r w:rsidRPr="00852720">
        <w:rPr>
          <w:sz w:val="20"/>
          <w:szCs w:val="20"/>
        </w:rPr>
        <w:t xml:space="preserve"> </w:t>
      </w:r>
      <w:r w:rsidR="00437201" w:rsidRPr="00852720">
        <w:rPr>
          <w:sz w:val="20"/>
          <w:szCs w:val="20"/>
        </w:rPr>
        <w:t xml:space="preserve">ve </w:t>
      </w:r>
      <w:r w:rsidRPr="00852720">
        <w:rPr>
          <w:sz w:val="20"/>
          <w:szCs w:val="20"/>
        </w:rPr>
        <w:t>vyhrazených provozních místnostech</w:t>
      </w:r>
      <w:r w:rsidR="00CE162F" w:rsidRPr="00852720">
        <w:rPr>
          <w:sz w:val="20"/>
          <w:szCs w:val="20"/>
        </w:rPr>
        <w:t>.</w:t>
      </w:r>
    </w:p>
    <w:p w:rsidR="00072CE4" w:rsidRPr="00856FFA" w:rsidRDefault="00BF7283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je povinen akci realizovat</w:t>
      </w:r>
      <w:r w:rsidR="00E35BAC" w:rsidRPr="00852720">
        <w:rPr>
          <w:sz w:val="20"/>
          <w:szCs w:val="20"/>
        </w:rPr>
        <w:t xml:space="preserve"> za asistence a pod dohledem odborného požárního dozoru a to po</w:t>
      </w:r>
      <w:r w:rsidR="00666F1E">
        <w:rPr>
          <w:sz w:val="20"/>
          <w:szCs w:val="20"/>
        </w:rPr>
        <w:t xml:space="preserve"> celou dobu trvání akce</w:t>
      </w:r>
      <w:r w:rsidR="00E35BAC" w:rsidRPr="00856FFA">
        <w:rPr>
          <w:sz w:val="20"/>
          <w:szCs w:val="20"/>
        </w:rPr>
        <w:t>. Odborný požární dozor si nájemce zajistí na vlastní</w:t>
      </w:r>
      <w:r w:rsidR="00666F1E">
        <w:rPr>
          <w:sz w:val="20"/>
          <w:szCs w:val="20"/>
        </w:rPr>
        <w:t xml:space="preserve"> náklady. Po celou dobu trvání akce</w:t>
      </w:r>
      <w:r w:rsidR="00E35BAC" w:rsidRPr="00856FFA">
        <w:rPr>
          <w:sz w:val="20"/>
          <w:szCs w:val="20"/>
        </w:rPr>
        <w:t>, všech přípravných a likvidačních prací zajistí nájemce dostatečný počet ručních hasicích přístrojů.</w:t>
      </w:r>
    </w:p>
    <w:p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Nájemce bere na vědomí, že mobiliář památkových objektů může být používán pouze jako</w:t>
      </w:r>
      <w:r w:rsidR="00CE162F" w:rsidRPr="00856FFA">
        <w:rPr>
          <w:sz w:val="20"/>
          <w:szCs w:val="20"/>
        </w:rPr>
        <w:t xml:space="preserve"> dekorace</w:t>
      </w:r>
      <w:r w:rsidRPr="00856FFA">
        <w:rPr>
          <w:sz w:val="20"/>
          <w:szCs w:val="20"/>
        </w:rPr>
        <w:t xml:space="preserve">. </w:t>
      </w:r>
    </w:p>
    <w:p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Jakékoliv přesuny kulturního mobiliáře může nájemce uskutečnit pouze za přítomnosti a se souhlasem vedoucího památkového objektu.</w:t>
      </w:r>
    </w:p>
    <w:p w:rsidR="00072CE4" w:rsidRPr="007F26F7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7F26F7">
        <w:rPr>
          <w:sz w:val="20"/>
          <w:szCs w:val="20"/>
        </w:rPr>
        <w:t xml:space="preserve">Nájemce je povinen </w:t>
      </w:r>
      <w:r w:rsidR="00FC0069" w:rsidRPr="007F26F7">
        <w:rPr>
          <w:sz w:val="20"/>
          <w:szCs w:val="20"/>
        </w:rPr>
        <w:t xml:space="preserve">dbát pokynů zodpovědného pracovníka pronajímatele tak, aby nebyly porušeny </w:t>
      </w:r>
      <w:r w:rsidRPr="007F26F7">
        <w:rPr>
          <w:sz w:val="20"/>
          <w:szCs w:val="20"/>
        </w:rPr>
        <w:t xml:space="preserve">platné předpisy o státní památkové péči (zejména z. </w:t>
      </w:r>
      <w:proofErr w:type="gramStart"/>
      <w:r w:rsidRPr="007F26F7">
        <w:rPr>
          <w:sz w:val="20"/>
          <w:szCs w:val="20"/>
        </w:rPr>
        <w:t>č.</w:t>
      </w:r>
      <w:proofErr w:type="gramEnd"/>
      <w:r w:rsidRPr="007F26F7">
        <w:rPr>
          <w:sz w:val="20"/>
          <w:szCs w:val="20"/>
        </w:rPr>
        <w:t xml:space="preserve"> 20/1987 Sb.</w:t>
      </w:r>
      <w:r w:rsidR="00072CE4">
        <w:rPr>
          <w:sz w:val="20"/>
          <w:szCs w:val="20"/>
        </w:rPr>
        <w:t>,</w:t>
      </w:r>
      <w:r w:rsidRPr="007F26F7">
        <w:rPr>
          <w:sz w:val="20"/>
          <w:szCs w:val="20"/>
        </w:rPr>
        <w:t xml:space="preserve"> v platném znění), o ochraně životního prostředí a hygienické předpisy .</w:t>
      </w:r>
    </w:p>
    <w:p w:rsidR="00072CE4" w:rsidRPr="007F26F7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7F26F7">
        <w:rPr>
          <w:sz w:val="20"/>
          <w:szCs w:val="20"/>
        </w:rPr>
        <w:t xml:space="preserve">Dále je nájemce povinen </w:t>
      </w:r>
      <w:r w:rsidR="004534C3" w:rsidRPr="007F26F7">
        <w:rPr>
          <w:sz w:val="20"/>
          <w:szCs w:val="20"/>
        </w:rPr>
        <w:t xml:space="preserve">dbát pokynů odborného požárního dozoru </w:t>
      </w:r>
      <w:r w:rsidRPr="007F26F7">
        <w:rPr>
          <w:sz w:val="20"/>
          <w:szCs w:val="20"/>
        </w:rPr>
        <w:t>v pronajatých prostorách</w:t>
      </w:r>
      <w:r w:rsidR="004534C3" w:rsidRPr="007F26F7">
        <w:rPr>
          <w:sz w:val="20"/>
          <w:szCs w:val="20"/>
        </w:rPr>
        <w:t xml:space="preserve"> tak, aby nebyly porušeny</w:t>
      </w:r>
      <w:r w:rsidRPr="007F26F7">
        <w:rPr>
          <w:sz w:val="20"/>
          <w:szCs w:val="20"/>
        </w:rPr>
        <w:t xml:space="preserve"> povinnosti ve smyslu zákona č. </w:t>
      </w:r>
      <w:r w:rsidRPr="007F26F7">
        <w:rPr>
          <w:bCs/>
          <w:sz w:val="20"/>
          <w:szCs w:val="20"/>
        </w:rPr>
        <w:t>133/1985 Sb.,</w:t>
      </w:r>
      <w:r w:rsidRPr="007F26F7">
        <w:rPr>
          <w:sz w:val="20"/>
          <w:szCs w:val="20"/>
        </w:rPr>
        <w:t xml:space="preserve"> </w:t>
      </w:r>
      <w:r w:rsidRPr="007F26F7">
        <w:rPr>
          <w:bCs/>
          <w:sz w:val="20"/>
          <w:szCs w:val="20"/>
        </w:rPr>
        <w:t>o požární ochraně</w:t>
      </w:r>
      <w:r w:rsidRPr="007F26F7">
        <w:rPr>
          <w:sz w:val="20"/>
          <w:szCs w:val="20"/>
        </w:rPr>
        <w:t>, ve znění pozdějších změn a doplnění</w:t>
      </w:r>
      <w:r w:rsidR="004534C3" w:rsidRPr="007F26F7">
        <w:rPr>
          <w:sz w:val="20"/>
          <w:szCs w:val="20"/>
        </w:rPr>
        <w:t>.</w:t>
      </w:r>
    </w:p>
    <w:p w:rsidR="00072CE4" w:rsidRPr="007F26F7" w:rsidRDefault="004534C3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7F26F7">
        <w:rPr>
          <w:bCs/>
          <w:sz w:val="20"/>
          <w:szCs w:val="20"/>
        </w:rPr>
        <w:t>Nájemce</w:t>
      </w:r>
      <w:r w:rsidR="00E35BAC" w:rsidRPr="007F26F7">
        <w:rPr>
          <w:bCs/>
          <w:sz w:val="20"/>
          <w:szCs w:val="20"/>
        </w:rPr>
        <w:t xml:space="preserve"> </w:t>
      </w:r>
      <w:r w:rsidRPr="007F26F7">
        <w:rPr>
          <w:bCs/>
          <w:sz w:val="20"/>
          <w:szCs w:val="20"/>
        </w:rPr>
        <w:t xml:space="preserve">smí </w:t>
      </w:r>
      <w:r w:rsidR="00E35BAC" w:rsidRPr="007F26F7">
        <w:rPr>
          <w:bCs/>
          <w:sz w:val="20"/>
          <w:szCs w:val="20"/>
        </w:rPr>
        <w:t xml:space="preserve">v pronajatých prostorách přechovávat nebo skladovat materiály a látky zvyšující požární </w:t>
      </w:r>
      <w:r w:rsidRPr="007F26F7">
        <w:rPr>
          <w:bCs/>
          <w:sz w:val="20"/>
          <w:szCs w:val="20"/>
        </w:rPr>
        <w:t>nebezpečí nebo možnost výbuchu pouze v prostorách, které za tímto účelem dle jejich charakteru určí zodpovědný pracovník pronajímatele.</w:t>
      </w:r>
    </w:p>
    <w:p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 xml:space="preserve">Nájemce se zavazuje zajistit na vlastní náklady provedení úklidu a odvoz odpadků vzniklých jeho činností. </w:t>
      </w:r>
    </w:p>
    <w:p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Nájemce je dále povinen podřídit se pokynům vedoucího správy památkového objektu.</w:t>
      </w:r>
    </w:p>
    <w:p w:rsidR="00072CE4" w:rsidRPr="00856FFA" w:rsidRDefault="00E35BAC" w:rsidP="00072CE4">
      <w:pPr>
        <w:numPr>
          <w:ilvl w:val="0"/>
          <w:numId w:val="3"/>
        </w:numPr>
        <w:jc w:val="both"/>
        <w:rPr>
          <w:sz w:val="20"/>
          <w:szCs w:val="20"/>
        </w:rPr>
      </w:pPr>
      <w:r w:rsidRPr="00856FFA">
        <w:rPr>
          <w:sz w:val="20"/>
          <w:szCs w:val="20"/>
        </w:rPr>
        <w:t>Smluvní pokuty sjednané v této smlouvě budou uhrazeny na základě faktury pronajímatele s </w:t>
      </w:r>
      <w:proofErr w:type="gramStart"/>
      <w:r w:rsidRPr="00856FFA">
        <w:rPr>
          <w:sz w:val="20"/>
          <w:szCs w:val="20"/>
        </w:rPr>
        <w:t>14-ti</w:t>
      </w:r>
      <w:proofErr w:type="gramEnd"/>
      <w:r w:rsidRPr="00856FFA">
        <w:rPr>
          <w:sz w:val="20"/>
          <w:szCs w:val="20"/>
        </w:rPr>
        <w:t xml:space="preserve"> denní splatností.</w:t>
      </w:r>
    </w:p>
    <w:p w:rsidR="00FE2D6E" w:rsidRDefault="00BF7283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Akci</w:t>
      </w:r>
      <w:r w:rsidR="00AA3861" w:rsidRPr="00856FFA">
        <w:rPr>
          <w:sz w:val="20"/>
          <w:szCs w:val="20"/>
        </w:rPr>
        <w:t xml:space="preserve"> budou přítomni pracovníci pronajímatele, kteří zajistí dozor nad dodržováním sjednaných podmínek</w:t>
      </w:r>
      <w:r w:rsidR="00852720">
        <w:rPr>
          <w:sz w:val="20"/>
          <w:szCs w:val="20"/>
        </w:rPr>
        <w:t xml:space="preserve">. </w:t>
      </w:r>
      <w:r w:rsidR="00AA3861" w:rsidRPr="00856FFA">
        <w:rPr>
          <w:sz w:val="20"/>
          <w:szCs w:val="20"/>
        </w:rPr>
        <w:t>Jejich počet si podle provozních potřeb stanoví vedoucí správy památkového objektu.</w:t>
      </w:r>
      <w:r w:rsidR="00072CE4">
        <w:rPr>
          <w:sz w:val="20"/>
          <w:szCs w:val="20"/>
        </w:rPr>
        <w:t xml:space="preserve"> </w:t>
      </w:r>
    </w:p>
    <w:p w:rsidR="00D1019D" w:rsidRDefault="00D1019D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Pronajímatel prohlašuje, že zajistí zveřejnění této nájemní smlouvy na registru smluv dle platných předpisů.</w:t>
      </w:r>
    </w:p>
    <w:p w:rsidR="00997B10" w:rsidRDefault="00997B10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bere na vědomí, že koncerty se konají ve zvláštním režimu v součinnosti s prováděním stavebních prací</w:t>
      </w:r>
      <w:r w:rsidR="00ED1808">
        <w:rPr>
          <w:sz w:val="20"/>
          <w:szCs w:val="20"/>
        </w:rPr>
        <w:t xml:space="preserve"> na objektu zámku</w:t>
      </w:r>
    </w:p>
    <w:p w:rsidR="00ED1808" w:rsidRDefault="00ED1808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Nájemce nebude vpuštěn do objektu dříve než v 17.00 hodin a to po skončení stavebních prací dodavatelem </w:t>
      </w:r>
      <w:r w:rsidR="004A1F69">
        <w:rPr>
          <w:sz w:val="20"/>
          <w:szCs w:val="20"/>
        </w:rPr>
        <w:t>XXXXXXX.</w:t>
      </w:r>
      <w:r>
        <w:rPr>
          <w:sz w:val="20"/>
          <w:szCs w:val="20"/>
        </w:rPr>
        <w:t xml:space="preserve"> </w:t>
      </w:r>
    </w:p>
    <w:p w:rsidR="00ED1808" w:rsidRDefault="00ED1808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skončení koncertu musí být prostor objektu a to hlavního nádvoří vyklízen a bude předán noční službě, která bude provádět ostrahu objektu. V objektu nesmí parkovat žádná vozidla po skončení koncertu a zlikvidování a uklízení aparatury.</w:t>
      </w:r>
    </w:p>
    <w:p w:rsidR="00ED1808" w:rsidRDefault="00ED1808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prostoru šatny se účinkující nemohou zdržovat a musí tento prostor opustit co v nejkratší době po skončení koncertu a zlikvidování vlastní aparatury. </w:t>
      </w:r>
    </w:p>
    <w:p w:rsidR="003D4C54" w:rsidRDefault="003D4C54" w:rsidP="00037E37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je povinen sledovat a dodržovat nařízení vlády vydaná aktuálně ohledně opatření k zajištění hygienických opatření vztahujících se k </w:t>
      </w:r>
      <w:proofErr w:type="spellStart"/>
      <w:r>
        <w:rPr>
          <w:sz w:val="20"/>
          <w:szCs w:val="20"/>
        </w:rPr>
        <w:t>Koronavirové</w:t>
      </w:r>
      <w:proofErr w:type="spellEnd"/>
      <w:r>
        <w:rPr>
          <w:sz w:val="20"/>
          <w:szCs w:val="20"/>
        </w:rPr>
        <w:t xml:space="preserve"> pandemii COVID 19. V návaznosti na tyto opatření vlády si zajistí veškeré potřebné prostředky pro hygienická opatření z vlastní úrovně.</w:t>
      </w:r>
    </w:p>
    <w:p w:rsidR="004B4BFD" w:rsidRDefault="004B4BFD" w:rsidP="00072CE4">
      <w:pPr>
        <w:rPr>
          <w:sz w:val="20"/>
          <w:szCs w:val="20"/>
        </w:rPr>
      </w:pPr>
    </w:p>
    <w:p w:rsidR="0012043E" w:rsidRDefault="0012043E" w:rsidP="00072CE4">
      <w:pPr>
        <w:rPr>
          <w:sz w:val="20"/>
          <w:szCs w:val="20"/>
        </w:rPr>
      </w:pPr>
    </w:p>
    <w:p w:rsidR="004768FD" w:rsidRDefault="004768FD" w:rsidP="00072CE4">
      <w:pPr>
        <w:rPr>
          <w:sz w:val="20"/>
          <w:szCs w:val="20"/>
        </w:rPr>
      </w:pPr>
    </w:p>
    <w:p w:rsidR="004768FD" w:rsidRDefault="004768FD" w:rsidP="00072CE4">
      <w:pPr>
        <w:rPr>
          <w:sz w:val="20"/>
          <w:szCs w:val="20"/>
        </w:rPr>
      </w:pPr>
    </w:p>
    <w:p w:rsidR="004768FD" w:rsidRDefault="004768FD" w:rsidP="00072CE4">
      <w:pPr>
        <w:rPr>
          <w:sz w:val="20"/>
          <w:szCs w:val="20"/>
        </w:rPr>
      </w:pPr>
    </w:p>
    <w:p w:rsidR="004768FD" w:rsidRPr="00856FFA" w:rsidRDefault="004768FD" w:rsidP="00072CE4">
      <w:pPr>
        <w:rPr>
          <w:sz w:val="20"/>
          <w:szCs w:val="20"/>
        </w:rPr>
      </w:pPr>
    </w:p>
    <w:p w:rsidR="003F4AAB" w:rsidRPr="00856FFA" w:rsidRDefault="003F4AAB" w:rsidP="003F4AAB">
      <w:pPr>
        <w:jc w:val="center"/>
        <w:rPr>
          <w:b/>
          <w:bCs/>
          <w:sz w:val="20"/>
          <w:szCs w:val="20"/>
        </w:rPr>
      </w:pPr>
      <w:r w:rsidRPr="00FB0C8B">
        <w:rPr>
          <w:b/>
          <w:bCs/>
          <w:sz w:val="20"/>
          <w:szCs w:val="20"/>
        </w:rPr>
        <w:t xml:space="preserve">Článek </w:t>
      </w:r>
      <w:r w:rsidR="00FE2D6E" w:rsidRPr="00FB0C8B">
        <w:rPr>
          <w:b/>
          <w:bCs/>
          <w:sz w:val="20"/>
          <w:szCs w:val="20"/>
        </w:rPr>
        <w:t>XIII</w:t>
      </w:r>
      <w:r w:rsidR="004B4BFD" w:rsidRPr="00FB0C8B">
        <w:rPr>
          <w:b/>
          <w:bCs/>
          <w:sz w:val="20"/>
          <w:szCs w:val="20"/>
        </w:rPr>
        <w:t>.</w:t>
      </w:r>
    </w:p>
    <w:p w:rsidR="003F4AAB" w:rsidRPr="00DC2878" w:rsidRDefault="004B4BFD" w:rsidP="003F4AAB">
      <w:pPr>
        <w:pStyle w:val="Zkladntextodsazen2"/>
        <w:ind w:left="705" w:hanging="705"/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Škody</w:t>
      </w:r>
    </w:p>
    <w:p w:rsidR="004B4BFD" w:rsidRDefault="004B4BFD" w:rsidP="0035227E">
      <w:pPr>
        <w:pStyle w:val="Zkladntextodsazen2"/>
        <w:ind w:left="705" w:hanging="705"/>
        <w:jc w:val="both"/>
        <w:rPr>
          <w:b/>
        </w:rPr>
      </w:pPr>
    </w:p>
    <w:p w:rsidR="0012043E" w:rsidRPr="00856FFA" w:rsidRDefault="0012043E" w:rsidP="0035227E">
      <w:pPr>
        <w:pStyle w:val="Zkladntextodsazen2"/>
        <w:ind w:left="705" w:hanging="705"/>
        <w:jc w:val="both"/>
        <w:rPr>
          <w:b/>
        </w:rPr>
      </w:pPr>
    </w:p>
    <w:p w:rsidR="003F4AAB" w:rsidRDefault="00072CE4" w:rsidP="00BF7283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se zavazuje odškodnit p</w:t>
      </w:r>
      <w:r w:rsidR="003F4AAB" w:rsidRPr="00852720">
        <w:rPr>
          <w:sz w:val="20"/>
          <w:szCs w:val="20"/>
        </w:rPr>
        <w:t>ronajímatele za jakékoliv škody prokazatelně vzniklé vinou nájemce, nebo jím pověřených osob, v době užívání předmětu nájmu. Pronajímatel je povinen předložit nájemci do 48 hodin po ukončení doby nájmu podrobný písemný seznam jakýchkoliv případných poškození předmětu nájmu, která bude považovat za poškozen</w:t>
      </w:r>
      <w:r w:rsidR="00580C16">
        <w:rPr>
          <w:sz w:val="20"/>
          <w:szCs w:val="20"/>
        </w:rPr>
        <w:t>í způsobená nájemcem (dále jen n</w:t>
      </w:r>
      <w:r w:rsidR="003F4AAB" w:rsidRPr="00852720">
        <w:rPr>
          <w:sz w:val="20"/>
          <w:szCs w:val="20"/>
        </w:rPr>
        <w:t xml:space="preserve">árok na náhradu). </w:t>
      </w:r>
      <w:r w:rsidR="00382A85">
        <w:rPr>
          <w:sz w:val="20"/>
          <w:szCs w:val="20"/>
        </w:rPr>
        <w:t>Případné závady a škody způsobené</w:t>
      </w:r>
      <w:r w:rsidR="00580C16">
        <w:rPr>
          <w:sz w:val="20"/>
          <w:szCs w:val="20"/>
        </w:rPr>
        <w:t xml:space="preserve"> nájemcem na předmětu nájmu musí</w:t>
      </w:r>
      <w:r w:rsidR="00382A85">
        <w:rPr>
          <w:sz w:val="20"/>
          <w:szCs w:val="20"/>
        </w:rPr>
        <w:t xml:space="preserve"> obsahovat již předávací protokol sepsaný při předávání předmětu nájmu zpět pronajímateli po skončení nájmu.</w:t>
      </w:r>
      <w:r w:rsidR="00F74992">
        <w:rPr>
          <w:sz w:val="20"/>
          <w:szCs w:val="20"/>
        </w:rPr>
        <w:t xml:space="preserve"> V takovém případě b</w:t>
      </w:r>
      <w:r w:rsidR="00580C16">
        <w:rPr>
          <w:sz w:val="20"/>
          <w:szCs w:val="20"/>
        </w:rPr>
        <w:t>ude předávací protokol zároveň n</w:t>
      </w:r>
      <w:r w:rsidR="00F74992">
        <w:rPr>
          <w:sz w:val="20"/>
          <w:szCs w:val="20"/>
        </w:rPr>
        <w:t>árokem na náhradu.</w:t>
      </w:r>
    </w:p>
    <w:p w:rsidR="000309AA" w:rsidRPr="00852720" w:rsidRDefault="000309AA" w:rsidP="00BF7283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Nájemce prohlašuje, že má tuto kulturní akci pojištěnu proti případným škodám jak na </w:t>
      </w:r>
      <w:proofErr w:type="gramStart"/>
      <w:r>
        <w:rPr>
          <w:sz w:val="20"/>
          <w:szCs w:val="20"/>
        </w:rPr>
        <w:t>majetku tak</w:t>
      </w:r>
      <w:proofErr w:type="gramEnd"/>
      <w:r>
        <w:rPr>
          <w:sz w:val="20"/>
          <w:szCs w:val="20"/>
        </w:rPr>
        <w:t xml:space="preserve"> na zdraví občanů, kteří tuto </w:t>
      </w:r>
      <w:r w:rsidR="004C46C5">
        <w:rPr>
          <w:sz w:val="20"/>
          <w:szCs w:val="20"/>
        </w:rPr>
        <w:t>akci zajišťují a taktéž se jí zú</w:t>
      </w:r>
      <w:r>
        <w:rPr>
          <w:sz w:val="20"/>
          <w:szCs w:val="20"/>
        </w:rPr>
        <w:t>častňují.</w:t>
      </w:r>
    </w:p>
    <w:p w:rsidR="003F4AAB" w:rsidRPr="00852720" w:rsidRDefault="00580C16" w:rsidP="00BF7283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F4AAB" w:rsidRPr="00852720">
        <w:rPr>
          <w:sz w:val="20"/>
          <w:szCs w:val="20"/>
        </w:rPr>
        <w:t>ronajímatel umožní nájemci vstup do předmětu nájmu, aby mohl nájemce zkontrolovat</w:t>
      </w:r>
      <w:r>
        <w:rPr>
          <w:sz w:val="20"/>
          <w:szCs w:val="20"/>
        </w:rPr>
        <w:t xml:space="preserve"> a vyhodnotit škody na základě n</w:t>
      </w:r>
      <w:r w:rsidR="003F4AAB" w:rsidRPr="00852720">
        <w:rPr>
          <w:sz w:val="20"/>
          <w:szCs w:val="20"/>
        </w:rPr>
        <w:t xml:space="preserve">ároku na náhradu. </w:t>
      </w:r>
    </w:p>
    <w:p w:rsidR="00382A85" w:rsidRDefault="003F4AAB" w:rsidP="0035227E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 xml:space="preserve">Pokud nájemce uzná odpovědnost za uvedené škody, bude mu dána možnost buď tyto škody včas </w:t>
      </w:r>
      <w:r w:rsidRPr="00F74992">
        <w:rPr>
          <w:sz w:val="20"/>
          <w:szCs w:val="20"/>
        </w:rPr>
        <w:t xml:space="preserve">napravit </w:t>
      </w:r>
      <w:r w:rsidR="00FE2D6E" w:rsidRPr="00F74992">
        <w:rPr>
          <w:sz w:val="20"/>
          <w:szCs w:val="20"/>
        </w:rPr>
        <w:t xml:space="preserve">uvedením do původního </w:t>
      </w:r>
      <w:proofErr w:type="gramStart"/>
      <w:r w:rsidR="00FE2D6E" w:rsidRPr="00F74992">
        <w:rPr>
          <w:sz w:val="20"/>
          <w:szCs w:val="20"/>
        </w:rPr>
        <w:t xml:space="preserve">stavu </w:t>
      </w:r>
      <w:r w:rsidRPr="00F74992">
        <w:rPr>
          <w:sz w:val="20"/>
          <w:szCs w:val="20"/>
        </w:rPr>
        <w:t>n</w:t>
      </w:r>
      <w:r w:rsidR="00FE2D6E" w:rsidRPr="00F74992">
        <w:rPr>
          <w:sz w:val="20"/>
          <w:szCs w:val="20"/>
        </w:rPr>
        <w:t>ebo</w:t>
      </w:r>
      <w:proofErr w:type="gramEnd"/>
      <w:r w:rsidR="00FE2D6E" w:rsidRPr="00F74992">
        <w:rPr>
          <w:sz w:val="20"/>
          <w:szCs w:val="20"/>
        </w:rPr>
        <w:t xml:space="preserve"> za ně poskytnout odškodnění v plné výši.</w:t>
      </w:r>
      <w:r w:rsidRPr="00F74992">
        <w:rPr>
          <w:sz w:val="20"/>
          <w:szCs w:val="20"/>
        </w:rPr>
        <w:t xml:space="preserve"> </w:t>
      </w:r>
    </w:p>
    <w:p w:rsidR="003F4AAB" w:rsidRPr="00715271" w:rsidRDefault="00382A85" w:rsidP="00411569">
      <w:pPr>
        <w:pStyle w:val="Zkladntextodsazen2"/>
        <w:numPr>
          <w:ilvl w:val="0"/>
          <w:numId w:val="13"/>
        </w:numPr>
        <w:jc w:val="both"/>
        <w:rPr>
          <w:sz w:val="20"/>
          <w:szCs w:val="20"/>
        </w:rPr>
      </w:pPr>
      <w:r w:rsidRPr="00715271">
        <w:rPr>
          <w:sz w:val="20"/>
          <w:szCs w:val="20"/>
        </w:rPr>
        <w:t xml:space="preserve">V předávacím protokolu či v jiném zápise či písemné dohodě musí být stanoven termín, do kterého nájemce škody a závady způsobené na předmětu nájmu jeho činností uvede do původního stavu (délka tohoto termínu v případě, že se strany </w:t>
      </w:r>
      <w:r w:rsidR="00F74992" w:rsidRPr="00715271">
        <w:rPr>
          <w:sz w:val="20"/>
          <w:szCs w:val="20"/>
        </w:rPr>
        <w:t xml:space="preserve">nedohodnou jinak nebo </w:t>
      </w:r>
      <w:r w:rsidR="0035227E" w:rsidRPr="00715271">
        <w:rPr>
          <w:sz w:val="20"/>
          <w:szCs w:val="20"/>
        </w:rPr>
        <w:t xml:space="preserve">to </w:t>
      </w:r>
      <w:r w:rsidR="00F74992" w:rsidRPr="00715271">
        <w:rPr>
          <w:sz w:val="20"/>
          <w:szCs w:val="20"/>
        </w:rPr>
        <w:t>nebude vyžadovat technologický postup opravy</w:t>
      </w:r>
      <w:r w:rsidRPr="00715271">
        <w:rPr>
          <w:sz w:val="20"/>
          <w:szCs w:val="20"/>
        </w:rPr>
        <w:t xml:space="preserve">, se stanovuje na 15 dní), či za ně poskytne pronajímateli odškodnění v plné výši. Pokud tak nájemce v tomto termínu neučiní, je povinen uhradit pronajímateli smluvní pokutu 2.000,- Kč (slovy: </w:t>
      </w:r>
      <w:proofErr w:type="spellStart"/>
      <w:r w:rsidRPr="00715271">
        <w:rPr>
          <w:sz w:val="20"/>
          <w:szCs w:val="20"/>
        </w:rPr>
        <w:t>dvatisícekorun</w:t>
      </w:r>
      <w:proofErr w:type="spellEnd"/>
      <w:r w:rsidRPr="00715271">
        <w:rPr>
          <w:sz w:val="20"/>
          <w:szCs w:val="20"/>
        </w:rPr>
        <w:t>) z </w:t>
      </w:r>
      <w:proofErr w:type="gramStart"/>
      <w:r w:rsidRPr="00715271">
        <w:rPr>
          <w:sz w:val="20"/>
          <w:szCs w:val="20"/>
        </w:rPr>
        <w:t>každý</w:t>
      </w:r>
      <w:proofErr w:type="gramEnd"/>
      <w:r w:rsidRPr="00715271">
        <w:rPr>
          <w:sz w:val="20"/>
          <w:szCs w:val="20"/>
        </w:rPr>
        <w:t xml:space="preserve"> den prodlení.</w:t>
      </w:r>
    </w:p>
    <w:p w:rsidR="00580C16" w:rsidRDefault="00580C16" w:rsidP="004D5225">
      <w:pPr>
        <w:rPr>
          <w:b/>
          <w:bCs/>
          <w:sz w:val="20"/>
          <w:szCs w:val="20"/>
        </w:rPr>
      </w:pPr>
    </w:p>
    <w:p w:rsidR="004768FD" w:rsidRDefault="004768FD" w:rsidP="004D5225">
      <w:pPr>
        <w:rPr>
          <w:b/>
          <w:bCs/>
          <w:sz w:val="20"/>
          <w:szCs w:val="20"/>
        </w:rPr>
      </w:pPr>
    </w:p>
    <w:p w:rsidR="004768FD" w:rsidRPr="00715271" w:rsidRDefault="004768FD" w:rsidP="004D5225">
      <w:pPr>
        <w:rPr>
          <w:b/>
          <w:bCs/>
          <w:sz w:val="20"/>
          <w:szCs w:val="20"/>
        </w:rPr>
      </w:pPr>
    </w:p>
    <w:p w:rsidR="0012043E" w:rsidRPr="00715271" w:rsidRDefault="0012043E" w:rsidP="004D5225">
      <w:pPr>
        <w:rPr>
          <w:b/>
          <w:bCs/>
          <w:sz w:val="20"/>
          <w:szCs w:val="20"/>
        </w:rPr>
      </w:pPr>
    </w:p>
    <w:p w:rsidR="00AF1C21" w:rsidRDefault="00AF1C21" w:rsidP="004D5225">
      <w:pPr>
        <w:rPr>
          <w:b/>
          <w:bCs/>
          <w:sz w:val="20"/>
          <w:szCs w:val="20"/>
        </w:rPr>
      </w:pPr>
    </w:p>
    <w:p w:rsidR="00AF1C21" w:rsidRPr="00856FFA" w:rsidRDefault="00AF1C21" w:rsidP="004D5225">
      <w:pPr>
        <w:rPr>
          <w:b/>
          <w:bCs/>
          <w:sz w:val="20"/>
          <w:szCs w:val="20"/>
        </w:rPr>
      </w:pPr>
    </w:p>
    <w:p w:rsidR="00E35BAC" w:rsidRPr="00856FFA" w:rsidRDefault="00E35BAC" w:rsidP="00E35BAC">
      <w:pPr>
        <w:jc w:val="center"/>
        <w:rPr>
          <w:b/>
          <w:bCs/>
          <w:sz w:val="20"/>
          <w:szCs w:val="20"/>
        </w:rPr>
      </w:pPr>
      <w:r w:rsidRPr="00FB0C8B">
        <w:rPr>
          <w:b/>
          <w:bCs/>
          <w:sz w:val="20"/>
          <w:szCs w:val="20"/>
        </w:rPr>
        <w:t>Článek X</w:t>
      </w:r>
      <w:r w:rsidR="004B4BFD" w:rsidRPr="00FB0C8B">
        <w:rPr>
          <w:b/>
          <w:bCs/>
          <w:sz w:val="20"/>
          <w:szCs w:val="20"/>
        </w:rPr>
        <w:t>I</w:t>
      </w:r>
      <w:r w:rsidR="00F74992" w:rsidRPr="00FB0C8B">
        <w:rPr>
          <w:b/>
          <w:bCs/>
          <w:sz w:val="20"/>
          <w:szCs w:val="20"/>
        </w:rPr>
        <w:t>V</w:t>
      </w:r>
      <w:r w:rsidRPr="00FB0C8B">
        <w:rPr>
          <w:b/>
          <w:bCs/>
          <w:sz w:val="20"/>
          <w:szCs w:val="20"/>
        </w:rPr>
        <w:t>.</w:t>
      </w:r>
    </w:p>
    <w:p w:rsidR="00E35BAC" w:rsidRPr="00DC2878" w:rsidRDefault="00E35BAC" w:rsidP="00E35BAC">
      <w:pPr>
        <w:jc w:val="center"/>
        <w:rPr>
          <w:rFonts w:ascii="Arial Black" w:hAnsi="Arial Black"/>
          <w:b/>
        </w:rPr>
      </w:pPr>
      <w:r w:rsidRPr="0012043E">
        <w:rPr>
          <w:rFonts w:ascii="Arial Black" w:hAnsi="Arial Black"/>
          <w:b/>
        </w:rPr>
        <w:t>Ustanovení přechodná a závěrečná</w:t>
      </w:r>
    </w:p>
    <w:p w:rsidR="0035227E" w:rsidRDefault="0035227E" w:rsidP="0035227E">
      <w:pPr>
        <w:jc w:val="both"/>
        <w:rPr>
          <w:b/>
          <w:sz w:val="20"/>
          <w:szCs w:val="20"/>
        </w:rPr>
      </w:pPr>
    </w:p>
    <w:p w:rsidR="0012043E" w:rsidRPr="00856FFA" w:rsidRDefault="0012043E" w:rsidP="0035227E">
      <w:pPr>
        <w:jc w:val="both"/>
        <w:rPr>
          <w:b/>
          <w:sz w:val="20"/>
          <w:szCs w:val="20"/>
        </w:rPr>
      </w:pPr>
    </w:p>
    <w:p w:rsidR="0035227E" w:rsidRPr="00852720" w:rsidRDefault="003F4AAB" w:rsidP="00BF7283">
      <w:pPr>
        <w:pStyle w:val="Zkladntextodsazen2"/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 xml:space="preserve">V případě porušení této smlouvy bude pronajímatel omezen na náhradu škody podle zákona. </w:t>
      </w:r>
    </w:p>
    <w:p w:rsidR="0035227E" w:rsidRPr="00F74992" w:rsidRDefault="0035227E" w:rsidP="0035227E">
      <w:pPr>
        <w:pStyle w:val="Zkladntextodsazen2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Pronajímatel určuje</w:t>
      </w:r>
      <w:r w:rsidR="003F4AAB" w:rsidRPr="00852720">
        <w:rPr>
          <w:sz w:val="20"/>
          <w:szCs w:val="20"/>
        </w:rPr>
        <w:t xml:space="preserve"> odpovědnou osobu pro ko</w:t>
      </w:r>
      <w:r w:rsidR="00BF7283">
        <w:rPr>
          <w:sz w:val="20"/>
          <w:szCs w:val="20"/>
        </w:rPr>
        <w:t>ordinaci průběhu akce</w:t>
      </w:r>
      <w:r w:rsidR="003F4AAB" w:rsidRPr="00852720">
        <w:rPr>
          <w:sz w:val="20"/>
          <w:szCs w:val="20"/>
        </w:rPr>
        <w:t xml:space="preserve"> a ko</w:t>
      </w:r>
      <w:r w:rsidR="008A2256" w:rsidRPr="00852720">
        <w:rPr>
          <w:sz w:val="20"/>
          <w:szCs w:val="20"/>
        </w:rPr>
        <w:t xml:space="preserve">ntrolu plnění bodů této smlouvy, </w:t>
      </w:r>
      <w:r w:rsidR="00580C16">
        <w:rPr>
          <w:sz w:val="20"/>
          <w:szCs w:val="20"/>
        </w:rPr>
        <w:t xml:space="preserve">kterou </w:t>
      </w:r>
      <w:proofErr w:type="gramStart"/>
      <w:r w:rsidR="00580C16">
        <w:rPr>
          <w:sz w:val="20"/>
          <w:szCs w:val="20"/>
        </w:rPr>
        <w:t xml:space="preserve">je  </w:t>
      </w:r>
      <w:r w:rsidR="00913073">
        <w:rPr>
          <w:sz w:val="20"/>
          <w:szCs w:val="20"/>
        </w:rPr>
        <w:t>XXXXXXXXX</w:t>
      </w:r>
      <w:r w:rsidR="00913073">
        <w:rPr>
          <w:sz w:val="20"/>
          <w:szCs w:val="20"/>
        </w:rPr>
        <w:t>X</w:t>
      </w:r>
      <w:proofErr w:type="gramEnd"/>
      <w:r w:rsidR="00913073">
        <w:rPr>
          <w:sz w:val="20"/>
          <w:szCs w:val="20"/>
        </w:rPr>
        <w:t xml:space="preserve"> (</w:t>
      </w:r>
      <w:r w:rsidR="00913073">
        <w:rPr>
          <w:sz w:val="20"/>
          <w:szCs w:val="20"/>
        </w:rPr>
        <w:t>X</w:t>
      </w:r>
      <w:r w:rsidR="00913073">
        <w:rPr>
          <w:sz w:val="20"/>
          <w:szCs w:val="20"/>
        </w:rPr>
        <w:t>X</w:t>
      </w:r>
      <w:r w:rsidR="00913073">
        <w:rPr>
          <w:sz w:val="20"/>
          <w:szCs w:val="20"/>
        </w:rPr>
        <w:t>XXXXXXX</w:t>
      </w:r>
      <w:r w:rsidR="005E3EA3">
        <w:rPr>
          <w:sz w:val="20"/>
          <w:szCs w:val="20"/>
        </w:rPr>
        <w:t>)</w:t>
      </w:r>
      <w:r w:rsidR="00580C16">
        <w:rPr>
          <w:sz w:val="20"/>
          <w:szCs w:val="20"/>
        </w:rPr>
        <w:t xml:space="preserve"> – kastelán, </w:t>
      </w:r>
      <w:r w:rsidR="00913073">
        <w:rPr>
          <w:sz w:val="20"/>
          <w:szCs w:val="20"/>
        </w:rPr>
        <w:t>XXXXXXXXX</w:t>
      </w:r>
      <w:r w:rsidR="00913073">
        <w:rPr>
          <w:sz w:val="20"/>
          <w:szCs w:val="20"/>
        </w:rPr>
        <w:t xml:space="preserve"> </w:t>
      </w:r>
      <w:r w:rsidR="00580C16">
        <w:rPr>
          <w:sz w:val="20"/>
          <w:szCs w:val="20"/>
        </w:rPr>
        <w:t>– správce depozitáře</w:t>
      </w:r>
      <w:r w:rsidR="005E3EA3">
        <w:rPr>
          <w:sz w:val="20"/>
          <w:szCs w:val="20"/>
        </w:rPr>
        <w:t xml:space="preserve"> </w:t>
      </w:r>
      <w:r w:rsidR="00913073">
        <w:rPr>
          <w:sz w:val="20"/>
          <w:szCs w:val="20"/>
        </w:rPr>
        <w:t>(</w:t>
      </w:r>
      <w:r w:rsidR="00913073">
        <w:rPr>
          <w:sz w:val="20"/>
          <w:szCs w:val="20"/>
        </w:rPr>
        <w:t>XXXXXXXXX</w:t>
      </w:r>
      <w:r w:rsidR="005E3EA3">
        <w:rPr>
          <w:sz w:val="20"/>
          <w:szCs w:val="20"/>
        </w:rPr>
        <w:t>)</w:t>
      </w:r>
      <w:r w:rsidR="00580C16">
        <w:rPr>
          <w:sz w:val="20"/>
          <w:szCs w:val="20"/>
        </w:rPr>
        <w:t>.</w:t>
      </w:r>
    </w:p>
    <w:p w:rsidR="0035227E" w:rsidRPr="00F74992" w:rsidRDefault="0035227E" w:rsidP="0035227E">
      <w:pPr>
        <w:pStyle w:val="Zkladntextodsazen2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Nájemce určuje</w:t>
      </w:r>
      <w:r w:rsidR="003F4AAB" w:rsidRPr="00F74992">
        <w:rPr>
          <w:sz w:val="20"/>
          <w:szCs w:val="20"/>
        </w:rPr>
        <w:t xml:space="preserve"> odpovědnou o</w:t>
      </w:r>
      <w:r w:rsidR="00B85210">
        <w:rPr>
          <w:sz w:val="20"/>
          <w:szCs w:val="20"/>
        </w:rPr>
        <w:t>sobu pro koordinaci průběhu ak</w:t>
      </w:r>
      <w:r w:rsidR="00C1229E">
        <w:rPr>
          <w:sz w:val="20"/>
          <w:szCs w:val="20"/>
        </w:rPr>
        <w:t>ce, kterou bude Ondřej</w:t>
      </w:r>
      <w:r w:rsidR="00D86A27">
        <w:rPr>
          <w:sz w:val="20"/>
          <w:szCs w:val="20"/>
        </w:rPr>
        <w:t xml:space="preserve"> </w:t>
      </w:r>
      <w:proofErr w:type="gramStart"/>
      <w:r w:rsidR="00D86A27">
        <w:rPr>
          <w:sz w:val="20"/>
          <w:szCs w:val="20"/>
        </w:rPr>
        <w:t xml:space="preserve">KOLÁŘ , </w:t>
      </w:r>
      <w:r w:rsidR="007C1275">
        <w:rPr>
          <w:sz w:val="20"/>
          <w:szCs w:val="20"/>
        </w:rPr>
        <w:t>Komenského</w:t>
      </w:r>
      <w:proofErr w:type="gramEnd"/>
      <w:r w:rsidR="007C1275">
        <w:rPr>
          <w:sz w:val="20"/>
          <w:szCs w:val="20"/>
        </w:rPr>
        <w:t xml:space="preserve"> 30, 586 01 Jihlava  </w:t>
      </w:r>
      <w:r w:rsidR="002649F5">
        <w:rPr>
          <w:sz w:val="20"/>
          <w:szCs w:val="20"/>
        </w:rPr>
        <w:t>,</w:t>
      </w:r>
      <w:r w:rsidR="00C95354">
        <w:rPr>
          <w:sz w:val="20"/>
          <w:szCs w:val="20"/>
        </w:rPr>
        <w:t xml:space="preserve"> </w:t>
      </w:r>
      <w:r w:rsidR="007C1275">
        <w:rPr>
          <w:sz w:val="20"/>
          <w:szCs w:val="20"/>
        </w:rPr>
        <w:t xml:space="preserve">telefon  </w:t>
      </w:r>
      <w:r w:rsidR="00913073">
        <w:rPr>
          <w:sz w:val="20"/>
          <w:szCs w:val="20"/>
        </w:rPr>
        <w:t>XXXXXXXXX</w:t>
      </w:r>
      <w:r w:rsidR="007C1275">
        <w:rPr>
          <w:sz w:val="20"/>
          <w:szCs w:val="20"/>
        </w:rPr>
        <w:t>.</w:t>
      </w:r>
      <w:r w:rsidR="00C95354">
        <w:rPr>
          <w:sz w:val="20"/>
          <w:szCs w:val="20"/>
        </w:rPr>
        <w:t xml:space="preserve"> </w:t>
      </w:r>
    </w:p>
    <w:p w:rsidR="0035227E" w:rsidRPr="00852720" w:rsidRDefault="008A2256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 xml:space="preserve">O </w:t>
      </w:r>
      <w:r w:rsidR="00E35BAC" w:rsidRPr="00852720">
        <w:rPr>
          <w:sz w:val="20"/>
          <w:szCs w:val="20"/>
        </w:rPr>
        <w:t>předání a převzetí předmětu nájmu je nutno sepsat zápis, ve kterém se uvede stav předávaného a přebíraného předmětu nájmu a další rozhodné skutečnosti, včetně údajů pro stanovení výše úhrady za služby.</w:t>
      </w:r>
    </w:p>
    <w:p w:rsidR="0035227E" w:rsidRPr="00F74992" w:rsidRDefault="0014354F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 xml:space="preserve">Veškeré písemnosti zasílané podle této </w:t>
      </w:r>
      <w:proofErr w:type="gramStart"/>
      <w:r w:rsidRPr="00852720">
        <w:rPr>
          <w:sz w:val="20"/>
          <w:szCs w:val="20"/>
        </w:rPr>
        <w:t>smlouvy a nebo v souvislosti</w:t>
      </w:r>
      <w:proofErr w:type="gramEnd"/>
      <w:r w:rsidRPr="00852720">
        <w:rPr>
          <w:sz w:val="20"/>
          <w:szCs w:val="20"/>
        </w:rPr>
        <w:t xml:space="preserve"> s plněním této smlouvy budou vyhotoveny písemně v jazyce českém a budou doručeny osobně nebo prostřednictvím poštovní přepravy či obdobné služby. Za den doručení je považován třetí pracovní den po prokázaném odeslání písemnosti druhé smluvní straně, i když druhá smluvní strana zásilku obsahující písemnost z jakéhokoli důvodu nepřevezme. Všechny písemnosti budou doručovány na adresy smluvních stran uvedené v záhlaví této smlouvy</w:t>
      </w:r>
      <w:r w:rsidRPr="00F74992">
        <w:rPr>
          <w:sz w:val="20"/>
          <w:szCs w:val="20"/>
        </w:rPr>
        <w:t xml:space="preserve">. Preferovaným způsobem doručování je </w:t>
      </w:r>
      <w:r w:rsidR="00852720" w:rsidRPr="00F74992">
        <w:rPr>
          <w:sz w:val="20"/>
          <w:szCs w:val="20"/>
        </w:rPr>
        <w:t>však</w:t>
      </w:r>
      <w:r w:rsidRPr="00F74992">
        <w:rPr>
          <w:sz w:val="20"/>
          <w:szCs w:val="20"/>
        </w:rPr>
        <w:t xml:space="preserve"> osobní doručení. </w:t>
      </w:r>
    </w:p>
    <w:p w:rsidR="0035227E" w:rsidRPr="00852720" w:rsidRDefault="00E35BAC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Uplatněním práva na smluvní pokutu podle této smlouvy není dotčeno právo pronajímatele na náhradu škody vzniklou porušením smluvních povinností nájemce.</w:t>
      </w:r>
    </w:p>
    <w:p w:rsidR="008A3FDD" w:rsidRPr="00852720" w:rsidRDefault="00E35BAC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Tato smlouva nabývá platnosti dnem podpisu obou smluvních stran</w:t>
      </w:r>
      <w:r w:rsidR="00BF7283">
        <w:rPr>
          <w:sz w:val="20"/>
          <w:szCs w:val="20"/>
        </w:rPr>
        <w:t>.</w:t>
      </w:r>
      <w:r w:rsidRPr="00852720">
        <w:rPr>
          <w:sz w:val="20"/>
          <w:szCs w:val="20"/>
        </w:rPr>
        <w:t xml:space="preserve"> </w:t>
      </w:r>
    </w:p>
    <w:p w:rsidR="0035227E" w:rsidRPr="00852720" w:rsidRDefault="00E35BAC" w:rsidP="0035227E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Změny nebo doplňky této smlouvy mohou být prováděny pouze formou písemných dodatků podepsaných oběma smluvními stranami.</w:t>
      </w:r>
    </w:p>
    <w:p w:rsidR="00E35BAC" w:rsidRPr="00BF7283" w:rsidRDefault="00E35BAC" w:rsidP="00BF7283">
      <w:pPr>
        <w:numPr>
          <w:ilvl w:val="0"/>
          <w:numId w:val="14"/>
        </w:numPr>
        <w:jc w:val="both"/>
        <w:rPr>
          <w:sz w:val="20"/>
          <w:szCs w:val="20"/>
        </w:rPr>
      </w:pPr>
      <w:r w:rsidRPr="00852720">
        <w:rPr>
          <w:sz w:val="20"/>
          <w:szCs w:val="20"/>
        </w:rPr>
        <w:t>Tato</w:t>
      </w:r>
      <w:r w:rsidR="006D006A">
        <w:rPr>
          <w:sz w:val="20"/>
          <w:szCs w:val="20"/>
        </w:rPr>
        <w:t xml:space="preserve"> smlouva byla sepsána ve čtyřech</w:t>
      </w:r>
      <w:r w:rsidRPr="00852720">
        <w:rPr>
          <w:sz w:val="20"/>
          <w:szCs w:val="20"/>
        </w:rPr>
        <w:t xml:space="preserve"> vyhotoveních v jazyce českém, který je pro výklad smlouvy auten</w:t>
      </w:r>
      <w:r w:rsidR="00C95354">
        <w:rPr>
          <w:sz w:val="20"/>
          <w:szCs w:val="20"/>
        </w:rPr>
        <w:t xml:space="preserve">tickým. </w:t>
      </w:r>
      <w:proofErr w:type="spellStart"/>
      <w:r w:rsidR="00C95354">
        <w:rPr>
          <w:sz w:val="20"/>
          <w:szCs w:val="20"/>
        </w:rPr>
        <w:t>Pronajimatel</w:t>
      </w:r>
      <w:proofErr w:type="spellEnd"/>
      <w:r w:rsidR="00C95354">
        <w:rPr>
          <w:sz w:val="20"/>
          <w:szCs w:val="20"/>
        </w:rPr>
        <w:t xml:space="preserve"> obdrží tři</w:t>
      </w:r>
      <w:r w:rsidRPr="00852720">
        <w:rPr>
          <w:sz w:val="20"/>
          <w:szCs w:val="20"/>
        </w:rPr>
        <w:t xml:space="preserve"> </w:t>
      </w:r>
      <w:r w:rsidR="006D006A">
        <w:rPr>
          <w:sz w:val="20"/>
          <w:szCs w:val="20"/>
        </w:rPr>
        <w:t>a nájemce jedno</w:t>
      </w:r>
      <w:r w:rsidRPr="00852720">
        <w:rPr>
          <w:sz w:val="20"/>
          <w:szCs w:val="20"/>
        </w:rPr>
        <w:t xml:space="preserve"> vyh</w:t>
      </w:r>
      <w:r w:rsidR="00666F1E">
        <w:rPr>
          <w:sz w:val="20"/>
          <w:szCs w:val="20"/>
        </w:rPr>
        <w:t>otovení</w:t>
      </w:r>
      <w:r w:rsidRPr="00852720">
        <w:rPr>
          <w:sz w:val="20"/>
          <w:szCs w:val="20"/>
        </w:rPr>
        <w:t>.</w:t>
      </w:r>
    </w:p>
    <w:p w:rsidR="00E35BAC" w:rsidRPr="004D5225" w:rsidRDefault="00E35BAC" w:rsidP="004D5225">
      <w:pPr>
        <w:numPr>
          <w:ilvl w:val="0"/>
          <w:numId w:val="14"/>
        </w:numPr>
        <w:jc w:val="both"/>
        <w:rPr>
          <w:b/>
          <w:bCs/>
          <w:sz w:val="20"/>
          <w:szCs w:val="20"/>
        </w:rPr>
      </w:pPr>
      <w:r w:rsidRPr="00852720">
        <w:rPr>
          <w:sz w:val="20"/>
          <w:szCs w:val="20"/>
        </w:rPr>
        <w:t>Účastníci prohlašují, že tuto smlouvu uzavřeli podle své pravé a svobodné vůle prosté omylů, nikoliv v tísni či za nápadně nevýhodných podmínek. Smlouva je pro obě smluvní strany určitá a srozumitelná</w:t>
      </w:r>
      <w:r w:rsidR="008A2256" w:rsidRPr="00852720">
        <w:rPr>
          <w:sz w:val="20"/>
          <w:szCs w:val="20"/>
        </w:rPr>
        <w:t>.</w:t>
      </w:r>
      <w:r w:rsidRPr="00852720">
        <w:rPr>
          <w:sz w:val="20"/>
          <w:szCs w:val="20"/>
        </w:rPr>
        <w:t xml:space="preserve"> Na důkaz tohoto prohlášení k ní připojují své podpisy.</w:t>
      </w:r>
    </w:p>
    <w:p w:rsidR="00E35BAC" w:rsidRDefault="00E35BAC" w:rsidP="00E35BAC">
      <w:pPr>
        <w:rPr>
          <w:sz w:val="20"/>
          <w:szCs w:val="20"/>
        </w:rPr>
      </w:pPr>
    </w:p>
    <w:p w:rsidR="004768FD" w:rsidRDefault="004768FD" w:rsidP="00E35BAC">
      <w:pPr>
        <w:rPr>
          <w:sz w:val="20"/>
          <w:szCs w:val="20"/>
        </w:rPr>
      </w:pPr>
    </w:p>
    <w:p w:rsidR="004768FD" w:rsidRDefault="004768FD" w:rsidP="00E35BAC">
      <w:pPr>
        <w:rPr>
          <w:sz w:val="20"/>
          <w:szCs w:val="20"/>
        </w:rPr>
      </w:pPr>
    </w:p>
    <w:p w:rsidR="0012043E" w:rsidRDefault="0012043E" w:rsidP="00E35BAC">
      <w:pPr>
        <w:rPr>
          <w:sz w:val="20"/>
          <w:szCs w:val="20"/>
        </w:rPr>
      </w:pPr>
    </w:p>
    <w:p w:rsidR="0012043E" w:rsidRDefault="0012043E" w:rsidP="00E35BAC">
      <w:pPr>
        <w:rPr>
          <w:sz w:val="20"/>
          <w:szCs w:val="20"/>
        </w:rPr>
      </w:pPr>
    </w:p>
    <w:p w:rsidR="004F56AE" w:rsidRPr="00856FFA" w:rsidRDefault="004F56AE" w:rsidP="00E35BAC">
      <w:pPr>
        <w:rPr>
          <w:sz w:val="20"/>
          <w:szCs w:val="20"/>
        </w:rPr>
      </w:pPr>
    </w:p>
    <w:p w:rsidR="00E35BAC" w:rsidRPr="00856FFA" w:rsidRDefault="0013426C" w:rsidP="00DD1E4A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V Telči </w:t>
      </w:r>
      <w:r w:rsidR="00E35BAC" w:rsidRPr="00856FFA">
        <w:rPr>
          <w:sz w:val="20"/>
          <w:szCs w:val="20"/>
        </w:rPr>
        <w:t xml:space="preserve"> dne</w:t>
      </w:r>
      <w:r w:rsidR="008C20C4">
        <w:rPr>
          <w:sz w:val="20"/>
          <w:szCs w:val="20"/>
        </w:rPr>
        <w:t xml:space="preserve"> </w:t>
      </w:r>
      <w:proofErr w:type="gramStart"/>
      <w:r w:rsidR="007144A6">
        <w:rPr>
          <w:sz w:val="20"/>
          <w:szCs w:val="20"/>
        </w:rPr>
        <w:t>15.7.2022</w:t>
      </w:r>
      <w:proofErr w:type="gramEnd"/>
      <w:r w:rsidR="00666F1E">
        <w:rPr>
          <w:sz w:val="20"/>
          <w:szCs w:val="20"/>
        </w:rPr>
        <w:tab/>
      </w:r>
      <w:r w:rsidR="00666F1E">
        <w:rPr>
          <w:sz w:val="20"/>
          <w:szCs w:val="20"/>
        </w:rPr>
        <w:tab/>
      </w:r>
      <w:r w:rsidR="00666F1E">
        <w:rPr>
          <w:sz w:val="20"/>
          <w:szCs w:val="20"/>
        </w:rPr>
        <w:tab/>
        <w:t xml:space="preserve">           </w:t>
      </w:r>
      <w:r w:rsidR="007D4224">
        <w:rPr>
          <w:sz w:val="20"/>
          <w:szCs w:val="20"/>
        </w:rPr>
        <w:tab/>
      </w:r>
      <w:r w:rsidR="007D4224">
        <w:rPr>
          <w:sz w:val="20"/>
          <w:szCs w:val="20"/>
        </w:rPr>
        <w:tab/>
      </w:r>
      <w:r w:rsidR="00DD1E4A">
        <w:rPr>
          <w:sz w:val="20"/>
          <w:szCs w:val="20"/>
        </w:rPr>
        <w:tab/>
      </w:r>
      <w:r w:rsidR="00666F1E">
        <w:rPr>
          <w:sz w:val="20"/>
          <w:szCs w:val="20"/>
        </w:rPr>
        <w:t xml:space="preserve"> </w:t>
      </w:r>
      <w:r w:rsidR="00E35BAC" w:rsidRPr="00856FFA">
        <w:rPr>
          <w:sz w:val="20"/>
          <w:szCs w:val="20"/>
        </w:rPr>
        <w:t>V</w:t>
      </w:r>
      <w:r w:rsidR="00C95354">
        <w:rPr>
          <w:sz w:val="20"/>
          <w:szCs w:val="20"/>
        </w:rPr>
        <w:t> Telči</w:t>
      </w:r>
      <w:r w:rsidR="00E35BAC" w:rsidRPr="00856FFA">
        <w:rPr>
          <w:sz w:val="20"/>
          <w:szCs w:val="20"/>
        </w:rPr>
        <w:t xml:space="preserve">, dne </w:t>
      </w:r>
      <w:r w:rsidR="007144A6">
        <w:rPr>
          <w:sz w:val="20"/>
          <w:szCs w:val="20"/>
        </w:rPr>
        <w:t xml:space="preserve"> 15</w:t>
      </w:r>
      <w:r w:rsidR="007D4224">
        <w:rPr>
          <w:sz w:val="20"/>
          <w:szCs w:val="20"/>
        </w:rPr>
        <w:t>.</w:t>
      </w:r>
      <w:r w:rsidR="007144A6">
        <w:rPr>
          <w:sz w:val="20"/>
          <w:szCs w:val="20"/>
        </w:rPr>
        <w:t>7.2022</w:t>
      </w:r>
    </w:p>
    <w:p w:rsidR="00DD1E4A" w:rsidRDefault="00DD1E4A" w:rsidP="00E35BAC">
      <w:pPr>
        <w:rPr>
          <w:sz w:val="20"/>
          <w:szCs w:val="20"/>
        </w:rPr>
      </w:pPr>
    </w:p>
    <w:p w:rsidR="0012043E" w:rsidRDefault="0012043E" w:rsidP="00E35BAC">
      <w:pPr>
        <w:rPr>
          <w:sz w:val="20"/>
          <w:szCs w:val="20"/>
        </w:rPr>
      </w:pPr>
    </w:p>
    <w:p w:rsidR="008C20C4" w:rsidRDefault="008C20C4" w:rsidP="00E35BAC">
      <w:pPr>
        <w:rPr>
          <w:sz w:val="20"/>
          <w:szCs w:val="20"/>
        </w:rPr>
      </w:pPr>
    </w:p>
    <w:p w:rsidR="00FB0C8B" w:rsidRDefault="00FB0C8B" w:rsidP="00E35BAC">
      <w:pPr>
        <w:rPr>
          <w:sz w:val="20"/>
          <w:szCs w:val="20"/>
        </w:rPr>
      </w:pPr>
    </w:p>
    <w:p w:rsidR="00DD1E4A" w:rsidRDefault="00DD1E4A" w:rsidP="00E35BAC">
      <w:pPr>
        <w:rPr>
          <w:sz w:val="20"/>
          <w:szCs w:val="20"/>
        </w:rPr>
      </w:pPr>
    </w:p>
    <w:p w:rsidR="00DD1E4A" w:rsidRDefault="00DD1E4A" w:rsidP="00E35BAC">
      <w:pPr>
        <w:rPr>
          <w:sz w:val="20"/>
          <w:szCs w:val="20"/>
        </w:rPr>
      </w:pPr>
    </w:p>
    <w:p w:rsidR="00533CAD" w:rsidRDefault="00533CAD" w:rsidP="00E35BAC">
      <w:pPr>
        <w:rPr>
          <w:sz w:val="20"/>
          <w:szCs w:val="20"/>
        </w:rPr>
      </w:pPr>
    </w:p>
    <w:p w:rsidR="00E35BAC" w:rsidRPr="00856FFA" w:rsidRDefault="00DD1E4A" w:rsidP="0035227E">
      <w:pPr>
        <w:ind w:firstLine="708"/>
        <w:rPr>
          <w:sz w:val="20"/>
          <w:szCs w:val="20"/>
        </w:rPr>
      </w:pPr>
      <w:r w:rsidRPr="00856FFA">
        <w:rPr>
          <w:sz w:val="20"/>
          <w:szCs w:val="20"/>
        </w:rPr>
        <w:t xml:space="preserve"> </w:t>
      </w:r>
      <w:r w:rsidR="00E35BAC" w:rsidRPr="00856FFA">
        <w:rPr>
          <w:sz w:val="20"/>
          <w:szCs w:val="20"/>
        </w:rPr>
        <w:t xml:space="preserve">(podpis </w:t>
      </w:r>
      <w:proofErr w:type="gramStart"/>
      <w:r w:rsidR="0035227E">
        <w:rPr>
          <w:sz w:val="20"/>
          <w:szCs w:val="20"/>
        </w:rPr>
        <w:t>pronajímatele</w:t>
      </w:r>
      <w:r w:rsidR="00E35BAC" w:rsidRPr="00856FFA">
        <w:rPr>
          <w:sz w:val="20"/>
          <w:szCs w:val="20"/>
        </w:rPr>
        <w:t>)</w:t>
      </w:r>
      <w:r w:rsidR="00E35BAC" w:rsidRPr="00856FFA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E35BAC" w:rsidRPr="00856FFA">
        <w:rPr>
          <w:sz w:val="20"/>
          <w:szCs w:val="20"/>
        </w:rPr>
        <w:t xml:space="preserve">          </w:t>
      </w:r>
      <w:r w:rsidR="0035227E">
        <w:rPr>
          <w:sz w:val="20"/>
          <w:szCs w:val="20"/>
        </w:rPr>
        <w:t xml:space="preserve">   </w:t>
      </w:r>
      <w:r w:rsidR="00E35BAC" w:rsidRPr="00856FFA">
        <w:rPr>
          <w:sz w:val="20"/>
          <w:szCs w:val="20"/>
        </w:rPr>
        <w:t xml:space="preserve">                   (podpis</w:t>
      </w:r>
      <w:proofErr w:type="gramEnd"/>
      <w:r w:rsidR="00E35BAC" w:rsidRPr="00856FFA">
        <w:rPr>
          <w:sz w:val="20"/>
          <w:szCs w:val="20"/>
        </w:rPr>
        <w:t xml:space="preserve"> nájemce)</w:t>
      </w:r>
    </w:p>
    <w:p w:rsidR="00E35BAC" w:rsidRDefault="00E35BAC" w:rsidP="00E35BAC">
      <w:pPr>
        <w:rPr>
          <w:sz w:val="20"/>
          <w:szCs w:val="20"/>
        </w:rPr>
      </w:pPr>
      <w:r w:rsidRPr="00856FFA">
        <w:rPr>
          <w:sz w:val="20"/>
          <w:szCs w:val="20"/>
        </w:rPr>
        <w:tab/>
        <w:t xml:space="preserve">    </w:t>
      </w:r>
      <w:r w:rsidR="0035227E">
        <w:rPr>
          <w:sz w:val="20"/>
          <w:szCs w:val="20"/>
        </w:rPr>
        <w:t xml:space="preserve">  </w:t>
      </w:r>
      <w:r w:rsidRPr="00856FFA">
        <w:rPr>
          <w:sz w:val="20"/>
          <w:szCs w:val="20"/>
        </w:rPr>
        <w:t xml:space="preserve">    /ra</w:t>
      </w:r>
      <w:r w:rsidR="0035227E">
        <w:rPr>
          <w:sz w:val="20"/>
          <w:szCs w:val="20"/>
        </w:rPr>
        <w:t>zítko/</w:t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</w:r>
      <w:r w:rsidR="0035227E">
        <w:rPr>
          <w:sz w:val="20"/>
          <w:szCs w:val="20"/>
        </w:rPr>
        <w:tab/>
        <w:t xml:space="preserve">                    </w:t>
      </w:r>
      <w:r w:rsidRPr="00856FFA">
        <w:rPr>
          <w:sz w:val="20"/>
          <w:szCs w:val="20"/>
        </w:rPr>
        <w:t xml:space="preserve">    /razítko/</w:t>
      </w:r>
    </w:p>
    <w:p w:rsidR="00533CAD" w:rsidRDefault="00533CAD" w:rsidP="00E35BAC">
      <w:pPr>
        <w:rPr>
          <w:sz w:val="20"/>
          <w:szCs w:val="20"/>
        </w:rPr>
      </w:pPr>
    </w:p>
    <w:p w:rsidR="0013426C" w:rsidRPr="00856FFA" w:rsidRDefault="0013426C" w:rsidP="00E35BAC">
      <w:pPr>
        <w:rPr>
          <w:sz w:val="20"/>
          <w:szCs w:val="20"/>
        </w:rPr>
      </w:pPr>
    </w:p>
    <w:sectPr w:rsidR="0013426C" w:rsidRPr="00856FFA" w:rsidSect="00777B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3B" w:rsidRDefault="0037673B">
      <w:r>
        <w:separator/>
      </w:r>
    </w:p>
  </w:endnote>
  <w:endnote w:type="continuationSeparator" w:id="0">
    <w:p w:rsidR="0037673B" w:rsidRDefault="0037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F1" w:rsidRDefault="00A26BEF" w:rsidP="00F87B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8F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68F1" w:rsidRDefault="001B68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F1" w:rsidRDefault="00A26BEF" w:rsidP="00F87B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8F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7D93">
      <w:rPr>
        <w:rStyle w:val="slostrnky"/>
        <w:noProof/>
      </w:rPr>
      <w:t>9</w:t>
    </w:r>
    <w:r>
      <w:rPr>
        <w:rStyle w:val="slostrnky"/>
      </w:rPr>
      <w:fldChar w:fldCharType="end"/>
    </w:r>
  </w:p>
  <w:p w:rsidR="001B68F1" w:rsidRDefault="001B68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3B" w:rsidRDefault="0037673B">
      <w:r>
        <w:separator/>
      </w:r>
    </w:p>
  </w:footnote>
  <w:footnote w:type="continuationSeparator" w:id="0">
    <w:p w:rsidR="0037673B" w:rsidRDefault="0037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DE" w:rsidRDefault="000A3F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760"/>
    <w:multiLevelType w:val="multilevel"/>
    <w:tmpl w:val="E3DCF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83212"/>
    <w:multiLevelType w:val="hybridMultilevel"/>
    <w:tmpl w:val="2708B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B1B4E"/>
    <w:multiLevelType w:val="hybridMultilevel"/>
    <w:tmpl w:val="0E5E99E2"/>
    <w:lvl w:ilvl="0" w:tplc="0ACA3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E12B8"/>
    <w:multiLevelType w:val="hybridMultilevel"/>
    <w:tmpl w:val="D8860C04"/>
    <w:lvl w:ilvl="0" w:tplc="4350C6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D5F52"/>
    <w:multiLevelType w:val="hybridMultilevel"/>
    <w:tmpl w:val="501A46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A0C41"/>
    <w:multiLevelType w:val="hybridMultilevel"/>
    <w:tmpl w:val="BE38E71C"/>
    <w:lvl w:ilvl="0" w:tplc="DB749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9193F"/>
    <w:multiLevelType w:val="hybridMultilevel"/>
    <w:tmpl w:val="C0E0F670"/>
    <w:lvl w:ilvl="0" w:tplc="FC62CD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50265"/>
    <w:multiLevelType w:val="hybridMultilevel"/>
    <w:tmpl w:val="10DC1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F4D48"/>
    <w:multiLevelType w:val="hybridMultilevel"/>
    <w:tmpl w:val="B5620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593EB4"/>
    <w:multiLevelType w:val="hybridMultilevel"/>
    <w:tmpl w:val="9762102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E774CC"/>
    <w:multiLevelType w:val="hybridMultilevel"/>
    <w:tmpl w:val="01382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212D5C"/>
    <w:multiLevelType w:val="hybridMultilevel"/>
    <w:tmpl w:val="2B1679D0"/>
    <w:lvl w:ilvl="0" w:tplc="A03A6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4578"/>
    <w:multiLevelType w:val="hybridMultilevel"/>
    <w:tmpl w:val="99B095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E00729"/>
    <w:multiLevelType w:val="hybridMultilevel"/>
    <w:tmpl w:val="AD54E0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3A7DF5"/>
    <w:multiLevelType w:val="hybridMultilevel"/>
    <w:tmpl w:val="1938D06A"/>
    <w:lvl w:ilvl="0" w:tplc="FAC04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E2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73DBF"/>
    <w:multiLevelType w:val="hybridMultilevel"/>
    <w:tmpl w:val="F7A413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A02139"/>
    <w:multiLevelType w:val="hybridMultilevel"/>
    <w:tmpl w:val="75D273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C964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C572A"/>
    <w:multiLevelType w:val="hybridMultilevel"/>
    <w:tmpl w:val="EA6026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F3C919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D802AF"/>
    <w:multiLevelType w:val="hybridMultilevel"/>
    <w:tmpl w:val="B5D8C9E6"/>
    <w:lvl w:ilvl="0" w:tplc="FC62CD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840BA"/>
    <w:multiLevelType w:val="hybridMultilevel"/>
    <w:tmpl w:val="AD8A25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F912A7"/>
    <w:multiLevelType w:val="hybridMultilevel"/>
    <w:tmpl w:val="599E6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0C4F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A5C94"/>
    <w:multiLevelType w:val="hybridMultilevel"/>
    <w:tmpl w:val="77929776"/>
    <w:lvl w:ilvl="0" w:tplc="1B969640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1"/>
  </w:num>
  <w:num w:numId="5">
    <w:abstractNumId w:val="6"/>
  </w:num>
  <w:num w:numId="6">
    <w:abstractNumId w:val="18"/>
  </w:num>
  <w:num w:numId="7">
    <w:abstractNumId w:val="14"/>
  </w:num>
  <w:num w:numId="8">
    <w:abstractNumId w:val="1"/>
  </w:num>
  <w:num w:numId="9">
    <w:abstractNumId w:val="17"/>
  </w:num>
  <w:num w:numId="10">
    <w:abstractNumId w:val="3"/>
  </w:num>
  <w:num w:numId="11">
    <w:abstractNumId w:val="5"/>
  </w:num>
  <w:num w:numId="12">
    <w:abstractNumId w:val="0"/>
  </w:num>
  <w:num w:numId="13">
    <w:abstractNumId w:val="7"/>
  </w:num>
  <w:num w:numId="14">
    <w:abstractNumId w:val="2"/>
  </w:num>
  <w:num w:numId="15">
    <w:abstractNumId w:val="9"/>
  </w:num>
  <w:num w:numId="16">
    <w:abstractNumId w:val="8"/>
  </w:num>
  <w:num w:numId="17">
    <w:abstractNumId w:val="15"/>
  </w:num>
  <w:num w:numId="18">
    <w:abstractNumId w:val="12"/>
  </w:num>
  <w:num w:numId="19">
    <w:abstractNumId w:val="4"/>
  </w:num>
  <w:num w:numId="20">
    <w:abstractNumId w:val="10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64"/>
    <w:rsid w:val="0000583D"/>
    <w:rsid w:val="00007CCC"/>
    <w:rsid w:val="000135E8"/>
    <w:rsid w:val="000159F5"/>
    <w:rsid w:val="000309AA"/>
    <w:rsid w:val="00031EE7"/>
    <w:rsid w:val="00037E37"/>
    <w:rsid w:val="000418DF"/>
    <w:rsid w:val="00056C55"/>
    <w:rsid w:val="00072CE4"/>
    <w:rsid w:val="00077A0E"/>
    <w:rsid w:val="000828C8"/>
    <w:rsid w:val="00084AD1"/>
    <w:rsid w:val="00093263"/>
    <w:rsid w:val="000A3FDE"/>
    <w:rsid w:val="000B449F"/>
    <w:rsid w:val="000B50F4"/>
    <w:rsid w:val="000B707E"/>
    <w:rsid w:val="000D18E3"/>
    <w:rsid w:val="000F2657"/>
    <w:rsid w:val="000F3FEA"/>
    <w:rsid w:val="00100CBE"/>
    <w:rsid w:val="00102BA1"/>
    <w:rsid w:val="00114F7D"/>
    <w:rsid w:val="0012043E"/>
    <w:rsid w:val="001218D9"/>
    <w:rsid w:val="0013426C"/>
    <w:rsid w:val="0014354F"/>
    <w:rsid w:val="00144BC5"/>
    <w:rsid w:val="0015593C"/>
    <w:rsid w:val="00156360"/>
    <w:rsid w:val="00180672"/>
    <w:rsid w:val="00183DEF"/>
    <w:rsid w:val="0018510A"/>
    <w:rsid w:val="00193102"/>
    <w:rsid w:val="001959B5"/>
    <w:rsid w:val="0019634C"/>
    <w:rsid w:val="001A4360"/>
    <w:rsid w:val="001B68F1"/>
    <w:rsid w:val="001C1BC1"/>
    <w:rsid w:val="001C4912"/>
    <w:rsid w:val="001D131B"/>
    <w:rsid w:val="001E0CFB"/>
    <w:rsid w:val="001E19B9"/>
    <w:rsid w:val="001E3D60"/>
    <w:rsid w:val="001F7915"/>
    <w:rsid w:val="002034DA"/>
    <w:rsid w:val="00207766"/>
    <w:rsid w:val="00217D60"/>
    <w:rsid w:val="00231462"/>
    <w:rsid w:val="00233D69"/>
    <w:rsid w:val="0023531A"/>
    <w:rsid w:val="00242F83"/>
    <w:rsid w:val="002466E8"/>
    <w:rsid w:val="00247833"/>
    <w:rsid w:val="00263BC7"/>
    <w:rsid w:val="002649F5"/>
    <w:rsid w:val="00273752"/>
    <w:rsid w:val="002929B2"/>
    <w:rsid w:val="002A31BE"/>
    <w:rsid w:val="002A5503"/>
    <w:rsid w:val="002C28FF"/>
    <w:rsid w:val="002C46E0"/>
    <w:rsid w:val="002D15F1"/>
    <w:rsid w:val="002D3ED5"/>
    <w:rsid w:val="002D57F9"/>
    <w:rsid w:val="002E3ABD"/>
    <w:rsid w:val="002F1BF3"/>
    <w:rsid w:val="00323040"/>
    <w:rsid w:val="003274AB"/>
    <w:rsid w:val="00335CEC"/>
    <w:rsid w:val="00337029"/>
    <w:rsid w:val="00350868"/>
    <w:rsid w:val="0035091D"/>
    <w:rsid w:val="003517FA"/>
    <w:rsid w:val="0035227E"/>
    <w:rsid w:val="00353B92"/>
    <w:rsid w:val="00365C4A"/>
    <w:rsid w:val="003677C8"/>
    <w:rsid w:val="00372E3A"/>
    <w:rsid w:val="00373B5B"/>
    <w:rsid w:val="0037673B"/>
    <w:rsid w:val="0038171C"/>
    <w:rsid w:val="00382A85"/>
    <w:rsid w:val="00385141"/>
    <w:rsid w:val="0038799D"/>
    <w:rsid w:val="003902D7"/>
    <w:rsid w:val="00392548"/>
    <w:rsid w:val="003962EE"/>
    <w:rsid w:val="003A21AC"/>
    <w:rsid w:val="003B63F3"/>
    <w:rsid w:val="003B6719"/>
    <w:rsid w:val="003C193B"/>
    <w:rsid w:val="003C4A74"/>
    <w:rsid w:val="003C598C"/>
    <w:rsid w:val="003C5DA0"/>
    <w:rsid w:val="003D4C54"/>
    <w:rsid w:val="003E57C1"/>
    <w:rsid w:val="003F4AAB"/>
    <w:rsid w:val="004008AA"/>
    <w:rsid w:val="00402685"/>
    <w:rsid w:val="0040379C"/>
    <w:rsid w:val="00407813"/>
    <w:rsid w:val="00411569"/>
    <w:rsid w:val="00416CCC"/>
    <w:rsid w:val="00417365"/>
    <w:rsid w:val="0042533E"/>
    <w:rsid w:val="00437201"/>
    <w:rsid w:val="00444CE4"/>
    <w:rsid w:val="00450640"/>
    <w:rsid w:val="00452E07"/>
    <w:rsid w:val="004534C3"/>
    <w:rsid w:val="0047442D"/>
    <w:rsid w:val="004768FD"/>
    <w:rsid w:val="00480B28"/>
    <w:rsid w:val="00481BF4"/>
    <w:rsid w:val="004824AF"/>
    <w:rsid w:val="00482B0A"/>
    <w:rsid w:val="00485550"/>
    <w:rsid w:val="00485D2E"/>
    <w:rsid w:val="00491433"/>
    <w:rsid w:val="004A1F69"/>
    <w:rsid w:val="004B4BFD"/>
    <w:rsid w:val="004C46C5"/>
    <w:rsid w:val="004C4AB0"/>
    <w:rsid w:val="004D48CB"/>
    <w:rsid w:val="004D5225"/>
    <w:rsid w:val="004E3601"/>
    <w:rsid w:val="004E65AA"/>
    <w:rsid w:val="004E6FD4"/>
    <w:rsid w:val="004F56AE"/>
    <w:rsid w:val="00507EEF"/>
    <w:rsid w:val="00515526"/>
    <w:rsid w:val="00524ACC"/>
    <w:rsid w:val="00527F7B"/>
    <w:rsid w:val="00530EB2"/>
    <w:rsid w:val="00533CAD"/>
    <w:rsid w:val="00534B85"/>
    <w:rsid w:val="00540FCB"/>
    <w:rsid w:val="00576724"/>
    <w:rsid w:val="00577F94"/>
    <w:rsid w:val="00580C16"/>
    <w:rsid w:val="00587174"/>
    <w:rsid w:val="005C093B"/>
    <w:rsid w:val="005C47EF"/>
    <w:rsid w:val="005C4A27"/>
    <w:rsid w:val="005C50F9"/>
    <w:rsid w:val="005D6223"/>
    <w:rsid w:val="005E333F"/>
    <w:rsid w:val="005E3EA3"/>
    <w:rsid w:val="005E746D"/>
    <w:rsid w:val="005E7553"/>
    <w:rsid w:val="0062038B"/>
    <w:rsid w:val="0062466F"/>
    <w:rsid w:val="00635AB1"/>
    <w:rsid w:val="00643387"/>
    <w:rsid w:val="006515F6"/>
    <w:rsid w:val="00654667"/>
    <w:rsid w:val="00654B83"/>
    <w:rsid w:val="00655B35"/>
    <w:rsid w:val="00666AF9"/>
    <w:rsid w:val="00666F1E"/>
    <w:rsid w:val="006722C6"/>
    <w:rsid w:val="006869C2"/>
    <w:rsid w:val="00687D93"/>
    <w:rsid w:val="00690090"/>
    <w:rsid w:val="00694298"/>
    <w:rsid w:val="00696A1F"/>
    <w:rsid w:val="006A4241"/>
    <w:rsid w:val="006D006A"/>
    <w:rsid w:val="006D3F85"/>
    <w:rsid w:val="006E1DFB"/>
    <w:rsid w:val="006E4444"/>
    <w:rsid w:val="006E48B0"/>
    <w:rsid w:val="006F79CC"/>
    <w:rsid w:val="00700B56"/>
    <w:rsid w:val="007035A7"/>
    <w:rsid w:val="00712585"/>
    <w:rsid w:val="0071336A"/>
    <w:rsid w:val="007144A6"/>
    <w:rsid w:val="00715271"/>
    <w:rsid w:val="00720940"/>
    <w:rsid w:val="0072667E"/>
    <w:rsid w:val="00732AD2"/>
    <w:rsid w:val="00735B30"/>
    <w:rsid w:val="00741347"/>
    <w:rsid w:val="007630A4"/>
    <w:rsid w:val="00763171"/>
    <w:rsid w:val="00767276"/>
    <w:rsid w:val="00767E2E"/>
    <w:rsid w:val="00775615"/>
    <w:rsid w:val="00777B97"/>
    <w:rsid w:val="00782E3B"/>
    <w:rsid w:val="00787353"/>
    <w:rsid w:val="00792245"/>
    <w:rsid w:val="00795349"/>
    <w:rsid w:val="007A63EC"/>
    <w:rsid w:val="007A653A"/>
    <w:rsid w:val="007A67D6"/>
    <w:rsid w:val="007C1275"/>
    <w:rsid w:val="007D4224"/>
    <w:rsid w:val="007E7F43"/>
    <w:rsid w:val="007F26F7"/>
    <w:rsid w:val="007F751F"/>
    <w:rsid w:val="00811323"/>
    <w:rsid w:val="0082047F"/>
    <w:rsid w:val="00822FED"/>
    <w:rsid w:val="00823680"/>
    <w:rsid w:val="00835045"/>
    <w:rsid w:val="00843918"/>
    <w:rsid w:val="0084666F"/>
    <w:rsid w:val="00847310"/>
    <w:rsid w:val="00847DC4"/>
    <w:rsid w:val="00852720"/>
    <w:rsid w:val="00856FFA"/>
    <w:rsid w:val="00862465"/>
    <w:rsid w:val="00884267"/>
    <w:rsid w:val="00887652"/>
    <w:rsid w:val="00897F62"/>
    <w:rsid w:val="008A1554"/>
    <w:rsid w:val="008A2256"/>
    <w:rsid w:val="008A3FDD"/>
    <w:rsid w:val="008B054E"/>
    <w:rsid w:val="008B1A12"/>
    <w:rsid w:val="008B5F2D"/>
    <w:rsid w:val="008C20C4"/>
    <w:rsid w:val="008C2DA8"/>
    <w:rsid w:val="008C64EF"/>
    <w:rsid w:val="008D1553"/>
    <w:rsid w:val="008D4598"/>
    <w:rsid w:val="008F4E68"/>
    <w:rsid w:val="009109F1"/>
    <w:rsid w:val="00913073"/>
    <w:rsid w:val="009178E3"/>
    <w:rsid w:val="0092132B"/>
    <w:rsid w:val="00921795"/>
    <w:rsid w:val="009344A7"/>
    <w:rsid w:val="00940BC1"/>
    <w:rsid w:val="0094137B"/>
    <w:rsid w:val="009459EE"/>
    <w:rsid w:val="00947E63"/>
    <w:rsid w:val="0095585E"/>
    <w:rsid w:val="00957F3F"/>
    <w:rsid w:val="0096154B"/>
    <w:rsid w:val="00963AC7"/>
    <w:rsid w:val="00963CFE"/>
    <w:rsid w:val="00967C42"/>
    <w:rsid w:val="00970702"/>
    <w:rsid w:val="00971263"/>
    <w:rsid w:val="00975FC5"/>
    <w:rsid w:val="0098294C"/>
    <w:rsid w:val="00987F0E"/>
    <w:rsid w:val="009944FF"/>
    <w:rsid w:val="00997B10"/>
    <w:rsid w:val="009B4C8B"/>
    <w:rsid w:val="009C3B50"/>
    <w:rsid w:val="009C4D54"/>
    <w:rsid w:val="009F5B07"/>
    <w:rsid w:val="009F5F08"/>
    <w:rsid w:val="00A06FB5"/>
    <w:rsid w:val="00A123F1"/>
    <w:rsid w:val="00A14A3C"/>
    <w:rsid w:val="00A15C71"/>
    <w:rsid w:val="00A178D9"/>
    <w:rsid w:val="00A26BEF"/>
    <w:rsid w:val="00A35F1A"/>
    <w:rsid w:val="00A45ED1"/>
    <w:rsid w:val="00A71601"/>
    <w:rsid w:val="00A73E77"/>
    <w:rsid w:val="00A7561B"/>
    <w:rsid w:val="00A77E64"/>
    <w:rsid w:val="00A85AEF"/>
    <w:rsid w:val="00A86342"/>
    <w:rsid w:val="00A87B5F"/>
    <w:rsid w:val="00A908B9"/>
    <w:rsid w:val="00A93668"/>
    <w:rsid w:val="00A95194"/>
    <w:rsid w:val="00A962A5"/>
    <w:rsid w:val="00A9630C"/>
    <w:rsid w:val="00AA2A47"/>
    <w:rsid w:val="00AA3861"/>
    <w:rsid w:val="00AA44CA"/>
    <w:rsid w:val="00AB3A7D"/>
    <w:rsid w:val="00AB3FDA"/>
    <w:rsid w:val="00AB6347"/>
    <w:rsid w:val="00AC3DED"/>
    <w:rsid w:val="00AC4BBE"/>
    <w:rsid w:val="00AD093D"/>
    <w:rsid w:val="00AE545C"/>
    <w:rsid w:val="00AF1C21"/>
    <w:rsid w:val="00AF20F9"/>
    <w:rsid w:val="00B10A7A"/>
    <w:rsid w:val="00B133AA"/>
    <w:rsid w:val="00B15E77"/>
    <w:rsid w:val="00B26CD3"/>
    <w:rsid w:val="00B40241"/>
    <w:rsid w:val="00B424BE"/>
    <w:rsid w:val="00B45020"/>
    <w:rsid w:val="00B47B9A"/>
    <w:rsid w:val="00B50C21"/>
    <w:rsid w:val="00B50F1B"/>
    <w:rsid w:val="00B5370C"/>
    <w:rsid w:val="00B64520"/>
    <w:rsid w:val="00B70F5D"/>
    <w:rsid w:val="00B827E6"/>
    <w:rsid w:val="00B838CC"/>
    <w:rsid w:val="00B83DDE"/>
    <w:rsid w:val="00B85210"/>
    <w:rsid w:val="00B903B9"/>
    <w:rsid w:val="00B95502"/>
    <w:rsid w:val="00BA09A7"/>
    <w:rsid w:val="00BA1343"/>
    <w:rsid w:val="00BB28B8"/>
    <w:rsid w:val="00BC2279"/>
    <w:rsid w:val="00BC5C3C"/>
    <w:rsid w:val="00BC7551"/>
    <w:rsid w:val="00BD0F13"/>
    <w:rsid w:val="00BD3382"/>
    <w:rsid w:val="00BD6166"/>
    <w:rsid w:val="00BF7283"/>
    <w:rsid w:val="00BF77C6"/>
    <w:rsid w:val="00C015D6"/>
    <w:rsid w:val="00C02F8D"/>
    <w:rsid w:val="00C031FC"/>
    <w:rsid w:val="00C1229E"/>
    <w:rsid w:val="00C138DE"/>
    <w:rsid w:val="00C14209"/>
    <w:rsid w:val="00C14482"/>
    <w:rsid w:val="00C232AB"/>
    <w:rsid w:val="00C30390"/>
    <w:rsid w:val="00C31619"/>
    <w:rsid w:val="00C31F03"/>
    <w:rsid w:val="00C334CC"/>
    <w:rsid w:val="00C44EB4"/>
    <w:rsid w:val="00C53AC8"/>
    <w:rsid w:val="00C5515D"/>
    <w:rsid w:val="00C94E99"/>
    <w:rsid w:val="00C95354"/>
    <w:rsid w:val="00C96411"/>
    <w:rsid w:val="00C97DC6"/>
    <w:rsid w:val="00CA1208"/>
    <w:rsid w:val="00CA531C"/>
    <w:rsid w:val="00CA5CF7"/>
    <w:rsid w:val="00CB296F"/>
    <w:rsid w:val="00CD6CD9"/>
    <w:rsid w:val="00CE003A"/>
    <w:rsid w:val="00CE052A"/>
    <w:rsid w:val="00CE1113"/>
    <w:rsid w:val="00CE12C0"/>
    <w:rsid w:val="00CE162F"/>
    <w:rsid w:val="00CF375E"/>
    <w:rsid w:val="00CF6628"/>
    <w:rsid w:val="00D00FD7"/>
    <w:rsid w:val="00D1019D"/>
    <w:rsid w:val="00D15C8F"/>
    <w:rsid w:val="00D31292"/>
    <w:rsid w:val="00D35046"/>
    <w:rsid w:val="00D47936"/>
    <w:rsid w:val="00D53EAA"/>
    <w:rsid w:val="00D546FF"/>
    <w:rsid w:val="00D601AF"/>
    <w:rsid w:val="00D7522E"/>
    <w:rsid w:val="00D86A27"/>
    <w:rsid w:val="00D914FE"/>
    <w:rsid w:val="00DA03F2"/>
    <w:rsid w:val="00DA3902"/>
    <w:rsid w:val="00DA4464"/>
    <w:rsid w:val="00DA54AC"/>
    <w:rsid w:val="00DB031D"/>
    <w:rsid w:val="00DB2916"/>
    <w:rsid w:val="00DC2878"/>
    <w:rsid w:val="00DC6C17"/>
    <w:rsid w:val="00DD03B4"/>
    <w:rsid w:val="00DD0DD0"/>
    <w:rsid w:val="00DD1E4A"/>
    <w:rsid w:val="00DE6170"/>
    <w:rsid w:val="00DF06A6"/>
    <w:rsid w:val="00DF2A42"/>
    <w:rsid w:val="00DF3FB4"/>
    <w:rsid w:val="00E02C8E"/>
    <w:rsid w:val="00E130EE"/>
    <w:rsid w:val="00E213B1"/>
    <w:rsid w:val="00E25685"/>
    <w:rsid w:val="00E34B49"/>
    <w:rsid w:val="00E3546E"/>
    <w:rsid w:val="00E35BAC"/>
    <w:rsid w:val="00E372FA"/>
    <w:rsid w:val="00E4149F"/>
    <w:rsid w:val="00E42FD3"/>
    <w:rsid w:val="00E55141"/>
    <w:rsid w:val="00E55DFB"/>
    <w:rsid w:val="00E65C27"/>
    <w:rsid w:val="00E82BEF"/>
    <w:rsid w:val="00E85C10"/>
    <w:rsid w:val="00E87112"/>
    <w:rsid w:val="00EA69FA"/>
    <w:rsid w:val="00EA7785"/>
    <w:rsid w:val="00EC408F"/>
    <w:rsid w:val="00ED0EC6"/>
    <w:rsid w:val="00ED1808"/>
    <w:rsid w:val="00ED766B"/>
    <w:rsid w:val="00EE7B51"/>
    <w:rsid w:val="00EF1870"/>
    <w:rsid w:val="00F0651A"/>
    <w:rsid w:val="00F148CE"/>
    <w:rsid w:val="00F20D9E"/>
    <w:rsid w:val="00F25D7B"/>
    <w:rsid w:val="00F343A0"/>
    <w:rsid w:val="00F44D36"/>
    <w:rsid w:val="00F47817"/>
    <w:rsid w:val="00F53C6A"/>
    <w:rsid w:val="00F53D8C"/>
    <w:rsid w:val="00F70B0C"/>
    <w:rsid w:val="00F73158"/>
    <w:rsid w:val="00F74992"/>
    <w:rsid w:val="00F76C18"/>
    <w:rsid w:val="00F7781A"/>
    <w:rsid w:val="00F83FF1"/>
    <w:rsid w:val="00F87B40"/>
    <w:rsid w:val="00FA42B1"/>
    <w:rsid w:val="00FB094A"/>
    <w:rsid w:val="00FB0C8B"/>
    <w:rsid w:val="00FB64B4"/>
    <w:rsid w:val="00FC0036"/>
    <w:rsid w:val="00FC0069"/>
    <w:rsid w:val="00FC3C8E"/>
    <w:rsid w:val="00FD390B"/>
    <w:rsid w:val="00FE2190"/>
    <w:rsid w:val="00FE2AD5"/>
    <w:rsid w:val="00FE2D6E"/>
    <w:rsid w:val="00FE4BD2"/>
    <w:rsid w:val="00FE76A8"/>
    <w:rsid w:val="00FF21B7"/>
    <w:rsid w:val="00FF73B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E33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E333F"/>
  </w:style>
  <w:style w:type="paragraph" w:styleId="Zkladntextodsazen2">
    <w:name w:val="Body Text Indent 2"/>
    <w:basedOn w:val="Normln"/>
    <w:rsid w:val="003F4AAB"/>
    <w:pPr>
      <w:ind w:left="360"/>
    </w:pPr>
  </w:style>
  <w:style w:type="paragraph" w:styleId="Textbubliny">
    <w:name w:val="Balloon Text"/>
    <w:aliases w:val=" Char"/>
    <w:basedOn w:val="Normln"/>
    <w:link w:val="TextbublinyChar"/>
    <w:rsid w:val="0070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basedOn w:val="Standardnpsmoodstavce"/>
    <w:link w:val="Textbubliny"/>
    <w:rsid w:val="007035A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035A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rsid w:val="007035A7"/>
    <w:rPr>
      <w:sz w:val="20"/>
      <w:szCs w:val="20"/>
    </w:rPr>
  </w:style>
  <w:style w:type="character" w:customStyle="1" w:styleId="TextkomenteChar">
    <w:name w:val="Text komentáře Char"/>
    <w:aliases w:val=" Char Char2"/>
    <w:basedOn w:val="Standardnpsmoodstavce"/>
    <w:link w:val="Textkomente"/>
    <w:rsid w:val="007035A7"/>
  </w:style>
  <w:style w:type="paragraph" w:styleId="Pedmtkomente">
    <w:name w:val="annotation subject"/>
    <w:aliases w:val=" Char"/>
    <w:basedOn w:val="Textkomente"/>
    <w:next w:val="Textkomente"/>
    <w:link w:val="PedmtkomenteChar"/>
    <w:rsid w:val="007035A7"/>
    <w:rPr>
      <w:b/>
      <w:bCs/>
    </w:rPr>
  </w:style>
  <w:style w:type="character" w:customStyle="1" w:styleId="PedmtkomenteChar">
    <w:name w:val="Předmět komentáře Char"/>
    <w:aliases w:val=" Char Char1"/>
    <w:basedOn w:val="TextkomenteChar"/>
    <w:link w:val="Pedmtkomente"/>
    <w:rsid w:val="007035A7"/>
    <w:rPr>
      <w:b/>
      <w:bCs/>
    </w:rPr>
  </w:style>
  <w:style w:type="character" w:styleId="Hypertextovodkaz">
    <w:name w:val="Hyperlink"/>
    <w:basedOn w:val="Standardnpsmoodstavce"/>
    <w:rsid w:val="00E82BEF"/>
    <w:rPr>
      <w:color w:val="0000FF"/>
      <w:u w:val="single"/>
    </w:rPr>
  </w:style>
  <w:style w:type="paragraph" w:styleId="Zhlav">
    <w:name w:val="header"/>
    <w:basedOn w:val="Normln"/>
    <w:rsid w:val="000A3FD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E33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E333F"/>
  </w:style>
  <w:style w:type="paragraph" w:styleId="Zkladntextodsazen2">
    <w:name w:val="Body Text Indent 2"/>
    <w:basedOn w:val="Normln"/>
    <w:rsid w:val="003F4AAB"/>
    <w:pPr>
      <w:ind w:left="360"/>
    </w:pPr>
  </w:style>
  <w:style w:type="paragraph" w:styleId="Textbubliny">
    <w:name w:val="Balloon Text"/>
    <w:aliases w:val=" Char"/>
    <w:basedOn w:val="Normln"/>
    <w:link w:val="TextbublinyChar"/>
    <w:rsid w:val="0070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basedOn w:val="Standardnpsmoodstavce"/>
    <w:link w:val="Textbubliny"/>
    <w:rsid w:val="007035A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035A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rsid w:val="007035A7"/>
    <w:rPr>
      <w:sz w:val="20"/>
      <w:szCs w:val="20"/>
    </w:rPr>
  </w:style>
  <w:style w:type="character" w:customStyle="1" w:styleId="TextkomenteChar">
    <w:name w:val="Text komentáře Char"/>
    <w:aliases w:val=" Char Char2"/>
    <w:basedOn w:val="Standardnpsmoodstavce"/>
    <w:link w:val="Textkomente"/>
    <w:rsid w:val="007035A7"/>
  </w:style>
  <w:style w:type="paragraph" w:styleId="Pedmtkomente">
    <w:name w:val="annotation subject"/>
    <w:aliases w:val=" Char"/>
    <w:basedOn w:val="Textkomente"/>
    <w:next w:val="Textkomente"/>
    <w:link w:val="PedmtkomenteChar"/>
    <w:rsid w:val="007035A7"/>
    <w:rPr>
      <w:b/>
      <w:bCs/>
    </w:rPr>
  </w:style>
  <w:style w:type="character" w:customStyle="1" w:styleId="PedmtkomenteChar">
    <w:name w:val="Předmět komentáře Char"/>
    <w:aliases w:val=" Char Char1"/>
    <w:basedOn w:val="TextkomenteChar"/>
    <w:link w:val="Pedmtkomente"/>
    <w:rsid w:val="007035A7"/>
    <w:rPr>
      <w:b/>
      <w:bCs/>
    </w:rPr>
  </w:style>
  <w:style w:type="character" w:styleId="Hypertextovodkaz">
    <w:name w:val="Hyperlink"/>
    <w:basedOn w:val="Standardnpsmoodstavce"/>
    <w:rsid w:val="00E82BEF"/>
    <w:rPr>
      <w:color w:val="0000FF"/>
      <w:u w:val="single"/>
    </w:rPr>
  </w:style>
  <w:style w:type="paragraph" w:styleId="Zhlav">
    <w:name w:val="header"/>
    <w:basedOn w:val="Normln"/>
    <w:rsid w:val="000A3FD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1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60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92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046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9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8229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20653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48547060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96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88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6078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14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624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38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4486">
                                  <w:marLeft w:val="18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30407">
                                      <w:marLeft w:val="18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5030844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4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3536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NPÚ, územní odborné pracoviště v Brně</Company>
  <LinksUpToDate>false</LinksUpToDate>
  <CharactersWithSpaces>23823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Marek Hanzlík</dc:creator>
  <cp:lastModifiedBy>frankova</cp:lastModifiedBy>
  <cp:revision>8</cp:revision>
  <cp:lastPrinted>2022-07-13T06:14:00Z</cp:lastPrinted>
  <dcterms:created xsi:type="dcterms:W3CDTF">2022-07-15T07:36:00Z</dcterms:created>
  <dcterms:modified xsi:type="dcterms:W3CDTF">2022-07-15T07:47:00Z</dcterms:modified>
</cp:coreProperties>
</file>