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B3BF" w14:textId="77777777" w:rsidR="006E7927" w:rsidRDefault="006E7927">
      <w:pPr>
        <w:pStyle w:val="Zkladntext"/>
        <w:rPr>
          <w:rFonts w:ascii="Times New Roman"/>
          <w:sz w:val="20"/>
        </w:rPr>
      </w:pPr>
    </w:p>
    <w:p w14:paraId="6FEE86D1" w14:textId="77777777" w:rsidR="006E7927" w:rsidRDefault="00FB1597">
      <w:pPr>
        <w:pStyle w:val="Zkladntext"/>
        <w:spacing w:before="209"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2CB6F75D" w14:textId="77777777" w:rsidR="006E7927" w:rsidRDefault="00FB1597">
      <w:pPr>
        <w:pStyle w:val="Zkladntext"/>
        <w:spacing w:line="240" w:lineRule="exact"/>
        <w:ind w:left="5015"/>
      </w:pPr>
      <w:r>
        <w:pict w14:anchorId="25AD2E4B">
          <v:group id="docshapegroup3" o:spid="_x0000_s1034" style="position:absolute;left:0;text-align:left;margin-left:15.95pt;margin-top:2.3pt;width:221.65pt;height:132.5pt;z-index:15729664;mso-position-horizontal-relative:page" coordorigin="319,46" coordsize="4433,2650">
            <v:line id="_x0000_s1038" style="position:absolute" from="324,49" to="4747,49" strokeweight=".24pt"/>
            <v:shape id="docshape4" o:spid="_x0000_s1037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3FEFC70B" w14:textId="77777777" w:rsidR="006E7927" w:rsidRDefault="006E7927">
                    <w:pPr>
                      <w:spacing w:before="7"/>
                      <w:rPr>
                        <w:sz w:val="23"/>
                      </w:rPr>
                    </w:pPr>
                  </w:p>
                  <w:p w14:paraId="6CB3CFC7" w14:textId="77777777" w:rsidR="006E7927" w:rsidRDefault="00FB1597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936FCE1" w14:textId="77777777" w:rsidR="006E7927" w:rsidRDefault="00FB1597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3610003959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14.07.2022</w:t>
                    </w:r>
                  </w:p>
                  <w:p w14:paraId="5D9019AE" w14:textId="77777777" w:rsidR="006E7927" w:rsidRDefault="00FB1597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7C360F29" w14:textId="745B917B" w:rsidR="006E7927" w:rsidRDefault="00FB1597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40F087C3" w14:textId="0CD0E0D0" w:rsidR="006E7927" w:rsidRDefault="00FB1597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51;width:4414;height:358" fillcolor="#ccc" stroked="f">
              <v:textbox inset="0,0,0,0">
                <w:txbxContent>
                  <w:p w14:paraId="02BA2137" w14:textId="77777777" w:rsidR="006E7927" w:rsidRDefault="00FB1597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023C72F2" w14:textId="77777777" w:rsidR="006E7927" w:rsidRDefault="00FB1597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64125E51" w14:textId="77777777" w:rsidR="006E7927" w:rsidRDefault="006E7927">
      <w:pPr>
        <w:pStyle w:val="Zkladntext"/>
        <w:rPr>
          <w:sz w:val="20"/>
        </w:rPr>
      </w:pPr>
    </w:p>
    <w:p w14:paraId="2FB9304E" w14:textId="77777777" w:rsidR="006E7927" w:rsidRDefault="006E7927">
      <w:pPr>
        <w:pStyle w:val="Zkladntext"/>
        <w:spacing w:before="11"/>
        <w:rPr>
          <w:sz w:val="15"/>
        </w:rPr>
      </w:pPr>
    </w:p>
    <w:p w14:paraId="6E7EF9DF" w14:textId="77777777" w:rsidR="006E7927" w:rsidRDefault="00FB1597">
      <w:pPr>
        <w:spacing w:before="59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844E28A" w14:textId="77777777" w:rsidR="006E7927" w:rsidRDefault="00FB1597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31.08.2022</w:t>
      </w:r>
    </w:p>
    <w:p w14:paraId="25B38BCC" w14:textId="77777777" w:rsidR="006E7927" w:rsidRDefault="00FB1597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7406C568" w14:textId="77777777" w:rsidR="006E7927" w:rsidRDefault="00FB1597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2D01EBE" w14:textId="77777777" w:rsidR="006E7927" w:rsidRDefault="00FB1597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7FD5A811">
          <v:line id="_x0000_s1033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5383185" w14:textId="77777777" w:rsidR="006E7927" w:rsidRDefault="00FB1597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7D094A2" w14:textId="77777777" w:rsidR="006E7927" w:rsidRDefault="00FB1597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32A57B29">
          <v:group id="docshapegroup7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37E2D21C" w14:textId="77777777" w:rsidR="006E7927" w:rsidRDefault="006E7927">
      <w:pPr>
        <w:pStyle w:val="Zkladntext"/>
        <w:spacing w:before="7"/>
      </w:pPr>
    </w:p>
    <w:p w14:paraId="13A34C0C" w14:textId="77777777" w:rsidR="006E7927" w:rsidRDefault="00FB1597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proofErr w:type="gramEnd"/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7AA933F5" w14:textId="77777777" w:rsidR="006E7927" w:rsidRDefault="00FB1597">
      <w:pPr>
        <w:pStyle w:val="Zkladntext"/>
        <w:tabs>
          <w:tab w:val="left" w:pos="2875"/>
          <w:tab w:val="left" w:pos="5931"/>
          <w:tab w:val="left" w:pos="9050"/>
        </w:tabs>
        <w:spacing w:line="258" w:lineRule="exact"/>
        <w:ind w:left="1021"/>
      </w:pPr>
      <w:proofErr w:type="gramStart"/>
      <w:r>
        <w:rPr>
          <w:spacing w:val="-2"/>
        </w:rPr>
        <w:t>140,00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664,00</w:t>
      </w:r>
      <w:r>
        <w:tab/>
      </w:r>
      <w:r>
        <w:rPr>
          <w:spacing w:val="-2"/>
        </w:rPr>
        <w:t>92.960,00</w:t>
      </w:r>
    </w:p>
    <w:p w14:paraId="483B48C5" w14:textId="77777777" w:rsidR="006E7927" w:rsidRDefault="00FB1597">
      <w:pPr>
        <w:pStyle w:val="Zkladntext"/>
        <w:spacing w:before="233" w:line="208" w:lineRule="auto"/>
        <w:ind w:left="1004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proofErr w:type="gramStart"/>
      <w:r>
        <w:t>jazyků</w:t>
      </w:r>
      <w:r>
        <w:rPr>
          <w:spacing w:val="-5"/>
        </w:rPr>
        <w:t xml:space="preserve"> </w:t>
      </w:r>
      <w:r>
        <w:t>- Číslo</w:t>
      </w:r>
      <w:proofErr w:type="gramEnd"/>
      <w:r>
        <w:t>: 2021/199 NAKIT objednáváme na měsíc srpen 2022 od 1. 8. 2022: max. 140 skupinových lekcí.</w:t>
      </w:r>
    </w:p>
    <w:p w14:paraId="256396B1" w14:textId="77777777" w:rsidR="006E7927" w:rsidRDefault="00FB1597">
      <w:pPr>
        <w:pStyle w:val="Zkladntext"/>
        <w:spacing w:line="208" w:lineRule="auto"/>
        <w:ind w:left="1004"/>
      </w:pPr>
      <w:r>
        <w:t>Čas, datum, místo a forma (prezenční/Online) lekcí pro jednotlivé skupiny se bude periodicky</w:t>
      </w:r>
      <w:r>
        <w:rPr>
          <w:spacing w:val="-4"/>
        </w:rPr>
        <w:t xml:space="preserve"> </w:t>
      </w:r>
      <w:r>
        <w:t>opakovat každý</w:t>
      </w:r>
      <w:r>
        <w:rPr>
          <w:spacing w:val="-4"/>
        </w:rPr>
        <w:t xml:space="preserve"> </w:t>
      </w:r>
      <w:r>
        <w:t>týden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objednaného</w:t>
      </w:r>
      <w:r>
        <w:rPr>
          <w:spacing w:val="-1"/>
        </w:rPr>
        <w:t xml:space="preserve"> </w:t>
      </w:r>
      <w:r>
        <w:t>množství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sdíleného rozpisu mezi dodavatelem a objednatelem nebo na základě aktuální písemné domluvy.</w:t>
      </w:r>
    </w:p>
    <w:p w14:paraId="7898D811" w14:textId="77777777" w:rsidR="006E7927" w:rsidRDefault="006E7927">
      <w:pPr>
        <w:pStyle w:val="Zkladntext"/>
        <w:spacing w:before="9"/>
        <w:rPr>
          <w:sz w:val="20"/>
        </w:rPr>
      </w:pPr>
    </w:p>
    <w:p w14:paraId="1AA6073A" w14:textId="77777777" w:rsidR="006E7927" w:rsidRDefault="00FB1597">
      <w:pPr>
        <w:pStyle w:val="Zkladntext"/>
        <w:spacing w:line="208" w:lineRule="auto"/>
        <w:ind w:left="1004"/>
      </w:pPr>
      <w:r>
        <w:t>Zadavat</w:t>
      </w:r>
      <w:r>
        <w:t>el neposkytuje</w:t>
      </w:r>
      <w:r>
        <w:rPr>
          <w:spacing w:val="-3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6E700A11" w14:textId="77777777" w:rsidR="006E7927" w:rsidRDefault="006E7927">
      <w:pPr>
        <w:pStyle w:val="Zkladntext"/>
        <w:rPr>
          <w:sz w:val="20"/>
        </w:rPr>
      </w:pPr>
    </w:p>
    <w:p w14:paraId="5B3F31C0" w14:textId="77777777" w:rsidR="006E7927" w:rsidRDefault="006E7927">
      <w:pPr>
        <w:pStyle w:val="Zkladntext"/>
        <w:rPr>
          <w:sz w:val="20"/>
        </w:rPr>
      </w:pPr>
    </w:p>
    <w:p w14:paraId="22646B18" w14:textId="77777777" w:rsidR="006E7927" w:rsidRDefault="00FB1597">
      <w:pPr>
        <w:pStyle w:val="Zkladntext"/>
        <w:spacing w:before="6"/>
        <w:rPr>
          <w:sz w:val="11"/>
        </w:rPr>
      </w:pPr>
      <w:r>
        <w:pict w14:anchorId="1172A8DE">
          <v:shape id="docshape8" o:spid="_x0000_s1030" style="position:absolute;margin-left:17.05pt;margin-top:7.85pt;width:7in;height:.1pt;z-index:-15728128;mso-wrap-distance-left:0;mso-wrap-distance-right:0;mso-position-horizontal-relative:page" coordorigin="341,157" coordsize="10080,0" path="m341,157r10079,e" filled="f" strokeweight=".17358mm">
            <v:path arrowok="t"/>
            <w10:wrap type="topAndBottom" anchorx="page"/>
          </v:shape>
        </w:pict>
      </w:r>
    </w:p>
    <w:p w14:paraId="016D311E" w14:textId="77777777" w:rsidR="006E7927" w:rsidRDefault="006E7927">
      <w:pPr>
        <w:pStyle w:val="Zkladntext"/>
        <w:spacing w:before="9"/>
        <w:rPr>
          <w:sz w:val="18"/>
        </w:rPr>
      </w:pPr>
    </w:p>
    <w:p w14:paraId="5502049E" w14:textId="77777777" w:rsidR="006E7927" w:rsidRDefault="00FB1597">
      <w:pPr>
        <w:pStyle w:val="Zkladntext"/>
        <w:tabs>
          <w:tab w:val="left" w:pos="9050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92.960,00</w:t>
      </w:r>
    </w:p>
    <w:p w14:paraId="49780E7F" w14:textId="77777777" w:rsidR="006E7927" w:rsidRDefault="006E7927">
      <w:pPr>
        <w:sectPr w:rsidR="006E7927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1DD0EF10" w14:textId="77777777" w:rsidR="006E7927" w:rsidRDefault="006E7927">
      <w:pPr>
        <w:pStyle w:val="Zkladntext"/>
        <w:spacing w:before="1"/>
        <w:rPr>
          <w:sz w:val="29"/>
        </w:rPr>
      </w:pPr>
    </w:p>
    <w:p w14:paraId="736FF2E1" w14:textId="77777777" w:rsidR="006E7927" w:rsidRDefault="006E7927">
      <w:pPr>
        <w:rPr>
          <w:sz w:val="29"/>
        </w:rPr>
        <w:sectPr w:rsidR="006E7927">
          <w:pgSz w:w="11910" w:h="16840"/>
          <w:pgMar w:top="2700" w:right="1120" w:bottom="1260" w:left="200" w:header="723" w:footer="1066" w:gutter="0"/>
          <w:cols w:space="708"/>
        </w:sectPr>
      </w:pPr>
    </w:p>
    <w:p w14:paraId="28C5992D" w14:textId="77777777" w:rsidR="006E7927" w:rsidRDefault="00FB1597">
      <w:pPr>
        <w:pStyle w:val="Zkladntext"/>
        <w:spacing w:before="92" w:line="258" w:lineRule="exact"/>
        <w:ind w:left="23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3F921B81" w14:textId="77777777" w:rsidR="006E7927" w:rsidRDefault="00FB1597">
      <w:pPr>
        <w:pStyle w:val="Zkladntext"/>
        <w:spacing w:before="12" w:line="208" w:lineRule="auto"/>
        <w:ind w:left="23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5"/>
        </w:rPr>
        <w:t xml:space="preserve"> </w:t>
      </w:r>
      <w:r>
        <w:t>988/31 110 00 Praha 1</w:t>
      </w:r>
    </w:p>
    <w:p w14:paraId="6335FAA1" w14:textId="77777777" w:rsidR="006E7927" w:rsidRDefault="00FB1597">
      <w:pPr>
        <w:spacing w:before="6"/>
        <w:rPr>
          <w:sz w:val="14"/>
        </w:rPr>
      </w:pPr>
      <w:r>
        <w:br w:type="column"/>
      </w:r>
    </w:p>
    <w:p w14:paraId="28DCD95E" w14:textId="77777777" w:rsidR="006E7927" w:rsidRDefault="00FB1597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B8BADAF" w14:textId="77777777" w:rsidR="006E7927" w:rsidRDefault="00FB1597">
      <w:pPr>
        <w:pStyle w:val="Zkladntext"/>
        <w:spacing w:line="266" w:lineRule="exact"/>
        <w:ind w:left="232"/>
      </w:pPr>
      <w:r>
        <w:t>3610003959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14.07.2022</w:t>
      </w:r>
    </w:p>
    <w:p w14:paraId="7892F7CD" w14:textId="77777777" w:rsidR="006E7927" w:rsidRDefault="006E7927">
      <w:pPr>
        <w:spacing w:line="266" w:lineRule="exact"/>
        <w:sectPr w:rsidR="006E7927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4" w:space="4946"/>
            <w:col w:w="3390"/>
          </w:cols>
        </w:sectPr>
      </w:pPr>
    </w:p>
    <w:p w14:paraId="39395C86" w14:textId="77777777" w:rsidR="006E7927" w:rsidRDefault="006E7927">
      <w:pPr>
        <w:pStyle w:val="Zkladntext"/>
        <w:rPr>
          <w:sz w:val="20"/>
        </w:rPr>
      </w:pPr>
    </w:p>
    <w:p w14:paraId="689F4DA1" w14:textId="77777777" w:rsidR="006E7927" w:rsidRDefault="006E7927">
      <w:pPr>
        <w:pStyle w:val="Zkladntext"/>
        <w:rPr>
          <w:sz w:val="20"/>
        </w:rPr>
      </w:pPr>
    </w:p>
    <w:p w14:paraId="4272083C" w14:textId="77777777" w:rsidR="006E7927" w:rsidRDefault="006E7927">
      <w:pPr>
        <w:pStyle w:val="Zkladntext"/>
        <w:spacing w:before="2"/>
        <w:rPr>
          <w:sz w:val="26"/>
        </w:rPr>
      </w:pPr>
    </w:p>
    <w:p w14:paraId="2BB2AB1B" w14:textId="77777777" w:rsidR="006E7927" w:rsidRDefault="00FB1597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7E85DE96">
          <v:group id="docshapegroup9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005B0554" w14:textId="77777777" w:rsidR="006E7927" w:rsidRDefault="006E7927">
      <w:pPr>
        <w:pStyle w:val="Zkladntext"/>
        <w:spacing w:before="10"/>
        <w:rPr>
          <w:sz w:val="8"/>
        </w:rPr>
      </w:pPr>
    </w:p>
    <w:p w14:paraId="3EE804D0" w14:textId="77777777" w:rsidR="006E7927" w:rsidRDefault="00FB1597">
      <w:pPr>
        <w:pStyle w:val="Zkladntext"/>
        <w:tabs>
          <w:tab w:val="left" w:pos="2023"/>
        </w:tabs>
        <w:spacing w:before="122" w:line="208" w:lineRule="auto"/>
        <w:ind w:left="196" w:right="6779"/>
      </w:pPr>
      <w:r>
        <w:t xml:space="preserve">Odvol.ke </w:t>
      </w:r>
      <w:proofErr w:type="spellStart"/>
      <w:r>
        <w:t>kontrak</w:t>
      </w:r>
      <w:proofErr w:type="spellEnd"/>
      <w:r>
        <w:t>. 5700002319 Číslo smlouvy</w:t>
      </w:r>
      <w:r>
        <w:tab/>
        <w:t>2021/199</w:t>
      </w:r>
      <w:r>
        <w:rPr>
          <w:spacing w:val="-17"/>
        </w:rPr>
        <w:t xml:space="preserve"> </w:t>
      </w:r>
      <w:r>
        <w:t>NAKIT</w:t>
      </w:r>
    </w:p>
    <w:p w14:paraId="660D7A3A" w14:textId="77777777" w:rsidR="006E7927" w:rsidRDefault="00FB1597">
      <w:pPr>
        <w:pStyle w:val="Zkladntext"/>
        <w:spacing w:line="247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2E16E30E" w14:textId="77777777" w:rsidR="006E7927" w:rsidRDefault="006E7927">
      <w:pPr>
        <w:pStyle w:val="Zkladntext"/>
        <w:rPr>
          <w:sz w:val="26"/>
        </w:rPr>
      </w:pPr>
    </w:p>
    <w:p w14:paraId="3F115DB6" w14:textId="7161D639" w:rsidR="006E7927" w:rsidRDefault="00FB1597">
      <w:pPr>
        <w:spacing w:before="174"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1844EFDA" w14:textId="77777777" w:rsidR="006E7927" w:rsidRDefault="006E7927">
      <w:pPr>
        <w:pStyle w:val="Zkladntext"/>
        <w:spacing w:before="9"/>
        <w:rPr>
          <w:b/>
          <w:sz w:val="20"/>
        </w:rPr>
      </w:pPr>
    </w:p>
    <w:p w14:paraId="27B244C8" w14:textId="77777777" w:rsidR="006E7927" w:rsidRDefault="00FB1597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</w:t>
      </w:r>
      <w:r>
        <w:t xml:space="preserve">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D05642D" w14:textId="77777777" w:rsidR="006E7927" w:rsidRDefault="006E7927">
      <w:pPr>
        <w:pStyle w:val="Zkladntext"/>
        <w:spacing w:before="9"/>
        <w:rPr>
          <w:sz w:val="20"/>
        </w:rPr>
      </w:pPr>
    </w:p>
    <w:p w14:paraId="52E1030A" w14:textId="77777777" w:rsidR="006E7927" w:rsidRDefault="00FB1597">
      <w:pPr>
        <w:spacing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</w:t>
      </w:r>
      <w:r>
        <w:rPr>
          <w:sz w:val="24"/>
        </w:rPr>
        <w:t>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1D3E77AB" w14:textId="77777777" w:rsidR="006E7927" w:rsidRDefault="006E7927">
      <w:pPr>
        <w:pStyle w:val="Zkladntext"/>
        <w:spacing w:before="6"/>
        <w:rPr>
          <w:sz w:val="11"/>
        </w:rPr>
      </w:pPr>
    </w:p>
    <w:p w14:paraId="00819738" w14:textId="77777777" w:rsidR="006E7927" w:rsidRDefault="006E7927">
      <w:pPr>
        <w:rPr>
          <w:sz w:val="11"/>
        </w:rPr>
        <w:sectPr w:rsidR="006E7927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646D6397" w14:textId="2FC9ABEC" w:rsidR="006E7927" w:rsidRDefault="006E792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66D54F61" w14:textId="2053237E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308557CA" w14:textId="0685B102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51E45E49" w14:textId="4101F814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0396DDC7" w14:textId="4DC6CBD9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5E871248" w14:textId="7ED534CF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5457F58A" w14:textId="4D739137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6596BBE7" w14:textId="62B36D59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1876E6C5" w14:textId="247FDB93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58175F3B" w14:textId="13AD498E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79EB8E5F" w14:textId="5CC1BEC8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0FC0EAA2" w14:textId="76F5F282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54656521" w14:textId="50E57F39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0F4E9E8D" w14:textId="56254FD4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7074523A" w14:textId="39836F96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025C925B" w14:textId="34675DC3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7C84DE3A" w14:textId="104E467E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25F30726" w14:textId="7765F932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1E15DC71" w14:textId="47B69678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42B75502" w14:textId="0E44F849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06F5B1BC" w14:textId="1AB02907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7322C011" w14:textId="172F33CE" w:rsidR="00FB1597" w:rsidRDefault="00FB1597">
      <w:pPr>
        <w:spacing w:line="144" w:lineRule="exact"/>
        <w:ind w:left="184"/>
        <w:rPr>
          <w:rFonts w:ascii="Trebuchet MS"/>
          <w:spacing w:val="-2"/>
          <w:sz w:val="20"/>
        </w:rPr>
      </w:pPr>
    </w:p>
    <w:p w14:paraId="08E32168" w14:textId="77777777" w:rsidR="00FB1597" w:rsidRDefault="00FB1597">
      <w:pPr>
        <w:spacing w:line="144" w:lineRule="exact"/>
        <w:ind w:left="184"/>
        <w:rPr>
          <w:rFonts w:ascii="Trebuchet MS"/>
          <w:sz w:val="20"/>
        </w:rPr>
      </w:pPr>
    </w:p>
    <w:p w14:paraId="53928D1E" w14:textId="77777777" w:rsidR="006E7927" w:rsidRDefault="006E7927">
      <w:pPr>
        <w:spacing w:line="144" w:lineRule="exact"/>
        <w:rPr>
          <w:rFonts w:ascii="Trebuchet MS"/>
          <w:sz w:val="20"/>
        </w:rPr>
        <w:sectPr w:rsidR="006E7927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038" w:space="226"/>
            <w:col w:w="1464" w:space="3699"/>
            <w:col w:w="1686" w:space="40"/>
            <w:col w:w="2437"/>
          </w:cols>
        </w:sectPr>
      </w:pPr>
    </w:p>
    <w:p w14:paraId="383C9C01" w14:textId="77777777" w:rsidR="006E7927" w:rsidRDefault="00FB1597">
      <w:pPr>
        <w:tabs>
          <w:tab w:val="left" w:pos="7108"/>
        </w:tabs>
        <w:spacing w:line="129" w:lineRule="exact"/>
        <w:ind w:left="196"/>
        <w:rPr>
          <w:sz w:val="24"/>
        </w:rPr>
      </w:pPr>
      <w:r>
        <w:pict w14:anchorId="09841A47">
          <v:shape id="docshape11" o:spid="_x0000_s1026" style="position:absolute;left:0;text-align:left;margin-left:398.45pt;margin-top:-51.3pt;width:54.05pt;height:53.7pt;z-index:-15795200;mso-position-horizontal-relative:page" coordorigin="7969,-1026" coordsize="1081,1074" o:spt="100" adj="0,,0" path="m8163,-180r-94,61l8010,-60r-32,52l7969,29r7,14l7982,47r72,l8057,45r-67,l7999,5r35,-57l8091,-116r72,-64xm8431,-1026r-22,14l8398,-978r-4,37l8394,-914r,24l8397,-863r3,27l8405,-807r5,29l8416,-748r7,30l8431,-688r-6,27l8409,-613r-25,65l8351,-471r-39,84l8268,-299r-46,86l8173,-132r-49,71l8076,-5r-45,36l7990,45r67,l8094,18r50,-54l8203,-116r66,-108l8279,-227r-10,l8324,-327r43,-83l8399,-480r23,-58l8439,-587r12,-41l8489,-628r-24,-64l8473,-748r-22,l8438,-796r-8,-47l8425,-886r-2,-40l8424,-943r2,-28l8433,-1000r13,-20l8473,-1020r-14,-5l8431,-1026xm9038,-229r-30,l8996,-218r,29l9008,-178r30,l9044,-183r-33,l9001,-192r,-23l9011,-224r33,l9038,-229xm9044,-224r-9,l9043,-215r,23l9035,-183r9,l9049,-189r,-29l9044,-224xm9030,-221r-18,l9012,-189r6,l9018,-201r14,l9031,-202r-4,-1l9034,-205r-16,l9018,-214r15,l9033,-216r-3,-5xm9032,-201r-8,l9026,-197r1,3l9029,-189r5,l9033,-194r,-5l9032,-201xm9033,-214r-8,l9027,-213r,7l9024,-205r10,l9034,-210r-1,-4xm8489,-628r-38,l8498,-529r49,73l8596,-404r44,36l8676,-345r-78,15l8516,-310r-83,23l8350,-259r-81,32l8279,-227r58,-18l8409,-265r76,-17l8563,-296r77,-12l8717,-317r83,l8782,-325r75,-4l9027,-329r-29,-15l8957,-353r-223,l8708,-367r-25,-16l8658,-399r-23,-18l8580,-472r-47,-67l8495,-613r-6,-15xm8800,-317r-83,l8789,-285r72,25l8926,-245r55,6l9004,-241r17,-4l9032,-253r2,-4l9004,-257r-43,-5l8907,-276r-61,-21l8800,-317xm9038,-265r-7,4l9019,-257r15,l9038,-265xm9027,-329r-170,l8943,-326r72,15l9043,-277r3,-7l9049,-288r,-7l9036,-324r-9,-5xm8866,-360r-30,l8804,-358r-70,5l8957,-353r-17,-3l8866,-360xm8484,-936r-6,33l8471,-862r-9,52l8451,-748r22,l8474,-755r5,-60l8482,-875r2,-61xm8473,-1020r-27,l8458,-1012r12,12l8479,-982r5,26l8488,-997r-9,-20l8473,-102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08399F9E" w14:textId="77777777" w:rsidR="006E7927" w:rsidRDefault="00FB1597">
      <w:pPr>
        <w:pStyle w:val="Zkladntext"/>
        <w:tabs>
          <w:tab w:val="left" w:pos="7174"/>
        </w:tabs>
        <w:spacing w:line="258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6E7927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F8D9" w14:textId="77777777" w:rsidR="00000000" w:rsidRDefault="00FB1597">
      <w:r>
        <w:separator/>
      </w:r>
    </w:p>
  </w:endnote>
  <w:endnote w:type="continuationSeparator" w:id="0">
    <w:p w14:paraId="43B1AAFA" w14:textId="77777777" w:rsidR="00000000" w:rsidRDefault="00FB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0E4D" w14:textId="77777777" w:rsidR="006E7927" w:rsidRDefault="00FB1597">
    <w:pPr>
      <w:pStyle w:val="Zkladntext"/>
      <w:spacing w:line="14" w:lineRule="auto"/>
      <w:rPr>
        <w:sz w:val="20"/>
      </w:rPr>
    </w:pPr>
    <w:r>
      <w:pict w14:anchorId="14529A2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6736;mso-position-horizontal-relative:page;mso-position-vertical-relative:page" filled="f" stroked="f">
          <v:textbox inset="0,0,0,0">
            <w:txbxContent>
              <w:p w14:paraId="6CD33D10" w14:textId="77777777" w:rsidR="006E7927" w:rsidRDefault="00FB159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BF14" w14:textId="77777777" w:rsidR="00000000" w:rsidRDefault="00FB1597">
      <w:r>
        <w:separator/>
      </w:r>
    </w:p>
  </w:footnote>
  <w:footnote w:type="continuationSeparator" w:id="0">
    <w:p w14:paraId="088D43EC" w14:textId="77777777" w:rsidR="00000000" w:rsidRDefault="00FB1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7C51" w14:textId="77777777" w:rsidR="006E7927" w:rsidRDefault="00FB159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60DD0125" wp14:editId="1981CE1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3CD416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7248;mso-position-horizontal-relative:page;mso-position-vertical-relative:page" filled="f" stroked="f">
          <v:textbox inset="0,0,0,0">
            <w:txbxContent>
              <w:p w14:paraId="455514EB" w14:textId="77777777" w:rsidR="006E7927" w:rsidRDefault="00FB1597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6C104C37" w14:textId="77777777" w:rsidR="006E7927" w:rsidRDefault="00FB1597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848D9CF" w14:textId="77777777" w:rsidR="006E7927" w:rsidRDefault="00FB1597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7927"/>
    <w:rsid w:val="006E7927"/>
    <w:rsid w:val="00F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24F95A3"/>
  <w15:docId w15:val="{7EAE8631-D2DA-42D6-9893-908F0D24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IJANKOVSKA/NA30000022124_1</dc:title>
  <dc:creator>ijankovska</dc:creator>
  <cp:lastModifiedBy>Urbanec Lukáš</cp:lastModifiedBy>
  <cp:revision>2</cp:revision>
  <dcterms:created xsi:type="dcterms:W3CDTF">2022-07-15T07:21:00Z</dcterms:created>
  <dcterms:modified xsi:type="dcterms:W3CDTF">2022-07-15T07:22:00Z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2022-07-15T00:00:00Z</vt:filetime>
  </property>
  <property fmtid="{D5CDD505-2E9C-101B-9397-08002B2CF9AE}" pid="4" name="Producer">
    <vt:lpwstr>Microsoft: Print To PDF</vt:lpwstr>
  </property>
</Properties>
</file>