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3153C1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E81B5A">
        <w:rPr>
          <w:rFonts w:ascii="Times New Roman" w:hAnsi="Times New Roman" w:cs="Times New Roman"/>
          <w:sz w:val="20"/>
          <w:szCs w:val="20"/>
        </w:rPr>
        <w:t>xxxxxxxxxx</w:t>
      </w:r>
    </w:p>
    <w:p w14:paraId="63830F06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5FF35ED0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E81B5A">
        <w:rPr>
          <w:rFonts w:ascii="Times New Roman" w:hAnsi="Times New Roman" w:cs="Times New Roman"/>
          <w:sz w:val="20"/>
          <w:szCs w:val="20"/>
        </w:rPr>
        <w:t>xxxxxxxxxxxxx</w:t>
      </w:r>
    </w:p>
    <w:p w14:paraId="40A66BDA" w14:textId="201CF012" w:rsidR="003A1779" w:rsidRPr="006F75A2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E81B5A">
        <w:rPr>
          <w:rFonts w:ascii="Times New Roman" w:hAnsi="Times New Roman" w:cs="Times New Roman"/>
          <w:sz w:val="20"/>
          <w:szCs w:val="20"/>
        </w:rPr>
        <w:t>xxxxxxxxxxxxxxxxx</w:t>
      </w:r>
    </w:p>
    <w:p w14:paraId="50CAAFB6" w14:textId="5A620D4C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6F75A2">
        <w:rPr>
          <w:rFonts w:ascii="Times New Roman" w:hAnsi="Times New Roman" w:cs="Times New Roman"/>
          <w:sz w:val="20"/>
          <w:szCs w:val="20"/>
        </w:rPr>
        <w:t>objednatel</w:t>
      </w:r>
      <w:r w:rsidRPr="006F75A2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43A377C" w14:textId="42B518A5" w:rsidR="000F2665" w:rsidRPr="005814C9" w:rsidRDefault="000F2665" w:rsidP="000F2665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814C9">
        <w:rPr>
          <w:rFonts w:ascii="Times New Roman" w:hAnsi="Times New Roman" w:cs="Times New Roman"/>
          <w:b/>
          <w:bCs/>
          <w:sz w:val="20"/>
          <w:szCs w:val="20"/>
        </w:rPr>
        <w:t>Ing. arch. Marek Tůma</w:t>
      </w:r>
    </w:p>
    <w:p w14:paraId="46A26B1A" w14:textId="362DF798" w:rsidR="000F2665" w:rsidRPr="005814C9" w:rsidRDefault="000F2665" w:rsidP="000F266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814C9">
        <w:rPr>
          <w:rFonts w:ascii="Times New Roman" w:hAnsi="Times New Roman" w:cs="Times New Roman"/>
          <w:sz w:val="20"/>
          <w:szCs w:val="20"/>
        </w:rPr>
        <w:t>Fyzická osoba podnikající dle jiných zákonů než živnostenského a zákona o zemědělství</w:t>
      </w:r>
    </w:p>
    <w:p w14:paraId="5FF3918B" w14:textId="5B66F90B" w:rsidR="000F2665" w:rsidRPr="005814C9" w:rsidRDefault="000F2665" w:rsidP="000F266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814C9">
        <w:rPr>
          <w:rFonts w:ascii="Times New Roman" w:hAnsi="Times New Roman" w:cs="Times New Roman"/>
          <w:sz w:val="20"/>
          <w:szCs w:val="20"/>
        </w:rPr>
        <w:t xml:space="preserve">Sídlo: </w:t>
      </w:r>
      <w:r w:rsidR="00E405C5" w:rsidRPr="005814C9">
        <w:rPr>
          <w:rFonts w:ascii="Times New Roman" w:hAnsi="Times New Roman" w:cs="Times New Roman"/>
          <w:sz w:val="20"/>
          <w:szCs w:val="20"/>
        </w:rPr>
        <w:t>50601 Brada-Rybníček – Rybníček 38</w:t>
      </w:r>
    </w:p>
    <w:p w14:paraId="1E237E2E" w14:textId="6A1A516E" w:rsidR="000F2665" w:rsidRPr="005814C9" w:rsidRDefault="000F2665" w:rsidP="000F266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814C9">
        <w:rPr>
          <w:rFonts w:ascii="Times New Roman" w:hAnsi="Times New Roman" w:cs="Times New Roman"/>
          <w:sz w:val="20"/>
          <w:szCs w:val="20"/>
        </w:rPr>
        <w:t xml:space="preserve">IČO: </w:t>
      </w:r>
      <w:r w:rsidR="00E405C5" w:rsidRPr="005814C9">
        <w:rPr>
          <w:rFonts w:ascii="Times New Roman" w:hAnsi="Times New Roman" w:cs="Times New Roman"/>
          <w:sz w:val="20"/>
          <w:szCs w:val="20"/>
        </w:rPr>
        <w:t>03552756</w:t>
      </w:r>
      <w:r w:rsidRPr="005814C9">
        <w:rPr>
          <w:rFonts w:ascii="Times New Roman" w:hAnsi="Times New Roman" w:cs="Times New Roman"/>
          <w:sz w:val="20"/>
          <w:szCs w:val="20"/>
        </w:rPr>
        <w:t xml:space="preserve">, </w:t>
      </w:r>
      <w:r w:rsidR="00E405C5" w:rsidRPr="005814C9">
        <w:rPr>
          <w:rFonts w:ascii="Times New Roman" w:hAnsi="Times New Roman" w:cs="Times New Roman"/>
          <w:sz w:val="20"/>
          <w:szCs w:val="20"/>
        </w:rPr>
        <w:t>DIČ: CZ03552756</w:t>
      </w:r>
    </w:p>
    <w:p w14:paraId="52AC67C7" w14:textId="77777777" w:rsidR="000F2665" w:rsidRPr="005814C9" w:rsidRDefault="000F2665" w:rsidP="000F266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814C9">
        <w:rPr>
          <w:rFonts w:ascii="Times New Roman" w:hAnsi="Times New Roman" w:cs="Times New Roman"/>
          <w:sz w:val="20"/>
          <w:szCs w:val="20"/>
        </w:rPr>
        <w:t>Bankovní spojení: XXX</w:t>
      </w:r>
    </w:p>
    <w:p w14:paraId="3B16188E" w14:textId="0769389A" w:rsidR="000F2665" w:rsidRPr="005814C9" w:rsidRDefault="000F2665" w:rsidP="000F266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814C9">
        <w:rPr>
          <w:rFonts w:ascii="Times New Roman" w:hAnsi="Times New Roman" w:cs="Times New Roman"/>
          <w:sz w:val="20"/>
          <w:szCs w:val="20"/>
        </w:rPr>
        <w:t>Číslo účtu: XXX</w:t>
      </w:r>
    </w:p>
    <w:p w14:paraId="59B8E291" w14:textId="6FFBE646" w:rsidR="000F2665" w:rsidRPr="006F75A2" w:rsidRDefault="000F2665" w:rsidP="000F266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814C9">
        <w:rPr>
          <w:rFonts w:ascii="Times New Roman" w:hAnsi="Times New Roman" w:cs="Times New Roman"/>
          <w:sz w:val="20"/>
          <w:szCs w:val="20"/>
        </w:rPr>
        <w:t>Kontaktní osob</w:t>
      </w:r>
      <w:r w:rsidR="00E405C5" w:rsidRPr="005814C9">
        <w:rPr>
          <w:rFonts w:ascii="Times New Roman" w:hAnsi="Times New Roman" w:cs="Times New Roman"/>
          <w:sz w:val="20"/>
          <w:szCs w:val="20"/>
        </w:rPr>
        <w:t>a</w:t>
      </w:r>
      <w:r w:rsidRPr="005814C9">
        <w:rPr>
          <w:rFonts w:ascii="Times New Roman" w:hAnsi="Times New Roman" w:cs="Times New Roman"/>
          <w:sz w:val="20"/>
          <w:szCs w:val="20"/>
        </w:rPr>
        <w:t xml:space="preserve">: </w:t>
      </w:r>
      <w:r w:rsidR="005814C9">
        <w:rPr>
          <w:rFonts w:ascii="Times New Roman" w:hAnsi="Times New Roman" w:cs="Times New Roman"/>
          <w:sz w:val="20"/>
          <w:szCs w:val="20"/>
        </w:rPr>
        <w:t>xxxxxxxxxxxxxxxxx</w:t>
      </w:r>
    </w:p>
    <w:p w14:paraId="5046FFDD" w14:textId="38D41798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6F75A2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6F75A2">
        <w:rPr>
          <w:rFonts w:ascii="Times New Roman" w:hAnsi="Times New Roman" w:cs="Times New Roman"/>
          <w:sz w:val="20"/>
          <w:szCs w:val="20"/>
        </w:rPr>
        <w:t>s</w:t>
      </w:r>
      <w:r w:rsidRPr="006F75A2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6F75A2">
        <w:rPr>
          <w:rFonts w:ascii="Times New Roman" w:hAnsi="Times New Roman" w:cs="Times New Roman"/>
          <w:sz w:val="20"/>
          <w:szCs w:val="20"/>
        </w:rPr>
        <w:t>2586</w:t>
      </w:r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6F75A2">
        <w:rPr>
          <w:rFonts w:ascii="Times New Roman" w:hAnsi="Times New Roman" w:cs="Times New Roman"/>
          <w:sz w:val="20"/>
          <w:szCs w:val="20"/>
        </w:rPr>
        <w:t>a násl.</w:t>
      </w:r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6F75A2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6F75A2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6F75A2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6F75A2">
        <w:rPr>
          <w:b/>
          <w:sz w:val="28"/>
          <w:szCs w:val="28"/>
        </w:rPr>
        <w:t xml:space="preserve">Smlouvu o </w:t>
      </w:r>
      <w:r w:rsidR="008C1128" w:rsidRPr="006F75A2">
        <w:rPr>
          <w:b/>
          <w:sz w:val="28"/>
          <w:szCs w:val="28"/>
        </w:rPr>
        <w:t>dílo</w:t>
      </w:r>
    </w:p>
    <w:p w14:paraId="0A3A9C9F" w14:textId="7067D133" w:rsidR="007D0BA5" w:rsidRPr="006F75A2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6F75A2">
        <w:rPr>
          <w:bCs/>
        </w:rPr>
        <w:t>(dále jen „smlouva“)</w:t>
      </w:r>
    </w:p>
    <w:bookmarkEnd w:id="0"/>
    <w:p w14:paraId="32A64DBB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6F75A2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6F75A2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2167D869" w:rsidR="00C96372" w:rsidRDefault="00FC13C1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6F75A2">
        <w:rPr>
          <w:rFonts w:eastAsiaTheme="minorHAnsi"/>
        </w:rPr>
        <w:t xml:space="preserve">jeho </w:t>
      </w:r>
      <w:r w:rsidRPr="006F75A2">
        <w:rPr>
          <w:rFonts w:eastAsiaTheme="minorHAnsi"/>
        </w:rPr>
        <w:t>ochranu a údržbu</w:t>
      </w:r>
      <w:r w:rsidR="00C96372" w:rsidRPr="006F75A2">
        <w:rPr>
          <w:rFonts w:eastAsiaTheme="minorHAnsi"/>
        </w:rPr>
        <w:t>.</w:t>
      </w:r>
    </w:p>
    <w:p w14:paraId="19FFF337" w14:textId="7E883713" w:rsidR="00FC13C1" w:rsidRPr="006F75A2" w:rsidRDefault="00C96372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Zhotovitel prohlašuje, že je oprávněn </w:t>
      </w:r>
      <w:r w:rsidR="00F5050B" w:rsidRPr="006F75A2">
        <w:rPr>
          <w:rFonts w:eastAsiaTheme="minorHAnsi"/>
        </w:rPr>
        <w:t>a odborně vybaven k</w:t>
      </w:r>
      <w:r w:rsidRPr="006F75A2">
        <w:rPr>
          <w:rFonts w:eastAsiaTheme="minorHAnsi"/>
        </w:rPr>
        <w:t> provedení díla podle této smlouvy.</w:t>
      </w:r>
    </w:p>
    <w:p w14:paraId="4D4C42D7" w14:textId="7CF2B378" w:rsidR="000D0DDC" w:rsidRPr="006F75A2" w:rsidRDefault="000D0DDC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>Zhotovitel se zavazuje za podmínek dohodnutých touto smlouvou na svůj náklad a vlastní nebezpečí zhotovit dílo:</w:t>
      </w:r>
      <w:r w:rsidR="00304F51">
        <w:rPr>
          <w:rFonts w:eastAsiaTheme="minorHAnsi"/>
        </w:rPr>
        <w:t xml:space="preserve"> </w:t>
      </w:r>
      <w:r w:rsidR="00A13357">
        <w:rPr>
          <w:rFonts w:eastAsiaTheme="minorHAnsi"/>
          <w:b/>
          <w:bCs/>
        </w:rPr>
        <w:t>Interiérová studie podkroví Správní budovy NKP Vyšehrad</w:t>
      </w:r>
      <w:r w:rsidR="00706C5F">
        <w:rPr>
          <w:rFonts w:eastAsiaTheme="minorHAnsi"/>
        </w:rPr>
        <w:t>,</w:t>
      </w:r>
      <w:r w:rsidRPr="006F75A2">
        <w:rPr>
          <w:rFonts w:eastAsiaTheme="minorHAnsi"/>
          <w:b/>
          <w:bCs/>
        </w:rPr>
        <w:t xml:space="preserve"> </w:t>
      </w:r>
      <w:r w:rsidRPr="006F75A2">
        <w:rPr>
          <w:rFonts w:eastAsiaTheme="minorHAnsi"/>
        </w:rPr>
        <w:t xml:space="preserve">provést řádně a včas výkony nezbytné pro zajištění předmětu </w:t>
      </w:r>
      <w:r w:rsidR="00E50187" w:rsidRPr="006F75A2">
        <w:rPr>
          <w:rFonts w:eastAsiaTheme="minorHAnsi"/>
        </w:rPr>
        <w:t>plnění</w:t>
      </w:r>
      <w:r w:rsidRPr="006F75A2">
        <w:rPr>
          <w:rFonts w:eastAsiaTheme="minorHAnsi"/>
        </w:rPr>
        <w:t xml:space="preserve"> uvedeného v tomto článku a objednatel se zavazuje za podmínek daných touto smlouvou </w:t>
      </w:r>
      <w:r w:rsidR="00782460" w:rsidRPr="006F75A2">
        <w:rPr>
          <w:rFonts w:eastAsiaTheme="minorHAnsi"/>
        </w:rPr>
        <w:t xml:space="preserve">dílo </w:t>
      </w:r>
      <w:r w:rsidR="00E50187" w:rsidRPr="006F75A2">
        <w:rPr>
          <w:rFonts w:eastAsiaTheme="minorHAnsi"/>
        </w:rPr>
        <w:t xml:space="preserve">převzít </w:t>
      </w:r>
      <w:r w:rsidRPr="006F75A2">
        <w:rPr>
          <w:rFonts w:eastAsiaTheme="minorHAnsi"/>
        </w:rPr>
        <w:t>a uhradit.</w:t>
      </w:r>
    </w:p>
    <w:p w14:paraId="5130E2A0" w14:textId="569FBE4B" w:rsidR="00882441" w:rsidRPr="006F75A2" w:rsidRDefault="000D0DDC" w:rsidP="001A1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Předmět </w:t>
      </w:r>
      <w:r w:rsidR="00782460" w:rsidRPr="006F75A2">
        <w:rPr>
          <w:rFonts w:eastAsiaTheme="minorHAnsi"/>
        </w:rPr>
        <w:t xml:space="preserve">a rozsah </w:t>
      </w:r>
      <w:r w:rsidR="00882441" w:rsidRPr="006F75A2">
        <w:rPr>
          <w:rFonts w:eastAsiaTheme="minorHAnsi"/>
        </w:rPr>
        <w:t xml:space="preserve">plnění </w:t>
      </w:r>
      <w:r w:rsidRPr="006F75A2">
        <w:rPr>
          <w:rFonts w:eastAsiaTheme="minorHAnsi"/>
        </w:rPr>
        <w:t>d</w:t>
      </w:r>
      <w:r w:rsidR="005676BB" w:rsidRPr="006F75A2">
        <w:rPr>
          <w:rFonts w:eastAsiaTheme="minorHAnsi"/>
        </w:rPr>
        <w:t>íl</w:t>
      </w:r>
      <w:r w:rsidRPr="006F75A2">
        <w:rPr>
          <w:rFonts w:eastAsiaTheme="minorHAnsi"/>
        </w:rPr>
        <w:t>a</w:t>
      </w:r>
      <w:r w:rsidR="005676BB" w:rsidRPr="006F75A2">
        <w:rPr>
          <w:rFonts w:eastAsiaTheme="minorHAnsi"/>
        </w:rPr>
        <w:t xml:space="preserve"> je specifikován </w:t>
      </w:r>
      <w:r w:rsidR="00BE2F70" w:rsidRPr="006F75A2">
        <w:rPr>
          <w:rFonts w:eastAsiaTheme="minorHAnsi"/>
        </w:rPr>
        <w:t>v</w:t>
      </w:r>
      <w:r w:rsidR="00782460" w:rsidRPr="006F75A2">
        <w:rPr>
          <w:rFonts w:eastAsiaTheme="minorHAnsi"/>
        </w:rPr>
        <w:t> příloze č. 1</w:t>
      </w:r>
      <w:r w:rsidR="009A4DA3" w:rsidRPr="006F75A2">
        <w:rPr>
          <w:rFonts w:eastAsiaTheme="minorHAnsi"/>
        </w:rPr>
        <w:t xml:space="preserve"> této smlouvy.</w:t>
      </w:r>
      <w:r w:rsidR="00882441" w:rsidRPr="006F75A2">
        <w:rPr>
          <w:rFonts w:eastAsiaTheme="minorHAnsi"/>
        </w:rPr>
        <w:t xml:space="preserve"> </w:t>
      </w:r>
      <w:r w:rsidR="00F922B2" w:rsidRPr="006F75A2">
        <w:rPr>
          <w:rFonts w:eastAsiaTheme="minorHAnsi"/>
        </w:rPr>
        <w:t>Předmět plnění zahrnuje rovněž pravidelné konzultace s</w:t>
      </w:r>
      <w:r w:rsidR="00F40693" w:rsidRPr="006F75A2">
        <w:rPr>
          <w:rFonts w:eastAsiaTheme="minorHAnsi"/>
        </w:rPr>
        <w:t xml:space="preserve"> odpovědnými zástupci </w:t>
      </w:r>
      <w:r w:rsidR="00F922B2" w:rsidRPr="006F75A2">
        <w:rPr>
          <w:rFonts w:eastAsiaTheme="minorHAnsi"/>
        </w:rPr>
        <w:t>objednatele a zapracování případných připomínek.</w:t>
      </w:r>
    </w:p>
    <w:p w14:paraId="06E062C2" w14:textId="77777777" w:rsidR="00641C37" w:rsidRDefault="00641C37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3B785" w14:textId="3A591751" w:rsidR="00720D1E" w:rsidRPr="006F75A2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6F75A2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6F75A2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6F75A2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Zhotovitel se zavazuje splnit svůj závazek</w:t>
      </w:r>
      <w:r w:rsidR="00493A9B" w:rsidRPr="006F75A2">
        <w:rPr>
          <w:rFonts w:eastAsiaTheme="minorHAnsi"/>
        </w:rPr>
        <w:t xml:space="preserve"> vůči objednateli </w:t>
      </w:r>
      <w:r w:rsidRPr="006F75A2">
        <w:rPr>
          <w:rFonts w:eastAsiaTheme="minorHAnsi"/>
        </w:rPr>
        <w:t>v následujících termínech:</w:t>
      </w:r>
    </w:p>
    <w:p w14:paraId="0316E2BB" w14:textId="564FEBD3" w:rsidR="00694D27" w:rsidRPr="006F75A2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6F75A2">
        <w:rPr>
          <w:u w:val="single"/>
        </w:rPr>
        <w:t>t</w:t>
      </w:r>
      <w:r w:rsidR="00694D27" w:rsidRPr="006F75A2">
        <w:rPr>
          <w:u w:val="single"/>
        </w:rPr>
        <w:t>ermín zahájení</w:t>
      </w:r>
      <w:r w:rsidR="00694D27" w:rsidRPr="006F75A2">
        <w:t>:</w:t>
      </w:r>
      <w:r w:rsidR="00BE2F70" w:rsidRPr="006F75A2">
        <w:t xml:space="preserve"> </w:t>
      </w:r>
      <w:r w:rsidR="00241449" w:rsidRPr="006F75A2">
        <w:t xml:space="preserve">neprodleně po podpisu </w:t>
      </w:r>
      <w:r w:rsidR="002211B0" w:rsidRPr="006F75A2">
        <w:t xml:space="preserve">této </w:t>
      </w:r>
      <w:r w:rsidR="00241449" w:rsidRPr="006F75A2">
        <w:t>smlouvy</w:t>
      </w:r>
      <w:r w:rsidRPr="006F75A2">
        <w:t>,</w:t>
      </w:r>
    </w:p>
    <w:p w14:paraId="32EA4C98" w14:textId="5724B67C" w:rsidR="002211B0" w:rsidRPr="006F75A2" w:rsidRDefault="002211B0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6F75A2">
        <w:rPr>
          <w:u w:val="single"/>
        </w:rPr>
        <w:t>dílčí termíny kontroly</w:t>
      </w:r>
      <w:r w:rsidRPr="006F75A2">
        <w:t xml:space="preserve">: na základě požadavku objednatele,  </w:t>
      </w:r>
    </w:p>
    <w:p w14:paraId="16167611" w14:textId="68C05A32" w:rsidR="00992879" w:rsidRPr="006F75A2" w:rsidRDefault="00493A9B" w:rsidP="00B9317E">
      <w:pPr>
        <w:widowControl w:val="0"/>
        <w:overflowPunct w:val="0"/>
        <w:autoSpaceDE w:val="0"/>
        <w:ind w:left="708" w:right="147"/>
        <w:textAlignment w:val="baseline"/>
      </w:pPr>
      <w:r w:rsidRPr="00B9317E">
        <w:rPr>
          <w:u w:val="single"/>
        </w:rPr>
        <w:t>t</w:t>
      </w:r>
      <w:r w:rsidR="00694D27" w:rsidRPr="00B9317E">
        <w:rPr>
          <w:u w:val="single"/>
        </w:rPr>
        <w:t>ermín dokončení</w:t>
      </w:r>
      <w:r w:rsidRPr="00B9317E">
        <w:rPr>
          <w:u w:val="single"/>
        </w:rPr>
        <w:t xml:space="preserve"> a předání </w:t>
      </w:r>
      <w:r w:rsidR="009A4DA3" w:rsidRPr="00B9317E">
        <w:rPr>
          <w:u w:val="single"/>
        </w:rPr>
        <w:t xml:space="preserve">kompletního </w:t>
      </w:r>
      <w:r w:rsidRPr="00B9317E">
        <w:rPr>
          <w:u w:val="single"/>
        </w:rPr>
        <w:t>díla</w:t>
      </w:r>
      <w:r w:rsidR="00694D27" w:rsidRPr="00B9317E">
        <w:t xml:space="preserve">: </w:t>
      </w:r>
      <w:r w:rsidR="00A13357" w:rsidRPr="00B9317E">
        <w:t xml:space="preserve">bude upřesněn v harmonogramu odsouhlaseném </w:t>
      </w:r>
      <w:r w:rsidR="00B9317E" w:rsidRPr="00B9317E">
        <w:t xml:space="preserve"> </w:t>
      </w:r>
      <w:r w:rsidR="00A13357" w:rsidRPr="00B9317E">
        <w:t xml:space="preserve">objednatelem v rámci finálního zadání, </w:t>
      </w:r>
      <w:r w:rsidRPr="00641C37">
        <w:t xml:space="preserve">nejpozději do </w:t>
      </w:r>
      <w:r w:rsidR="00304F51" w:rsidRPr="00641C37">
        <w:t>31.</w:t>
      </w:r>
      <w:r w:rsidR="00A13357" w:rsidRPr="00641C37">
        <w:t>12</w:t>
      </w:r>
      <w:r w:rsidR="00304F51" w:rsidRPr="00641C37">
        <w:t>.2022</w:t>
      </w:r>
      <w:r w:rsidR="00A13357" w:rsidRPr="00641C37">
        <w:t>.</w:t>
      </w:r>
      <w:r w:rsidR="00A13357">
        <w:t xml:space="preserve">  </w:t>
      </w:r>
    </w:p>
    <w:p w14:paraId="3372F1A7" w14:textId="76C737BE" w:rsidR="005651B5" w:rsidRPr="006F75A2" w:rsidRDefault="008C1128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6F75A2">
        <w:t>V případě, že objednatel požádá zhotovitele o provedení víceprací, které mají prokazatelně</w:t>
      </w:r>
      <w:r w:rsidR="00694D27" w:rsidRPr="006F75A2">
        <w:t xml:space="preserve"> </w:t>
      </w:r>
      <w:r w:rsidRPr="006F75A2">
        <w:t>vliv na časový postup prací,</w:t>
      </w:r>
      <w:r w:rsidR="00BD5C85" w:rsidRPr="006F75A2">
        <w:t xml:space="preserve"> může </w:t>
      </w:r>
      <w:r w:rsidRPr="006F75A2">
        <w:t xml:space="preserve">zhotovitel </w:t>
      </w:r>
      <w:r w:rsidR="00BD5C85" w:rsidRPr="006F75A2">
        <w:t xml:space="preserve">po dohodě s objednatelem přiměřeně posunout termín </w:t>
      </w:r>
      <w:r w:rsidRPr="006F75A2">
        <w:t>dokončení díla.</w:t>
      </w:r>
    </w:p>
    <w:p w14:paraId="1AD16DEF" w14:textId="3410B746" w:rsidR="00BD5C85" w:rsidRPr="006F75A2" w:rsidRDefault="00BD5C8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6F75A2">
        <w:t xml:space="preserve">Změna termínu dokončení díla musí </w:t>
      </w:r>
      <w:r w:rsidR="00EB5AEB" w:rsidRPr="006F75A2">
        <w:t>být objednatelem předem písemně odsouhlasena.</w:t>
      </w:r>
      <w:r w:rsidR="005676BB" w:rsidRPr="006F75A2">
        <w:t xml:space="preserve"> </w:t>
      </w:r>
    </w:p>
    <w:p w14:paraId="20E0F039" w14:textId="77777777" w:rsidR="008C1128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CD90E59" w14:textId="77777777" w:rsidR="00612935" w:rsidRPr="006F75A2" w:rsidRDefault="00612935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B27FD4" w14:textId="77777777" w:rsidR="00482A2F" w:rsidRPr="006F75A2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6F75A2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7551D3AB" w:rsidR="00482A2F" w:rsidRPr="006F75A2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6F75A2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6F75A2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1D31D2D8" w:rsidR="005A4CDD" w:rsidRPr="006F75A2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 xml:space="preserve">Cena za </w:t>
      </w:r>
      <w:r w:rsidR="00090968" w:rsidRPr="006F75A2">
        <w:t xml:space="preserve">zhotovení </w:t>
      </w:r>
      <w:r w:rsidRPr="006F75A2">
        <w:t>díl</w:t>
      </w:r>
      <w:r w:rsidR="00090968" w:rsidRPr="006F75A2">
        <w:t>a</w:t>
      </w:r>
      <w:r w:rsidRPr="006F75A2">
        <w:t xml:space="preserve"> byla s</w:t>
      </w:r>
      <w:r w:rsidR="005A4CDD" w:rsidRPr="006F75A2">
        <w:t>jednána dohodou smluvních stran a zahrnuje veškeré práce, výkony a služby související s provedením díla v rozsahu a dle specifikace, která je přílohou č.</w:t>
      </w:r>
      <w:r w:rsidR="00EA46CF">
        <w:t>1</w:t>
      </w:r>
      <w:r w:rsidR="005A4CDD" w:rsidRPr="006F75A2">
        <w:t xml:space="preserve"> této smlouvy.    </w:t>
      </w:r>
    </w:p>
    <w:p w14:paraId="46D07120" w14:textId="5B484E5E" w:rsidR="00694D27" w:rsidRPr="00FB6250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FB6250">
        <w:t xml:space="preserve">Celková cena za dílo </w:t>
      </w:r>
      <w:r w:rsidR="00B9317E" w:rsidRPr="00FB6250">
        <w:t xml:space="preserve">bez DPH </w:t>
      </w:r>
      <w:r w:rsidRPr="00FB6250">
        <w:t>činí</w:t>
      </w:r>
      <w:r w:rsidR="00FD2153" w:rsidRPr="00FB6250">
        <w:t xml:space="preserve"> </w:t>
      </w:r>
      <w:r w:rsidR="00B9317E" w:rsidRPr="00FB6250">
        <w:rPr>
          <w:b/>
          <w:bCs/>
        </w:rPr>
        <w:t>65</w:t>
      </w:r>
      <w:r w:rsidR="00E678FC" w:rsidRPr="00FB6250">
        <w:rPr>
          <w:b/>
          <w:bCs/>
        </w:rPr>
        <w:t xml:space="preserve"> 000</w:t>
      </w:r>
      <w:r w:rsidR="006F75A2" w:rsidRPr="00FB6250">
        <w:t>,</w:t>
      </w:r>
      <w:r w:rsidR="00FD2153" w:rsidRPr="00FB6250">
        <w:rPr>
          <w:b/>
          <w:bCs/>
        </w:rPr>
        <w:t>- Kč</w:t>
      </w:r>
      <w:r w:rsidR="00F32278" w:rsidRPr="00FB6250">
        <w:t xml:space="preserve">. </w:t>
      </w:r>
      <w:r w:rsidR="00B9317E" w:rsidRPr="00FB6250">
        <w:t>Zhotovitel není plátce DPH.</w:t>
      </w:r>
    </w:p>
    <w:p w14:paraId="7FF35E43" w14:textId="30B86DBC" w:rsidR="00B9317E" w:rsidRPr="00FB6250" w:rsidRDefault="00B9317E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FB6250">
        <w:t xml:space="preserve">Celková cena </w:t>
      </w:r>
      <w:r w:rsidR="000D4DD2" w:rsidRPr="00FB6250">
        <w:t xml:space="preserve">za </w:t>
      </w:r>
      <w:r w:rsidRPr="00FB6250">
        <w:t>díl</w:t>
      </w:r>
      <w:r w:rsidR="000D4DD2" w:rsidRPr="00FB6250">
        <w:t>o</w:t>
      </w:r>
      <w:r w:rsidRPr="00FB6250">
        <w:t xml:space="preserve"> bude uhrazena na základě 2 faktur a to následovně:</w:t>
      </w:r>
    </w:p>
    <w:p w14:paraId="56C3E2AA" w14:textId="0962B885" w:rsidR="00B9317E" w:rsidRPr="00FB6250" w:rsidRDefault="00387953" w:rsidP="00387953">
      <w:pPr>
        <w:widowControl w:val="0"/>
        <w:suppressAutoHyphens/>
        <w:overflowPunct w:val="0"/>
        <w:autoSpaceDE w:val="0"/>
        <w:ind w:right="147" w:firstLine="360"/>
        <w:textAlignment w:val="baseline"/>
      </w:pPr>
      <w:r w:rsidRPr="00FB6250">
        <w:t xml:space="preserve">1. faktura bude vystavena po schválení fáze popsané v bodě 1.2 přílohy č. 1 na částku 35 000,- Kč </w:t>
      </w:r>
    </w:p>
    <w:p w14:paraId="4F818F54" w14:textId="1DAFFEC9" w:rsidR="00387953" w:rsidRPr="00387953" w:rsidRDefault="00387953" w:rsidP="00387953">
      <w:pPr>
        <w:widowControl w:val="0"/>
        <w:suppressAutoHyphens/>
        <w:overflowPunct w:val="0"/>
        <w:autoSpaceDE w:val="0"/>
        <w:ind w:right="147" w:firstLine="360"/>
        <w:textAlignment w:val="baseline"/>
      </w:pPr>
      <w:r w:rsidRPr="00FB6250">
        <w:t>2. faktura bude vystavena po odevzdání části popsané v bodě 1.3. přílohy č. 1 na částku 30 000,- Kč</w:t>
      </w:r>
      <w:r w:rsidRPr="00387953">
        <w:t xml:space="preserve"> </w:t>
      </w:r>
    </w:p>
    <w:p w14:paraId="6DD6B4CB" w14:textId="198A1934" w:rsidR="0011187E" w:rsidRPr="006F75A2" w:rsidRDefault="00090968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>Uvedená cena je stanovena jako cena</w:t>
      </w:r>
      <w:r w:rsidR="00694D27" w:rsidRPr="006F75A2">
        <w:t xml:space="preserve"> </w:t>
      </w:r>
      <w:r w:rsidR="00335973" w:rsidRPr="006F75A2">
        <w:t>nejvýše pří</w:t>
      </w:r>
      <w:r w:rsidRPr="006F75A2">
        <w:t>pustná</w:t>
      </w:r>
      <w:r w:rsidR="00335973" w:rsidRPr="006F75A2">
        <w:t>,</w:t>
      </w:r>
      <w:r w:rsidR="00694D27" w:rsidRPr="006F75A2">
        <w:t xml:space="preserve"> </w:t>
      </w:r>
      <w:r w:rsidRPr="006F75A2">
        <w:t>včetně všech poplatků a veškerých dalších nákladů v rozsahu předmětu díla a její výši je možné změnit pouze při změně DPH a na základě písemné dohody smluvních stran obsažené v</w:t>
      </w:r>
      <w:r w:rsidR="00E46C79" w:rsidRPr="006F75A2">
        <w:t> </w:t>
      </w:r>
      <w:r w:rsidRPr="006F75A2">
        <w:t>řádném dodatku této smlouvy.</w:t>
      </w:r>
    </w:p>
    <w:p w14:paraId="0AB84A41" w14:textId="27D8FDF2" w:rsidR="001E2187" w:rsidRPr="006F75A2" w:rsidRDefault="0011187E" w:rsidP="00903519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>Objednatel se zavazuje zaplatit zhotoviteli cenu řádně provedeného díla či její dohodnutou část na základě faktury, vystavené zhotovitelem</w:t>
      </w:r>
      <w:r w:rsidR="000D4DD2">
        <w:t xml:space="preserve">. </w:t>
      </w:r>
      <w:r w:rsidRPr="006F75A2">
        <w:t>Faktura bude zaslána elektronicky na adresu:</w:t>
      </w:r>
      <w:r w:rsidR="00EA46CF">
        <w:t xml:space="preserve"> </w:t>
      </w:r>
      <w:hyperlink r:id="rId11" w:history="1">
        <w:r w:rsidR="009B0536">
          <w:rPr>
            <w:rStyle w:val="Hypertextovodkaz"/>
            <w:color w:val="auto"/>
          </w:rPr>
          <w:t>xxxxxxxxxx</w:t>
        </w:r>
      </w:hyperlink>
      <w:r w:rsidRPr="00EA46CF">
        <w:t xml:space="preserve"> nebo </w:t>
      </w:r>
      <w:r w:rsidRPr="006F75A2">
        <w:t>do datové schránky č. h528pgw včetně všech příloh.</w:t>
      </w:r>
    </w:p>
    <w:p w14:paraId="535D0256" w14:textId="59ECCEB8" w:rsidR="00F3598B" w:rsidRPr="006F75A2" w:rsidRDefault="0011187E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>Úhradu provede objednatel převodním příkazem na běžný účet zhotovitele na základě faktur do 14 dnů ode dne doručení. Faktura musí mít náležitosti daňového dokladu.</w:t>
      </w:r>
    </w:p>
    <w:p w14:paraId="32F0341A" w14:textId="509F8794" w:rsidR="00694D27" w:rsidRPr="006F75A2" w:rsidRDefault="00694D27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212677" w14:textId="79CD53B5" w:rsidR="00FD2153" w:rsidRPr="006F75A2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6F75A2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6F75A2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A7E34E3" w14:textId="208C50AE" w:rsidR="0011187E" w:rsidRPr="006F75A2" w:rsidRDefault="0011187E" w:rsidP="0011187E">
      <w:pPr>
        <w:pStyle w:val="Odstavecseseznamem"/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Dílo nebo jeho dohodnutá část bude zhotovitelem předáno ke kontrole objednateli (hrubopis)</w:t>
      </w:r>
      <w:r w:rsidR="00F5050B" w:rsidRPr="006F75A2">
        <w:rPr>
          <w:rFonts w:eastAsiaTheme="minorHAnsi"/>
        </w:rPr>
        <w:t xml:space="preserve"> nejpozději </w:t>
      </w:r>
      <w:r w:rsidR="00C140E0">
        <w:rPr>
          <w:rFonts w:eastAsiaTheme="minorHAnsi"/>
        </w:rPr>
        <w:t>7</w:t>
      </w:r>
      <w:r w:rsidR="00F5050B" w:rsidRPr="006F75A2">
        <w:rPr>
          <w:rFonts w:eastAsiaTheme="minorHAnsi"/>
        </w:rPr>
        <w:t xml:space="preserve"> dnů před termínem dokončení</w:t>
      </w:r>
      <w:r w:rsidRPr="006F75A2">
        <w:rPr>
          <w:rFonts w:eastAsiaTheme="minorHAnsi"/>
        </w:rPr>
        <w:t xml:space="preserve">. Objednatel předá zhotoviteli v dohodnutém termínu seznam připomínek, </w:t>
      </w:r>
      <w:r w:rsidR="00327008" w:rsidRPr="006F75A2">
        <w:rPr>
          <w:rFonts w:eastAsiaTheme="minorHAnsi"/>
        </w:rPr>
        <w:t xml:space="preserve">vad a nedodělků. </w:t>
      </w:r>
      <w:r w:rsidRPr="006F75A2">
        <w:rPr>
          <w:rFonts w:eastAsiaTheme="minorHAnsi"/>
        </w:rPr>
        <w:t>Z</w:t>
      </w:r>
      <w:r w:rsidR="00327008" w:rsidRPr="006F75A2">
        <w:rPr>
          <w:rFonts w:eastAsiaTheme="minorHAnsi"/>
        </w:rPr>
        <w:t xml:space="preserve">hotovitel </w:t>
      </w:r>
      <w:r w:rsidRPr="006F75A2">
        <w:rPr>
          <w:rFonts w:eastAsiaTheme="minorHAnsi"/>
        </w:rPr>
        <w:t>na základě tohoto seznamu a po dohodě s </w:t>
      </w:r>
      <w:r w:rsidR="00327008" w:rsidRPr="006F75A2">
        <w:rPr>
          <w:rFonts w:eastAsiaTheme="minorHAnsi"/>
        </w:rPr>
        <w:t>o</w:t>
      </w:r>
      <w:r w:rsidRPr="006F75A2">
        <w:rPr>
          <w:rFonts w:eastAsiaTheme="minorHAnsi"/>
        </w:rPr>
        <w:t xml:space="preserve">bjednatelem dokončí dílo či jeho část a předá </w:t>
      </w:r>
      <w:r w:rsidR="00327008" w:rsidRPr="006F75A2">
        <w:rPr>
          <w:rFonts w:eastAsiaTheme="minorHAnsi"/>
        </w:rPr>
        <w:t>o</w:t>
      </w:r>
      <w:r w:rsidRPr="006F75A2">
        <w:rPr>
          <w:rFonts w:eastAsiaTheme="minorHAnsi"/>
        </w:rPr>
        <w:t xml:space="preserve">bjednateli (čistopis). </w:t>
      </w:r>
    </w:p>
    <w:p w14:paraId="0922E405" w14:textId="342910E9" w:rsidR="00E46C79" w:rsidRPr="006F75A2" w:rsidRDefault="00F72678" w:rsidP="00E46C79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Kompletní d</w:t>
      </w:r>
      <w:r w:rsidR="00E46C79" w:rsidRPr="006F75A2">
        <w:t xml:space="preserve">ílo bude vyhotoveno a objednateli předáno </w:t>
      </w:r>
      <w:r w:rsidRPr="006F75A2">
        <w:t xml:space="preserve">v termínu sjednaném v této smlouvě </w:t>
      </w:r>
      <w:r w:rsidR="000D4DD2">
        <w:t>ve formě 2 ks</w:t>
      </w:r>
      <w:r w:rsidR="00E46C79" w:rsidRPr="006F75A2">
        <w:t xml:space="preserve"> tištěných paré a </w:t>
      </w:r>
      <w:r w:rsidR="000D4DD2">
        <w:t xml:space="preserve">digitálně na datovém nosiči </w:t>
      </w:r>
      <w:r w:rsidR="00E46C79" w:rsidRPr="006F75A2">
        <w:t>ve formátu PDF a otevřených formátech pro další zpracování</w:t>
      </w:r>
      <w:r w:rsidR="00E46C79" w:rsidRPr="00E054F6">
        <w:t>.</w:t>
      </w:r>
    </w:p>
    <w:p w14:paraId="14B20995" w14:textId="28F9F00C" w:rsidR="001B341B" w:rsidRPr="006F75A2" w:rsidRDefault="005651B5" w:rsidP="00234AAF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Dílo</w:t>
      </w:r>
      <w:r w:rsidR="001B341B" w:rsidRPr="006F75A2">
        <w:t xml:space="preserve"> bude splněno jeho předáním a převzetím odpovědným zástupcem objednatele. O </w:t>
      </w:r>
      <w:r w:rsidR="00213312" w:rsidRPr="006F75A2">
        <w:t xml:space="preserve">předání a </w:t>
      </w:r>
      <w:r w:rsidR="001B341B" w:rsidRPr="006F75A2">
        <w:t>převzetí</w:t>
      </w:r>
      <w:r w:rsidR="00213312" w:rsidRPr="006F75A2">
        <w:t xml:space="preserve"> díla </w:t>
      </w:r>
      <w:r w:rsidR="001B341B" w:rsidRPr="006F75A2">
        <w:t>bude vy</w:t>
      </w:r>
      <w:r w:rsidR="00213312" w:rsidRPr="006F75A2">
        <w:t>hotoven</w:t>
      </w:r>
      <w:r w:rsidR="001B341B" w:rsidRPr="006F75A2">
        <w:t xml:space="preserve"> předávací protokol</w:t>
      </w:r>
      <w:r w:rsidR="00327008" w:rsidRPr="006F75A2">
        <w:t>, podepsaný oběma smluvními stranami.</w:t>
      </w:r>
    </w:p>
    <w:p w14:paraId="1C4D4E10" w14:textId="77777777" w:rsidR="005651B5" w:rsidRPr="006F75A2" w:rsidRDefault="005651B5" w:rsidP="0004048A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57550A33" w14:textId="77777777" w:rsidR="00FD2153" w:rsidRPr="006F75A2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6F75A2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6F75A2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6F75A2" w:rsidRDefault="00992879" w:rsidP="005651B5">
      <w:pPr>
        <w:widowControl w:val="0"/>
        <w:numPr>
          <w:ilvl w:val="0"/>
          <w:numId w:val="18"/>
        </w:numPr>
        <w:overflowPunct w:val="0"/>
        <w:autoSpaceDE w:val="0"/>
        <w:ind w:right="147"/>
        <w:textAlignment w:val="baseline"/>
      </w:pPr>
      <w:r w:rsidRPr="006F75A2">
        <w:rPr>
          <w:u w:val="single"/>
        </w:rPr>
        <w:t>Mezi povinnosti objednatele patří zejména</w:t>
      </w:r>
      <w:r w:rsidRPr="006F75A2">
        <w:t>:</w:t>
      </w:r>
    </w:p>
    <w:p w14:paraId="1EBCB690" w14:textId="379268E5" w:rsidR="00992879" w:rsidRPr="006F75A2" w:rsidRDefault="00992879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t xml:space="preserve">předat zhotoviteli </w:t>
      </w:r>
      <w:r w:rsidR="00FD3AEF" w:rsidRPr="006F75A2">
        <w:rPr>
          <w:rFonts w:eastAsiaTheme="minorHAnsi"/>
        </w:rPr>
        <w:t>podklady a zajist</w:t>
      </w:r>
      <w:r w:rsidR="00AC3140" w:rsidRPr="006F75A2">
        <w:rPr>
          <w:rFonts w:eastAsiaTheme="minorHAnsi"/>
        </w:rPr>
        <w:t>it</w:t>
      </w:r>
      <w:r w:rsidR="00FD3AEF" w:rsidRPr="006F75A2">
        <w:rPr>
          <w:rFonts w:eastAsiaTheme="minorHAnsi"/>
        </w:rPr>
        <w:t xml:space="preserve"> přístupy nezbytné pro plnění předmětu díla,</w:t>
      </w:r>
    </w:p>
    <w:p w14:paraId="6A34298C" w14:textId="47BAEF78" w:rsidR="00AC3140" w:rsidRPr="006F75A2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poskytovat zhotoviteli veškerou součinnost nezbytnou k řádnému provedení díla,</w:t>
      </w:r>
    </w:p>
    <w:p w14:paraId="1D70958F" w14:textId="77777777" w:rsidR="00AC3140" w:rsidRPr="006F75A2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upozornit neodkladně zhotovitele na všechny změny i jiné okolnosti, které se týkají plnění díla,</w:t>
      </w:r>
    </w:p>
    <w:p w14:paraId="6A23C4DD" w14:textId="4A7DA8FF" w:rsidR="00AC3140" w:rsidRPr="006F75A2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 xml:space="preserve">převzít řádně provedené dílo dle čl. IV této smlouvy a po převzetí díla uhradit cenu díla na základě vystavené faktury v termínu splatnosti.  </w:t>
      </w:r>
    </w:p>
    <w:p w14:paraId="5A9D0E07" w14:textId="18B6D28A" w:rsidR="00FD2153" w:rsidRPr="006F75A2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B35D419" w14:textId="77777777" w:rsidR="00FD2153" w:rsidRPr="006F75A2" w:rsidRDefault="00FD2153" w:rsidP="00B51E35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5888426" w14:textId="32ECB0BC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6F75A2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6F75A2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6F75A2" w:rsidRDefault="00443784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rPr>
          <w:rFonts w:eastAsiaTheme="minorHAnsi"/>
          <w:u w:val="single"/>
        </w:rPr>
        <w:t>Mezi povinnosti zhotovitele patří</w:t>
      </w:r>
      <w:r w:rsidR="00FD2153" w:rsidRPr="006F75A2">
        <w:rPr>
          <w:rFonts w:eastAsiaTheme="minorHAnsi"/>
          <w:u w:val="single"/>
        </w:rPr>
        <w:t xml:space="preserve"> zejména</w:t>
      </w:r>
      <w:r w:rsidR="00FD2153" w:rsidRPr="006F75A2">
        <w:rPr>
          <w:rFonts w:eastAsiaTheme="minorHAnsi"/>
        </w:rPr>
        <w:t>:</w:t>
      </w:r>
    </w:p>
    <w:p w14:paraId="58CD8666" w14:textId="77777777" w:rsidR="00E46C79" w:rsidRPr="006F75A2" w:rsidRDefault="00E46C79" w:rsidP="00E46C79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 xml:space="preserve">zhotovit dílo dle předaných podkladů, v rozsahu a dle specifikace v příloze č. 1 této smlouvy, ve 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6F75A2" w:rsidRDefault="008A1945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předat objednateli požadavky na podklady, informace a jiné vstupy bezprostředně po jejich vzniku,</w:t>
      </w:r>
    </w:p>
    <w:p w14:paraId="32B86829" w14:textId="099A79DB" w:rsidR="00443784" w:rsidRPr="006F75A2" w:rsidRDefault="00443784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 xml:space="preserve">řídit se při provádění díla pokyny a připomínkami objednatele předanými písemně, zápisem či jinou srozumitelnou formou, </w:t>
      </w:r>
    </w:p>
    <w:p w14:paraId="337D03E3" w14:textId="21C6158E" w:rsidR="00E67B5F" w:rsidRPr="006F75A2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s</w:t>
      </w:r>
      <w:r w:rsidR="00E67B5F" w:rsidRPr="006F75A2">
        <w:t xml:space="preserve">polupracovat při </w:t>
      </w:r>
      <w:r w:rsidRPr="006F75A2">
        <w:t xml:space="preserve">zhotovení </w:t>
      </w:r>
      <w:r w:rsidR="00E67B5F" w:rsidRPr="006F75A2">
        <w:t>díla s jinými subjekty určenými objednatele</w:t>
      </w:r>
      <w:r w:rsidR="00FF6661">
        <w:t>m.</w:t>
      </w:r>
    </w:p>
    <w:p w14:paraId="3290B80D" w14:textId="3355A621" w:rsidR="000B48E5" w:rsidRPr="006F75A2" w:rsidRDefault="00FD2153" w:rsidP="00B2254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Zhotovitel je oprávněn předat řádně ukončené dílo před smluvním termínem.</w:t>
      </w:r>
    </w:p>
    <w:p w14:paraId="77D3207E" w14:textId="77777777" w:rsidR="00F72678" w:rsidRPr="006F75A2" w:rsidRDefault="00F72678" w:rsidP="00F72678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59B65800" w14:textId="4EC5B09C" w:rsidR="00B51E35" w:rsidRPr="006F75A2" w:rsidRDefault="00B51E35" w:rsidP="00E603E1">
      <w:pPr>
        <w:tabs>
          <w:tab w:val="left" w:pos="2520"/>
        </w:tabs>
        <w:suppressAutoHyphens/>
        <w:jc w:val="both"/>
      </w:pPr>
    </w:p>
    <w:p w14:paraId="74CA6CB9" w14:textId="7992802D" w:rsidR="00F96DF2" w:rsidRPr="006F75A2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F22708" w:rsidRPr="006F75A2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6F75A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267A8F77" w:rsidR="00F72678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lastRenderedPageBreak/>
        <w:t>Užití díla</w:t>
      </w:r>
    </w:p>
    <w:p w14:paraId="46DE9362" w14:textId="77777777" w:rsidR="000D4DD2" w:rsidRPr="006F75A2" w:rsidRDefault="000D4DD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98D9F6" w14:textId="38C82393" w:rsidR="00F72678" w:rsidRPr="006F75A2" w:rsidRDefault="00F72678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Zhotovitel poskytuje objednateli právo k užití díla za účelem </w:t>
      </w:r>
      <w:r w:rsidR="00FF6661">
        <w:rPr>
          <w:rFonts w:ascii="Times New Roman" w:hAnsi="Times New Roman" w:cs="Times New Roman"/>
          <w:sz w:val="20"/>
          <w:szCs w:val="20"/>
        </w:rPr>
        <w:t xml:space="preserve">vypsání výběrového řízení na zhotovitele </w:t>
      </w:r>
      <w:r w:rsidR="000634C5">
        <w:rPr>
          <w:rFonts w:ascii="Times New Roman" w:hAnsi="Times New Roman" w:cs="Times New Roman"/>
          <w:sz w:val="20"/>
          <w:szCs w:val="20"/>
        </w:rPr>
        <w:t>úprav interiéru podkroví Správní budovy NKP Vyšehrad a dílčí projekty odborných profesí.</w:t>
      </w:r>
      <w:r w:rsidR="00FF6661">
        <w:rPr>
          <w:rFonts w:ascii="Times New Roman" w:hAnsi="Times New Roman" w:cs="Times New Roman"/>
          <w:sz w:val="20"/>
          <w:szCs w:val="20"/>
        </w:rPr>
        <w:t xml:space="preserve"> </w:t>
      </w:r>
      <w:r w:rsidRPr="006F75A2">
        <w:rPr>
          <w:rFonts w:ascii="Times New Roman" w:hAnsi="Times New Roman" w:cs="Times New Roman"/>
          <w:sz w:val="20"/>
          <w:szCs w:val="20"/>
        </w:rPr>
        <w:t xml:space="preserve">Užití díla je zahrnuto v ceně díla podle této smlouvy. </w:t>
      </w:r>
    </w:p>
    <w:p w14:paraId="3C218AF9" w14:textId="112BFA11" w:rsidR="00F72678" w:rsidRPr="006F75A2" w:rsidRDefault="00F72678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Smluvní strany prohlašují, že užitím díla podle této smlouvy nebude porušeno žádné právo třetí osoby nebo právní předpis.</w:t>
      </w:r>
    </w:p>
    <w:p w14:paraId="5F2510D3" w14:textId="061390E3" w:rsidR="00F72678" w:rsidRPr="006F75A2" w:rsidRDefault="00100907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Zhotovitel souhlasí se zveřejněním díla objednatelem v souvislosti s prezentací činnosti objednatele. </w:t>
      </w:r>
    </w:p>
    <w:p w14:paraId="37AA16B4" w14:textId="77777777" w:rsidR="00100907" w:rsidRPr="006F75A2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22E7AF6C" w14:textId="2D419781" w:rsidR="00100907" w:rsidRPr="006F75A2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6F75A2" w:rsidRDefault="00100907" w:rsidP="00100907">
      <w:pPr>
        <w:jc w:val="center"/>
        <w:rPr>
          <w:b/>
          <w:bCs/>
        </w:rPr>
      </w:pPr>
      <w:r w:rsidRPr="006F75A2">
        <w:rPr>
          <w:b/>
          <w:bCs/>
        </w:rPr>
        <w:t>Článek VIII.</w:t>
      </w:r>
    </w:p>
    <w:p w14:paraId="14B9F184" w14:textId="77777777" w:rsidR="00F96DF2" w:rsidRPr="006F75A2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6F75A2" w:rsidRDefault="00F96DF2" w:rsidP="00F96DF2">
      <w:pPr>
        <w:tabs>
          <w:tab w:val="left" w:pos="2520"/>
        </w:tabs>
        <w:suppressAutoHyphens/>
        <w:jc w:val="both"/>
      </w:pPr>
    </w:p>
    <w:p w14:paraId="26111EE0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V případě prodlení zhotovitele s dokončením díla se sjednává smluvní pokuta zhotoviteli ve výši 0,05% z celkové ceny díla, za každý den prodlení.</w:t>
      </w:r>
    </w:p>
    <w:p w14:paraId="79DA2DFF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V případě prodlení objednatele s úhradou faktury se sjednává smluvní pokuta objednateli ve výši 0,05% z ceny příslušné faktury za každý den prodlení.</w:t>
      </w:r>
    </w:p>
    <w:p w14:paraId="42237970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V případě porušení povinnosti zhotovitele podle čl. VII. této smlouvy se sjednává smluvní pokuta ve výši 5.000,-Kč za každé jednotlivé porušení smlouvy</w:t>
      </w:r>
    </w:p>
    <w:p w14:paraId="65F68372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6F75A2" w:rsidRDefault="00F96DF2" w:rsidP="00E603E1">
      <w:pPr>
        <w:tabs>
          <w:tab w:val="left" w:pos="2520"/>
        </w:tabs>
        <w:suppressAutoHyphens/>
        <w:jc w:val="both"/>
      </w:pPr>
    </w:p>
    <w:p w14:paraId="0CB36066" w14:textId="77777777" w:rsidR="0074235A" w:rsidRPr="006F75A2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23BC7D25" w:rsidR="0074235A" w:rsidRPr="006F75A2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6F75A2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6F75A2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6F75A2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77777777" w:rsidR="00EC4435" w:rsidRPr="006F75A2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rPr>
          <w:rFonts w:eastAsiaTheme="minorHAnsi"/>
        </w:rPr>
        <w:t>Zhotovitel prohlašuje, že se v plném rozsahu seznámil s rozsahem a povahou díla, že jsou mu známy veškeré technické, kvalitativní a jiné podmínky nezbytné k zhotovení díla, že disponuje takovými kapacitami a odbornými znalostmi, které jsou k zhotovení díla nezbytné.</w:t>
      </w:r>
    </w:p>
    <w:p w14:paraId="4D8A8BFA" w14:textId="77777777" w:rsidR="00EC4435" w:rsidRPr="006F75A2" w:rsidRDefault="00EC4435" w:rsidP="00EC4435">
      <w:pPr>
        <w:widowControl w:val="0"/>
        <w:numPr>
          <w:ilvl w:val="0"/>
          <w:numId w:val="1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6F75A2" w:rsidRDefault="00F22708" w:rsidP="00F22708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6F75A2" w:rsidRDefault="00F3598B" w:rsidP="00E86D31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Tato smlouva je vyhotovena ve dvou stejnopisech s platností originálu, z nichž každá ze smluvních stran obdrží jeden.</w:t>
      </w:r>
      <w:r w:rsidR="00F22708" w:rsidRPr="006F75A2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6F75A2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 xml:space="preserve">Tato smlouva nabývá platnosti a účinnosti dnem jejího podpisu oběma smluvními stranami. </w:t>
      </w:r>
    </w:p>
    <w:p w14:paraId="010C6903" w14:textId="5F9DE2EE" w:rsidR="0082098F" w:rsidRPr="006F75A2" w:rsidRDefault="0082098F" w:rsidP="005D50ED">
      <w:pPr>
        <w:rPr>
          <w:b/>
          <w:bCs/>
        </w:rPr>
      </w:pPr>
    </w:p>
    <w:p w14:paraId="4717AA97" w14:textId="77777777" w:rsidR="00E46C79" w:rsidRPr="006F75A2" w:rsidRDefault="00E46C79" w:rsidP="005D50ED">
      <w:pPr>
        <w:rPr>
          <w:b/>
          <w:bCs/>
        </w:rPr>
      </w:pPr>
    </w:p>
    <w:p w14:paraId="5EFBDAF2" w14:textId="77777777" w:rsidR="006C6943" w:rsidRPr="006F75A2" w:rsidRDefault="006C6943" w:rsidP="006C6943"/>
    <w:p w14:paraId="49809EF2" w14:textId="7F0B5A3D" w:rsidR="006C6943" w:rsidRPr="006F75A2" w:rsidRDefault="006C6943" w:rsidP="006C6943">
      <w:r w:rsidRPr="006F75A2">
        <w:t>V Praze dne ………………</w:t>
      </w:r>
      <w:r w:rsidRPr="006F75A2">
        <w:tab/>
      </w:r>
      <w:r w:rsidRPr="006F75A2">
        <w:tab/>
      </w:r>
      <w:r w:rsidRPr="006F75A2">
        <w:tab/>
        <w:t>V Praze dne ………………</w:t>
      </w:r>
    </w:p>
    <w:p w14:paraId="665E870C" w14:textId="77777777" w:rsidR="006C6943" w:rsidRPr="006F75A2" w:rsidRDefault="006C6943" w:rsidP="006C6943"/>
    <w:p w14:paraId="536FCF18" w14:textId="77777777" w:rsidR="006C6943" w:rsidRPr="006F75A2" w:rsidRDefault="006C6943" w:rsidP="006C6943"/>
    <w:p w14:paraId="62255F4A" w14:textId="77777777" w:rsidR="006C6943" w:rsidRPr="006F75A2" w:rsidRDefault="006C6943" w:rsidP="006C6943"/>
    <w:p w14:paraId="4EC58A80" w14:textId="77777777" w:rsidR="006C6943" w:rsidRPr="006F75A2" w:rsidRDefault="006C6943" w:rsidP="006C6943">
      <w:pPr>
        <w:spacing w:line="360" w:lineRule="auto"/>
      </w:pPr>
    </w:p>
    <w:p w14:paraId="0B5F2A91" w14:textId="77777777" w:rsidR="006C6943" w:rsidRPr="006F75A2" w:rsidRDefault="006C6943" w:rsidP="006C6943">
      <w:pPr>
        <w:spacing w:line="360" w:lineRule="auto"/>
      </w:pPr>
      <w:r w:rsidRPr="006F75A2">
        <w:t>…………………………………….</w:t>
      </w:r>
      <w:r w:rsidRPr="006F75A2">
        <w:tab/>
      </w:r>
      <w:r w:rsidRPr="006F75A2">
        <w:tab/>
        <w:t>…………………………………….</w:t>
      </w:r>
      <w:r w:rsidRPr="006F75A2">
        <w:tab/>
      </w:r>
    </w:p>
    <w:p w14:paraId="5CF0BCE3" w14:textId="496A8F8F" w:rsidR="006C6943" w:rsidRPr="006F75A2" w:rsidRDefault="006C6943" w:rsidP="006C6943">
      <w:pPr>
        <w:widowControl w:val="0"/>
        <w:ind w:right="147"/>
        <w:jc w:val="both"/>
      </w:pPr>
      <w:r w:rsidRPr="006F75A2">
        <w:tab/>
        <w:t xml:space="preserve">  Za objednatele</w:t>
      </w:r>
      <w:r w:rsidRPr="006F75A2">
        <w:tab/>
      </w:r>
      <w:r w:rsidRPr="006F75A2">
        <w:tab/>
        <w:t xml:space="preserve"> </w:t>
      </w:r>
      <w:r w:rsidRPr="006F75A2">
        <w:tab/>
        <w:t xml:space="preserve">  </w:t>
      </w:r>
      <w:r w:rsidRPr="006F75A2">
        <w:tab/>
        <w:t xml:space="preserve">                 Za zhotovitele</w:t>
      </w:r>
    </w:p>
    <w:p w14:paraId="1D21476F" w14:textId="74B71E62" w:rsidR="00426721" w:rsidRPr="006F75A2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6F75A2" w:rsidRDefault="00426721" w:rsidP="00E46C79">
      <w:pPr>
        <w:widowControl w:val="0"/>
        <w:ind w:right="147"/>
        <w:jc w:val="both"/>
        <w:rPr>
          <w:b/>
          <w:bCs/>
        </w:rPr>
      </w:pPr>
    </w:p>
    <w:p w14:paraId="38DAABB2" w14:textId="6E5CE12E" w:rsidR="00426721" w:rsidRPr="00F0183D" w:rsidRDefault="00426721" w:rsidP="00E46C79">
      <w:pPr>
        <w:widowControl w:val="0"/>
        <w:ind w:right="147"/>
        <w:jc w:val="both"/>
        <w:rPr>
          <w:b/>
          <w:bCs/>
        </w:rPr>
      </w:pPr>
      <w:r w:rsidRPr="00F0183D">
        <w:rPr>
          <w:b/>
          <w:bCs/>
        </w:rPr>
        <w:t>Příloha č. 1: Rozsah a specifikace předmětu smlouvy</w:t>
      </w:r>
    </w:p>
    <w:sectPr w:rsidR="00426721" w:rsidRPr="00F0183D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F11F" w14:textId="77777777" w:rsidR="00060591" w:rsidRDefault="00060591" w:rsidP="004F24B2">
      <w:r>
        <w:separator/>
      </w:r>
    </w:p>
  </w:endnote>
  <w:endnote w:type="continuationSeparator" w:id="0">
    <w:p w14:paraId="7CFADC39" w14:textId="77777777" w:rsidR="00060591" w:rsidRDefault="00060591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2B93" w14:textId="77777777" w:rsidR="00060591" w:rsidRDefault="00060591" w:rsidP="004F24B2">
      <w:r>
        <w:separator/>
      </w:r>
    </w:p>
  </w:footnote>
  <w:footnote w:type="continuationSeparator" w:id="0">
    <w:p w14:paraId="5948FC87" w14:textId="77777777" w:rsidR="00060591" w:rsidRDefault="00060591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3B11CF06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1F4B50">
      <w:rPr>
        <w:b/>
        <w:bCs/>
        <w:szCs w:val="24"/>
      </w:rPr>
      <w:t>29</w:t>
    </w:r>
    <w:r w:rsidR="000F2665">
      <w:rPr>
        <w:b/>
        <w:bCs/>
        <w:szCs w:val="24"/>
      </w:rPr>
      <w:t>2</w:t>
    </w:r>
    <w:r w:rsidRPr="00BE2F70">
      <w:rPr>
        <w:b/>
        <w:bCs/>
        <w:szCs w:val="24"/>
      </w:rPr>
      <w:t>/202</w:t>
    </w:r>
    <w:r w:rsidR="00834E1B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0F18F7"/>
    <w:multiLevelType w:val="hybridMultilevel"/>
    <w:tmpl w:val="FC780C0C"/>
    <w:lvl w:ilvl="0" w:tplc="1EA61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D460E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2"/>
  </w:num>
  <w:num w:numId="5">
    <w:abstractNumId w:val="24"/>
  </w:num>
  <w:num w:numId="6">
    <w:abstractNumId w:val="17"/>
  </w:num>
  <w:num w:numId="7">
    <w:abstractNumId w:val="21"/>
  </w:num>
  <w:num w:numId="8">
    <w:abstractNumId w:val="18"/>
  </w:num>
  <w:num w:numId="9">
    <w:abstractNumId w:val="25"/>
  </w:num>
  <w:num w:numId="10">
    <w:abstractNumId w:val="31"/>
  </w:num>
  <w:num w:numId="11">
    <w:abstractNumId w:val="26"/>
  </w:num>
  <w:num w:numId="12">
    <w:abstractNumId w:val="27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20"/>
  </w:num>
  <w:num w:numId="26">
    <w:abstractNumId w:val="39"/>
  </w:num>
  <w:num w:numId="27">
    <w:abstractNumId w:val="35"/>
  </w:num>
  <w:num w:numId="28">
    <w:abstractNumId w:val="19"/>
  </w:num>
  <w:num w:numId="29">
    <w:abstractNumId w:val="28"/>
  </w:num>
  <w:num w:numId="30">
    <w:abstractNumId w:val="30"/>
  </w:num>
  <w:num w:numId="31">
    <w:abstractNumId w:val="5"/>
  </w:num>
  <w:num w:numId="32">
    <w:abstractNumId w:val="29"/>
  </w:num>
  <w:num w:numId="33">
    <w:abstractNumId w:val="23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60591"/>
    <w:rsid w:val="000634C5"/>
    <w:rsid w:val="00065799"/>
    <w:rsid w:val="00071AB0"/>
    <w:rsid w:val="000838BE"/>
    <w:rsid w:val="00090059"/>
    <w:rsid w:val="00090968"/>
    <w:rsid w:val="000A04DE"/>
    <w:rsid w:val="000B48E5"/>
    <w:rsid w:val="000C1C4B"/>
    <w:rsid w:val="000C2C21"/>
    <w:rsid w:val="000D0DDC"/>
    <w:rsid w:val="000D4DD2"/>
    <w:rsid w:val="000E6B70"/>
    <w:rsid w:val="000F2665"/>
    <w:rsid w:val="00100805"/>
    <w:rsid w:val="00100907"/>
    <w:rsid w:val="00110360"/>
    <w:rsid w:val="0011187E"/>
    <w:rsid w:val="00115006"/>
    <w:rsid w:val="00116EE3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4C6"/>
    <w:rsid w:val="001C688E"/>
    <w:rsid w:val="001C7805"/>
    <w:rsid w:val="001E2187"/>
    <w:rsid w:val="001E2489"/>
    <w:rsid w:val="001F3222"/>
    <w:rsid w:val="001F4B50"/>
    <w:rsid w:val="001F7997"/>
    <w:rsid w:val="0021251D"/>
    <w:rsid w:val="00213312"/>
    <w:rsid w:val="002211B0"/>
    <w:rsid w:val="00223468"/>
    <w:rsid w:val="00241449"/>
    <w:rsid w:val="0024204F"/>
    <w:rsid w:val="002540B6"/>
    <w:rsid w:val="002540E9"/>
    <w:rsid w:val="002634D7"/>
    <w:rsid w:val="00277A13"/>
    <w:rsid w:val="002A1A13"/>
    <w:rsid w:val="002A7C67"/>
    <w:rsid w:val="002D4FDF"/>
    <w:rsid w:val="002D5379"/>
    <w:rsid w:val="002E25EC"/>
    <w:rsid w:val="002E5A49"/>
    <w:rsid w:val="00300B92"/>
    <w:rsid w:val="00304F51"/>
    <w:rsid w:val="00321062"/>
    <w:rsid w:val="00327008"/>
    <w:rsid w:val="00335973"/>
    <w:rsid w:val="0034673E"/>
    <w:rsid w:val="003600FF"/>
    <w:rsid w:val="003650B4"/>
    <w:rsid w:val="00383C49"/>
    <w:rsid w:val="00387953"/>
    <w:rsid w:val="003A1779"/>
    <w:rsid w:val="003A3239"/>
    <w:rsid w:val="003A3B1C"/>
    <w:rsid w:val="003A3EF2"/>
    <w:rsid w:val="003A5812"/>
    <w:rsid w:val="003B5AF4"/>
    <w:rsid w:val="003E57E1"/>
    <w:rsid w:val="003E74F7"/>
    <w:rsid w:val="003F715C"/>
    <w:rsid w:val="00411EFC"/>
    <w:rsid w:val="00411FFC"/>
    <w:rsid w:val="00426721"/>
    <w:rsid w:val="0042762B"/>
    <w:rsid w:val="00433A52"/>
    <w:rsid w:val="00433BB0"/>
    <w:rsid w:val="004367C9"/>
    <w:rsid w:val="00443784"/>
    <w:rsid w:val="00474EA1"/>
    <w:rsid w:val="00482A2F"/>
    <w:rsid w:val="00493A9B"/>
    <w:rsid w:val="00496AE6"/>
    <w:rsid w:val="004B1E81"/>
    <w:rsid w:val="004B294F"/>
    <w:rsid w:val="004B5E50"/>
    <w:rsid w:val="004F24B2"/>
    <w:rsid w:val="004F2671"/>
    <w:rsid w:val="004F551E"/>
    <w:rsid w:val="004F7018"/>
    <w:rsid w:val="00500841"/>
    <w:rsid w:val="0050698D"/>
    <w:rsid w:val="00517E7C"/>
    <w:rsid w:val="0052751A"/>
    <w:rsid w:val="0053704A"/>
    <w:rsid w:val="00543C39"/>
    <w:rsid w:val="005651B5"/>
    <w:rsid w:val="005676BB"/>
    <w:rsid w:val="005814C9"/>
    <w:rsid w:val="00581BFC"/>
    <w:rsid w:val="00595B94"/>
    <w:rsid w:val="00596F45"/>
    <w:rsid w:val="005A0393"/>
    <w:rsid w:val="005A1AD6"/>
    <w:rsid w:val="005A4CDD"/>
    <w:rsid w:val="005B6DBF"/>
    <w:rsid w:val="005D50ED"/>
    <w:rsid w:val="005E184E"/>
    <w:rsid w:val="00606C87"/>
    <w:rsid w:val="00612935"/>
    <w:rsid w:val="00622F03"/>
    <w:rsid w:val="00641C37"/>
    <w:rsid w:val="006441C6"/>
    <w:rsid w:val="00660BED"/>
    <w:rsid w:val="006854D6"/>
    <w:rsid w:val="00694D27"/>
    <w:rsid w:val="006A5638"/>
    <w:rsid w:val="006B4BC9"/>
    <w:rsid w:val="006C17E5"/>
    <w:rsid w:val="006C6943"/>
    <w:rsid w:val="006D7C49"/>
    <w:rsid w:val="006E09D2"/>
    <w:rsid w:val="006E496B"/>
    <w:rsid w:val="006F75A2"/>
    <w:rsid w:val="007054C5"/>
    <w:rsid w:val="00706C5F"/>
    <w:rsid w:val="00712133"/>
    <w:rsid w:val="007158BB"/>
    <w:rsid w:val="007167DF"/>
    <w:rsid w:val="00720D1E"/>
    <w:rsid w:val="0074235A"/>
    <w:rsid w:val="007429A9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8105BD"/>
    <w:rsid w:val="0082098F"/>
    <w:rsid w:val="00823AD9"/>
    <w:rsid w:val="00831AEF"/>
    <w:rsid w:val="00834E1B"/>
    <w:rsid w:val="008767A2"/>
    <w:rsid w:val="00882441"/>
    <w:rsid w:val="008878B0"/>
    <w:rsid w:val="008A1945"/>
    <w:rsid w:val="008A5F09"/>
    <w:rsid w:val="008C1128"/>
    <w:rsid w:val="008C4B44"/>
    <w:rsid w:val="00965070"/>
    <w:rsid w:val="00992879"/>
    <w:rsid w:val="009A4DA3"/>
    <w:rsid w:val="009A62AD"/>
    <w:rsid w:val="009B0536"/>
    <w:rsid w:val="009C61C4"/>
    <w:rsid w:val="009E00FC"/>
    <w:rsid w:val="009E70C0"/>
    <w:rsid w:val="009F35F1"/>
    <w:rsid w:val="00A13357"/>
    <w:rsid w:val="00A23DA6"/>
    <w:rsid w:val="00A25E2D"/>
    <w:rsid w:val="00A42FB7"/>
    <w:rsid w:val="00A52585"/>
    <w:rsid w:val="00A625D9"/>
    <w:rsid w:val="00A716D9"/>
    <w:rsid w:val="00A8008C"/>
    <w:rsid w:val="00A86449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44E46"/>
    <w:rsid w:val="00B51E35"/>
    <w:rsid w:val="00B65C22"/>
    <w:rsid w:val="00B75B7A"/>
    <w:rsid w:val="00B75D83"/>
    <w:rsid w:val="00B85D3C"/>
    <w:rsid w:val="00B87AA9"/>
    <w:rsid w:val="00B9317E"/>
    <w:rsid w:val="00B94E61"/>
    <w:rsid w:val="00BA0A54"/>
    <w:rsid w:val="00BB49AF"/>
    <w:rsid w:val="00BC1E62"/>
    <w:rsid w:val="00BD178D"/>
    <w:rsid w:val="00BD3677"/>
    <w:rsid w:val="00BD5C85"/>
    <w:rsid w:val="00BE2F70"/>
    <w:rsid w:val="00BE4F04"/>
    <w:rsid w:val="00C0474A"/>
    <w:rsid w:val="00C067E4"/>
    <w:rsid w:val="00C140E0"/>
    <w:rsid w:val="00C152B4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C1BFA"/>
    <w:rsid w:val="00CD6597"/>
    <w:rsid w:val="00CE73F6"/>
    <w:rsid w:val="00D01D4C"/>
    <w:rsid w:val="00D219E8"/>
    <w:rsid w:val="00D240D3"/>
    <w:rsid w:val="00D36945"/>
    <w:rsid w:val="00D459C8"/>
    <w:rsid w:val="00D53CB2"/>
    <w:rsid w:val="00D64E3C"/>
    <w:rsid w:val="00D833C5"/>
    <w:rsid w:val="00DB18FE"/>
    <w:rsid w:val="00DB70FB"/>
    <w:rsid w:val="00DB7F02"/>
    <w:rsid w:val="00DC47A0"/>
    <w:rsid w:val="00DC4A78"/>
    <w:rsid w:val="00DD5A4D"/>
    <w:rsid w:val="00DE11F7"/>
    <w:rsid w:val="00E002FE"/>
    <w:rsid w:val="00E054F6"/>
    <w:rsid w:val="00E12BFB"/>
    <w:rsid w:val="00E33ADA"/>
    <w:rsid w:val="00E405C5"/>
    <w:rsid w:val="00E41C4A"/>
    <w:rsid w:val="00E46C79"/>
    <w:rsid w:val="00E50187"/>
    <w:rsid w:val="00E55BCF"/>
    <w:rsid w:val="00E603E1"/>
    <w:rsid w:val="00E678FC"/>
    <w:rsid w:val="00E67B5F"/>
    <w:rsid w:val="00E721E2"/>
    <w:rsid w:val="00E73B69"/>
    <w:rsid w:val="00E81B5A"/>
    <w:rsid w:val="00EA46CF"/>
    <w:rsid w:val="00EB0EF6"/>
    <w:rsid w:val="00EB5AEB"/>
    <w:rsid w:val="00EC41CB"/>
    <w:rsid w:val="00EC4435"/>
    <w:rsid w:val="00EF2C16"/>
    <w:rsid w:val="00EF3D86"/>
    <w:rsid w:val="00F0183D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250"/>
    <w:rsid w:val="00FB698A"/>
    <w:rsid w:val="00FC13C1"/>
    <w:rsid w:val="00FD2153"/>
    <w:rsid w:val="00FD3AEF"/>
    <w:rsid w:val="00FD3B77"/>
    <w:rsid w:val="00FD7053"/>
    <w:rsid w:val="00FE7C81"/>
    <w:rsid w:val="00FF0C88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praha-vysehra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C8BEE-794E-473E-9025-3C9D7B071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8</cp:revision>
  <cp:lastPrinted>2020-11-10T08:44:00Z</cp:lastPrinted>
  <dcterms:created xsi:type="dcterms:W3CDTF">2022-07-14T13:21:00Z</dcterms:created>
  <dcterms:modified xsi:type="dcterms:W3CDTF">2022-07-14T13:31:00Z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