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DC" w:rsidRPr="00276EB8" w:rsidRDefault="001349DC" w:rsidP="001349DC">
      <w:pPr>
        <w:jc w:val="center"/>
        <w:rPr>
          <w:rFonts w:cs="Calibri"/>
          <w:b/>
          <w:sz w:val="32"/>
          <w:szCs w:val="32"/>
        </w:rPr>
      </w:pPr>
      <w:bookmarkStart w:id="0" w:name="_GoBack"/>
      <w:r w:rsidRPr="00276EB8">
        <w:rPr>
          <w:rFonts w:cs="Calibri"/>
          <w:b/>
          <w:sz w:val="32"/>
          <w:szCs w:val="32"/>
        </w:rPr>
        <w:t>Dodatek</w:t>
      </w:r>
      <w:r w:rsidR="00561780" w:rsidRPr="00276EB8">
        <w:rPr>
          <w:rFonts w:cs="Calibri"/>
          <w:b/>
          <w:sz w:val="32"/>
          <w:szCs w:val="32"/>
        </w:rPr>
        <w:t xml:space="preserve"> č.</w:t>
      </w:r>
      <w:r w:rsidR="00ED4A37" w:rsidRPr="00276EB8">
        <w:rPr>
          <w:rFonts w:cs="Calibri"/>
          <w:b/>
          <w:sz w:val="32"/>
          <w:szCs w:val="32"/>
        </w:rPr>
        <w:t xml:space="preserve"> </w:t>
      </w:r>
      <w:r w:rsidR="00561780" w:rsidRPr="00276EB8">
        <w:rPr>
          <w:rFonts w:cs="Calibri"/>
          <w:b/>
          <w:sz w:val="32"/>
          <w:szCs w:val="32"/>
        </w:rPr>
        <w:t>1</w:t>
      </w:r>
      <w:r w:rsidRPr="00276EB8">
        <w:rPr>
          <w:rFonts w:cs="Calibri"/>
          <w:b/>
          <w:sz w:val="32"/>
          <w:szCs w:val="32"/>
        </w:rPr>
        <w:t xml:space="preserve"> ke smlouvě o podnájmu </w:t>
      </w:r>
      <w:bookmarkEnd w:id="0"/>
      <w:r w:rsidRPr="00276EB8">
        <w:rPr>
          <w:rFonts w:cs="Calibri"/>
          <w:b/>
          <w:sz w:val="32"/>
          <w:szCs w:val="32"/>
        </w:rPr>
        <w:t>ze dne 11. 7. 2022</w:t>
      </w:r>
    </w:p>
    <w:p w:rsidR="001349DC" w:rsidRPr="004A0316" w:rsidRDefault="001349DC" w:rsidP="00276EB8">
      <w:pPr>
        <w:jc w:val="center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uzavřená dle §2201 a násl. Zákona č. 89/2012 Sb.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Níže uvedeného dne, měsíce a roku uzavřely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  <w:b/>
          <w:i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  <w:b/>
          <w:i/>
        </w:rPr>
      </w:pPr>
      <w:r w:rsidRPr="004A0316">
        <w:rPr>
          <w:rFonts w:asciiTheme="minorHAnsi" w:hAnsiTheme="minorHAnsi" w:cs="Calibri"/>
          <w:b/>
          <w:i/>
        </w:rPr>
        <w:t>Muzeum východních Čech v Hradci Králové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IČ: 00088382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se sídlem: Eliščino nábřeží 465, 500 01 Hradec Králové 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zapsané v rejstříku vedeném Krajským soudem v Hradci Králové </w:t>
      </w:r>
      <w:proofErr w:type="spellStart"/>
      <w:r w:rsidRPr="004A0316">
        <w:rPr>
          <w:rFonts w:asciiTheme="minorHAnsi" w:hAnsiTheme="minorHAnsi" w:cs="Calibri"/>
        </w:rPr>
        <w:t>Pr</w:t>
      </w:r>
      <w:proofErr w:type="spellEnd"/>
      <w:r w:rsidRPr="004A0316">
        <w:rPr>
          <w:rFonts w:asciiTheme="minorHAnsi" w:hAnsiTheme="minorHAnsi" w:cs="Calibri"/>
        </w:rPr>
        <w:t xml:space="preserve"> 758 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bankovní spojení: Komerční banka, a.s.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číslo účtu: 78-7777510247/0100</w:t>
      </w:r>
      <w:r w:rsidRPr="004A0316">
        <w:rPr>
          <w:rFonts w:asciiTheme="minorHAnsi" w:hAnsiTheme="minorHAnsi" w:cs="Calibri"/>
        </w:rPr>
        <w:tab/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zastoupené: doc. Mgr. Petrem Grulichem, Ph.D., ředitelem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(dále jako MVČ) 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a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  <w:b/>
        </w:rPr>
        <w:t>STILLKING FEATURES, s.r.o.</w:t>
      </w:r>
      <w:r w:rsidRPr="004A0316">
        <w:rPr>
          <w:rFonts w:asciiTheme="minorHAnsi" w:hAnsiTheme="minorHAnsi" w:cs="Calibri"/>
          <w:b/>
        </w:rPr>
        <w:tab/>
      </w:r>
      <w:r w:rsidRPr="004A0316">
        <w:rPr>
          <w:rFonts w:asciiTheme="minorHAnsi" w:hAnsiTheme="minorHAnsi" w:cs="Calibri"/>
        </w:rPr>
        <w:tab/>
      </w:r>
      <w:r w:rsidRPr="004A0316">
        <w:rPr>
          <w:rFonts w:asciiTheme="minorHAnsi" w:hAnsiTheme="minorHAnsi" w:cs="Calibri"/>
        </w:rPr>
        <w:tab/>
      </w:r>
      <w:r w:rsidRPr="004A0316">
        <w:rPr>
          <w:rFonts w:asciiTheme="minorHAnsi" w:hAnsiTheme="minorHAnsi" w:cs="Calibri"/>
        </w:rPr>
        <w:tab/>
      </w:r>
      <w:r w:rsidRPr="004A0316">
        <w:rPr>
          <w:rFonts w:asciiTheme="minorHAnsi" w:hAnsiTheme="minorHAnsi" w:cs="Calibri"/>
        </w:rPr>
        <w:tab/>
      </w: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Kříženeckého náměstí 322/5, Hlubočepy, 152 00 Praha 5, Česká republika     </w:t>
      </w: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IČ: </w:t>
      </w:r>
      <w:r w:rsidRPr="004A0316">
        <w:rPr>
          <w:rFonts w:asciiTheme="minorHAnsi" w:hAnsiTheme="minorHAnsi" w:cs="Calibri"/>
        </w:rPr>
        <w:tab/>
        <w:t>02425491</w:t>
      </w:r>
      <w:r w:rsidRPr="004A0316">
        <w:rPr>
          <w:rFonts w:asciiTheme="minorHAnsi" w:hAnsiTheme="minorHAnsi" w:cs="Calibri"/>
        </w:rPr>
        <w:tab/>
      </w: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DIČ: </w:t>
      </w:r>
      <w:r w:rsidRPr="004A0316">
        <w:rPr>
          <w:rFonts w:asciiTheme="minorHAnsi" w:hAnsiTheme="minorHAnsi" w:cs="Calibri"/>
        </w:rPr>
        <w:tab/>
        <w:t>CZ 02425491</w:t>
      </w: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ind w:hanging="2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 xml:space="preserve">Zapsaná v Obchodním rejstříku vedeném Městským soudem v Praze, </w:t>
      </w:r>
      <w:proofErr w:type="spellStart"/>
      <w:r w:rsidRPr="004A0316">
        <w:rPr>
          <w:rFonts w:asciiTheme="minorHAnsi" w:hAnsiTheme="minorHAnsi" w:cs="Calibri"/>
        </w:rPr>
        <w:t>sp</w:t>
      </w:r>
      <w:proofErr w:type="spellEnd"/>
      <w:r w:rsidRPr="004A0316">
        <w:rPr>
          <w:rFonts w:asciiTheme="minorHAnsi" w:hAnsiTheme="minorHAnsi" w:cs="Calibri"/>
        </w:rPr>
        <w:t>. zn. C 219276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</w:rPr>
        <w:t>(dále jako podnájemce)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</w:t>
      </w:r>
    </w:p>
    <w:p w:rsidR="001349DC" w:rsidRPr="004A0316" w:rsidRDefault="001349DC" w:rsidP="001349DC">
      <w:pPr>
        <w:jc w:val="both"/>
        <w:rPr>
          <w:rFonts w:asciiTheme="minorHAnsi" w:hAnsiTheme="minorHAnsi" w:cs="Calibri"/>
          <w:b/>
        </w:rPr>
      </w:pPr>
    </w:p>
    <w:p w:rsidR="001349DC" w:rsidRDefault="001349DC" w:rsidP="001349DC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Dodatek</w:t>
      </w:r>
      <w:r w:rsidR="00ED4A37">
        <w:rPr>
          <w:rFonts w:asciiTheme="minorHAnsi" w:hAnsiTheme="minorHAnsi" w:cs="Calibri"/>
          <w:b/>
        </w:rPr>
        <w:t xml:space="preserve"> č. 1</w:t>
      </w:r>
    </w:p>
    <w:p w:rsidR="001349DC" w:rsidRDefault="001349DC" w:rsidP="001349DC">
      <w:pPr>
        <w:jc w:val="center"/>
        <w:rPr>
          <w:rFonts w:asciiTheme="minorHAnsi" w:hAnsiTheme="minorHAnsi" w:cs="Calibri"/>
          <w:b/>
        </w:rPr>
      </w:pPr>
    </w:p>
    <w:p w:rsidR="001349DC" w:rsidRDefault="001349DC" w:rsidP="00134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MVČ nad rámec bodu III. Smlouvy o podnájmu za dne 11. 7. 2022 umožní podnájemci přístup do budovy d</w:t>
      </w:r>
      <w:r w:rsidRPr="001349DC">
        <w:rPr>
          <w:rFonts w:asciiTheme="minorHAnsi" w:hAnsiTheme="minorHAnsi" w:cstheme="minorHAnsi"/>
        </w:rPr>
        <w:t>ne 16. 7.</w:t>
      </w:r>
      <w:r>
        <w:rPr>
          <w:rFonts w:asciiTheme="minorHAnsi" w:hAnsiTheme="minorHAnsi" w:cstheme="minorHAnsi"/>
        </w:rPr>
        <w:t xml:space="preserve"> 2022 od 16 h z důvodu příprav filmového </w:t>
      </w:r>
      <w:r w:rsidRPr="004A0316">
        <w:rPr>
          <w:rFonts w:asciiTheme="minorHAnsi" w:hAnsiTheme="minorHAnsi" w:cs="Calibri"/>
        </w:rPr>
        <w:t xml:space="preserve">projektu: </w:t>
      </w:r>
      <w:proofErr w:type="spellStart"/>
      <w:r w:rsidRPr="004A0316">
        <w:rPr>
          <w:rFonts w:asciiTheme="minorHAnsi" w:hAnsiTheme="minorHAnsi" w:cs="Calibri"/>
          <w:i/>
          <w:iCs/>
        </w:rPr>
        <w:t>Stillking</w:t>
      </w:r>
      <w:proofErr w:type="spellEnd"/>
      <w:r w:rsidRPr="004A0316">
        <w:rPr>
          <w:rFonts w:asciiTheme="minorHAnsi" w:hAnsiTheme="minorHAnsi" w:cs="Calibri"/>
          <w:i/>
          <w:iCs/>
        </w:rPr>
        <w:t xml:space="preserve"> "A </w:t>
      </w:r>
      <w:proofErr w:type="spellStart"/>
      <w:r w:rsidRPr="004A0316">
        <w:rPr>
          <w:rFonts w:asciiTheme="minorHAnsi" w:hAnsiTheme="minorHAnsi" w:cs="Calibri"/>
          <w:i/>
          <w:iCs/>
        </w:rPr>
        <w:t>Small</w:t>
      </w:r>
      <w:proofErr w:type="spellEnd"/>
      <w:r w:rsidRPr="004A0316">
        <w:rPr>
          <w:rFonts w:asciiTheme="minorHAnsi" w:hAnsiTheme="minorHAnsi" w:cs="Calibri"/>
          <w:i/>
          <w:iCs/>
        </w:rPr>
        <w:t xml:space="preserve"> </w:t>
      </w:r>
      <w:proofErr w:type="spellStart"/>
      <w:r w:rsidRPr="004A0316">
        <w:rPr>
          <w:rFonts w:asciiTheme="minorHAnsi" w:hAnsiTheme="minorHAnsi" w:cs="Calibri"/>
          <w:i/>
          <w:iCs/>
        </w:rPr>
        <w:t>Light</w:t>
      </w:r>
      <w:proofErr w:type="spellEnd"/>
      <w:r w:rsidRPr="004A0316">
        <w:rPr>
          <w:rFonts w:asciiTheme="minorHAnsi" w:hAnsiTheme="minorHAnsi" w:cs="Calibri"/>
          <w:i/>
          <w:iCs/>
        </w:rPr>
        <w:t>"</w:t>
      </w:r>
      <w:r>
        <w:rPr>
          <w:rFonts w:asciiTheme="minorHAnsi" w:hAnsiTheme="minorHAnsi" w:cs="Calibri"/>
          <w:i/>
          <w:iCs/>
        </w:rPr>
        <w:t xml:space="preserve"> (</w:t>
      </w:r>
      <w:r>
        <w:rPr>
          <w:rFonts w:asciiTheme="minorHAnsi" w:hAnsiTheme="minorHAnsi" w:cstheme="minorHAnsi"/>
        </w:rPr>
        <w:t>přípravy</w:t>
      </w:r>
      <w:r w:rsidRPr="001349DC">
        <w:rPr>
          <w:rFonts w:asciiTheme="minorHAnsi" w:hAnsiTheme="minorHAnsi" w:cstheme="minorHAnsi"/>
        </w:rPr>
        <w:t xml:space="preserve"> exteriéru - vlajka na balkoně, sundávání</w:t>
      </w:r>
      <w:r>
        <w:rPr>
          <w:rFonts w:asciiTheme="minorHAnsi" w:hAnsiTheme="minorHAnsi" w:cstheme="minorHAnsi"/>
        </w:rPr>
        <w:t xml:space="preserve"> současných textů na vchodových</w:t>
      </w:r>
      <w:r w:rsidRPr="001349DC">
        <w:rPr>
          <w:rFonts w:asciiTheme="minorHAnsi" w:hAnsiTheme="minorHAnsi" w:cstheme="minorHAnsi"/>
        </w:rPr>
        <w:t xml:space="preserve"> dveří</w:t>
      </w:r>
      <w:r>
        <w:rPr>
          <w:rFonts w:asciiTheme="minorHAnsi" w:hAnsiTheme="minorHAnsi" w:cstheme="minorHAnsi"/>
        </w:rPr>
        <w:t>ch</w:t>
      </w:r>
      <w:r w:rsidRPr="001349DC">
        <w:rPr>
          <w:rFonts w:asciiTheme="minorHAnsi" w:hAnsiTheme="minorHAnsi" w:cstheme="minorHAnsi"/>
        </w:rPr>
        <w:t>, odstranění současných prvků v exteriéru budo</w:t>
      </w:r>
      <w:r>
        <w:rPr>
          <w:rFonts w:asciiTheme="minorHAnsi" w:hAnsiTheme="minorHAnsi" w:cstheme="minorHAnsi"/>
        </w:rPr>
        <w:t xml:space="preserve">vy - hlavní vchod, dále </w:t>
      </w:r>
      <w:r w:rsidRPr="001349DC">
        <w:rPr>
          <w:rFonts w:asciiTheme="minorHAnsi" w:hAnsiTheme="minorHAnsi" w:cstheme="minorHAnsi"/>
        </w:rPr>
        <w:t>přípra</w:t>
      </w:r>
      <w:r>
        <w:rPr>
          <w:rFonts w:asciiTheme="minorHAnsi" w:hAnsiTheme="minorHAnsi" w:cstheme="minorHAnsi"/>
        </w:rPr>
        <w:t>va</w:t>
      </w:r>
      <w:r w:rsidRPr="001349DC">
        <w:rPr>
          <w:rFonts w:asciiTheme="minorHAnsi" w:hAnsiTheme="minorHAnsi" w:cstheme="minorHAnsi"/>
        </w:rPr>
        <w:t xml:space="preserve"> inte</w:t>
      </w:r>
      <w:r>
        <w:rPr>
          <w:rFonts w:asciiTheme="minorHAnsi" w:hAnsiTheme="minorHAnsi" w:cstheme="minorHAnsi"/>
        </w:rPr>
        <w:t>riérů</w:t>
      </w:r>
      <w:r w:rsidRPr="001349DC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 xml:space="preserve">o kompars - kostýmy a make up). Dále umožní přístup do budovy dne 18. 7. 2022 od 7-12 h pro vyklizení požívaných prostor budovy MVČ. </w:t>
      </w:r>
    </w:p>
    <w:p w:rsidR="001349DC" w:rsidRDefault="001349DC" w:rsidP="001349DC">
      <w:pPr>
        <w:jc w:val="both"/>
      </w:pPr>
      <w:r>
        <w:t xml:space="preserve">Smluvní strany se dohodly, že úplata za sjednanou dobu využití prostor budovy MVČ nad rámec Smlouvy o podnájmu činí 6000 Kč bez DPH (slovy: </w:t>
      </w:r>
      <w:proofErr w:type="spellStart"/>
      <w:r>
        <w:t>šestticíc</w:t>
      </w:r>
      <w:proofErr w:type="spellEnd"/>
      <w:r>
        <w:t xml:space="preserve"> korun českých) za každou započatou hodinu. </w:t>
      </w:r>
      <w:r w:rsidRPr="004A0316">
        <w:rPr>
          <w:rFonts w:asciiTheme="minorHAnsi" w:hAnsiTheme="minorHAnsi" w:cs="Calibri"/>
          <w:color w:val="000000"/>
        </w:rPr>
        <w:t>DPH ve výši 21% bude uplatněno (připočteno) v souladu s platnou legislativou.</w:t>
      </w:r>
      <w:r>
        <w:t xml:space="preserve"> </w:t>
      </w:r>
    </w:p>
    <w:p w:rsidR="00C00478" w:rsidRDefault="00C00478" w:rsidP="001349DC">
      <w:pPr>
        <w:jc w:val="both"/>
      </w:pPr>
    </w:p>
    <w:p w:rsidR="00C00478" w:rsidRDefault="00C00478" w:rsidP="001349DC">
      <w:pPr>
        <w:jc w:val="both"/>
      </w:pPr>
    </w:p>
    <w:p w:rsidR="00C00478" w:rsidRDefault="00C00478" w:rsidP="00C00478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4A0316">
        <w:rPr>
          <w:rFonts w:asciiTheme="minorHAnsi" w:hAnsiTheme="minorHAnsi" w:cs="Calibri"/>
          <w:color w:val="000000"/>
        </w:rPr>
        <w:t xml:space="preserve">V Hradci Králové dne </w:t>
      </w:r>
      <w:r>
        <w:rPr>
          <w:rFonts w:asciiTheme="minorHAnsi" w:hAnsiTheme="minorHAnsi" w:cs="Calibri"/>
          <w:color w:val="000000"/>
        </w:rPr>
        <w:t>12. 7. 2022</w:t>
      </w:r>
    </w:p>
    <w:p w:rsidR="00C00478" w:rsidRDefault="00C00478" w:rsidP="00C00478">
      <w:pPr>
        <w:jc w:val="both"/>
        <w:rPr>
          <w:rFonts w:asciiTheme="minorHAnsi" w:hAnsiTheme="minorHAnsi" w:cs="Calibri"/>
        </w:rPr>
      </w:pPr>
    </w:p>
    <w:p w:rsidR="00C00478" w:rsidRDefault="00C00478" w:rsidP="00C00478">
      <w:pPr>
        <w:jc w:val="both"/>
        <w:rPr>
          <w:rFonts w:asciiTheme="minorHAnsi" w:hAnsiTheme="minorHAnsi" w:cs="Calibri"/>
        </w:rPr>
      </w:pPr>
    </w:p>
    <w:p w:rsidR="00C00478" w:rsidRPr="00B90849" w:rsidRDefault="00C00478" w:rsidP="00C00478">
      <w:pPr>
        <w:jc w:val="center"/>
        <w:rPr>
          <w:rFonts w:asciiTheme="minorHAnsi" w:hAnsiTheme="minorHAnsi" w:cs="Calibri"/>
        </w:rPr>
      </w:pPr>
      <w:r w:rsidRPr="00B90849">
        <w:rPr>
          <w:rFonts w:asciiTheme="minorHAnsi" w:hAnsiTheme="minorHAnsi" w:cs="Calibri"/>
        </w:rPr>
        <w:t>za MVČ</w:t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</w:r>
      <w:r w:rsidRPr="00B90849">
        <w:rPr>
          <w:rFonts w:asciiTheme="minorHAnsi" w:hAnsiTheme="minorHAnsi" w:cs="Calibri"/>
        </w:rPr>
        <w:tab/>
        <w:t>za podnájemce</w:t>
      </w:r>
    </w:p>
    <w:p w:rsidR="00C00478" w:rsidRPr="00B90849" w:rsidRDefault="00C00478" w:rsidP="00C00478">
      <w:pPr>
        <w:tabs>
          <w:tab w:val="left" w:pos="5387"/>
        </w:tabs>
        <w:rPr>
          <w:rStyle w:val="platne"/>
          <w:rFonts w:asciiTheme="minorHAnsi" w:hAnsiTheme="minorHAnsi" w:cs="Calibri"/>
          <w:bCs/>
        </w:rPr>
      </w:pPr>
      <w:r>
        <w:rPr>
          <w:rStyle w:val="platne"/>
          <w:rFonts w:asciiTheme="minorHAnsi" w:hAnsiTheme="minorHAnsi" w:cs="Calibri"/>
          <w:bCs/>
        </w:rPr>
        <w:t xml:space="preserve">    </w:t>
      </w:r>
      <w:r w:rsidRPr="00B90849">
        <w:rPr>
          <w:rStyle w:val="platne"/>
          <w:rFonts w:asciiTheme="minorHAnsi" w:hAnsiTheme="minorHAnsi" w:cs="Calibri"/>
          <w:bCs/>
        </w:rPr>
        <w:t>doc. Mgr. Petr Grulich, Ph.D.</w:t>
      </w:r>
    </w:p>
    <w:p w:rsidR="001349DC" w:rsidRPr="00B925F1" w:rsidRDefault="00C00478" w:rsidP="00B925F1">
      <w:pPr>
        <w:tabs>
          <w:tab w:val="left" w:pos="5387"/>
        </w:tabs>
        <w:rPr>
          <w:rFonts w:asciiTheme="minorHAnsi" w:hAnsiTheme="minorHAnsi" w:cs="Calibri"/>
          <w:bCs/>
        </w:rPr>
      </w:pPr>
      <w:r w:rsidRPr="00B90849">
        <w:rPr>
          <w:rStyle w:val="platne"/>
          <w:rFonts w:asciiTheme="minorHAnsi" w:hAnsiTheme="minorHAnsi" w:cs="Calibri"/>
          <w:bCs/>
        </w:rPr>
        <w:t xml:space="preserve">               </w:t>
      </w:r>
      <w:r>
        <w:rPr>
          <w:rStyle w:val="platne"/>
          <w:rFonts w:asciiTheme="minorHAnsi" w:hAnsiTheme="minorHAnsi" w:cs="Calibri"/>
          <w:bCs/>
        </w:rPr>
        <w:t xml:space="preserve">     </w:t>
      </w:r>
      <w:r w:rsidRPr="00B90849">
        <w:rPr>
          <w:rStyle w:val="platne"/>
          <w:rFonts w:asciiTheme="minorHAnsi" w:hAnsiTheme="minorHAnsi" w:cs="Calibri"/>
          <w:bCs/>
        </w:rPr>
        <w:t xml:space="preserve"> ředitel</w:t>
      </w:r>
    </w:p>
    <w:p w:rsidR="001349DC" w:rsidRPr="004A0316" w:rsidRDefault="001349DC" w:rsidP="001349DC">
      <w:pPr>
        <w:rPr>
          <w:rFonts w:asciiTheme="minorHAnsi" w:hAnsiTheme="minorHAnsi" w:cs="Calibri"/>
          <w:b/>
        </w:rPr>
      </w:pPr>
    </w:p>
    <w:p w:rsidR="001349DC" w:rsidRPr="004A0316" w:rsidRDefault="001349DC" w:rsidP="001349DC">
      <w:pPr>
        <w:jc w:val="both"/>
        <w:rPr>
          <w:rFonts w:asciiTheme="minorHAnsi" w:hAnsiTheme="minorHAnsi" w:cs="Calibri"/>
          <w:b/>
        </w:rPr>
      </w:pPr>
    </w:p>
    <w:p w:rsidR="00AB395C" w:rsidRDefault="00AB395C"/>
    <w:sectPr w:rsidR="00AB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C"/>
    <w:rsid w:val="001349DC"/>
    <w:rsid w:val="00276EB8"/>
    <w:rsid w:val="00561780"/>
    <w:rsid w:val="005713A4"/>
    <w:rsid w:val="00AB395C"/>
    <w:rsid w:val="00B925F1"/>
    <w:rsid w:val="00BC2802"/>
    <w:rsid w:val="00C00478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BB3D-653D-47F3-857F-F4FE58F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9D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rsid w:val="00C004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ThinkPad5</dc:creator>
  <cp:keywords/>
  <dc:description/>
  <cp:lastModifiedBy>USER 36</cp:lastModifiedBy>
  <cp:revision>2</cp:revision>
  <dcterms:created xsi:type="dcterms:W3CDTF">2022-07-14T09:07:00Z</dcterms:created>
  <dcterms:modified xsi:type="dcterms:W3CDTF">2022-07-14T09:07:00Z</dcterms:modified>
</cp:coreProperties>
</file>