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017C5" w14:textId="77777777" w:rsidR="00A911D7" w:rsidRDefault="00A064CA" w:rsidP="00D85451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276" w:lineRule="auto"/>
        <w:jc w:val="center"/>
        <w:rPr>
          <w:rFonts w:ascii="Calibri" w:hAnsi="Calibri" w:cs="Arial"/>
          <w:b/>
          <w:sz w:val="28"/>
          <w:szCs w:val="28"/>
        </w:rPr>
      </w:pPr>
      <w:r w:rsidRPr="00DB747E">
        <w:rPr>
          <w:rFonts w:ascii="Calibri" w:hAnsi="Calibri" w:cs="Arial"/>
          <w:b/>
          <w:sz w:val="28"/>
          <w:szCs w:val="28"/>
        </w:rPr>
        <w:t>SMLOUVA O SPOLUPRÁCI</w:t>
      </w:r>
      <w:r w:rsidR="00E32BA9" w:rsidRPr="00DB747E">
        <w:rPr>
          <w:rFonts w:ascii="Calibri" w:hAnsi="Calibri" w:cs="Arial"/>
          <w:b/>
          <w:sz w:val="28"/>
          <w:szCs w:val="28"/>
        </w:rPr>
        <w:t xml:space="preserve"> </w:t>
      </w:r>
    </w:p>
    <w:p w14:paraId="0F56CA96" w14:textId="2C4F2849" w:rsidR="0015748A" w:rsidRDefault="0093329B" w:rsidP="00D85451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276" w:lineRule="auto"/>
        <w:jc w:val="center"/>
        <w:rPr>
          <w:rFonts w:ascii="Calibri" w:hAnsi="Calibri" w:cs="Arial"/>
          <w:b/>
          <w:sz w:val="28"/>
          <w:szCs w:val="28"/>
        </w:rPr>
      </w:pPr>
      <w:r w:rsidRPr="00DB747E">
        <w:rPr>
          <w:rFonts w:ascii="Calibri" w:hAnsi="Calibri" w:cs="Arial"/>
          <w:b/>
          <w:sz w:val="28"/>
          <w:szCs w:val="28"/>
        </w:rPr>
        <w:t>č.</w:t>
      </w:r>
      <w:r w:rsidR="00D85451" w:rsidRPr="00D85451">
        <w:rPr>
          <w:rFonts w:ascii="Calibri" w:hAnsi="Calibri" w:cs="Arial"/>
          <w:b/>
          <w:sz w:val="28"/>
          <w:szCs w:val="28"/>
        </w:rPr>
        <w:t xml:space="preserve"> </w:t>
      </w:r>
      <w:r w:rsidR="00A911D7">
        <w:rPr>
          <w:rFonts w:ascii="Calibri" w:hAnsi="Calibri" w:cs="Arial"/>
          <w:b/>
          <w:sz w:val="28"/>
          <w:szCs w:val="28"/>
        </w:rPr>
        <w:t xml:space="preserve">na straně MO: </w:t>
      </w:r>
      <w:r w:rsidR="00D85451">
        <w:rPr>
          <w:rFonts w:ascii="Calibri" w:hAnsi="Calibri" w:cs="Arial"/>
          <w:b/>
          <w:sz w:val="28"/>
          <w:szCs w:val="28"/>
        </w:rPr>
        <w:t>Čj. MO</w:t>
      </w:r>
      <w:r w:rsidR="00D85451" w:rsidRPr="00D85451">
        <w:rPr>
          <w:rFonts w:ascii="Calibri" w:hAnsi="Calibri" w:cs="Arial"/>
          <w:b/>
          <w:sz w:val="28"/>
          <w:szCs w:val="28"/>
        </w:rPr>
        <w:t xml:space="preserve"> 255365/2022-5810</w:t>
      </w:r>
    </w:p>
    <w:p w14:paraId="73C9544E" w14:textId="33D0BE62" w:rsidR="00A911D7" w:rsidRPr="00DB747E" w:rsidRDefault="00A911D7" w:rsidP="00D85451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276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 w:cs="Arial"/>
          <w:b/>
          <w:sz w:val="28"/>
          <w:szCs w:val="28"/>
        </w:rPr>
        <w:t>č. na straně NM: 220791</w:t>
      </w:r>
    </w:p>
    <w:p w14:paraId="0FA6996A" w14:textId="77777777" w:rsidR="00C03942" w:rsidRPr="00DB747E" w:rsidRDefault="00A064CA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284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 xml:space="preserve">Smluvní strany: </w:t>
      </w:r>
    </w:p>
    <w:p w14:paraId="2095CCD2" w14:textId="1CBF9EF7" w:rsidR="00314729" w:rsidRPr="00DB747E" w:rsidRDefault="00314729" w:rsidP="00314729">
      <w:pPr>
        <w:ind w:left="284"/>
        <w:rPr>
          <w:rFonts w:ascii="Calibri" w:hAnsi="Calibri"/>
          <w:b/>
          <w:sz w:val="24"/>
          <w:szCs w:val="24"/>
        </w:rPr>
      </w:pPr>
      <w:bookmarkStart w:id="0" w:name="_Hlk51676747"/>
      <w:r w:rsidRPr="00DB747E">
        <w:rPr>
          <w:rFonts w:ascii="Calibri" w:hAnsi="Calibri"/>
          <w:b/>
          <w:sz w:val="24"/>
          <w:szCs w:val="24"/>
        </w:rPr>
        <w:t xml:space="preserve">Česká republika – </w:t>
      </w:r>
      <w:r w:rsidR="00831736" w:rsidRPr="00DB747E">
        <w:rPr>
          <w:rFonts w:ascii="Calibri" w:hAnsi="Calibri"/>
          <w:b/>
          <w:sz w:val="24"/>
          <w:szCs w:val="24"/>
        </w:rPr>
        <w:t>Minister</w:t>
      </w:r>
      <w:r w:rsidR="00F42D6E" w:rsidRPr="00DB747E">
        <w:rPr>
          <w:rFonts w:ascii="Calibri" w:hAnsi="Calibri"/>
          <w:b/>
          <w:sz w:val="24"/>
          <w:szCs w:val="24"/>
        </w:rPr>
        <w:t xml:space="preserve">stvo </w:t>
      </w:r>
      <w:r w:rsidR="00CC7732" w:rsidRPr="00DB747E">
        <w:rPr>
          <w:rFonts w:ascii="Calibri" w:hAnsi="Calibri"/>
          <w:b/>
          <w:sz w:val="24"/>
          <w:szCs w:val="24"/>
        </w:rPr>
        <w:t>obrany</w:t>
      </w:r>
      <w:r w:rsidR="00807A45" w:rsidRPr="00DB747E">
        <w:rPr>
          <w:rFonts w:ascii="Calibri" w:hAnsi="Calibri"/>
          <w:b/>
          <w:sz w:val="24"/>
          <w:szCs w:val="24"/>
        </w:rPr>
        <w:t xml:space="preserve"> organizační složka státu</w:t>
      </w:r>
    </w:p>
    <w:p w14:paraId="2DDF44FE" w14:textId="32D62B98" w:rsidR="00314729" w:rsidRPr="00DB747E" w:rsidRDefault="00314729" w:rsidP="00314729">
      <w:pPr>
        <w:ind w:left="284"/>
        <w:rPr>
          <w:rFonts w:ascii="Calibri" w:hAnsi="Calibri"/>
          <w:sz w:val="24"/>
          <w:szCs w:val="24"/>
        </w:rPr>
      </w:pPr>
      <w:r w:rsidRPr="00DB747E">
        <w:rPr>
          <w:rFonts w:ascii="Calibri" w:hAnsi="Calibri"/>
          <w:sz w:val="24"/>
          <w:szCs w:val="24"/>
        </w:rPr>
        <w:t xml:space="preserve">se sídlem </w:t>
      </w:r>
      <w:proofErr w:type="spellStart"/>
      <w:r w:rsidR="00C73514" w:rsidRPr="00DB747E">
        <w:rPr>
          <w:rFonts w:ascii="Calibri" w:hAnsi="Calibri"/>
          <w:sz w:val="24"/>
          <w:szCs w:val="24"/>
        </w:rPr>
        <w:t>Tychonov</w:t>
      </w:r>
      <w:r w:rsidR="004E7BA3" w:rsidRPr="00DB747E">
        <w:rPr>
          <w:rFonts w:ascii="Calibri" w:hAnsi="Calibri"/>
          <w:sz w:val="24"/>
          <w:szCs w:val="24"/>
        </w:rPr>
        <w:t>ova</w:t>
      </w:r>
      <w:proofErr w:type="spellEnd"/>
      <w:r w:rsidR="005335C2" w:rsidRPr="00DB747E">
        <w:rPr>
          <w:rFonts w:ascii="Calibri" w:hAnsi="Calibri"/>
          <w:sz w:val="24"/>
          <w:szCs w:val="24"/>
        </w:rPr>
        <w:t xml:space="preserve"> 1, </w:t>
      </w:r>
      <w:r w:rsidR="00DA3A8A" w:rsidRPr="00DB747E">
        <w:rPr>
          <w:rFonts w:ascii="Calibri" w:hAnsi="Calibri"/>
          <w:sz w:val="24"/>
          <w:szCs w:val="24"/>
        </w:rPr>
        <w:t xml:space="preserve">160 01, </w:t>
      </w:r>
      <w:r w:rsidR="005335C2" w:rsidRPr="00DB747E">
        <w:rPr>
          <w:rFonts w:ascii="Calibri" w:hAnsi="Calibri"/>
          <w:sz w:val="24"/>
          <w:szCs w:val="24"/>
        </w:rPr>
        <w:t xml:space="preserve">Praha </w:t>
      </w:r>
      <w:r w:rsidR="004E7BA3" w:rsidRPr="00DB747E">
        <w:rPr>
          <w:rFonts w:ascii="Calibri" w:hAnsi="Calibri"/>
          <w:sz w:val="24"/>
          <w:szCs w:val="24"/>
        </w:rPr>
        <w:t>6</w:t>
      </w:r>
    </w:p>
    <w:p w14:paraId="6966A0A8" w14:textId="10BB50CC" w:rsidR="00314729" w:rsidRPr="00DB747E" w:rsidRDefault="00314729" w:rsidP="00314729">
      <w:pPr>
        <w:ind w:left="284"/>
        <w:rPr>
          <w:rFonts w:ascii="Calibri" w:hAnsi="Calibri"/>
          <w:sz w:val="24"/>
          <w:szCs w:val="24"/>
        </w:rPr>
      </w:pPr>
      <w:r w:rsidRPr="00DB747E">
        <w:rPr>
          <w:rFonts w:ascii="Calibri" w:hAnsi="Calibri"/>
          <w:sz w:val="24"/>
          <w:szCs w:val="24"/>
        </w:rPr>
        <w:t>IČ</w:t>
      </w:r>
      <w:r w:rsidR="0035482E" w:rsidRPr="00DB747E">
        <w:rPr>
          <w:rFonts w:ascii="Calibri" w:hAnsi="Calibri"/>
          <w:sz w:val="24"/>
          <w:szCs w:val="24"/>
        </w:rPr>
        <w:t>O</w:t>
      </w:r>
      <w:r w:rsidRPr="00DB747E">
        <w:rPr>
          <w:rFonts w:ascii="Calibri" w:hAnsi="Calibri"/>
          <w:sz w:val="24"/>
          <w:szCs w:val="24"/>
        </w:rPr>
        <w:t xml:space="preserve">: </w:t>
      </w:r>
      <w:r w:rsidR="004E7BA3" w:rsidRPr="00DB747E">
        <w:rPr>
          <w:rFonts w:ascii="Calibri" w:hAnsi="Calibri"/>
          <w:sz w:val="24"/>
          <w:szCs w:val="24"/>
        </w:rPr>
        <w:t>601</w:t>
      </w:r>
      <w:r w:rsidR="00643309" w:rsidRPr="00DB747E">
        <w:rPr>
          <w:rFonts w:ascii="Calibri" w:hAnsi="Calibri"/>
          <w:sz w:val="24"/>
          <w:szCs w:val="24"/>
        </w:rPr>
        <w:t>62694</w:t>
      </w:r>
    </w:p>
    <w:p w14:paraId="6CE58831" w14:textId="46C16F5D" w:rsidR="0035482E" w:rsidRPr="00DB747E" w:rsidRDefault="0035482E" w:rsidP="00314729">
      <w:pPr>
        <w:ind w:left="284"/>
        <w:rPr>
          <w:rFonts w:ascii="Calibri" w:hAnsi="Calibri"/>
          <w:sz w:val="24"/>
          <w:szCs w:val="24"/>
        </w:rPr>
      </w:pPr>
      <w:r w:rsidRPr="00DB747E">
        <w:rPr>
          <w:rFonts w:ascii="Calibri" w:hAnsi="Calibri"/>
          <w:sz w:val="24"/>
          <w:szCs w:val="24"/>
        </w:rPr>
        <w:t>DIČ: CZ</w:t>
      </w:r>
      <w:r w:rsidR="00643309" w:rsidRPr="00DB747E">
        <w:rPr>
          <w:rFonts w:ascii="Calibri" w:hAnsi="Calibri"/>
          <w:sz w:val="24"/>
          <w:szCs w:val="24"/>
        </w:rPr>
        <w:t>60162694</w:t>
      </w:r>
    </w:p>
    <w:p w14:paraId="5A831059" w14:textId="1C207621" w:rsidR="00DA3A8A" w:rsidRPr="00DB747E" w:rsidRDefault="00DA3A8A" w:rsidP="00314729">
      <w:pPr>
        <w:ind w:left="284"/>
        <w:rPr>
          <w:rFonts w:ascii="Calibri" w:hAnsi="Calibri"/>
          <w:sz w:val="24"/>
          <w:szCs w:val="24"/>
        </w:rPr>
      </w:pPr>
      <w:r w:rsidRPr="00DB747E">
        <w:rPr>
          <w:rFonts w:ascii="Calibri" w:hAnsi="Calibri"/>
          <w:sz w:val="24"/>
          <w:szCs w:val="24"/>
        </w:rPr>
        <w:t>Agentura služeb</w:t>
      </w:r>
    </w:p>
    <w:p w14:paraId="71170B7C" w14:textId="6A860762" w:rsidR="00DA3A8A" w:rsidRPr="00DB747E" w:rsidRDefault="00DA3A8A" w:rsidP="00314729">
      <w:pPr>
        <w:ind w:left="284"/>
        <w:rPr>
          <w:rFonts w:ascii="Calibri" w:hAnsi="Calibri"/>
          <w:sz w:val="24"/>
          <w:szCs w:val="24"/>
        </w:rPr>
      </w:pPr>
      <w:r w:rsidRPr="00DB747E">
        <w:rPr>
          <w:rFonts w:ascii="Calibri" w:hAnsi="Calibri"/>
          <w:sz w:val="24"/>
          <w:szCs w:val="24"/>
        </w:rPr>
        <w:t>Generála Píky 1, 160 01, Praha 6 - Dejvice</w:t>
      </w:r>
    </w:p>
    <w:p w14:paraId="081F2AEE" w14:textId="75017941" w:rsidR="00314729" w:rsidRPr="00DB747E" w:rsidRDefault="00DA3A8A" w:rsidP="00D85451">
      <w:pPr>
        <w:tabs>
          <w:tab w:val="left" w:pos="7590"/>
        </w:tabs>
        <w:ind w:left="284"/>
        <w:rPr>
          <w:rFonts w:ascii="Calibri" w:hAnsi="Calibri"/>
          <w:sz w:val="24"/>
          <w:szCs w:val="24"/>
        </w:rPr>
      </w:pPr>
      <w:r w:rsidRPr="00DB747E">
        <w:rPr>
          <w:rFonts w:ascii="Calibri" w:hAnsi="Calibri"/>
          <w:sz w:val="24"/>
          <w:szCs w:val="24"/>
        </w:rPr>
        <w:t xml:space="preserve">Zastoupená: Ing. Lukášem </w:t>
      </w:r>
      <w:proofErr w:type="spellStart"/>
      <w:r w:rsidRPr="00DB747E">
        <w:rPr>
          <w:rFonts w:ascii="Calibri" w:hAnsi="Calibri"/>
          <w:sz w:val="24"/>
          <w:szCs w:val="24"/>
        </w:rPr>
        <w:t>Kunčem</w:t>
      </w:r>
      <w:proofErr w:type="spellEnd"/>
      <w:r w:rsidRPr="00DB747E">
        <w:rPr>
          <w:rFonts w:ascii="Calibri" w:hAnsi="Calibri"/>
          <w:sz w:val="24"/>
          <w:szCs w:val="24"/>
        </w:rPr>
        <w:t xml:space="preserve"> – ředitel </w:t>
      </w:r>
      <w:r w:rsidR="00D85451">
        <w:rPr>
          <w:rFonts w:ascii="Calibri" w:hAnsi="Calibri"/>
          <w:sz w:val="24"/>
          <w:szCs w:val="24"/>
        </w:rPr>
        <w:tab/>
      </w:r>
    </w:p>
    <w:p w14:paraId="5D533CC2" w14:textId="7B359BA1" w:rsidR="00DA3A8A" w:rsidRPr="00DB747E" w:rsidRDefault="00DA3A8A" w:rsidP="00314729">
      <w:pPr>
        <w:ind w:left="284"/>
        <w:rPr>
          <w:rFonts w:ascii="Calibri" w:hAnsi="Calibri"/>
          <w:sz w:val="24"/>
          <w:szCs w:val="24"/>
        </w:rPr>
      </w:pPr>
      <w:r w:rsidRPr="00DB747E">
        <w:rPr>
          <w:rFonts w:ascii="Calibri" w:hAnsi="Calibri"/>
          <w:sz w:val="24"/>
          <w:szCs w:val="24"/>
        </w:rPr>
        <w:t xml:space="preserve">Kontaktní osoba: </w:t>
      </w:r>
      <w:r w:rsidR="005867F3">
        <w:rPr>
          <w:rFonts w:ascii="Calibri" w:hAnsi="Calibri"/>
          <w:sz w:val="24"/>
          <w:szCs w:val="24"/>
        </w:rPr>
        <w:t>XXXXXXXXXXXXXXXXX</w:t>
      </w:r>
    </w:p>
    <w:p w14:paraId="3493B877" w14:textId="7E519E83" w:rsidR="00DA3A8A" w:rsidRPr="00DB747E" w:rsidRDefault="00DA3A8A" w:rsidP="00314729">
      <w:pPr>
        <w:ind w:left="284"/>
        <w:rPr>
          <w:rFonts w:ascii="Calibri" w:hAnsi="Calibri"/>
          <w:sz w:val="24"/>
          <w:szCs w:val="24"/>
        </w:rPr>
      </w:pPr>
      <w:r w:rsidRPr="00DB747E">
        <w:rPr>
          <w:rFonts w:ascii="Calibri" w:hAnsi="Calibri"/>
          <w:sz w:val="24"/>
          <w:szCs w:val="24"/>
        </w:rPr>
        <w:t xml:space="preserve">Tel.: </w:t>
      </w:r>
      <w:r w:rsidR="005867F3">
        <w:rPr>
          <w:rFonts w:ascii="Calibri" w:hAnsi="Calibri"/>
          <w:sz w:val="24"/>
          <w:szCs w:val="24"/>
        </w:rPr>
        <w:t>XXXXXXXXX</w:t>
      </w:r>
    </w:p>
    <w:p w14:paraId="30634DEF" w14:textId="5705F3B6" w:rsidR="00DA3A8A" w:rsidRPr="00DB747E" w:rsidRDefault="00DA3A8A" w:rsidP="00314729">
      <w:pPr>
        <w:ind w:left="284"/>
        <w:rPr>
          <w:rFonts w:ascii="Calibri" w:hAnsi="Calibri"/>
          <w:sz w:val="24"/>
          <w:szCs w:val="24"/>
        </w:rPr>
      </w:pPr>
      <w:r w:rsidRPr="00DB747E">
        <w:rPr>
          <w:rFonts w:ascii="Calibri" w:hAnsi="Calibri"/>
          <w:sz w:val="24"/>
          <w:szCs w:val="24"/>
        </w:rPr>
        <w:t xml:space="preserve">Email: </w:t>
      </w:r>
      <w:r w:rsidR="005867F3">
        <w:rPr>
          <w:rFonts w:ascii="Calibri" w:hAnsi="Calibri"/>
          <w:sz w:val="24"/>
          <w:szCs w:val="24"/>
        </w:rPr>
        <w:t>XXXXXXXXXXXXX</w:t>
      </w:r>
    </w:p>
    <w:p w14:paraId="2EBEA110" w14:textId="4248EB4F" w:rsidR="0015748A" w:rsidRPr="00DB747E" w:rsidRDefault="0015748A" w:rsidP="0015748A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284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>(dále jen „</w:t>
      </w:r>
      <w:r w:rsidR="00861B51" w:rsidRPr="00DB747E">
        <w:rPr>
          <w:rFonts w:ascii="Calibri" w:hAnsi="Calibri" w:cs="Arial"/>
          <w:sz w:val="24"/>
          <w:szCs w:val="24"/>
        </w:rPr>
        <w:t>M</w:t>
      </w:r>
      <w:r w:rsidR="00643309" w:rsidRPr="00DB747E">
        <w:rPr>
          <w:rFonts w:ascii="Calibri" w:hAnsi="Calibri" w:cs="Arial"/>
          <w:sz w:val="24"/>
          <w:szCs w:val="24"/>
        </w:rPr>
        <w:t>O</w:t>
      </w:r>
      <w:r w:rsidRPr="00DB747E">
        <w:rPr>
          <w:rFonts w:ascii="Calibri" w:hAnsi="Calibri" w:cs="Arial"/>
          <w:sz w:val="24"/>
          <w:szCs w:val="24"/>
        </w:rPr>
        <w:t>“)</w:t>
      </w:r>
    </w:p>
    <w:bookmarkEnd w:id="0"/>
    <w:p w14:paraId="6235A9EB" w14:textId="77777777" w:rsidR="0058271C" w:rsidRPr="00DB747E" w:rsidRDefault="0058271C" w:rsidP="0015748A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284"/>
        <w:rPr>
          <w:rFonts w:ascii="Calibri" w:hAnsi="Calibri" w:cs="Arial"/>
          <w:sz w:val="24"/>
          <w:szCs w:val="24"/>
        </w:rPr>
      </w:pPr>
    </w:p>
    <w:p w14:paraId="3FC484AC" w14:textId="77777777" w:rsidR="00C03942" w:rsidRPr="00DB747E" w:rsidRDefault="0058271C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284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>a</w:t>
      </w:r>
    </w:p>
    <w:p w14:paraId="71228E54" w14:textId="77777777" w:rsidR="0058271C" w:rsidRPr="00DB747E" w:rsidRDefault="0058271C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284"/>
        <w:rPr>
          <w:rFonts w:ascii="Calibri" w:hAnsi="Calibri" w:cs="Arial"/>
          <w:sz w:val="24"/>
          <w:szCs w:val="24"/>
        </w:rPr>
      </w:pPr>
    </w:p>
    <w:p w14:paraId="55BB102B" w14:textId="77777777" w:rsidR="00C03942" w:rsidRPr="00DB747E" w:rsidRDefault="00A064CA" w:rsidP="00691AE7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284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b/>
          <w:sz w:val="24"/>
          <w:szCs w:val="24"/>
        </w:rPr>
        <w:t>Národní muzeum</w:t>
      </w:r>
    </w:p>
    <w:p w14:paraId="046831F1" w14:textId="77777777" w:rsidR="00C03942" w:rsidRPr="00DB747E" w:rsidRDefault="00A064CA" w:rsidP="00691AE7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284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>sídlem Praha 1, Václavské náměstí 68</w:t>
      </w:r>
    </w:p>
    <w:p w14:paraId="2C50A8BE" w14:textId="77777777" w:rsidR="00C03942" w:rsidRPr="00DB747E" w:rsidRDefault="00A064CA" w:rsidP="00691AE7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284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>IČ</w:t>
      </w:r>
      <w:r w:rsidR="0019299E" w:rsidRPr="00DB747E">
        <w:rPr>
          <w:rFonts w:ascii="Calibri" w:hAnsi="Calibri" w:cs="Arial"/>
          <w:sz w:val="24"/>
          <w:szCs w:val="24"/>
        </w:rPr>
        <w:t>O</w:t>
      </w:r>
      <w:r w:rsidRPr="00DB747E">
        <w:rPr>
          <w:rFonts w:ascii="Calibri" w:hAnsi="Calibri" w:cs="Arial"/>
          <w:sz w:val="24"/>
          <w:szCs w:val="24"/>
        </w:rPr>
        <w:t>: 00023272</w:t>
      </w:r>
    </w:p>
    <w:p w14:paraId="2D6651B9" w14:textId="77777777" w:rsidR="00B70859" w:rsidRPr="00DB747E" w:rsidRDefault="00B70859" w:rsidP="00691AE7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284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>DIČ: CZ00023272</w:t>
      </w:r>
    </w:p>
    <w:p w14:paraId="4959F1BC" w14:textId="77777777" w:rsidR="00E66189" w:rsidRPr="00DB747E" w:rsidRDefault="00A7503C" w:rsidP="00691AE7">
      <w:pPr>
        <w:ind w:left="284"/>
        <w:jc w:val="both"/>
        <w:rPr>
          <w:rFonts w:ascii="Calibri" w:hAnsi="Calibri" w:cs="Arial"/>
          <w:bCs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>příspěvková organizace nepodléhající zápisu do obchodního rejstříku,</w:t>
      </w:r>
      <w:r w:rsidRPr="00DB747E">
        <w:rPr>
          <w:rFonts w:ascii="Calibri" w:hAnsi="Calibri" w:cs="Arial"/>
          <w:bCs/>
          <w:sz w:val="24"/>
          <w:szCs w:val="24"/>
        </w:rPr>
        <w:t xml:space="preserve"> zřizovací listina MK ČR č.</w:t>
      </w:r>
      <w:r w:rsidR="00B70859" w:rsidRPr="00DB747E">
        <w:rPr>
          <w:rFonts w:ascii="Calibri" w:hAnsi="Calibri" w:cs="Arial"/>
          <w:bCs/>
          <w:sz w:val="24"/>
          <w:szCs w:val="24"/>
        </w:rPr>
        <w:t xml:space="preserve"> </w:t>
      </w:r>
      <w:r w:rsidRPr="00DB747E">
        <w:rPr>
          <w:rFonts w:ascii="Calibri" w:hAnsi="Calibri" w:cs="Arial"/>
          <w:bCs/>
          <w:sz w:val="24"/>
          <w:szCs w:val="24"/>
        </w:rPr>
        <w:t>j.17461/2000 ze dne 27.</w:t>
      </w:r>
      <w:r w:rsidR="00B70859" w:rsidRPr="00DB747E">
        <w:rPr>
          <w:rFonts w:ascii="Calibri" w:hAnsi="Calibri" w:cs="Arial"/>
          <w:bCs/>
          <w:sz w:val="24"/>
          <w:szCs w:val="24"/>
        </w:rPr>
        <w:t xml:space="preserve"> </w:t>
      </w:r>
      <w:r w:rsidRPr="00DB747E">
        <w:rPr>
          <w:rFonts w:ascii="Calibri" w:hAnsi="Calibri" w:cs="Arial"/>
          <w:bCs/>
          <w:sz w:val="24"/>
          <w:szCs w:val="24"/>
        </w:rPr>
        <w:t>12.</w:t>
      </w:r>
      <w:r w:rsidR="00B70859" w:rsidRPr="00DB747E">
        <w:rPr>
          <w:rFonts w:ascii="Calibri" w:hAnsi="Calibri" w:cs="Arial"/>
          <w:bCs/>
          <w:sz w:val="24"/>
          <w:szCs w:val="24"/>
        </w:rPr>
        <w:t xml:space="preserve"> </w:t>
      </w:r>
      <w:r w:rsidRPr="00DB747E">
        <w:rPr>
          <w:rFonts w:ascii="Calibri" w:hAnsi="Calibri" w:cs="Arial"/>
          <w:bCs/>
          <w:sz w:val="24"/>
          <w:szCs w:val="24"/>
        </w:rPr>
        <w:t>2000</w:t>
      </w:r>
    </w:p>
    <w:p w14:paraId="5DF2712D" w14:textId="77777777" w:rsidR="00C03942" w:rsidRPr="00DB747E" w:rsidRDefault="00A064CA" w:rsidP="00691AE7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284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>zastoupeno PhDr. Michalem Lukešem, generálním ředitelem</w:t>
      </w:r>
    </w:p>
    <w:p w14:paraId="38ECC51B" w14:textId="77777777" w:rsidR="00C03942" w:rsidRPr="00DB747E" w:rsidRDefault="00A064CA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284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 xml:space="preserve">(dále jen jako „NM“) </w:t>
      </w:r>
    </w:p>
    <w:p w14:paraId="6E527D04" w14:textId="77777777" w:rsidR="00C03942" w:rsidRPr="00DB747E" w:rsidRDefault="00C03942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276" w:lineRule="auto"/>
        <w:rPr>
          <w:rFonts w:ascii="Calibri" w:hAnsi="Calibri" w:cs="Arial"/>
          <w:sz w:val="24"/>
          <w:szCs w:val="24"/>
        </w:rPr>
      </w:pPr>
    </w:p>
    <w:p w14:paraId="6D92E4FB" w14:textId="49F1410F" w:rsidR="00C03942" w:rsidRPr="00DB747E" w:rsidRDefault="00A064CA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276" w:lineRule="auto"/>
        <w:jc w:val="both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>uzavřel</w:t>
      </w:r>
      <w:r w:rsidR="00563A6E" w:rsidRPr="00DB747E">
        <w:rPr>
          <w:rFonts w:ascii="Calibri" w:hAnsi="Calibri" w:cs="Arial"/>
          <w:sz w:val="24"/>
          <w:szCs w:val="24"/>
        </w:rPr>
        <w:t>y</w:t>
      </w:r>
      <w:r w:rsidRPr="00DB747E">
        <w:rPr>
          <w:rFonts w:ascii="Calibri" w:hAnsi="Calibri" w:cs="Arial"/>
          <w:sz w:val="24"/>
          <w:szCs w:val="24"/>
        </w:rPr>
        <w:t xml:space="preserve"> smlouvu (dále jen „Smlouva“) ve smyslu ustanovení § </w:t>
      </w:r>
      <w:r w:rsidR="001F3EDC" w:rsidRPr="00DB747E">
        <w:rPr>
          <w:rFonts w:ascii="Calibri" w:hAnsi="Calibri" w:cs="Arial"/>
          <w:sz w:val="24"/>
          <w:szCs w:val="24"/>
        </w:rPr>
        <w:t>1746, odst. 2</w:t>
      </w:r>
      <w:r w:rsidRPr="00DB747E">
        <w:rPr>
          <w:rFonts w:ascii="Calibri" w:hAnsi="Calibri" w:cs="Arial"/>
          <w:sz w:val="24"/>
          <w:szCs w:val="24"/>
        </w:rPr>
        <w:t xml:space="preserve"> a násl. zákona č. 89/2012 Sb., </w:t>
      </w:r>
      <w:r w:rsidR="0064737B" w:rsidRPr="00DB747E">
        <w:rPr>
          <w:rFonts w:ascii="Calibri" w:hAnsi="Calibri" w:cs="Arial"/>
          <w:sz w:val="24"/>
          <w:szCs w:val="24"/>
        </w:rPr>
        <w:t xml:space="preserve">občanský zákoník, </w:t>
      </w:r>
      <w:r w:rsidRPr="00DB747E">
        <w:rPr>
          <w:rFonts w:ascii="Calibri" w:hAnsi="Calibri" w:cs="Arial"/>
          <w:sz w:val="24"/>
          <w:szCs w:val="24"/>
        </w:rPr>
        <w:t>ve znění pozdějš</w:t>
      </w:r>
      <w:r w:rsidR="00E66189" w:rsidRPr="00DB747E">
        <w:rPr>
          <w:rFonts w:ascii="Calibri" w:hAnsi="Calibri" w:cs="Arial"/>
          <w:sz w:val="24"/>
          <w:szCs w:val="24"/>
        </w:rPr>
        <w:t>ích předpisů (dále jen „</w:t>
      </w:r>
      <w:proofErr w:type="spellStart"/>
      <w:r w:rsidR="00E66189" w:rsidRPr="00DB747E">
        <w:rPr>
          <w:rFonts w:ascii="Calibri" w:hAnsi="Calibri" w:cs="Arial"/>
          <w:sz w:val="24"/>
          <w:szCs w:val="24"/>
        </w:rPr>
        <w:t>ObčZ</w:t>
      </w:r>
      <w:proofErr w:type="spellEnd"/>
      <w:r w:rsidR="00E66189" w:rsidRPr="00DB747E">
        <w:rPr>
          <w:rFonts w:ascii="Calibri" w:hAnsi="Calibri" w:cs="Arial"/>
          <w:sz w:val="24"/>
          <w:szCs w:val="24"/>
        </w:rPr>
        <w:t>“)</w:t>
      </w:r>
      <w:r w:rsidRPr="00DB747E">
        <w:rPr>
          <w:rFonts w:ascii="Calibri" w:hAnsi="Calibri" w:cs="Arial"/>
          <w:sz w:val="24"/>
          <w:szCs w:val="24"/>
        </w:rPr>
        <w:t>:</w:t>
      </w:r>
      <w:r w:rsidR="00A76E8A" w:rsidRPr="00DB747E">
        <w:rPr>
          <w:rFonts w:ascii="Calibri" w:hAnsi="Calibri" w:cs="Arial"/>
          <w:sz w:val="24"/>
          <w:szCs w:val="24"/>
        </w:rPr>
        <w:t xml:space="preserve"> </w:t>
      </w:r>
    </w:p>
    <w:p w14:paraId="37676BFE" w14:textId="77777777" w:rsidR="00C03942" w:rsidRPr="00DB747E" w:rsidRDefault="00C03942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276" w:lineRule="auto"/>
        <w:jc w:val="both"/>
        <w:rPr>
          <w:rFonts w:ascii="Calibri" w:hAnsi="Calibri" w:cs="Arial"/>
          <w:sz w:val="24"/>
          <w:szCs w:val="24"/>
        </w:rPr>
      </w:pPr>
    </w:p>
    <w:p w14:paraId="15A6BE07" w14:textId="77777777" w:rsidR="00C03942" w:rsidRPr="00DB747E" w:rsidRDefault="00A064CA">
      <w:pPr>
        <w:pStyle w:val="Normln1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right="426" w:hanging="360"/>
        <w:jc w:val="both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b/>
          <w:sz w:val="24"/>
          <w:szCs w:val="24"/>
        </w:rPr>
        <w:t>Úvodní ustanovení</w:t>
      </w:r>
    </w:p>
    <w:p w14:paraId="38D4C259" w14:textId="0277FE4F" w:rsidR="00C03942" w:rsidRPr="00DB747E" w:rsidRDefault="00861B51" w:rsidP="00E32BA9">
      <w:pPr>
        <w:pStyle w:val="Normln1"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774"/>
        <w:jc w:val="both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>M</w:t>
      </w:r>
      <w:r w:rsidR="0023514C" w:rsidRPr="00DB747E">
        <w:rPr>
          <w:rFonts w:ascii="Calibri" w:hAnsi="Calibri" w:cs="Arial"/>
          <w:sz w:val="24"/>
          <w:szCs w:val="24"/>
        </w:rPr>
        <w:t>O</w:t>
      </w:r>
      <w:r w:rsidR="00A064CA" w:rsidRPr="00DB747E">
        <w:rPr>
          <w:rFonts w:ascii="Calibri" w:hAnsi="Calibri" w:cs="Arial"/>
          <w:sz w:val="24"/>
          <w:szCs w:val="24"/>
        </w:rPr>
        <w:t xml:space="preserve"> má zájem na využití prostor</w:t>
      </w:r>
      <w:r w:rsidR="00E66189" w:rsidRPr="00DB747E">
        <w:rPr>
          <w:rFonts w:ascii="Calibri" w:hAnsi="Calibri" w:cs="Arial"/>
          <w:sz w:val="24"/>
          <w:szCs w:val="24"/>
        </w:rPr>
        <w:t xml:space="preserve"> Historické b</w:t>
      </w:r>
      <w:r w:rsidR="00A064CA" w:rsidRPr="00DB747E">
        <w:rPr>
          <w:rFonts w:ascii="Calibri" w:hAnsi="Calibri" w:cs="Arial"/>
          <w:sz w:val="24"/>
          <w:szCs w:val="24"/>
        </w:rPr>
        <w:t xml:space="preserve">udovy NM </w:t>
      </w:r>
      <w:r w:rsidR="009E43CE" w:rsidRPr="00DB747E">
        <w:rPr>
          <w:rFonts w:ascii="Calibri" w:hAnsi="Calibri" w:cs="Arial"/>
          <w:sz w:val="24"/>
          <w:szCs w:val="24"/>
        </w:rPr>
        <w:t xml:space="preserve">ve </w:t>
      </w:r>
      <w:r w:rsidR="00E66189" w:rsidRPr="00DB747E">
        <w:rPr>
          <w:rFonts w:ascii="Calibri" w:hAnsi="Calibri" w:cs="Arial"/>
          <w:sz w:val="24"/>
          <w:szCs w:val="24"/>
        </w:rPr>
        <w:t>dne</w:t>
      </w:r>
      <w:r w:rsidR="009E43CE" w:rsidRPr="00DB747E">
        <w:rPr>
          <w:rFonts w:ascii="Calibri" w:hAnsi="Calibri" w:cs="Arial"/>
          <w:sz w:val="24"/>
          <w:szCs w:val="24"/>
        </w:rPr>
        <w:t>ch 6. – 7. 7.</w:t>
      </w:r>
      <w:r w:rsidR="00E66189" w:rsidRPr="00DB747E">
        <w:rPr>
          <w:rFonts w:ascii="Calibri" w:hAnsi="Calibri" w:cs="Arial"/>
          <w:sz w:val="24"/>
          <w:szCs w:val="24"/>
        </w:rPr>
        <w:t xml:space="preserve"> 20</w:t>
      </w:r>
      <w:r w:rsidR="002109BE" w:rsidRPr="00DB747E">
        <w:rPr>
          <w:rFonts w:ascii="Calibri" w:hAnsi="Calibri" w:cs="Arial"/>
          <w:sz w:val="24"/>
          <w:szCs w:val="24"/>
        </w:rPr>
        <w:t>2</w:t>
      </w:r>
      <w:r w:rsidR="00255E1B" w:rsidRPr="00DB747E">
        <w:rPr>
          <w:rFonts w:ascii="Calibri" w:hAnsi="Calibri" w:cs="Arial"/>
          <w:sz w:val="24"/>
          <w:szCs w:val="24"/>
        </w:rPr>
        <w:t>2</w:t>
      </w:r>
      <w:r w:rsidR="00A064CA" w:rsidRPr="00DB747E">
        <w:rPr>
          <w:rFonts w:ascii="Calibri" w:hAnsi="Calibri" w:cs="Arial"/>
          <w:sz w:val="24"/>
          <w:szCs w:val="24"/>
        </w:rPr>
        <w:t xml:space="preserve"> </w:t>
      </w:r>
      <w:r w:rsidR="00AA3D6C" w:rsidRPr="00DB747E">
        <w:rPr>
          <w:rFonts w:ascii="Calibri" w:hAnsi="Calibri" w:cs="Arial"/>
          <w:sz w:val="24"/>
          <w:szCs w:val="24"/>
        </w:rPr>
        <w:t>pro pořádání</w:t>
      </w:r>
      <w:r w:rsidR="0058271C" w:rsidRPr="00DB747E">
        <w:rPr>
          <w:rFonts w:ascii="Calibri" w:hAnsi="Calibri" w:cs="Arial"/>
          <w:sz w:val="24"/>
          <w:szCs w:val="24"/>
        </w:rPr>
        <w:t xml:space="preserve"> </w:t>
      </w:r>
      <w:r w:rsidR="009E43CE" w:rsidRPr="00DB747E">
        <w:rPr>
          <w:rFonts w:ascii="Calibri" w:hAnsi="Calibri" w:cs="Arial"/>
          <w:sz w:val="24"/>
          <w:szCs w:val="24"/>
        </w:rPr>
        <w:t>CZ P</w:t>
      </w:r>
      <w:r w:rsidR="003B320E" w:rsidRPr="00DB747E">
        <w:rPr>
          <w:rFonts w:ascii="Calibri" w:hAnsi="Calibri" w:cs="Arial"/>
          <w:sz w:val="24"/>
          <w:szCs w:val="24"/>
        </w:rPr>
        <w:t>R</w:t>
      </w:r>
      <w:r w:rsidR="009E43CE" w:rsidRPr="00DB747E">
        <w:rPr>
          <w:rFonts w:ascii="Calibri" w:hAnsi="Calibri" w:cs="Arial"/>
          <w:sz w:val="24"/>
          <w:szCs w:val="24"/>
        </w:rPr>
        <w:t xml:space="preserve">ES </w:t>
      </w:r>
      <w:r w:rsidR="0053496F" w:rsidRPr="00DB747E">
        <w:rPr>
          <w:rFonts w:ascii="Calibri" w:hAnsi="Calibri" w:cs="Arial"/>
          <w:sz w:val="24"/>
          <w:szCs w:val="24"/>
        </w:rPr>
        <w:t>–</w:t>
      </w:r>
      <w:r w:rsidR="009E43CE" w:rsidRPr="00DB747E">
        <w:rPr>
          <w:rFonts w:ascii="Calibri" w:hAnsi="Calibri" w:cs="Arial"/>
          <w:sz w:val="24"/>
          <w:szCs w:val="24"/>
        </w:rPr>
        <w:t xml:space="preserve"> konference</w:t>
      </w:r>
      <w:r w:rsidR="0053496F" w:rsidRPr="00DB747E">
        <w:rPr>
          <w:rFonts w:ascii="Calibri" w:hAnsi="Calibri" w:cs="Arial"/>
          <w:sz w:val="24"/>
          <w:szCs w:val="24"/>
        </w:rPr>
        <w:t>.</w:t>
      </w:r>
    </w:p>
    <w:p w14:paraId="5530A5D3" w14:textId="1F4F0568" w:rsidR="00C03942" w:rsidRDefault="00A064CA" w:rsidP="00E32BA9">
      <w:pPr>
        <w:pStyle w:val="Normln1"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276" w:lineRule="auto"/>
        <w:ind w:left="1134" w:hanging="708"/>
        <w:jc w:val="both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 xml:space="preserve">Účelem této Smlouvy je úprava práv a povinností smluvních stran při </w:t>
      </w:r>
      <w:r w:rsidR="00C80E94" w:rsidRPr="00DB747E">
        <w:rPr>
          <w:rFonts w:ascii="Calibri" w:hAnsi="Calibri" w:cs="Arial"/>
          <w:sz w:val="24"/>
          <w:szCs w:val="24"/>
        </w:rPr>
        <w:t>spolupráci</w:t>
      </w:r>
      <w:r w:rsidR="003A6E44" w:rsidRPr="00DB747E">
        <w:rPr>
          <w:rFonts w:ascii="Calibri" w:hAnsi="Calibri" w:cs="Arial"/>
          <w:sz w:val="24"/>
          <w:szCs w:val="24"/>
        </w:rPr>
        <w:t>.</w:t>
      </w:r>
      <w:r w:rsidRPr="00DB747E">
        <w:rPr>
          <w:rFonts w:ascii="Calibri" w:hAnsi="Calibri" w:cs="Arial"/>
          <w:sz w:val="24"/>
          <w:szCs w:val="24"/>
        </w:rPr>
        <w:t xml:space="preserve"> </w:t>
      </w:r>
    </w:p>
    <w:p w14:paraId="358F359B" w14:textId="6A249189" w:rsidR="00DB747E" w:rsidRDefault="00DB747E" w:rsidP="00DB747E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276" w:lineRule="auto"/>
        <w:jc w:val="both"/>
        <w:rPr>
          <w:rFonts w:ascii="Calibri" w:hAnsi="Calibri" w:cs="Arial"/>
          <w:sz w:val="24"/>
          <w:szCs w:val="24"/>
        </w:rPr>
      </w:pPr>
    </w:p>
    <w:p w14:paraId="17F0301B" w14:textId="77777777" w:rsidR="00A911D7" w:rsidRPr="00DB747E" w:rsidRDefault="00A911D7" w:rsidP="00DB747E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276" w:lineRule="auto"/>
        <w:jc w:val="both"/>
        <w:rPr>
          <w:rFonts w:ascii="Calibri" w:hAnsi="Calibri" w:cs="Arial"/>
          <w:sz w:val="24"/>
          <w:szCs w:val="24"/>
        </w:rPr>
      </w:pPr>
    </w:p>
    <w:p w14:paraId="46567328" w14:textId="77777777" w:rsidR="00C03942" w:rsidRPr="00DB747E" w:rsidRDefault="00A064CA">
      <w:pPr>
        <w:pStyle w:val="Normln1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right="426" w:hanging="360"/>
        <w:jc w:val="both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b/>
          <w:sz w:val="24"/>
          <w:szCs w:val="24"/>
        </w:rPr>
        <w:lastRenderedPageBreak/>
        <w:t>Předmět Smlouvy</w:t>
      </w:r>
    </w:p>
    <w:p w14:paraId="7D8CA7C2" w14:textId="4E56F6AF" w:rsidR="003E7294" w:rsidRPr="00DB747E" w:rsidRDefault="00A064CA" w:rsidP="00FD51C1">
      <w:pPr>
        <w:pStyle w:val="Normln1"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774"/>
        <w:jc w:val="both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 xml:space="preserve">Předmětem </w:t>
      </w:r>
      <w:r w:rsidR="007D6793" w:rsidRPr="00DB747E">
        <w:rPr>
          <w:rFonts w:ascii="Calibri" w:hAnsi="Calibri" w:cs="Arial"/>
          <w:sz w:val="24"/>
          <w:szCs w:val="24"/>
        </w:rPr>
        <w:t>Smlouvy je</w:t>
      </w:r>
      <w:r w:rsidR="003E7294" w:rsidRPr="00DB747E">
        <w:rPr>
          <w:rFonts w:ascii="Calibri" w:hAnsi="Calibri" w:cs="Arial"/>
          <w:sz w:val="24"/>
          <w:szCs w:val="24"/>
        </w:rPr>
        <w:t xml:space="preserve"> </w:t>
      </w:r>
      <w:r w:rsidR="003B320E" w:rsidRPr="00DB747E">
        <w:rPr>
          <w:rFonts w:ascii="Calibri" w:hAnsi="Calibri" w:cs="Arial"/>
          <w:sz w:val="24"/>
          <w:szCs w:val="24"/>
        </w:rPr>
        <w:t>využití prostor</w:t>
      </w:r>
      <w:r w:rsidR="004666B4" w:rsidRPr="00DB747E">
        <w:rPr>
          <w:rFonts w:ascii="Calibri" w:hAnsi="Calibri" w:cs="Arial"/>
          <w:sz w:val="24"/>
          <w:szCs w:val="24"/>
        </w:rPr>
        <w:t xml:space="preserve"> NM, </w:t>
      </w:r>
      <w:r w:rsidR="003E7294" w:rsidRPr="00DB747E">
        <w:rPr>
          <w:rFonts w:ascii="Calibri" w:hAnsi="Calibri" w:cs="Arial"/>
          <w:sz w:val="24"/>
          <w:szCs w:val="24"/>
        </w:rPr>
        <w:t xml:space="preserve">stanovení podmínek </w:t>
      </w:r>
      <w:r w:rsidR="004666B4" w:rsidRPr="00DB747E">
        <w:rPr>
          <w:rFonts w:ascii="Calibri" w:hAnsi="Calibri" w:cs="Arial"/>
          <w:sz w:val="24"/>
          <w:szCs w:val="24"/>
        </w:rPr>
        <w:t xml:space="preserve">pro jejich využití a nastavení </w:t>
      </w:r>
      <w:r w:rsidR="003E7294" w:rsidRPr="00DB747E">
        <w:rPr>
          <w:rFonts w:ascii="Calibri" w:hAnsi="Calibri" w:cs="Arial"/>
          <w:sz w:val="24"/>
          <w:szCs w:val="24"/>
        </w:rPr>
        <w:t>spolupráce mezi NM a</w:t>
      </w:r>
      <w:r w:rsidR="004666B4" w:rsidRPr="00DB747E">
        <w:rPr>
          <w:rFonts w:ascii="Calibri" w:hAnsi="Calibri" w:cs="Arial"/>
          <w:sz w:val="24"/>
          <w:szCs w:val="24"/>
        </w:rPr>
        <w:t> </w:t>
      </w:r>
      <w:r w:rsidR="00FD51C1" w:rsidRPr="00DB747E">
        <w:rPr>
          <w:rFonts w:ascii="Calibri" w:hAnsi="Calibri" w:cs="Arial"/>
          <w:sz w:val="24"/>
          <w:szCs w:val="24"/>
        </w:rPr>
        <w:t>M</w:t>
      </w:r>
      <w:r w:rsidR="0023514C" w:rsidRPr="00DB747E">
        <w:rPr>
          <w:rFonts w:ascii="Calibri" w:hAnsi="Calibri" w:cs="Arial"/>
          <w:sz w:val="24"/>
          <w:szCs w:val="24"/>
        </w:rPr>
        <w:t>O</w:t>
      </w:r>
      <w:r w:rsidR="00DA39B7" w:rsidRPr="00DB747E">
        <w:rPr>
          <w:rFonts w:ascii="Calibri" w:hAnsi="Calibri" w:cs="Arial"/>
          <w:sz w:val="24"/>
          <w:szCs w:val="24"/>
        </w:rPr>
        <w:t xml:space="preserve"> </w:t>
      </w:r>
      <w:r w:rsidR="003E7294" w:rsidRPr="00DB747E">
        <w:rPr>
          <w:rFonts w:ascii="Calibri" w:hAnsi="Calibri" w:cs="Arial"/>
          <w:sz w:val="24"/>
          <w:szCs w:val="24"/>
        </w:rPr>
        <w:t>v rámci konání</w:t>
      </w:r>
      <w:r w:rsidR="004F30F3">
        <w:rPr>
          <w:rFonts w:ascii="Calibri" w:hAnsi="Calibri" w:cs="Arial"/>
          <w:sz w:val="24"/>
          <w:szCs w:val="24"/>
        </w:rPr>
        <w:t xml:space="preserve"> slavnostní večeře a</w:t>
      </w:r>
      <w:r w:rsidR="003E7294" w:rsidRPr="00DB747E">
        <w:rPr>
          <w:rFonts w:ascii="Calibri" w:hAnsi="Calibri" w:cs="Arial"/>
          <w:sz w:val="24"/>
          <w:szCs w:val="24"/>
        </w:rPr>
        <w:t xml:space="preserve"> </w:t>
      </w:r>
      <w:r w:rsidR="001C343E" w:rsidRPr="00DB747E">
        <w:rPr>
          <w:rFonts w:ascii="Calibri" w:hAnsi="Calibri" w:cs="Arial"/>
          <w:sz w:val="24"/>
          <w:szCs w:val="24"/>
        </w:rPr>
        <w:t xml:space="preserve">CZ PRES </w:t>
      </w:r>
      <w:r w:rsidR="009A0844" w:rsidRPr="00DB747E">
        <w:rPr>
          <w:rFonts w:ascii="Calibri" w:hAnsi="Calibri" w:cs="Arial"/>
          <w:sz w:val="24"/>
          <w:szCs w:val="24"/>
        </w:rPr>
        <w:t>– konference.</w:t>
      </w:r>
    </w:p>
    <w:p w14:paraId="180CC2B4" w14:textId="77777777" w:rsidR="00C03942" w:rsidRPr="00DB747E" w:rsidRDefault="00C03942" w:rsidP="00573F0A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rPr>
          <w:rFonts w:ascii="Calibri" w:hAnsi="Calibri" w:cs="Arial"/>
          <w:sz w:val="24"/>
          <w:szCs w:val="24"/>
        </w:rPr>
      </w:pPr>
    </w:p>
    <w:p w14:paraId="3C96255E" w14:textId="77777777" w:rsidR="00C03942" w:rsidRPr="00DB747E" w:rsidRDefault="007D6793">
      <w:pPr>
        <w:pStyle w:val="Normln1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right="426" w:hanging="360"/>
        <w:jc w:val="both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b/>
          <w:sz w:val="24"/>
          <w:szCs w:val="24"/>
        </w:rPr>
        <w:t>Práva a povinnosti smluvních stran</w:t>
      </w:r>
    </w:p>
    <w:p w14:paraId="672466E8" w14:textId="22C6D370" w:rsidR="00C03942" w:rsidRPr="00DB747E" w:rsidRDefault="00A064CA" w:rsidP="003E7294">
      <w:pPr>
        <w:pStyle w:val="Normln1"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 xml:space="preserve">NM prohlašuje, že </w:t>
      </w:r>
      <w:r w:rsidR="00B15E11" w:rsidRPr="00DB747E">
        <w:rPr>
          <w:rFonts w:ascii="Calibri" w:hAnsi="Calibri" w:cs="Arial"/>
          <w:sz w:val="24"/>
          <w:szCs w:val="24"/>
        </w:rPr>
        <w:t>má příslušnost</w:t>
      </w:r>
      <w:r w:rsidRPr="00DB747E">
        <w:rPr>
          <w:rFonts w:ascii="Calibri" w:hAnsi="Calibri" w:cs="Arial"/>
          <w:sz w:val="24"/>
          <w:szCs w:val="24"/>
        </w:rPr>
        <w:t xml:space="preserve"> hospodařit s majetkem České republiky</w:t>
      </w:r>
      <w:r w:rsidR="007D6793" w:rsidRPr="00DB747E">
        <w:rPr>
          <w:rFonts w:ascii="Calibri" w:hAnsi="Calibri" w:cs="Arial"/>
          <w:sz w:val="24"/>
          <w:szCs w:val="24"/>
        </w:rPr>
        <w:t>,</w:t>
      </w:r>
      <w:r w:rsidRPr="00DB747E">
        <w:rPr>
          <w:rFonts w:ascii="Calibri" w:hAnsi="Calibri" w:cs="Arial"/>
          <w:sz w:val="24"/>
          <w:szCs w:val="24"/>
        </w:rPr>
        <w:t xml:space="preserve"> a to s </w:t>
      </w:r>
      <w:r w:rsidR="003A6E44" w:rsidRPr="00DB747E">
        <w:rPr>
          <w:rFonts w:ascii="Calibri" w:hAnsi="Calibri" w:cs="Arial"/>
          <w:sz w:val="24"/>
          <w:szCs w:val="24"/>
        </w:rPr>
        <w:t>dotčenými</w:t>
      </w:r>
      <w:r w:rsidRPr="00DB747E">
        <w:rPr>
          <w:rFonts w:ascii="Calibri" w:hAnsi="Calibri" w:cs="Arial"/>
          <w:sz w:val="24"/>
          <w:szCs w:val="24"/>
        </w:rPr>
        <w:t xml:space="preserve"> nemovitost</w:t>
      </w:r>
      <w:r w:rsidR="003A6E44" w:rsidRPr="00DB747E">
        <w:rPr>
          <w:rFonts w:ascii="Calibri" w:hAnsi="Calibri" w:cs="Arial"/>
          <w:sz w:val="24"/>
          <w:szCs w:val="24"/>
        </w:rPr>
        <w:t>mi</w:t>
      </w:r>
      <w:r w:rsidR="00E20D6F" w:rsidRPr="00DB747E">
        <w:rPr>
          <w:rFonts w:ascii="Calibri" w:hAnsi="Calibri" w:cs="Arial"/>
          <w:sz w:val="24"/>
          <w:szCs w:val="24"/>
        </w:rPr>
        <w:t xml:space="preserve">: pozemkem </w:t>
      </w:r>
      <w:proofErr w:type="spellStart"/>
      <w:r w:rsidR="00E20D6F" w:rsidRPr="00DB747E">
        <w:rPr>
          <w:rFonts w:ascii="Calibri" w:hAnsi="Calibri" w:cs="Arial"/>
          <w:sz w:val="24"/>
          <w:szCs w:val="24"/>
        </w:rPr>
        <w:t>parc</w:t>
      </w:r>
      <w:proofErr w:type="spellEnd"/>
      <w:r w:rsidR="00E20D6F" w:rsidRPr="00DB747E">
        <w:rPr>
          <w:rFonts w:ascii="Calibri" w:hAnsi="Calibri" w:cs="Arial"/>
          <w:sz w:val="24"/>
          <w:szCs w:val="24"/>
        </w:rPr>
        <w:t>. č. 2243</w:t>
      </w:r>
      <w:r w:rsidRPr="00DB747E">
        <w:rPr>
          <w:rFonts w:ascii="Calibri" w:hAnsi="Calibri" w:cs="Arial"/>
          <w:sz w:val="24"/>
          <w:szCs w:val="24"/>
        </w:rPr>
        <w:t>, jehož součástí je stavba č.</w:t>
      </w:r>
      <w:r w:rsidR="00563A6E" w:rsidRPr="00DB747E">
        <w:rPr>
          <w:rFonts w:ascii="Calibri" w:hAnsi="Calibri" w:cs="Arial"/>
          <w:sz w:val="24"/>
          <w:szCs w:val="24"/>
        </w:rPr>
        <w:t xml:space="preserve"> </w:t>
      </w:r>
      <w:r w:rsidR="00B70859" w:rsidRPr="00DB747E">
        <w:rPr>
          <w:rFonts w:ascii="Calibri" w:hAnsi="Calibri" w:cs="Arial"/>
          <w:sz w:val="24"/>
          <w:szCs w:val="24"/>
        </w:rPr>
        <w:t>p. 52</w:t>
      </w:r>
      <w:r w:rsidRPr="00DB747E">
        <w:rPr>
          <w:rFonts w:ascii="Calibri" w:hAnsi="Calibri" w:cs="Arial"/>
          <w:sz w:val="24"/>
          <w:szCs w:val="24"/>
        </w:rPr>
        <w:t>, vše zapsané v katastru nemovitostí na listu vlastnictví č. 10522 pro katastrální území Vinohrady, obec Praha, u Katastrálního úřadu pro hlavní město Pra</w:t>
      </w:r>
      <w:r w:rsidR="00B70859" w:rsidRPr="00DB747E">
        <w:rPr>
          <w:rFonts w:ascii="Calibri" w:hAnsi="Calibri" w:cs="Arial"/>
          <w:sz w:val="24"/>
          <w:szCs w:val="24"/>
        </w:rPr>
        <w:t>hu</w:t>
      </w:r>
      <w:r w:rsidRPr="00DB747E">
        <w:rPr>
          <w:rFonts w:ascii="Calibri" w:hAnsi="Calibri" w:cs="Arial"/>
          <w:sz w:val="24"/>
          <w:szCs w:val="24"/>
        </w:rPr>
        <w:t xml:space="preserve"> </w:t>
      </w:r>
      <w:r w:rsidR="00B70859" w:rsidRPr="00DB747E">
        <w:rPr>
          <w:rFonts w:ascii="Calibri" w:hAnsi="Calibri" w:cs="Arial"/>
          <w:sz w:val="24"/>
          <w:szCs w:val="24"/>
        </w:rPr>
        <w:t xml:space="preserve">a s pozemkem </w:t>
      </w:r>
      <w:proofErr w:type="spellStart"/>
      <w:r w:rsidR="00B70859" w:rsidRPr="00DB747E">
        <w:rPr>
          <w:rFonts w:ascii="Calibri" w:hAnsi="Calibri" w:cs="Arial"/>
          <w:sz w:val="24"/>
          <w:szCs w:val="24"/>
        </w:rPr>
        <w:t>parc</w:t>
      </w:r>
      <w:proofErr w:type="spellEnd"/>
      <w:r w:rsidR="00B70859" w:rsidRPr="00DB747E">
        <w:rPr>
          <w:rFonts w:ascii="Calibri" w:hAnsi="Calibri" w:cs="Arial"/>
          <w:sz w:val="24"/>
          <w:szCs w:val="24"/>
        </w:rPr>
        <w:t xml:space="preserve">. č. 1, jehož součástí je stavba č. p. 1700, vše zapsané v katastru nemovitostí na listu vlastnictví č. 66 pro katastrální území Nové Město, obec Praha u Katastrálního úřadu pro hlavní město Prahu, </w:t>
      </w:r>
      <w:r w:rsidRPr="00DB747E">
        <w:rPr>
          <w:rFonts w:ascii="Calibri" w:hAnsi="Calibri" w:cs="Arial"/>
          <w:sz w:val="24"/>
          <w:szCs w:val="24"/>
        </w:rPr>
        <w:t>(dále jen „Nemovitost</w:t>
      </w:r>
      <w:r w:rsidR="00E20D6F" w:rsidRPr="00DB747E">
        <w:rPr>
          <w:rFonts w:ascii="Calibri" w:hAnsi="Calibri" w:cs="Arial"/>
          <w:sz w:val="24"/>
          <w:szCs w:val="24"/>
        </w:rPr>
        <w:t>i</w:t>
      </w:r>
      <w:r w:rsidRPr="00DB747E">
        <w:rPr>
          <w:rFonts w:ascii="Calibri" w:hAnsi="Calibri" w:cs="Arial"/>
          <w:sz w:val="24"/>
          <w:szCs w:val="24"/>
        </w:rPr>
        <w:t xml:space="preserve">“). NM má </w:t>
      </w:r>
      <w:r w:rsidR="007D6793" w:rsidRPr="00DB747E">
        <w:rPr>
          <w:rFonts w:ascii="Calibri" w:hAnsi="Calibri" w:cs="Arial"/>
          <w:sz w:val="24"/>
          <w:szCs w:val="24"/>
        </w:rPr>
        <w:t>příslušnost</w:t>
      </w:r>
      <w:r w:rsidRPr="00DB747E">
        <w:rPr>
          <w:rFonts w:ascii="Calibri" w:hAnsi="Calibri" w:cs="Arial"/>
          <w:sz w:val="24"/>
          <w:szCs w:val="24"/>
        </w:rPr>
        <w:t xml:space="preserve"> hospodař</w:t>
      </w:r>
      <w:r w:rsidR="007D6793" w:rsidRPr="00DB747E">
        <w:rPr>
          <w:rFonts w:ascii="Calibri" w:hAnsi="Calibri" w:cs="Arial"/>
          <w:sz w:val="24"/>
          <w:szCs w:val="24"/>
        </w:rPr>
        <w:t>it</w:t>
      </w:r>
      <w:r w:rsidRPr="00DB747E">
        <w:rPr>
          <w:rFonts w:ascii="Calibri" w:hAnsi="Calibri" w:cs="Arial"/>
          <w:sz w:val="24"/>
          <w:szCs w:val="24"/>
        </w:rPr>
        <w:t xml:space="preserve"> s uveden</w:t>
      </w:r>
      <w:r w:rsidR="007D6793" w:rsidRPr="00DB747E">
        <w:rPr>
          <w:rFonts w:ascii="Calibri" w:hAnsi="Calibri" w:cs="Arial"/>
          <w:sz w:val="24"/>
          <w:szCs w:val="24"/>
        </w:rPr>
        <w:t>ými</w:t>
      </w:r>
      <w:r w:rsidRPr="00DB747E">
        <w:rPr>
          <w:rFonts w:ascii="Calibri" w:hAnsi="Calibri" w:cs="Arial"/>
          <w:sz w:val="24"/>
          <w:szCs w:val="24"/>
        </w:rPr>
        <w:t xml:space="preserve"> Nemovitost</w:t>
      </w:r>
      <w:r w:rsidR="007D6793" w:rsidRPr="00DB747E">
        <w:rPr>
          <w:rFonts w:ascii="Calibri" w:hAnsi="Calibri" w:cs="Arial"/>
          <w:sz w:val="24"/>
          <w:szCs w:val="24"/>
        </w:rPr>
        <w:t>mi</w:t>
      </w:r>
      <w:r w:rsidRPr="00DB747E">
        <w:rPr>
          <w:rFonts w:ascii="Calibri" w:hAnsi="Calibri" w:cs="Arial"/>
          <w:sz w:val="24"/>
          <w:szCs w:val="24"/>
        </w:rPr>
        <w:t>, kter</w:t>
      </w:r>
      <w:r w:rsidR="007D6793" w:rsidRPr="00DB747E">
        <w:rPr>
          <w:rFonts w:ascii="Calibri" w:hAnsi="Calibri" w:cs="Arial"/>
          <w:sz w:val="24"/>
          <w:szCs w:val="24"/>
        </w:rPr>
        <w:t>é jsou</w:t>
      </w:r>
      <w:r w:rsidRPr="00DB747E">
        <w:rPr>
          <w:rFonts w:ascii="Calibri" w:hAnsi="Calibri" w:cs="Arial"/>
          <w:sz w:val="24"/>
          <w:szCs w:val="24"/>
        </w:rPr>
        <w:t xml:space="preserve"> majetkem státu</w:t>
      </w:r>
      <w:r w:rsidR="0053496F" w:rsidRPr="00DB747E">
        <w:rPr>
          <w:rFonts w:ascii="Calibri" w:hAnsi="Calibri" w:cs="Arial"/>
          <w:sz w:val="24"/>
          <w:szCs w:val="24"/>
        </w:rPr>
        <w:t>,</w:t>
      </w:r>
      <w:r w:rsidRPr="00DB747E">
        <w:rPr>
          <w:rFonts w:ascii="Calibri" w:hAnsi="Calibri" w:cs="Arial"/>
          <w:sz w:val="24"/>
          <w:szCs w:val="24"/>
        </w:rPr>
        <w:t xml:space="preserve"> a je oprávněno uzavřít tuto Smlouvu. Součástí nemovitosti jsou mimo jiné tyto prostory</w:t>
      </w:r>
      <w:r w:rsidR="00563A6E" w:rsidRPr="00DB747E">
        <w:rPr>
          <w:rFonts w:ascii="Calibri" w:hAnsi="Calibri" w:cs="Arial"/>
          <w:sz w:val="24"/>
          <w:szCs w:val="24"/>
        </w:rPr>
        <w:t>:</w:t>
      </w:r>
      <w:r w:rsidR="000B7902">
        <w:rPr>
          <w:rFonts w:ascii="Calibri" w:hAnsi="Calibri" w:cs="Arial"/>
          <w:sz w:val="24"/>
          <w:szCs w:val="24"/>
        </w:rPr>
        <w:t xml:space="preserve"> Panteon a</w:t>
      </w:r>
      <w:r w:rsidR="00563A6E" w:rsidRPr="00DB747E">
        <w:rPr>
          <w:rFonts w:ascii="Calibri" w:hAnsi="Calibri" w:cs="Arial"/>
          <w:sz w:val="24"/>
          <w:szCs w:val="24"/>
        </w:rPr>
        <w:t xml:space="preserve"> </w:t>
      </w:r>
      <w:r w:rsidR="00551740" w:rsidRPr="00DB747E">
        <w:rPr>
          <w:rFonts w:ascii="Calibri" w:hAnsi="Calibri" w:cs="Arial"/>
          <w:sz w:val="24"/>
          <w:szCs w:val="24"/>
        </w:rPr>
        <w:t>Velký kongresový sál a Travertinový sál</w:t>
      </w:r>
      <w:r w:rsidR="00760FD6" w:rsidRPr="00DB747E">
        <w:rPr>
          <w:rFonts w:ascii="Calibri" w:hAnsi="Calibri" w:cs="Arial"/>
          <w:sz w:val="24"/>
          <w:szCs w:val="24"/>
        </w:rPr>
        <w:t>.</w:t>
      </w:r>
      <w:r w:rsidRPr="00DB747E">
        <w:rPr>
          <w:rFonts w:ascii="Calibri" w:hAnsi="Calibri" w:cs="Arial"/>
          <w:sz w:val="24"/>
          <w:szCs w:val="24"/>
        </w:rPr>
        <w:t xml:space="preserve"> (dále jen „Prostory“). </w:t>
      </w:r>
    </w:p>
    <w:p w14:paraId="7A8CB15D" w14:textId="22BE012E" w:rsidR="003E7294" w:rsidRPr="00DB747E" w:rsidRDefault="00A064CA" w:rsidP="00C82F90">
      <w:pPr>
        <w:pStyle w:val="Normln1"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 xml:space="preserve">NM </w:t>
      </w:r>
      <w:r w:rsidR="007D6793" w:rsidRPr="00DB747E">
        <w:rPr>
          <w:rFonts w:ascii="Calibri" w:hAnsi="Calibri" w:cs="Arial"/>
          <w:sz w:val="24"/>
          <w:szCs w:val="24"/>
        </w:rPr>
        <w:t>poskytuje</w:t>
      </w:r>
      <w:r w:rsidRPr="00DB747E">
        <w:rPr>
          <w:rFonts w:ascii="Calibri" w:hAnsi="Calibri" w:cs="Arial"/>
          <w:sz w:val="24"/>
          <w:szCs w:val="24"/>
        </w:rPr>
        <w:t xml:space="preserve"> touto Smlouvou</w:t>
      </w:r>
      <w:r w:rsidR="007D6793" w:rsidRPr="00DB747E">
        <w:rPr>
          <w:rFonts w:ascii="Calibri" w:hAnsi="Calibri" w:cs="Arial"/>
          <w:sz w:val="24"/>
          <w:szCs w:val="24"/>
        </w:rPr>
        <w:t xml:space="preserve"> </w:t>
      </w:r>
      <w:r w:rsidR="00FF2A95" w:rsidRPr="00DB747E">
        <w:rPr>
          <w:rFonts w:ascii="Calibri" w:hAnsi="Calibri" w:cs="Arial"/>
          <w:sz w:val="24"/>
          <w:szCs w:val="24"/>
        </w:rPr>
        <w:t>P</w:t>
      </w:r>
      <w:r w:rsidR="007D6793" w:rsidRPr="00DB747E">
        <w:rPr>
          <w:rFonts w:ascii="Calibri" w:hAnsi="Calibri" w:cs="Arial"/>
          <w:sz w:val="24"/>
          <w:szCs w:val="24"/>
        </w:rPr>
        <w:t xml:space="preserve">rostory </w:t>
      </w:r>
      <w:r w:rsidR="004666B4" w:rsidRPr="00DB747E">
        <w:rPr>
          <w:rFonts w:ascii="Calibri" w:hAnsi="Calibri" w:cs="Arial"/>
          <w:sz w:val="24"/>
          <w:szCs w:val="24"/>
        </w:rPr>
        <w:t xml:space="preserve">specifikované v odst. 3.1 </w:t>
      </w:r>
      <w:r w:rsidR="006A268E" w:rsidRPr="00DB747E">
        <w:rPr>
          <w:rFonts w:ascii="Calibri" w:hAnsi="Calibri" w:cs="Arial"/>
          <w:sz w:val="24"/>
          <w:szCs w:val="24"/>
        </w:rPr>
        <w:t>Smlouvy pro</w:t>
      </w:r>
      <w:r w:rsidR="007D6793" w:rsidRPr="00DB747E">
        <w:rPr>
          <w:rFonts w:ascii="Calibri" w:hAnsi="Calibri" w:cs="Arial"/>
          <w:sz w:val="24"/>
          <w:szCs w:val="24"/>
        </w:rPr>
        <w:t xml:space="preserve"> uspořádání</w:t>
      </w:r>
      <w:r w:rsidR="00E20D6F" w:rsidRPr="00DB747E">
        <w:rPr>
          <w:rFonts w:ascii="Calibri" w:hAnsi="Calibri" w:cs="Arial"/>
          <w:sz w:val="24"/>
          <w:szCs w:val="24"/>
        </w:rPr>
        <w:t xml:space="preserve"> </w:t>
      </w:r>
      <w:r w:rsidR="001D21AF">
        <w:rPr>
          <w:rFonts w:ascii="Calibri" w:hAnsi="Calibri" w:cs="Arial"/>
          <w:sz w:val="24"/>
          <w:szCs w:val="24"/>
        </w:rPr>
        <w:t xml:space="preserve">Panteon pro konání slavnostní večeře a Velký kongresový sál a Travertinový sál pro pořádání </w:t>
      </w:r>
      <w:r w:rsidR="009A0844" w:rsidRPr="00DB747E">
        <w:rPr>
          <w:rFonts w:ascii="Calibri" w:hAnsi="Calibri" w:cs="Arial"/>
          <w:sz w:val="24"/>
          <w:szCs w:val="24"/>
        </w:rPr>
        <w:t xml:space="preserve">CZ </w:t>
      </w:r>
      <w:proofErr w:type="gramStart"/>
      <w:r w:rsidR="009A0844" w:rsidRPr="00DB747E">
        <w:rPr>
          <w:rFonts w:ascii="Calibri" w:hAnsi="Calibri" w:cs="Arial"/>
          <w:sz w:val="24"/>
          <w:szCs w:val="24"/>
        </w:rPr>
        <w:t>PRES - konference</w:t>
      </w:r>
      <w:proofErr w:type="gramEnd"/>
      <w:r w:rsidR="007D6793" w:rsidRPr="00DB747E">
        <w:rPr>
          <w:rFonts w:ascii="Calibri" w:hAnsi="Calibri" w:cs="Arial"/>
          <w:sz w:val="24"/>
          <w:szCs w:val="24"/>
        </w:rPr>
        <w:t xml:space="preserve">, </w:t>
      </w:r>
      <w:r w:rsidRPr="00DB747E">
        <w:rPr>
          <w:rFonts w:ascii="Calibri" w:hAnsi="Calibri" w:cs="Arial"/>
          <w:sz w:val="24"/>
          <w:szCs w:val="24"/>
        </w:rPr>
        <w:t xml:space="preserve">za podmínek ujednaných v této Smlouvě </w:t>
      </w:r>
      <w:r w:rsidR="009A0844" w:rsidRPr="00DB747E">
        <w:rPr>
          <w:rFonts w:ascii="Calibri" w:hAnsi="Calibri" w:cs="Arial"/>
          <w:sz w:val="24"/>
          <w:szCs w:val="24"/>
        </w:rPr>
        <w:t>ve</w:t>
      </w:r>
      <w:r w:rsidRPr="00DB747E">
        <w:rPr>
          <w:rFonts w:ascii="Calibri" w:hAnsi="Calibri" w:cs="Arial"/>
          <w:sz w:val="24"/>
          <w:szCs w:val="24"/>
        </w:rPr>
        <w:t xml:space="preserve"> </w:t>
      </w:r>
      <w:r w:rsidR="007D6793" w:rsidRPr="00DB747E">
        <w:rPr>
          <w:rFonts w:ascii="Calibri" w:hAnsi="Calibri" w:cs="Arial"/>
          <w:sz w:val="24"/>
          <w:szCs w:val="24"/>
        </w:rPr>
        <w:t>d</w:t>
      </w:r>
      <w:r w:rsidR="009A0844" w:rsidRPr="00DB747E">
        <w:rPr>
          <w:rFonts w:ascii="Calibri" w:hAnsi="Calibri" w:cs="Arial"/>
          <w:sz w:val="24"/>
          <w:szCs w:val="24"/>
        </w:rPr>
        <w:t xml:space="preserve">nech </w:t>
      </w:r>
      <w:r w:rsidR="009E43CE" w:rsidRPr="00DB747E">
        <w:rPr>
          <w:rFonts w:ascii="Calibri" w:hAnsi="Calibri" w:cs="Arial"/>
          <w:sz w:val="24"/>
          <w:szCs w:val="24"/>
        </w:rPr>
        <w:t>6</w:t>
      </w:r>
      <w:r w:rsidR="009A0844" w:rsidRPr="00DB747E">
        <w:rPr>
          <w:rFonts w:ascii="Calibri" w:hAnsi="Calibri" w:cs="Arial"/>
          <w:sz w:val="24"/>
          <w:szCs w:val="24"/>
        </w:rPr>
        <w:t>.</w:t>
      </w:r>
      <w:r w:rsidR="00706D24" w:rsidRPr="00DB747E">
        <w:rPr>
          <w:rFonts w:ascii="Calibri" w:hAnsi="Calibri" w:cs="Arial"/>
          <w:sz w:val="24"/>
          <w:szCs w:val="24"/>
        </w:rPr>
        <w:t xml:space="preserve"> 7.</w:t>
      </w:r>
      <w:r w:rsidR="009A0844" w:rsidRPr="00DB747E">
        <w:rPr>
          <w:rFonts w:ascii="Calibri" w:hAnsi="Calibri" w:cs="Arial"/>
          <w:sz w:val="24"/>
          <w:szCs w:val="24"/>
        </w:rPr>
        <w:t xml:space="preserve"> </w:t>
      </w:r>
      <w:r w:rsidR="00706D24" w:rsidRPr="00DB747E">
        <w:rPr>
          <w:rFonts w:ascii="Calibri" w:hAnsi="Calibri" w:cs="Arial"/>
          <w:sz w:val="24"/>
          <w:szCs w:val="24"/>
        </w:rPr>
        <w:t>(</w:t>
      </w:r>
      <w:r w:rsidR="004E7264" w:rsidRPr="00DB747E">
        <w:rPr>
          <w:rFonts w:ascii="Calibri" w:hAnsi="Calibri" w:cs="Arial"/>
          <w:sz w:val="24"/>
          <w:szCs w:val="24"/>
        </w:rPr>
        <w:t xml:space="preserve">od </w:t>
      </w:r>
      <w:r w:rsidR="009A23C9">
        <w:rPr>
          <w:rFonts w:ascii="Calibri" w:hAnsi="Calibri" w:cs="Arial"/>
          <w:sz w:val="24"/>
          <w:szCs w:val="24"/>
        </w:rPr>
        <w:t>16</w:t>
      </w:r>
      <w:r w:rsidR="004E7264" w:rsidRPr="00DB747E">
        <w:rPr>
          <w:rFonts w:ascii="Calibri" w:hAnsi="Calibri" w:cs="Arial"/>
          <w:sz w:val="24"/>
          <w:szCs w:val="24"/>
        </w:rPr>
        <w:t>.00</w:t>
      </w:r>
      <w:r w:rsidR="00D5497E" w:rsidRPr="00DB747E">
        <w:rPr>
          <w:rFonts w:ascii="Calibri" w:hAnsi="Calibri" w:cs="Arial"/>
          <w:sz w:val="24"/>
          <w:szCs w:val="24"/>
        </w:rPr>
        <w:t xml:space="preserve"> do </w:t>
      </w:r>
      <w:r w:rsidR="00D55DE8">
        <w:rPr>
          <w:rFonts w:ascii="Calibri" w:hAnsi="Calibri" w:cs="Arial"/>
          <w:sz w:val="24"/>
          <w:szCs w:val="24"/>
        </w:rPr>
        <w:t>23</w:t>
      </w:r>
      <w:r w:rsidR="00D5497E" w:rsidRPr="00DB747E">
        <w:rPr>
          <w:rFonts w:ascii="Calibri" w:hAnsi="Calibri" w:cs="Arial"/>
          <w:sz w:val="24"/>
          <w:szCs w:val="24"/>
        </w:rPr>
        <w:t>.00 h</w:t>
      </w:r>
      <w:r w:rsidR="000F4E00" w:rsidRPr="00DB747E">
        <w:rPr>
          <w:rFonts w:ascii="Calibri" w:hAnsi="Calibri" w:cs="Arial"/>
          <w:sz w:val="24"/>
          <w:szCs w:val="24"/>
        </w:rPr>
        <w:t>)</w:t>
      </w:r>
      <w:r w:rsidR="004E7264" w:rsidRPr="00DB747E">
        <w:rPr>
          <w:rFonts w:ascii="Calibri" w:hAnsi="Calibri" w:cs="Arial"/>
          <w:sz w:val="24"/>
          <w:szCs w:val="24"/>
        </w:rPr>
        <w:t xml:space="preserve"> </w:t>
      </w:r>
      <w:r w:rsidR="00706D24" w:rsidRPr="00DB747E">
        <w:rPr>
          <w:rFonts w:ascii="Calibri" w:hAnsi="Calibri" w:cs="Arial"/>
          <w:sz w:val="24"/>
          <w:szCs w:val="24"/>
        </w:rPr>
        <w:t xml:space="preserve">a </w:t>
      </w:r>
      <w:r w:rsidR="009E43CE" w:rsidRPr="00DB747E">
        <w:rPr>
          <w:rFonts w:ascii="Calibri" w:hAnsi="Calibri" w:cs="Arial"/>
          <w:sz w:val="24"/>
          <w:szCs w:val="24"/>
        </w:rPr>
        <w:t>7</w:t>
      </w:r>
      <w:r w:rsidR="009A0844" w:rsidRPr="00DB747E">
        <w:rPr>
          <w:rFonts w:ascii="Calibri" w:hAnsi="Calibri" w:cs="Arial"/>
          <w:sz w:val="24"/>
          <w:szCs w:val="24"/>
        </w:rPr>
        <w:t>. 7.</w:t>
      </w:r>
      <w:r w:rsidRPr="00DB747E">
        <w:rPr>
          <w:rFonts w:ascii="Calibri" w:hAnsi="Calibri" w:cs="Arial"/>
          <w:sz w:val="24"/>
          <w:szCs w:val="24"/>
        </w:rPr>
        <w:t xml:space="preserve"> </w:t>
      </w:r>
      <w:r w:rsidR="00E20D6F" w:rsidRPr="00DB747E">
        <w:rPr>
          <w:rFonts w:ascii="Calibri" w:hAnsi="Calibri" w:cs="Arial"/>
          <w:sz w:val="24"/>
          <w:szCs w:val="24"/>
        </w:rPr>
        <w:t>20</w:t>
      </w:r>
      <w:r w:rsidR="004F7A1B" w:rsidRPr="00DB747E">
        <w:rPr>
          <w:rFonts w:ascii="Calibri" w:hAnsi="Calibri" w:cs="Arial"/>
          <w:sz w:val="24"/>
          <w:szCs w:val="24"/>
        </w:rPr>
        <w:t>2</w:t>
      </w:r>
      <w:r w:rsidR="00AA0EE3" w:rsidRPr="00DB747E">
        <w:rPr>
          <w:rFonts w:ascii="Calibri" w:hAnsi="Calibri" w:cs="Arial"/>
          <w:sz w:val="24"/>
          <w:szCs w:val="24"/>
        </w:rPr>
        <w:t>2</w:t>
      </w:r>
      <w:r w:rsidR="00A13ADA" w:rsidRPr="00DB747E">
        <w:rPr>
          <w:rFonts w:ascii="Calibri" w:hAnsi="Calibri" w:cs="Arial"/>
          <w:sz w:val="24"/>
          <w:szCs w:val="24"/>
        </w:rPr>
        <w:t xml:space="preserve"> </w:t>
      </w:r>
      <w:r w:rsidR="00706D24" w:rsidRPr="00DB747E">
        <w:rPr>
          <w:rFonts w:ascii="Calibri" w:hAnsi="Calibri" w:cs="Arial"/>
          <w:sz w:val="24"/>
          <w:szCs w:val="24"/>
        </w:rPr>
        <w:t>(od 0</w:t>
      </w:r>
      <w:r w:rsidR="00D55DE8">
        <w:rPr>
          <w:rFonts w:ascii="Calibri" w:hAnsi="Calibri" w:cs="Arial"/>
          <w:sz w:val="24"/>
          <w:szCs w:val="24"/>
        </w:rPr>
        <w:t>7</w:t>
      </w:r>
      <w:r w:rsidR="00706D24" w:rsidRPr="00DB747E">
        <w:rPr>
          <w:rFonts w:ascii="Calibri" w:hAnsi="Calibri" w:cs="Arial"/>
          <w:sz w:val="24"/>
          <w:szCs w:val="24"/>
        </w:rPr>
        <w:t xml:space="preserve">.00 </w:t>
      </w:r>
      <w:r w:rsidR="00A13ADA" w:rsidRPr="00DB747E">
        <w:rPr>
          <w:rFonts w:ascii="Calibri" w:hAnsi="Calibri" w:cs="Arial"/>
          <w:sz w:val="24"/>
          <w:szCs w:val="24"/>
        </w:rPr>
        <w:t xml:space="preserve">do </w:t>
      </w:r>
      <w:r w:rsidR="00706D24" w:rsidRPr="00DB747E">
        <w:rPr>
          <w:rFonts w:ascii="Calibri" w:hAnsi="Calibri" w:cs="Arial"/>
          <w:sz w:val="24"/>
          <w:szCs w:val="24"/>
        </w:rPr>
        <w:t>18</w:t>
      </w:r>
      <w:r w:rsidR="00A13ADA" w:rsidRPr="00DB747E">
        <w:rPr>
          <w:rFonts w:ascii="Calibri" w:hAnsi="Calibri" w:cs="Arial"/>
          <w:sz w:val="24"/>
          <w:szCs w:val="24"/>
        </w:rPr>
        <w:t>.00 h</w:t>
      </w:r>
      <w:r w:rsidR="000F4E00" w:rsidRPr="00DB747E">
        <w:rPr>
          <w:rFonts w:ascii="Calibri" w:hAnsi="Calibri" w:cs="Arial"/>
          <w:sz w:val="24"/>
          <w:szCs w:val="24"/>
        </w:rPr>
        <w:t>)</w:t>
      </w:r>
      <w:r w:rsidRPr="00DB747E">
        <w:rPr>
          <w:rFonts w:ascii="Calibri" w:hAnsi="Calibri" w:cs="Arial"/>
          <w:sz w:val="24"/>
          <w:szCs w:val="24"/>
        </w:rPr>
        <w:t xml:space="preserve"> (dále jen „Doba“)</w:t>
      </w:r>
      <w:r w:rsidR="007D6793" w:rsidRPr="00DB747E">
        <w:rPr>
          <w:rFonts w:ascii="Calibri" w:hAnsi="Calibri" w:cs="Arial"/>
          <w:sz w:val="24"/>
          <w:szCs w:val="24"/>
        </w:rPr>
        <w:t>.</w:t>
      </w:r>
      <w:r w:rsidRPr="00DB747E">
        <w:rPr>
          <w:rFonts w:ascii="Calibri" w:hAnsi="Calibri" w:cs="Arial"/>
          <w:sz w:val="24"/>
          <w:szCs w:val="24"/>
        </w:rPr>
        <w:t xml:space="preserve"> </w:t>
      </w:r>
    </w:p>
    <w:p w14:paraId="16BC8890" w14:textId="2C37D01B" w:rsidR="003E7294" w:rsidRPr="00DB747E" w:rsidRDefault="00CC12AC" w:rsidP="00D05CE0">
      <w:pPr>
        <w:pStyle w:val="Normln1"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>M</w:t>
      </w:r>
      <w:r w:rsidR="0023514C" w:rsidRPr="00DB747E">
        <w:rPr>
          <w:rFonts w:ascii="Calibri" w:hAnsi="Calibri" w:cs="Arial"/>
          <w:sz w:val="24"/>
          <w:szCs w:val="24"/>
        </w:rPr>
        <w:t>O</w:t>
      </w:r>
      <w:r w:rsidR="003E7294" w:rsidRPr="00DB747E">
        <w:rPr>
          <w:rFonts w:ascii="Calibri" w:hAnsi="Calibri" w:cs="Arial"/>
          <w:sz w:val="24"/>
          <w:szCs w:val="24"/>
        </w:rPr>
        <w:t xml:space="preserve"> se zavazuje uvádět NM jako partnera a spolupořadatele všech akcí pořádaných v souvislosti s konáním </w:t>
      </w:r>
      <w:r w:rsidR="00672F26" w:rsidRPr="00DB747E">
        <w:rPr>
          <w:rFonts w:ascii="Calibri" w:hAnsi="Calibri" w:cs="Arial"/>
          <w:sz w:val="24"/>
          <w:szCs w:val="24"/>
        </w:rPr>
        <w:t>CZ PRES – konference.</w:t>
      </w:r>
    </w:p>
    <w:p w14:paraId="59CFBE66" w14:textId="0092D5B2" w:rsidR="003E7294" w:rsidRPr="00DB747E" w:rsidRDefault="00CC12AC" w:rsidP="00CC12AC">
      <w:pPr>
        <w:pStyle w:val="Normln1"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>M</w:t>
      </w:r>
      <w:r w:rsidR="0023514C" w:rsidRPr="00DB747E">
        <w:rPr>
          <w:rFonts w:ascii="Calibri" w:hAnsi="Calibri" w:cs="Arial"/>
          <w:sz w:val="24"/>
          <w:szCs w:val="24"/>
        </w:rPr>
        <w:t>O</w:t>
      </w:r>
      <w:r w:rsidR="003E7294" w:rsidRPr="00DB747E">
        <w:rPr>
          <w:rFonts w:ascii="Calibri" w:hAnsi="Calibri" w:cs="Arial"/>
          <w:sz w:val="24"/>
          <w:szCs w:val="24"/>
        </w:rPr>
        <w:t xml:space="preserve"> se zavazuje</w:t>
      </w:r>
      <w:r w:rsidR="003E7294" w:rsidRPr="00DB747E">
        <w:rPr>
          <w:rFonts w:ascii="Calibri" w:hAnsi="Calibri"/>
          <w:sz w:val="24"/>
          <w:szCs w:val="24"/>
        </w:rPr>
        <w:t xml:space="preserve"> prezentovat NM na všech tiskovinách spojených s akcí (např.: pozvánky, uvedení loga na </w:t>
      </w:r>
      <w:proofErr w:type="spellStart"/>
      <w:r w:rsidR="003E7294" w:rsidRPr="00DB747E">
        <w:rPr>
          <w:rFonts w:ascii="Calibri" w:hAnsi="Calibri"/>
          <w:sz w:val="24"/>
          <w:szCs w:val="24"/>
        </w:rPr>
        <w:t>roll-upu</w:t>
      </w:r>
      <w:proofErr w:type="spellEnd"/>
      <w:r w:rsidR="003E7294" w:rsidRPr="00DB747E">
        <w:rPr>
          <w:rFonts w:ascii="Calibri" w:hAnsi="Calibri"/>
          <w:sz w:val="24"/>
          <w:szCs w:val="24"/>
        </w:rPr>
        <w:t xml:space="preserve">, informace na webových stránkách, informace </w:t>
      </w:r>
      <w:r w:rsidR="00DA3A8A" w:rsidRPr="00DB747E">
        <w:rPr>
          <w:rFonts w:ascii="Calibri" w:hAnsi="Calibri"/>
          <w:sz w:val="24"/>
          <w:szCs w:val="24"/>
        </w:rPr>
        <w:t xml:space="preserve">v mediích, </w:t>
      </w:r>
      <w:r w:rsidR="003E7294" w:rsidRPr="00DB747E">
        <w:rPr>
          <w:rFonts w:ascii="Calibri" w:hAnsi="Calibri"/>
          <w:sz w:val="24"/>
          <w:szCs w:val="24"/>
        </w:rPr>
        <w:t>na webových stránkách, sociálních sítích, slovní komentář moderátora akce).</w:t>
      </w:r>
    </w:p>
    <w:p w14:paraId="11C847D8" w14:textId="466FC963" w:rsidR="003E7294" w:rsidRPr="00DB747E" w:rsidRDefault="00CC12AC" w:rsidP="00CC12AC">
      <w:pPr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134" w:hanging="850"/>
        <w:contextualSpacing/>
        <w:jc w:val="both"/>
        <w:rPr>
          <w:rFonts w:ascii="Calibri" w:hAnsi="Calibri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>M</w:t>
      </w:r>
      <w:r w:rsidR="0023514C" w:rsidRPr="00DB747E">
        <w:rPr>
          <w:rFonts w:ascii="Calibri" w:hAnsi="Calibri" w:cs="Arial"/>
          <w:sz w:val="24"/>
          <w:szCs w:val="24"/>
        </w:rPr>
        <w:t>O</w:t>
      </w:r>
      <w:r w:rsidR="003E7294" w:rsidRPr="00DB747E">
        <w:rPr>
          <w:rFonts w:ascii="Calibri" w:hAnsi="Calibri" w:cs="Arial"/>
          <w:sz w:val="24"/>
          <w:szCs w:val="24"/>
        </w:rPr>
        <w:t xml:space="preserve"> se zavazuje</w:t>
      </w:r>
      <w:r w:rsidR="003E7294" w:rsidRPr="00DB747E">
        <w:rPr>
          <w:rFonts w:ascii="Calibri" w:hAnsi="Calibri"/>
          <w:sz w:val="24"/>
          <w:szCs w:val="24"/>
        </w:rPr>
        <w:t xml:space="preserve"> zajistit přiměřenou propagaci NM v rámci přípravy a realizace programu akce, a to: poděkuje NM za mimořádnou podporu a poskytnutí prostor pro konání akce prostřednictvím moderátora a </w:t>
      </w:r>
      <w:r w:rsidR="009E43CE" w:rsidRPr="00DB747E">
        <w:rPr>
          <w:rFonts w:ascii="Calibri" w:hAnsi="Calibri"/>
          <w:sz w:val="24"/>
          <w:szCs w:val="24"/>
        </w:rPr>
        <w:t xml:space="preserve">případně </w:t>
      </w:r>
      <w:r w:rsidR="003E7294" w:rsidRPr="00DB747E">
        <w:rPr>
          <w:rFonts w:ascii="Calibri" w:hAnsi="Calibri"/>
          <w:sz w:val="24"/>
          <w:szCs w:val="24"/>
        </w:rPr>
        <w:t>dá zástupci NM prostor k vystoupení.</w:t>
      </w:r>
    </w:p>
    <w:p w14:paraId="4B78D574" w14:textId="4E7A2B52" w:rsidR="003E7294" w:rsidRPr="00DB747E" w:rsidRDefault="00CC12AC" w:rsidP="00926B00">
      <w:pPr>
        <w:pStyle w:val="Normln1"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>M</w:t>
      </w:r>
      <w:r w:rsidR="0023514C" w:rsidRPr="00DB747E">
        <w:rPr>
          <w:rFonts w:ascii="Calibri" w:hAnsi="Calibri" w:cs="Arial"/>
          <w:sz w:val="24"/>
          <w:szCs w:val="24"/>
        </w:rPr>
        <w:t>O</w:t>
      </w:r>
      <w:r w:rsidR="003E7294" w:rsidRPr="00DB747E">
        <w:rPr>
          <w:rFonts w:ascii="Calibri" w:hAnsi="Calibri" w:cs="Arial"/>
          <w:sz w:val="24"/>
          <w:szCs w:val="24"/>
        </w:rPr>
        <w:t xml:space="preserve"> se zavazuje poskytnout NM 5 VIP pozvánek pro dvě osoby na všechny akce spojené s konáním </w:t>
      </w:r>
      <w:r w:rsidR="002857B0" w:rsidRPr="00DB747E">
        <w:rPr>
          <w:rFonts w:ascii="Calibri" w:hAnsi="Calibri" w:cs="Arial"/>
          <w:sz w:val="24"/>
          <w:szCs w:val="24"/>
        </w:rPr>
        <w:t>akce</w:t>
      </w:r>
      <w:r w:rsidRPr="00DB747E">
        <w:rPr>
          <w:rFonts w:ascii="Calibri" w:hAnsi="Calibri" w:cs="Arial"/>
          <w:sz w:val="24"/>
          <w:szCs w:val="24"/>
        </w:rPr>
        <w:t>.</w:t>
      </w:r>
    </w:p>
    <w:p w14:paraId="51E553D1" w14:textId="3A6E7C78" w:rsidR="00C03942" w:rsidRPr="00DB747E" w:rsidRDefault="00926B00" w:rsidP="00926B00">
      <w:pPr>
        <w:pStyle w:val="Normln1"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>M</w:t>
      </w:r>
      <w:r w:rsidR="0023514C" w:rsidRPr="00DB747E">
        <w:rPr>
          <w:rFonts w:ascii="Calibri" w:hAnsi="Calibri" w:cs="Arial"/>
          <w:sz w:val="24"/>
          <w:szCs w:val="24"/>
        </w:rPr>
        <w:t>O</w:t>
      </w:r>
      <w:r w:rsidR="00A064CA" w:rsidRPr="00DB747E">
        <w:rPr>
          <w:rFonts w:ascii="Calibri" w:hAnsi="Calibri" w:cs="Arial"/>
          <w:sz w:val="24"/>
          <w:szCs w:val="24"/>
        </w:rPr>
        <w:t xml:space="preserve"> je oprávněn</w:t>
      </w:r>
      <w:r w:rsidRPr="00DB747E">
        <w:rPr>
          <w:rFonts w:ascii="Calibri" w:hAnsi="Calibri" w:cs="Arial"/>
          <w:sz w:val="24"/>
          <w:szCs w:val="24"/>
        </w:rPr>
        <w:t>o</w:t>
      </w:r>
      <w:r w:rsidR="00A064CA" w:rsidRPr="00DB747E">
        <w:rPr>
          <w:rFonts w:ascii="Calibri" w:hAnsi="Calibri" w:cs="Arial"/>
          <w:sz w:val="24"/>
          <w:szCs w:val="24"/>
        </w:rPr>
        <w:t xml:space="preserve"> užívat </w:t>
      </w:r>
      <w:r w:rsidR="007D6793" w:rsidRPr="00DB747E">
        <w:rPr>
          <w:rFonts w:ascii="Calibri" w:hAnsi="Calibri" w:cs="Arial"/>
          <w:sz w:val="24"/>
          <w:szCs w:val="24"/>
        </w:rPr>
        <w:t>Prostory</w:t>
      </w:r>
      <w:r w:rsidR="00A064CA" w:rsidRPr="00DB747E">
        <w:rPr>
          <w:rFonts w:ascii="Calibri" w:hAnsi="Calibri" w:cs="Arial"/>
          <w:sz w:val="24"/>
          <w:szCs w:val="24"/>
        </w:rPr>
        <w:t xml:space="preserve"> k účelu zabezpečení, organizace a provedení </w:t>
      </w:r>
      <w:r w:rsidR="00563A6E" w:rsidRPr="00DB747E">
        <w:rPr>
          <w:rFonts w:ascii="Calibri" w:hAnsi="Calibri" w:cs="Arial"/>
          <w:sz w:val="24"/>
          <w:szCs w:val="24"/>
        </w:rPr>
        <w:t>slavnostního veče</w:t>
      </w:r>
      <w:r w:rsidR="006A69E7" w:rsidRPr="00DB747E">
        <w:rPr>
          <w:rFonts w:ascii="Calibri" w:hAnsi="Calibri" w:cs="Arial"/>
          <w:sz w:val="24"/>
          <w:szCs w:val="24"/>
        </w:rPr>
        <w:t>ře</w:t>
      </w:r>
      <w:r w:rsidR="00A064CA" w:rsidRPr="00DB747E">
        <w:rPr>
          <w:rFonts w:ascii="Calibri" w:hAnsi="Calibri" w:cs="Arial"/>
          <w:sz w:val="24"/>
          <w:szCs w:val="24"/>
        </w:rPr>
        <w:t xml:space="preserve"> (dále jen „Účel“). </w:t>
      </w:r>
      <w:r w:rsidRPr="00DB747E">
        <w:rPr>
          <w:rFonts w:ascii="Calibri" w:hAnsi="Calibri" w:cs="Arial"/>
          <w:sz w:val="24"/>
          <w:szCs w:val="24"/>
        </w:rPr>
        <w:t>M</w:t>
      </w:r>
      <w:r w:rsidR="0023514C" w:rsidRPr="00DB747E">
        <w:rPr>
          <w:rFonts w:ascii="Calibri" w:hAnsi="Calibri" w:cs="Arial"/>
          <w:sz w:val="24"/>
          <w:szCs w:val="24"/>
        </w:rPr>
        <w:t>O</w:t>
      </w:r>
      <w:r w:rsidR="009B4BE5" w:rsidRPr="00DB747E">
        <w:rPr>
          <w:rFonts w:ascii="Calibri" w:hAnsi="Calibri" w:cs="Arial"/>
          <w:sz w:val="24"/>
          <w:szCs w:val="24"/>
        </w:rPr>
        <w:t xml:space="preserve"> </w:t>
      </w:r>
      <w:r w:rsidR="00535B9B" w:rsidRPr="00DB747E">
        <w:rPr>
          <w:rFonts w:ascii="Calibri" w:hAnsi="Calibri" w:cs="Arial"/>
          <w:sz w:val="24"/>
          <w:szCs w:val="24"/>
        </w:rPr>
        <w:t>je oprávněn</w:t>
      </w:r>
      <w:r w:rsidRPr="00DB747E">
        <w:rPr>
          <w:rFonts w:ascii="Calibri" w:hAnsi="Calibri" w:cs="Arial"/>
          <w:sz w:val="24"/>
          <w:szCs w:val="24"/>
        </w:rPr>
        <w:t>o</w:t>
      </w:r>
      <w:r w:rsidR="00535B9B" w:rsidRPr="00DB747E">
        <w:rPr>
          <w:rFonts w:ascii="Calibri" w:hAnsi="Calibri" w:cs="Arial"/>
          <w:sz w:val="24"/>
          <w:szCs w:val="24"/>
        </w:rPr>
        <w:t xml:space="preserve"> pro zabezpečení Účelu využít služeb </w:t>
      </w:r>
      <w:r w:rsidR="00D4179C" w:rsidRPr="00DB747E">
        <w:rPr>
          <w:rFonts w:ascii="Calibri" w:hAnsi="Calibri" w:cs="Arial"/>
          <w:sz w:val="24"/>
          <w:szCs w:val="24"/>
        </w:rPr>
        <w:t xml:space="preserve">externího dodavatele. </w:t>
      </w:r>
    </w:p>
    <w:p w14:paraId="2CBD6A02" w14:textId="6527BE0E" w:rsidR="00497FEB" w:rsidRPr="00DB747E" w:rsidRDefault="00497FEB">
      <w:pPr>
        <w:pStyle w:val="Normln1"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 xml:space="preserve">NM se zavazuje zachovávat mlčenlivost ohledně všech skutečností, se kterými se seznámí při plnění Smlouvy, dále NM není oprávněno v průběhu plnění svého závazku dle Smlouvy a ani po jeho splnění bez písemného souhlasu MO poskytovat jakékoliv informace, se kterými se seznámilo v souvislosti s plněním svého závazku a podkladovými materiály v listinné, elektronické či jiné podobě, které mu byly poskytnuty v souvislosti s plněním závazku dle Smlouvy, třetím osobám (tato </w:t>
      </w:r>
      <w:r w:rsidRPr="00DB747E">
        <w:rPr>
          <w:rFonts w:ascii="Calibri" w:hAnsi="Calibri" w:cs="Arial"/>
          <w:sz w:val="24"/>
          <w:szCs w:val="24"/>
        </w:rPr>
        <w:lastRenderedPageBreak/>
        <w:t xml:space="preserve">povinnost zavazuje i pracovníky NM). Poskytnuté informace jsou ve smyslu § 1730 </w:t>
      </w:r>
      <w:proofErr w:type="spellStart"/>
      <w:r w:rsidRPr="00DB747E">
        <w:rPr>
          <w:rFonts w:ascii="Calibri" w:hAnsi="Calibri" w:cs="Arial"/>
          <w:sz w:val="24"/>
          <w:szCs w:val="24"/>
        </w:rPr>
        <w:t>ObčZ</w:t>
      </w:r>
      <w:proofErr w:type="spellEnd"/>
      <w:r w:rsidRPr="00DB747E">
        <w:rPr>
          <w:rFonts w:ascii="Calibri" w:hAnsi="Calibri" w:cs="Arial"/>
          <w:sz w:val="24"/>
          <w:szCs w:val="24"/>
        </w:rPr>
        <w:t xml:space="preserve"> důvěrné.</w:t>
      </w:r>
    </w:p>
    <w:p w14:paraId="66930505" w14:textId="77777777" w:rsidR="004666B4" w:rsidRPr="00DB747E" w:rsidRDefault="00A064CA" w:rsidP="00926B00">
      <w:pPr>
        <w:pStyle w:val="Normln1"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 xml:space="preserve">NM se zavazuje Prostory </w:t>
      </w:r>
      <w:r w:rsidR="008A1659" w:rsidRPr="00DB747E">
        <w:rPr>
          <w:rFonts w:ascii="Calibri" w:hAnsi="Calibri" w:cs="Arial"/>
          <w:sz w:val="24"/>
          <w:szCs w:val="24"/>
        </w:rPr>
        <w:t>Historické</w:t>
      </w:r>
      <w:r w:rsidR="00314729" w:rsidRPr="00DB747E">
        <w:rPr>
          <w:rFonts w:ascii="Calibri" w:hAnsi="Calibri" w:cs="Arial"/>
          <w:sz w:val="24"/>
          <w:szCs w:val="24"/>
        </w:rPr>
        <w:t xml:space="preserve"> b</w:t>
      </w:r>
      <w:r w:rsidR="00C73BB9" w:rsidRPr="00DB747E">
        <w:rPr>
          <w:rFonts w:ascii="Calibri" w:hAnsi="Calibri" w:cs="Arial"/>
          <w:sz w:val="24"/>
          <w:szCs w:val="24"/>
        </w:rPr>
        <w:t>u</w:t>
      </w:r>
      <w:r w:rsidR="00314729" w:rsidRPr="00DB747E">
        <w:rPr>
          <w:rFonts w:ascii="Calibri" w:hAnsi="Calibri" w:cs="Arial"/>
          <w:sz w:val="24"/>
          <w:szCs w:val="24"/>
        </w:rPr>
        <w:t>dovy</w:t>
      </w:r>
      <w:r w:rsidR="00CD32AA" w:rsidRPr="00DB747E">
        <w:rPr>
          <w:rFonts w:ascii="Calibri" w:hAnsi="Calibri" w:cs="Arial"/>
          <w:sz w:val="24"/>
          <w:szCs w:val="24"/>
        </w:rPr>
        <w:t xml:space="preserve"> </w:t>
      </w:r>
      <w:r w:rsidR="00926B00" w:rsidRPr="00DB747E">
        <w:rPr>
          <w:rFonts w:ascii="Calibri" w:hAnsi="Calibri" w:cs="Arial"/>
          <w:sz w:val="24"/>
          <w:szCs w:val="24"/>
        </w:rPr>
        <w:t>M</w:t>
      </w:r>
      <w:r w:rsidR="0023514C" w:rsidRPr="00DB747E">
        <w:rPr>
          <w:rFonts w:ascii="Calibri" w:hAnsi="Calibri" w:cs="Arial"/>
          <w:sz w:val="24"/>
          <w:szCs w:val="24"/>
        </w:rPr>
        <w:t>O</w:t>
      </w:r>
      <w:r w:rsidRPr="00DB747E">
        <w:rPr>
          <w:rFonts w:ascii="Calibri" w:hAnsi="Calibri" w:cs="Arial"/>
          <w:sz w:val="24"/>
          <w:szCs w:val="24"/>
        </w:rPr>
        <w:t xml:space="preserve"> přenechat ve stavu umožňujícímu nerušené užívání k Účelu nejpozději dne</w:t>
      </w:r>
      <w:r w:rsidR="009E43CE" w:rsidRPr="00DB747E">
        <w:rPr>
          <w:rFonts w:ascii="Calibri" w:hAnsi="Calibri" w:cs="Arial"/>
          <w:sz w:val="24"/>
          <w:szCs w:val="24"/>
        </w:rPr>
        <w:t xml:space="preserve"> 6. 7.</w:t>
      </w:r>
      <w:r w:rsidRPr="00DB747E">
        <w:rPr>
          <w:rFonts w:ascii="Calibri" w:hAnsi="Calibri" w:cs="Arial"/>
          <w:sz w:val="24"/>
          <w:szCs w:val="24"/>
        </w:rPr>
        <w:t xml:space="preserve"> </w:t>
      </w:r>
      <w:r w:rsidR="00A54482" w:rsidRPr="00DB747E">
        <w:rPr>
          <w:rFonts w:ascii="Calibri" w:hAnsi="Calibri" w:cs="Arial"/>
          <w:sz w:val="24"/>
          <w:szCs w:val="24"/>
        </w:rPr>
        <w:t>20</w:t>
      </w:r>
      <w:r w:rsidR="004F7A1B" w:rsidRPr="00DB747E">
        <w:rPr>
          <w:rFonts w:ascii="Calibri" w:hAnsi="Calibri" w:cs="Arial"/>
          <w:sz w:val="24"/>
          <w:szCs w:val="24"/>
        </w:rPr>
        <w:t>2</w:t>
      </w:r>
      <w:r w:rsidR="00902A9F" w:rsidRPr="00DB747E">
        <w:rPr>
          <w:rFonts w:ascii="Calibri" w:hAnsi="Calibri" w:cs="Arial"/>
          <w:sz w:val="24"/>
          <w:szCs w:val="24"/>
        </w:rPr>
        <w:t>2</w:t>
      </w:r>
      <w:r w:rsidRPr="00DB747E">
        <w:rPr>
          <w:rFonts w:ascii="Calibri" w:hAnsi="Calibri" w:cs="Arial"/>
          <w:sz w:val="24"/>
          <w:szCs w:val="24"/>
        </w:rPr>
        <w:t xml:space="preserve"> v 8:00 hodin a umožnit </w:t>
      </w:r>
      <w:r w:rsidR="00926B00" w:rsidRPr="00DB747E">
        <w:rPr>
          <w:rFonts w:ascii="Calibri" w:hAnsi="Calibri" w:cs="Arial"/>
          <w:sz w:val="24"/>
          <w:szCs w:val="24"/>
        </w:rPr>
        <w:t>M</w:t>
      </w:r>
      <w:r w:rsidR="009E43CE" w:rsidRPr="00DB747E">
        <w:rPr>
          <w:rFonts w:ascii="Calibri" w:hAnsi="Calibri" w:cs="Arial"/>
          <w:sz w:val="24"/>
          <w:szCs w:val="24"/>
        </w:rPr>
        <w:t>O</w:t>
      </w:r>
      <w:r w:rsidRPr="00DB747E">
        <w:rPr>
          <w:rFonts w:ascii="Calibri" w:hAnsi="Calibri" w:cs="Arial"/>
          <w:sz w:val="24"/>
          <w:szCs w:val="24"/>
        </w:rPr>
        <w:t xml:space="preserve"> po sjednanou Dobu užívání Prostor k tomuto Účelu.</w:t>
      </w:r>
      <w:r w:rsidR="004666B4" w:rsidRPr="00DB747E">
        <w:rPr>
          <w:rFonts w:ascii="Calibri" w:hAnsi="Calibri" w:cs="Arial"/>
          <w:sz w:val="24"/>
          <w:szCs w:val="24"/>
        </w:rPr>
        <w:t xml:space="preserve"> </w:t>
      </w:r>
    </w:p>
    <w:p w14:paraId="5ED46ECA" w14:textId="53A97DFC" w:rsidR="00CE20DE" w:rsidRPr="00DB747E" w:rsidRDefault="004666B4" w:rsidP="000E04A7">
      <w:pPr>
        <w:pStyle w:val="Normln1"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 xml:space="preserve">O přenechání </w:t>
      </w:r>
      <w:r w:rsidR="00CE20DE" w:rsidRPr="00DB747E">
        <w:rPr>
          <w:rFonts w:ascii="Calibri" w:hAnsi="Calibri" w:cs="Arial"/>
          <w:sz w:val="24"/>
          <w:szCs w:val="24"/>
        </w:rPr>
        <w:t>P</w:t>
      </w:r>
      <w:r w:rsidRPr="00DB747E">
        <w:rPr>
          <w:rFonts w:ascii="Calibri" w:hAnsi="Calibri" w:cs="Arial"/>
          <w:sz w:val="24"/>
          <w:szCs w:val="24"/>
        </w:rPr>
        <w:t xml:space="preserve">rostor sepíšou Smluvní strany předávací </w:t>
      </w:r>
      <w:r w:rsidR="00CE20DE" w:rsidRPr="00DB747E">
        <w:rPr>
          <w:rFonts w:ascii="Calibri" w:hAnsi="Calibri" w:cs="Arial"/>
          <w:sz w:val="24"/>
          <w:szCs w:val="24"/>
        </w:rPr>
        <w:t>protokol o 2 vyhotoveních, ve kterém musí být uveden</w:t>
      </w:r>
      <w:r w:rsidR="00FF2A95" w:rsidRPr="00DB747E">
        <w:rPr>
          <w:rFonts w:ascii="Calibri" w:hAnsi="Calibri" w:cs="Arial"/>
          <w:sz w:val="24"/>
          <w:szCs w:val="24"/>
        </w:rPr>
        <w:t>o označení</w:t>
      </w:r>
      <w:r w:rsidR="00CE20DE" w:rsidRPr="00DB747E">
        <w:rPr>
          <w:rFonts w:ascii="Calibri" w:hAnsi="Calibri" w:cs="Arial"/>
          <w:sz w:val="24"/>
          <w:szCs w:val="24"/>
        </w:rPr>
        <w:t xml:space="preserve"> Prostor, jméno, příjmení a podpis osoby předávající Prostory, jméno, příjmení, podpis osoby pověřené MO k převzetí Prostor, datum a hodina předání Prostor MO.</w:t>
      </w:r>
    </w:p>
    <w:p w14:paraId="0F54CD3E" w14:textId="06F00D4F" w:rsidR="00C03942" w:rsidRPr="00DB747E" w:rsidRDefault="00A064CA" w:rsidP="00926B00">
      <w:pPr>
        <w:pStyle w:val="Normln1"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 xml:space="preserve">NM se zavazuje, že </w:t>
      </w:r>
      <w:r w:rsidR="009E43CE" w:rsidRPr="00DB747E">
        <w:rPr>
          <w:rFonts w:ascii="Calibri" w:hAnsi="Calibri" w:cs="Arial"/>
          <w:sz w:val="24"/>
          <w:szCs w:val="24"/>
        </w:rPr>
        <w:t xml:space="preserve">ve </w:t>
      </w:r>
      <w:r w:rsidR="00F41DE2" w:rsidRPr="00DB747E">
        <w:rPr>
          <w:rFonts w:ascii="Calibri" w:hAnsi="Calibri" w:cs="Arial"/>
          <w:sz w:val="24"/>
          <w:szCs w:val="24"/>
        </w:rPr>
        <w:t>dne</w:t>
      </w:r>
      <w:r w:rsidR="009E43CE" w:rsidRPr="00DB747E">
        <w:rPr>
          <w:rFonts w:ascii="Calibri" w:hAnsi="Calibri" w:cs="Arial"/>
          <w:sz w:val="24"/>
          <w:szCs w:val="24"/>
        </w:rPr>
        <w:t>ch</w:t>
      </w:r>
      <w:r w:rsidR="00F41DE2" w:rsidRPr="00DB747E">
        <w:rPr>
          <w:rFonts w:ascii="Calibri" w:hAnsi="Calibri" w:cs="Arial"/>
          <w:sz w:val="24"/>
          <w:szCs w:val="24"/>
        </w:rPr>
        <w:t xml:space="preserve"> </w:t>
      </w:r>
      <w:r w:rsidR="009E43CE" w:rsidRPr="00DB747E">
        <w:rPr>
          <w:rFonts w:ascii="Calibri" w:hAnsi="Calibri" w:cs="Arial"/>
          <w:sz w:val="24"/>
          <w:szCs w:val="24"/>
        </w:rPr>
        <w:t>6. - 7</w:t>
      </w:r>
      <w:r w:rsidR="000B7003" w:rsidRPr="00DB747E">
        <w:rPr>
          <w:rFonts w:ascii="Calibri" w:hAnsi="Calibri" w:cs="Arial"/>
          <w:sz w:val="24"/>
          <w:szCs w:val="24"/>
        </w:rPr>
        <w:t>.</w:t>
      </w:r>
      <w:r w:rsidR="009E43CE" w:rsidRPr="00DB747E">
        <w:rPr>
          <w:rFonts w:ascii="Calibri" w:hAnsi="Calibri" w:cs="Arial"/>
          <w:sz w:val="24"/>
          <w:szCs w:val="24"/>
        </w:rPr>
        <w:t xml:space="preserve"> </w:t>
      </w:r>
      <w:r w:rsidR="000B7003" w:rsidRPr="00DB747E">
        <w:rPr>
          <w:rFonts w:ascii="Calibri" w:hAnsi="Calibri" w:cs="Arial"/>
          <w:sz w:val="24"/>
          <w:szCs w:val="24"/>
        </w:rPr>
        <w:t xml:space="preserve">7. </w:t>
      </w:r>
      <w:r w:rsidR="00A54482" w:rsidRPr="00DB747E">
        <w:rPr>
          <w:rFonts w:ascii="Calibri" w:hAnsi="Calibri" w:cs="Arial"/>
          <w:sz w:val="24"/>
          <w:szCs w:val="24"/>
        </w:rPr>
        <w:t>20</w:t>
      </w:r>
      <w:r w:rsidR="004F7A1B" w:rsidRPr="00DB747E">
        <w:rPr>
          <w:rFonts w:ascii="Calibri" w:hAnsi="Calibri" w:cs="Arial"/>
          <w:sz w:val="24"/>
          <w:szCs w:val="24"/>
        </w:rPr>
        <w:t>2</w:t>
      </w:r>
      <w:r w:rsidR="008A1659" w:rsidRPr="00DB747E">
        <w:rPr>
          <w:rFonts w:ascii="Calibri" w:hAnsi="Calibri" w:cs="Arial"/>
          <w:sz w:val="24"/>
          <w:szCs w:val="24"/>
        </w:rPr>
        <w:t>2</w:t>
      </w:r>
      <w:r w:rsidRPr="00DB747E">
        <w:rPr>
          <w:rFonts w:ascii="Calibri" w:hAnsi="Calibri" w:cs="Arial"/>
          <w:sz w:val="24"/>
          <w:szCs w:val="24"/>
        </w:rPr>
        <w:t>:</w:t>
      </w:r>
    </w:p>
    <w:p w14:paraId="4352804A" w14:textId="485A9300" w:rsidR="00C03942" w:rsidRPr="00DB747E" w:rsidRDefault="00367C14" w:rsidP="003E7294">
      <w:pPr>
        <w:pStyle w:val="Normln1"/>
        <w:numPr>
          <w:ilvl w:val="2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>nebud</w:t>
      </w:r>
      <w:r w:rsidR="00E06CE6" w:rsidRPr="00DB747E">
        <w:rPr>
          <w:rFonts w:ascii="Calibri" w:hAnsi="Calibri" w:cs="Arial"/>
          <w:sz w:val="24"/>
          <w:szCs w:val="24"/>
        </w:rPr>
        <w:t>ou</w:t>
      </w:r>
      <w:r w:rsidR="00926B00" w:rsidRPr="00DB747E">
        <w:rPr>
          <w:rFonts w:ascii="Calibri" w:hAnsi="Calibri" w:cs="Arial"/>
          <w:sz w:val="24"/>
          <w:szCs w:val="24"/>
        </w:rPr>
        <w:t xml:space="preserve"> </w:t>
      </w:r>
      <w:r w:rsidR="00E06CE6" w:rsidRPr="00DB747E">
        <w:rPr>
          <w:rFonts w:ascii="Calibri" w:hAnsi="Calibri" w:cs="Arial"/>
          <w:sz w:val="24"/>
          <w:szCs w:val="24"/>
        </w:rPr>
        <w:t>Velký kongresový a travertinový sál</w:t>
      </w:r>
      <w:r w:rsidR="00F41DE2" w:rsidRPr="00DB747E">
        <w:rPr>
          <w:rFonts w:ascii="Calibri" w:hAnsi="Calibri" w:cs="Arial"/>
          <w:sz w:val="24"/>
          <w:szCs w:val="24"/>
        </w:rPr>
        <w:t xml:space="preserve"> přístupn</w:t>
      </w:r>
      <w:r w:rsidR="00E06CE6" w:rsidRPr="00DB747E">
        <w:rPr>
          <w:rFonts w:ascii="Calibri" w:hAnsi="Calibri" w:cs="Arial"/>
          <w:sz w:val="24"/>
          <w:szCs w:val="24"/>
        </w:rPr>
        <w:t>é</w:t>
      </w:r>
      <w:r w:rsidR="00A064CA" w:rsidRPr="00DB747E">
        <w:rPr>
          <w:rFonts w:ascii="Calibri" w:hAnsi="Calibri" w:cs="Arial"/>
          <w:sz w:val="24"/>
          <w:szCs w:val="24"/>
        </w:rPr>
        <w:t xml:space="preserve"> veřejnosti;</w:t>
      </w:r>
    </w:p>
    <w:p w14:paraId="4F107CA3" w14:textId="77777777" w:rsidR="00C03942" w:rsidRPr="00DB747E" w:rsidRDefault="0080152E" w:rsidP="003E7294">
      <w:pPr>
        <w:pStyle w:val="Normln1"/>
        <w:numPr>
          <w:ilvl w:val="2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>bude přítomen koordinátor NM;</w:t>
      </w:r>
    </w:p>
    <w:p w14:paraId="468A4651" w14:textId="0701A4C2" w:rsidR="0080152E" w:rsidRPr="00DB747E" w:rsidRDefault="00032AD6" w:rsidP="003E7294">
      <w:pPr>
        <w:pStyle w:val="Normln1"/>
        <w:numPr>
          <w:ilvl w:val="2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 xml:space="preserve">bude </w:t>
      </w:r>
      <w:r w:rsidR="0080152E" w:rsidRPr="00DB747E">
        <w:rPr>
          <w:rFonts w:ascii="Calibri" w:hAnsi="Calibri" w:cs="Arial"/>
          <w:sz w:val="24"/>
          <w:szCs w:val="24"/>
        </w:rPr>
        <w:t>provádět běžnou údržbu</w:t>
      </w:r>
      <w:r w:rsidR="00367C14" w:rsidRPr="00DB747E">
        <w:rPr>
          <w:rFonts w:ascii="Calibri" w:hAnsi="Calibri" w:cs="Arial"/>
          <w:sz w:val="24"/>
          <w:szCs w:val="24"/>
        </w:rPr>
        <w:t xml:space="preserve"> a úklid</w:t>
      </w:r>
      <w:r w:rsidR="0080152E" w:rsidRPr="00DB747E">
        <w:rPr>
          <w:rFonts w:ascii="Calibri" w:hAnsi="Calibri" w:cs="Arial"/>
          <w:sz w:val="24"/>
          <w:szCs w:val="24"/>
        </w:rPr>
        <w:t xml:space="preserve">. </w:t>
      </w:r>
    </w:p>
    <w:p w14:paraId="41B867BE" w14:textId="337C0601" w:rsidR="00C03942" w:rsidRPr="00DB747E" w:rsidRDefault="00A064CA" w:rsidP="003E7294">
      <w:pPr>
        <w:pStyle w:val="Normln1"/>
        <w:numPr>
          <w:ilvl w:val="1"/>
          <w:numId w:val="2"/>
        </w:numPr>
        <w:pBdr>
          <w:top w:val="none" w:sz="0" w:space="0" w:color="000000"/>
          <w:left w:val="none" w:sz="0" w:space="4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>NM se zavazuje zajistit úklid Pro</w:t>
      </w:r>
      <w:r w:rsidR="003C5E17" w:rsidRPr="00DB747E">
        <w:rPr>
          <w:rFonts w:ascii="Calibri" w:hAnsi="Calibri" w:cs="Arial"/>
          <w:sz w:val="24"/>
          <w:szCs w:val="24"/>
        </w:rPr>
        <w:t xml:space="preserve">stor včetně sociálního zařízení. </w:t>
      </w:r>
      <w:r w:rsidRPr="00DB747E">
        <w:rPr>
          <w:rFonts w:ascii="Calibri" w:hAnsi="Calibri" w:cs="Arial"/>
          <w:sz w:val="24"/>
          <w:szCs w:val="24"/>
        </w:rPr>
        <w:t xml:space="preserve">NM zajištuje údržbu prostor rovněž v okolí Nemovitosti </w:t>
      </w:r>
    </w:p>
    <w:p w14:paraId="5A70C774" w14:textId="159B2F79" w:rsidR="00C03942" w:rsidRPr="00DB747E" w:rsidRDefault="00926B00" w:rsidP="003E7294">
      <w:pPr>
        <w:pStyle w:val="Normln1"/>
        <w:numPr>
          <w:ilvl w:val="1"/>
          <w:numId w:val="2"/>
        </w:numPr>
        <w:pBdr>
          <w:top w:val="none" w:sz="0" w:space="0" w:color="000000"/>
          <w:left w:val="none" w:sz="0" w:space="4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>M</w:t>
      </w:r>
      <w:r w:rsidR="009E43CE" w:rsidRPr="00DB747E">
        <w:rPr>
          <w:rFonts w:ascii="Calibri" w:hAnsi="Calibri" w:cs="Arial"/>
          <w:sz w:val="24"/>
          <w:szCs w:val="24"/>
        </w:rPr>
        <w:t>O</w:t>
      </w:r>
      <w:r w:rsidR="003C5E17" w:rsidRPr="00DB747E">
        <w:rPr>
          <w:rFonts w:ascii="Calibri" w:hAnsi="Calibri" w:cs="Arial"/>
          <w:sz w:val="24"/>
          <w:szCs w:val="24"/>
        </w:rPr>
        <w:t xml:space="preserve"> </w:t>
      </w:r>
      <w:r w:rsidR="00A064CA" w:rsidRPr="00DB747E">
        <w:rPr>
          <w:rFonts w:ascii="Calibri" w:hAnsi="Calibri" w:cs="Arial"/>
          <w:sz w:val="24"/>
          <w:szCs w:val="24"/>
        </w:rPr>
        <w:t>se zavazuje užívat Prostory řádně a tak, aby NM nevznikla žádná újma, a dodržovat při užívání právní předpisy.</w:t>
      </w:r>
    </w:p>
    <w:p w14:paraId="58B089DB" w14:textId="26ACC05F" w:rsidR="008E72F6" w:rsidRPr="00DB747E" w:rsidRDefault="00926B00" w:rsidP="00F524E9">
      <w:pPr>
        <w:pStyle w:val="Normln1"/>
        <w:numPr>
          <w:ilvl w:val="1"/>
          <w:numId w:val="2"/>
        </w:numPr>
        <w:pBdr>
          <w:top w:val="none" w:sz="0" w:space="0" w:color="000000"/>
          <w:left w:val="none" w:sz="0" w:space="4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>M</w:t>
      </w:r>
      <w:r w:rsidR="009E43CE" w:rsidRPr="00DB747E">
        <w:rPr>
          <w:rFonts w:ascii="Calibri" w:hAnsi="Calibri" w:cs="Arial"/>
          <w:sz w:val="24"/>
          <w:szCs w:val="24"/>
        </w:rPr>
        <w:t>O</w:t>
      </w:r>
      <w:r w:rsidR="009B4BE5" w:rsidRPr="00DB747E">
        <w:rPr>
          <w:rFonts w:ascii="Calibri" w:hAnsi="Calibri" w:cs="Arial"/>
          <w:sz w:val="24"/>
          <w:szCs w:val="24"/>
        </w:rPr>
        <w:t xml:space="preserve"> </w:t>
      </w:r>
      <w:r w:rsidR="00333C8E" w:rsidRPr="00DB747E">
        <w:rPr>
          <w:rFonts w:ascii="Calibri" w:hAnsi="Calibri" w:cs="Arial"/>
          <w:sz w:val="24"/>
          <w:szCs w:val="24"/>
        </w:rPr>
        <w:t>odpovídá, že program</w:t>
      </w:r>
      <w:r w:rsidR="003D7CE7" w:rsidRPr="00DB747E">
        <w:rPr>
          <w:rFonts w:ascii="Calibri" w:hAnsi="Calibri" w:cs="Arial"/>
          <w:sz w:val="24"/>
          <w:szCs w:val="24"/>
        </w:rPr>
        <w:t xml:space="preserve"> akce bude plně v souladu s</w:t>
      </w:r>
      <w:r w:rsidR="008E72F6" w:rsidRPr="00DB747E">
        <w:rPr>
          <w:rFonts w:ascii="Calibri" w:hAnsi="Calibri" w:cs="Arial"/>
          <w:sz w:val="24"/>
          <w:szCs w:val="24"/>
        </w:rPr>
        <w:t xml:space="preserve"> důstojností prostor a posláním NM jako </w:t>
      </w:r>
      <w:r w:rsidR="008C754F" w:rsidRPr="00DB747E">
        <w:rPr>
          <w:rFonts w:ascii="Calibri" w:hAnsi="Calibri" w:cs="Arial"/>
          <w:sz w:val="24"/>
          <w:szCs w:val="24"/>
        </w:rPr>
        <w:t>jedné z nejvýznamnějších kulturních institucí České republiky</w:t>
      </w:r>
      <w:r w:rsidR="00E36DBA" w:rsidRPr="00DB747E">
        <w:rPr>
          <w:rFonts w:ascii="Calibri" w:hAnsi="Calibri" w:cs="Arial"/>
          <w:sz w:val="24"/>
          <w:szCs w:val="24"/>
        </w:rPr>
        <w:t>. Za hrubé porušení důstojnosti prostor a poslání a dobrého jména NM</w:t>
      </w:r>
      <w:r w:rsidR="00A82C5A" w:rsidRPr="00DB747E">
        <w:rPr>
          <w:rFonts w:ascii="Calibri" w:hAnsi="Calibri" w:cs="Arial"/>
          <w:sz w:val="24"/>
          <w:szCs w:val="24"/>
        </w:rPr>
        <w:t xml:space="preserve"> je NM oprávněno požadovat smluvní pokutu ve výš</w:t>
      </w:r>
      <w:r w:rsidR="003F2937">
        <w:rPr>
          <w:rFonts w:ascii="Calibri" w:hAnsi="Calibri" w:cs="Arial"/>
          <w:sz w:val="24"/>
          <w:szCs w:val="24"/>
        </w:rPr>
        <w:t>i</w:t>
      </w:r>
      <w:r w:rsidR="00A82C5A" w:rsidRPr="00DB747E">
        <w:rPr>
          <w:rFonts w:ascii="Calibri" w:hAnsi="Calibri" w:cs="Arial"/>
          <w:sz w:val="24"/>
          <w:szCs w:val="24"/>
        </w:rPr>
        <w:t xml:space="preserve"> 500.000,- Kč</w:t>
      </w:r>
      <w:r w:rsidR="0049758A" w:rsidRPr="00DB747E">
        <w:rPr>
          <w:rFonts w:ascii="Calibri" w:hAnsi="Calibri" w:cs="Arial"/>
          <w:sz w:val="24"/>
          <w:szCs w:val="24"/>
        </w:rPr>
        <w:t>.</w:t>
      </w:r>
    </w:p>
    <w:p w14:paraId="33A08868" w14:textId="2C7AA438" w:rsidR="00C03942" w:rsidRPr="00DB747E" w:rsidRDefault="00367C14" w:rsidP="003E7294">
      <w:pPr>
        <w:pStyle w:val="Normln1"/>
        <w:numPr>
          <w:ilvl w:val="1"/>
          <w:numId w:val="2"/>
        </w:numPr>
        <w:pBdr>
          <w:top w:val="none" w:sz="0" w:space="0" w:color="000000"/>
          <w:left w:val="none" w:sz="0" w:space="4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>M</w:t>
      </w:r>
      <w:r w:rsidR="0023514C" w:rsidRPr="00DB747E">
        <w:rPr>
          <w:rFonts w:ascii="Calibri" w:hAnsi="Calibri" w:cs="Arial"/>
          <w:sz w:val="24"/>
          <w:szCs w:val="24"/>
        </w:rPr>
        <w:t>O</w:t>
      </w:r>
      <w:r w:rsidR="00A064CA" w:rsidRPr="00DB747E">
        <w:rPr>
          <w:rFonts w:ascii="Calibri" w:hAnsi="Calibri" w:cs="Arial"/>
          <w:sz w:val="24"/>
          <w:szCs w:val="24"/>
        </w:rPr>
        <w:t xml:space="preserve"> se zavazuje vrátit Prostory zpět NM a to dne </w:t>
      </w:r>
      <w:r w:rsidR="009E43CE" w:rsidRPr="00DB747E">
        <w:rPr>
          <w:rFonts w:ascii="Calibri" w:hAnsi="Calibri" w:cs="Arial"/>
          <w:sz w:val="24"/>
          <w:szCs w:val="24"/>
        </w:rPr>
        <w:t>7</w:t>
      </w:r>
      <w:r w:rsidR="000103D3" w:rsidRPr="00DB747E">
        <w:rPr>
          <w:rFonts w:ascii="Calibri" w:hAnsi="Calibri" w:cs="Arial"/>
          <w:sz w:val="24"/>
          <w:szCs w:val="24"/>
        </w:rPr>
        <w:t xml:space="preserve">. 7. </w:t>
      </w:r>
      <w:r w:rsidR="005F7F3D" w:rsidRPr="00DB747E">
        <w:rPr>
          <w:rFonts w:ascii="Calibri" w:hAnsi="Calibri" w:cs="Arial"/>
          <w:sz w:val="24"/>
          <w:szCs w:val="24"/>
        </w:rPr>
        <w:t>20</w:t>
      </w:r>
      <w:r w:rsidR="004F7A1B" w:rsidRPr="00DB747E">
        <w:rPr>
          <w:rFonts w:ascii="Calibri" w:hAnsi="Calibri" w:cs="Arial"/>
          <w:sz w:val="24"/>
          <w:szCs w:val="24"/>
        </w:rPr>
        <w:t>2</w:t>
      </w:r>
      <w:r w:rsidR="008A1659" w:rsidRPr="00DB747E">
        <w:rPr>
          <w:rFonts w:ascii="Calibri" w:hAnsi="Calibri" w:cs="Arial"/>
          <w:sz w:val="24"/>
          <w:szCs w:val="24"/>
        </w:rPr>
        <w:t>2</w:t>
      </w:r>
      <w:r w:rsidR="009E43CE" w:rsidRPr="00DB747E">
        <w:rPr>
          <w:rFonts w:ascii="Calibri" w:hAnsi="Calibri" w:cs="Arial"/>
          <w:sz w:val="24"/>
          <w:szCs w:val="24"/>
        </w:rPr>
        <w:t xml:space="preserve"> nejpozději</w:t>
      </w:r>
      <w:r w:rsidR="00A064CA" w:rsidRPr="00DB747E">
        <w:rPr>
          <w:rFonts w:ascii="Calibri" w:hAnsi="Calibri" w:cs="Arial"/>
          <w:sz w:val="24"/>
          <w:szCs w:val="24"/>
        </w:rPr>
        <w:t xml:space="preserve"> ve </w:t>
      </w:r>
      <w:r w:rsidR="00F41DE2" w:rsidRPr="00DB747E">
        <w:rPr>
          <w:rFonts w:ascii="Calibri" w:hAnsi="Calibri" w:cs="Arial"/>
          <w:sz w:val="24"/>
          <w:szCs w:val="24"/>
        </w:rPr>
        <w:t>24</w:t>
      </w:r>
      <w:r w:rsidR="00A064CA" w:rsidRPr="00DB747E">
        <w:rPr>
          <w:rFonts w:ascii="Calibri" w:hAnsi="Calibri" w:cs="Arial"/>
          <w:sz w:val="24"/>
          <w:szCs w:val="24"/>
        </w:rPr>
        <w:t>:00 hodin.</w:t>
      </w:r>
    </w:p>
    <w:p w14:paraId="35909458" w14:textId="26B83B08" w:rsidR="00CE20DE" w:rsidRPr="00DB747E" w:rsidRDefault="00CE20DE" w:rsidP="000E04A7">
      <w:pPr>
        <w:pStyle w:val="Normln1"/>
        <w:numPr>
          <w:ilvl w:val="1"/>
          <w:numId w:val="2"/>
        </w:numPr>
        <w:pBdr>
          <w:top w:val="none" w:sz="0" w:space="0" w:color="000000"/>
          <w:left w:val="none" w:sz="0" w:space="4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>O vrácení</w:t>
      </w:r>
      <w:r w:rsidRPr="00DB747E">
        <w:rPr>
          <w:rFonts w:asciiTheme="majorHAnsi" w:hAnsiTheme="majorHAnsi" w:cstheme="majorHAnsi"/>
          <w:sz w:val="24"/>
          <w:szCs w:val="24"/>
        </w:rPr>
        <w:t xml:space="preserve"> Prostor sepíšou Smluvní strany předávací protokol o 2 vyhotoveních, ve kterém musí být uveden</w:t>
      </w:r>
      <w:r w:rsidR="00FF2A95" w:rsidRPr="00DB747E">
        <w:rPr>
          <w:rFonts w:asciiTheme="majorHAnsi" w:hAnsiTheme="majorHAnsi" w:cstheme="majorHAnsi"/>
          <w:sz w:val="24"/>
          <w:szCs w:val="24"/>
        </w:rPr>
        <w:t>o označení</w:t>
      </w:r>
      <w:r w:rsidRPr="00DB747E">
        <w:rPr>
          <w:rFonts w:asciiTheme="majorHAnsi" w:hAnsiTheme="majorHAnsi" w:cstheme="majorHAnsi"/>
          <w:sz w:val="24"/>
          <w:szCs w:val="24"/>
        </w:rPr>
        <w:t xml:space="preserve"> Prostor, jméno, příjmení a podpis </w:t>
      </w:r>
      <w:r w:rsidR="00284E45" w:rsidRPr="00DB747E">
        <w:rPr>
          <w:rFonts w:asciiTheme="majorHAnsi" w:hAnsiTheme="majorHAnsi" w:cstheme="majorHAnsi"/>
          <w:sz w:val="24"/>
          <w:szCs w:val="24"/>
        </w:rPr>
        <w:t xml:space="preserve">oprávněné </w:t>
      </w:r>
      <w:r w:rsidRPr="00DB747E">
        <w:rPr>
          <w:rFonts w:asciiTheme="majorHAnsi" w:hAnsiTheme="majorHAnsi" w:cstheme="majorHAnsi"/>
          <w:sz w:val="24"/>
          <w:szCs w:val="24"/>
        </w:rPr>
        <w:t xml:space="preserve">osoby </w:t>
      </w:r>
      <w:r w:rsidR="00284E45" w:rsidRPr="00DB747E">
        <w:rPr>
          <w:rFonts w:asciiTheme="majorHAnsi" w:hAnsiTheme="majorHAnsi" w:cstheme="majorHAnsi"/>
          <w:sz w:val="24"/>
          <w:szCs w:val="24"/>
        </w:rPr>
        <w:t>za MO</w:t>
      </w:r>
      <w:r w:rsidRPr="00DB747E">
        <w:rPr>
          <w:rFonts w:asciiTheme="majorHAnsi" w:hAnsiTheme="majorHAnsi" w:cstheme="majorHAnsi"/>
          <w:sz w:val="24"/>
          <w:szCs w:val="24"/>
        </w:rPr>
        <w:t xml:space="preserve">, jméno, příjmení, podpis osoby pověřené NM, datum a hodina </w:t>
      </w:r>
      <w:r w:rsidR="00284E45" w:rsidRPr="00DB747E">
        <w:rPr>
          <w:rFonts w:asciiTheme="majorHAnsi" w:hAnsiTheme="majorHAnsi" w:cstheme="majorHAnsi"/>
          <w:sz w:val="24"/>
          <w:szCs w:val="24"/>
        </w:rPr>
        <w:t>vrácení</w:t>
      </w:r>
      <w:r w:rsidRPr="00DB747E">
        <w:rPr>
          <w:rFonts w:asciiTheme="majorHAnsi" w:hAnsiTheme="majorHAnsi" w:cstheme="majorHAnsi"/>
          <w:sz w:val="24"/>
          <w:szCs w:val="24"/>
        </w:rPr>
        <w:t xml:space="preserve"> Prostor NM. Před </w:t>
      </w:r>
      <w:r w:rsidR="00284E45" w:rsidRPr="00DB747E">
        <w:rPr>
          <w:rFonts w:asciiTheme="majorHAnsi" w:hAnsiTheme="majorHAnsi" w:cstheme="majorHAnsi"/>
          <w:sz w:val="24"/>
          <w:szCs w:val="24"/>
        </w:rPr>
        <w:t>vrácením</w:t>
      </w:r>
      <w:r w:rsidRPr="00DB747E">
        <w:rPr>
          <w:rFonts w:asciiTheme="majorHAnsi" w:hAnsiTheme="majorHAnsi" w:cstheme="majorHAnsi"/>
          <w:sz w:val="24"/>
          <w:szCs w:val="24"/>
        </w:rPr>
        <w:t xml:space="preserve"> Prostor je NM oprávněno provést kontrolu Prostor. MO musí poskytnout NM náležitou součinnost spojenou s vrácením Prostor. Zjistí</w:t>
      </w:r>
      <w:r w:rsidRPr="00DB747E">
        <w:rPr>
          <w:rFonts w:asciiTheme="majorHAnsi" w:hAnsiTheme="majorHAnsi" w:cstheme="majorHAnsi"/>
          <w:bCs/>
          <w:sz w:val="24"/>
          <w:szCs w:val="24"/>
        </w:rPr>
        <w:t>-li NM, že Prostory nejsou</w:t>
      </w:r>
      <w:r w:rsidR="006A268E" w:rsidRPr="00DB747E">
        <w:rPr>
          <w:rFonts w:asciiTheme="majorHAnsi" w:hAnsiTheme="majorHAnsi" w:cstheme="majorHAnsi"/>
          <w:bCs/>
          <w:sz w:val="24"/>
          <w:szCs w:val="24"/>
        </w:rPr>
        <w:t xml:space="preserve"> předávány</w:t>
      </w:r>
      <w:r w:rsidRPr="00DB747E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6A268E" w:rsidRPr="00DB747E">
        <w:rPr>
          <w:rFonts w:asciiTheme="majorHAnsi" w:hAnsiTheme="majorHAnsi" w:cstheme="majorHAnsi"/>
          <w:bCs/>
          <w:sz w:val="24"/>
          <w:szCs w:val="24"/>
        </w:rPr>
        <w:t xml:space="preserve">v souladu s </w:t>
      </w:r>
      <w:r w:rsidRPr="00DB747E">
        <w:rPr>
          <w:rFonts w:asciiTheme="majorHAnsi" w:hAnsiTheme="majorHAnsi" w:cstheme="majorHAnsi"/>
          <w:bCs/>
          <w:sz w:val="24"/>
          <w:szCs w:val="24"/>
        </w:rPr>
        <w:t>ustanovením</w:t>
      </w:r>
      <w:r w:rsidR="006A268E" w:rsidRPr="00DB747E">
        <w:rPr>
          <w:rFonts w:asciiTheme="majorHAnsi" w:hAnsiTheme="majorHAnsi" w:cstheme="majorHAnsi"/>
          <w:bCs/>
          <w:sz w:val="24"/>
          <w:szCs w:val="24"/>
        </w:rPr>
        <w:t>i</w:t>
      </w:r>
      <w:r w:rsidRPr="00DB747E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6A268E" w:rsidRPr="00DB747E">
        <w:rPr>
          <w:rFonts w:asciiTheme="majorHAnsi" w:hAnsiTheme="majorHAnsi" w:cstheme="majorHAnsi"/>
          <w:bCs/>
          <w:sz w:val="24"/>
          <w:szCs w:val="24"/>
        </w:rPr>
        <w:t>Smlouvy</w:t>
      </w:r>
      <w:r w:rsidRPr="00DB747E">
        <w:rPr>
          <w:rFonts w:asciiTheme="majorHAnsi" w:hAnsiTheme="majorHAnsi" w:cstheme="majorHAnsi"/>
          <w:bCs/>
          <w:sz w:val="24"/>
          <w:szCs w:val="24"/>
        </w:rPr>
        <w:t xml:space="preserve"> a/nebo </w:t>
      </w:r>
      <w:r w:rsidR="00FF2A95" w:rsidRPr="00DB747E">
        <w:rPr>
          <w:rFonts w:asciiTheme="majorHAnsi" w:hAnsiTheme="majorHAnsi" w:cstheme="majorHAnsi"/>
          <w:bCs/>
          <w:sz w:val="24"/>
          <w:szCs w:val="24"/>
        </w:rPr>
        <w:t xml:space="preserve">Prostory </w:t>
      </w:r>
      <w:r w:rsidRPr="00DB747E">
        <w:rPr>
          <w:rFonts w:asciiTheme="majorHAnsi" w:hAnsiTheme="majorHAnsi" w:cstheme="majorHAnsi"/>
          <w:bCs/>
          <w:sz w:val="24"/>
          <w:szCs w:val="24"/>
        </w:rPr>
        <w:t xml:space="preserve">neodpovídají </w:t>
      </w:r>
      <w:r w:rsidR="006A268E" w:rsidRPr="00DB747E">
        <w:rPr>
          <w:rFonts w:asciiTheme="majorHAnsi" w:hAnsiTheme="majorHAnsi" w:cstheme="majorHAnsi"/>
          <w:bCs/>
          <w:sz w:val="24"/>
          <w:szCs w:val="24"/>
        </w:rPr>
        <w:t>běžnému užívaní v souladu s ustanoveními Smlouvy</w:t>
      </w:r>
      <w:r w:rsidRPr="00DB747E">
        <w:rPr>
          <w:rFonts w:asciiTheme="majorHAnsi" w:hAnsiTheme="majorHAnsi" w:cstheme="majorHAnsi"/>
          <w:sz w:val="24"/>
          <w:szCs w:val="24"/>
        </w:rPr>
        <w:t>,</w:t>
      </w:r>
      <w:r w:rsidRPr="00DB747E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6A268E" w:rsidRPr="00DB747E">
        <w:rPr>
          <w:rFonts w:asciiTheme="majorHAnsi" w:hAnsiTheme="majorHAnsi" w:cstheme="majorHAnsi"/>
          <w:bCs/>
          <w:sz w:val="24"/>
          <w:szCs w:val="24"/>
        </w:rPr>
        <w:t>převezme Prostory</w:t>
      </w:r>
      <w:r w:rsidRPr="00DB747E">
        <w:rPr>
          <w:rFonts w:asciiTheme="majorHAnsi" w:hAnsiTheme="majorHAnsi" w:cstheme="majorHAnsi"/>
          <w:bCs/>
          <w:sz w:val="24"/>
          <w:szCs w:val="24"/>
        </w:rPr>
        <w:t xml:space="preserve"> s vytčením vad. O takovém </w:t>
      </w:r>
      <w:r w:rsidR="006A268E" w:rsidRPr="00DB747E">
        <w:rPr>
          <w:rFonts w:asciiTheme="majorHAnsi" w:hAnsiTheme="majorHAnsi" w:cstheme="majorHAnsi"/>
          <w:bCs/>
          <w:sz w:val="24"/>
          <w:szCs w:val="24"/>
        </w:rPr>
        <w:t>převzetí</w:t>
      </w:r>
      <w:r w:rsidRPr="00DB747E">
        <w:rPr>
          <w:rFonts w:asciiTheme="majorHAnsi" w:hAnsiTheme="majorHAnsi" w:cstheme="majorHAnsi"/>
          <w:bCs/>
          <w:sz w:val="24"/>
          <w:szCs w:val="24"/>
        </w:rPr>
        <w:t xml:space="preserve"> </w:t>
      </w:r>
      <w:proofErr w:type="gramStart"/>
      <w:r w:rsidRPr="00DB747E">
        <w:rPr>
          <w:rFonts w:asciiTheme="majorHAnsi" w:hAnsiTheme="majorHAnsi" w:cstheme="majorHAnsi"/>
          <w:bCs/>
          <w:sz w:val="24"/>
          <w:szCs w:val="24"/>
        </w:rPr>
        <w:t>sepíší</w:t>
      </w:r>
      <w:proofErr w:type="gramEnd"/>
      <w:r w:rsidRPr="00DB747E">
        <w:rPr>
          <w:rFonts w:asciiTheme="majorHAnsi" w:hAnsiTheme="majorHAnsi" w:cstheme="majorHAnsi"/>
          <w:bCs/>
          <w:sz w:val="24"/>
          <w:szCs w:val="24"/>
        </w:rPr>
        <w:t xml:space="preserve"> smluvní strany zápis, který </w:t>
      </w:r>
      <w:r w:rsidR="006A268E" w:rsidRPr="00DB747E">
        <w:rPr>
          <w:rFonts w:asciiTheme="majorHAnsi" w:hAnsiTheme="majorHAnsi" w:cstheme="majorHAnsi"/>
          <w:bCs/>
          <w:sz w:val="24"/>
          <w:szCs w:val="24"/>
        </w:rPr>
        <w:t>potvrdí vlastnoručním podpisem.</w:t>
      </w:r>
    </w:p>
    <w:p w14:paraId="5567A45F" w14:textId="0419A4F6" w:rsidR="006A268E" w:rsidRPr="00DB747E" w:rsidRDefault="006A268E" w:rsidP="000E04A7">
      <w:pPr>
        <w:pStyle w:val="Normln1"/>
        <w:numPr>
          <w:ilvl w:val="1"/>
          <w:numId w:val="2"/>
        </w:numPr>
        <w:pBdr>
          <w:top w:val="none" w:sz="0" w:space="0" w:color="000000"/>
          <w:left w:val="none" w:sz="0" w:space="4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>MO</w:t>
      </w:r>
      <w:r w:rsidRPr="00DB747E">
        <w:rPr>
          <w:rFonts w:asciiTheme="majorHAnsi" w:hAnsiTheme="majorHAnsi" w:cstheme="majorHAnsi"/>
          <w:bCs/>
          <w:sz w:val="24"/>
          <w:szCs w:val="24"/>
        </w:rPr>
        <w:t xml:space="preserve"> se zavazuje vytyčené vady odstranit bez zbytečného odkladu. </w:t>
      </w:r>
    </w:p>
    <w:p w14:paraId="309DBA66" w14:textId="07D5648F" w:rsidR="00C03942" w:rsidRPr="00DB747E" w:rsidRDefault="00367C14" w:rsidP="003E7294">
      <w:pPr>
        <w:pStyle w:val="Normln1"/>
        <w:numPr>
          <w:ilvl w:val="1"/>
          <w:numId w:val="2"/>
        </w:numPr>
        <w:pBdr>
          <w:top w:val="none" w:sz="0" w:space="0" w:color="000000"/>
          <w:left w:val="none" w:sz="0" w:space="4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Theme="majorHAnsi" w:hAnsiTheme="majorHAnsi" w:cstheme="majorHAnsi"/>
          <w:sz w:val="24"/>
          <w:szCs w:val="24"/>
        </w:rPr>
      </w:pPr>
      <w:r w:rsidRPr="00DB747E">
        <w:rPr>
          <w:rFonts w:asciiTheme="majorHAnsi" w:hAnsiTheme="majorHAnsi" w:cstheme="majorHAnsi"/>
          <w:sz w:val="24"/>
          <w:szCs w:val="24"/>
        </w:rPr>
        <w:t>M</w:t>
      </w:r>
      <w:r w:rsidR="008271A8" w:rsidRPr="00DB747E">
        <w:rPr>
          <w:rFonts w:asciiTheme="majorHAnsi" w:hAnsiTheme="majorHAnsi" w:cstheme="majorHAnsi"/>
          <w:sz w:val="24"/>
          <w:szCs w:val="24"/>
        </w:rPr>
        <w:t>O</w:t>
      </w:r>
      <w:r w:rsidR="009B4BE5" w:rsidRPr="00DB747E">
        <w:rPr>
          <w:rFonts w:asciiTheme="majorHAnsi" w:hAnsiTheme="majorHAnsi" w:cstheme="majorHAnsi"/>
          <w:sz w:val="24"/>
          <w:szCs w:val="24"/>
        </w:rPr>
        <w:t xml:space="preserve"> </w:t>
      </w:r>
      <w:r w:rsidR="00A064CA" w:rsidRPr="00DB747E">
        <w:rPr>
          <w:rFonts w:asciiTheme="majorHAnsi" w:hAnsiTheme="majorHAnsi" w:cstheme="majorHAnsi"/>
          <w:sz w:val="24"/>
          <w:szCs w:val="24"/>
        </w:rPr>
        <w:t>je oprávněn</w:t>
      </w:r>
      <w:r w:rsidR="00C12A96" w:rsidRPr="00DB747E">
        <w:rPr>
          <w:rFonts w:asciiTheme="majorHAnsi" w:hAnsiTheme="majorHAnsi" w:cstheme="majorHAnsi"/>
          <w:sz w:val="24"/>
          <w:szCs w:val="24"/>
        </w:rPr>
        <w:t>o</w:t>
      </w:r>
      <w:r w:rsidR="00A064CA" w:rsidRPr="00DB747E">
        <w:rPr>
          <w:rFonts w:asciiTheme="majorHAnsi" w:hAnsiTheme="majorHAnsi" w:cstheme="majorHAnsi"/>
          <w:sz w:val="24"/>
          <w:szCs w:val="24"/>
        </w:rPr>
        <w:t xml:space="preserve"> v Prostorách provádět úpravy pouze s výslovným souhlasem zástupce NM, přičemž Prostory vrátí následně do původního stavu.</w:t>
      </w:r>
    </w:p>
    <w:p w14:paraId="2E04B2DF" w14:textId="53A93534" w:rsidR="00F41DE2" w:rsidRPr="00DB747E" w:rsidRDefault="00367C14" w:rsidP="003E7294">
      <w:pPr>
        <w:pStyle w:val="Normln1"/>
        <w:numPr>
          <w:ilvl w:val="1"/>
          <w:numId w:val="2"/>
        </w:numPr>
        <w:pBdr>
          <w:top w:val="none" w:sz="0" w:space="0" w:color="000000"/>
          <w:left w:val="none" w:sz="0" w:space="4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Theme="majorHAnsi" w:hAnsiTheme="majorHAnsi" w:cstheme="majorHAnsi"/>
          <w:sz w:val="24"/>
          <w:szCs w:val="24"/>
        </w:rPr>
      </w:pPr>
      <w:r w:rsidRPr="00DB747E">
        <w:rPr>
          <w:rFonts w:asciiTheme="majorHAnsi" w:hAnsiTheme="majorHAnsi" w:cstheme="majorHAnsi"/>
          <w:sz w:val="24"/>
          <w:szCs w:val="24"/>
        </w:rPr>
        <w:t>M</w:t>
      </w:r>
      <w:r w:rsidR="008271A8" w:rsidRPr="00DB747E">
        <w:rPr>
          <w:rFonts w:asciiTheme="majorHAnsi" w:hAnsiTheme="majorHAnsi" w:cstheme="majorHAnsi"/>
          <w:sz w:val="24"/>
          <w:szCs w:val="24"/>
        </w:rPr>
        <w:t>O</w:t>
      </w:r>
      <w:r w:rsidR="009B4BE5" w:rsidRPr="00DB747E">
        <w:rPr>
          <w:rFonts w:asciiTheme="majorHAnsi" w:hAnsiTheme="majorHAnsi" w:cstheme="majorHAnsi"/>
          <w:sz w:val="24"/>
          <w:szCs w:val="24"/>
        </w:rPr>
        <w:t xml:space="preserve"> </w:t>
      </w:r>
      <w:r w:rsidR="00A064CA" w:rsidRPr="00DB747E">
        <w:rPr>
          <w:rFonts w:asciiTheme="majorHAnsi" w:hAnsiTheme="majorHAnsi" w:cstheme="majorHAnsi"/>
          <w:sz w:val="24"/>
          <w:szCs w:val="24"/>
        </w:rPr>
        <w:t>je oprávněn</w:t>
      </w:r>
      <w:r w:rsidRPr="00DB747E">
        <w:rPr>
          <w:rFonts w:asciiTheme="majorHAnsi" w:hAnsiTheme="majorHAnsi" w:cstheme="majorHAnsi"/>
          <w:sz w:val="24"/>
          <w:szCs w:val="24"/>
        </w:rPr>
        <w:t>o</w:t>
      </w:r>
      <w:r w:rsidR="00A064CA" w:rsidRPr="00DB747E">
        <w:rPr>
          <w:rFonts w:asciiTheme="majorHAnsi" w:hAnsiTheme="majorHAnsi" w:cstheme="majorHAnsi"/>
          <w:sz w:val="24"/>
          <w:szCs w:val="24"/>
        </w:rPr>
        <w:t xml:space="preserve"> v souvislosti s užíváním Prostor užívat po celou Dobu sociální zařízení umístěná </w:t>
      </w:r>
      <w:r w:rsidR="00756CF3" w:rsidRPr="00DB747E">
        <w:rPr>
          <w:rFonts w:asciiTheme="majorHAnsi" w:hAnsiTheme="majorHAnsi" w:cstheme="majorHAnsi"/>
          <w:sz w:val="24"/>
          <w:szCs w:val="24"/>
        </w:rPr>
        <w:t>přízemí</w:t>
      </w:r>
      <w:r w:rsidR="00A064CA" w:rsidRPr="00DB747E">
        <w:rPr>
          <w:rFonts w:asciiTheme="majorHAnsi" w:hAnsiTheme="majorHAnsi" w:cstheme="majorHAnsi"/>
          <w:sz w:val="24"/>
          <w:szCs w:val="24"/>
        </w:rPr>
        <w:t xml:space="preserve"> Nemovitost</w:t>
      </w:r>
      <w:r w:rsidR="004C2132" w:rsidRPr="00DB747E">
        <w:rPr>
          <w:rFonts w:asciiTheme="majorHAnsi" w:hAnsiTheme="majorHAnsi" w:cstheme="majorHAnsi"/>
          <w:sz w:val="24"/>
          <w:szCs w:val="24"/>
        </w:rPr>
        <w:t>í</w:t>
      </w:r>
      <w:r w:rsidR="00A064CA" w:rsidRPr="00DB747E">
        <w:rPr>
          <w:rFonts w:asciiTheme="majorHAnsi" w:hAnsiTheme="majorHAnsi" w:cstheme="majorHAnsi"/>
          <w:sz w:val="24"/>
          <w:szCs w:val="24"/>
        </w:rPr>
        <w:t>, stejně jako technické vybavení</w:t>
      </w:r>
      <w:r w:rsidR="00E841BD" w:rsidRPr="00DB747E">
        <w:rPr>
          <w:rFonts w:asciiTheme="majorHAnsi" w:hAnsiTheme="majorHAnsi" w:cstheme="majorHAnsi"/>
          <w:sz w:val="24"/>
          <w:szCs w:val="24"/>
        </w:rPr>
        <w:t>.</w:t>
      </w:r>
      <w:r w:rsidR="00F41DE2" w:rsidRPr="00DB747E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54EEA5C" w14:textId="77777777" w:rsidR="00582BFD" w:rsidRPr="00DB747E" w:rsidRDefault="00582BFD" w:rsidP="003E7294">
      <w:pPr>
        <w:pStyle w:val="Normln1"/>
        <w:numPr>
          <w:ilvl w:val="1"/>
          <w:numId w:val="2"/>
        </w:numPr>
        <w:pBdr>
          <w:top w:val="none" w:sz="0" w:space="0" w:color="000000"/>
          <w:left w:val="none" w:sz="0" w:space="4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Theme="majorHAnsi" w:hAnsiTheme="majorHAnsi" w:cstheme="majorHAnsi"/>
          <w:sz w:val="24"/>
          <w:szCs w:val="24"/>
        </w:rPr>
      </w:pPr>
      <w:r w:rsidRPr="00DB747E">
        <w:rPr>
          <w:rFonts w:asciiTheme="majorHAnsi" w:hAnsiTheme="majorHAnsi" w:cstheme="majorHAnsi"/>
          <w:sz w:val="24"/>
          <w:szCs w:val="24"/>
        </w:rPr>
        <w:t>Smluvní strany se dále dohodly:</w:t>
      </w:r>
    </w:p>
    <w:p w14:paraId="3F817AA1" w14:textId="262D501E" w:rsidR="00557B77" w:rsidRPr="00DB747E" w:rsidRDefault="002A11A8" w:rsidP="0080152E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560" w:hanging="284"/>
        <w:jc w:val="both"/>
        <w:rPr>
          <w:rFonts w:asciiTheme="majorHAnsi" w:hAnsiTheme="majorHAnsi" w:cstheme="majorHAnsi"/>
          <w:sz w:val="24"/>
          <w:szCs w:val="24"/>
        </w:rPr>
      </w:pPr>
      <w:r w:rsidRPr="00DB747E">
        <w:rPr>
          <w:rFonts w:asciiTheme="majorHAnsi" w:hAnsiTheme="majorHAnsi" w:cstheme="majorHAnsi"/>
          <w:sz w:val="24"/>
          <w:szCs w:val="24"/>
        </w:rPr>
        <w:t xml:space="preserve">ve všech prostorách NM platí zákaz kouření </w:t>
      </w:r>
      <w:r w:rsidR="009C651A" w:rsidRPr="00DB747E">
        <w:rPr>
          <w:rFonts w:asciiTheme="majorHAnsi" w:hAnsiTheme="majorHAnsi" w:cstheme="majorHAnsi"/>
          <w:sz w:val="24"/>
          <w:szCs w:val="24"/>
        </w:rPr>
        <w:t xml:space="preserve">včetně elektronických cigaret </w:t>
      </w:r>
      <w:r w:rsidR="005F7F3D" w:rsidRPr="00DB747E">
        <w:rPr>
          <w:rFonts w:asciiTheme="majorHAnsi" w:hAnsiTheme="majorHAnsi" w:cstheme="majorHAnsi"/>
          <w:sz w:val="24"/>
          <w:szCs w:val="24"/>
        </w:rPr>
        <w:t>a IQOS;</w:t>
      </w:r>
    </w:p>
    <w:p w14:paraId="654A3699" w14:textId="59E60DBB" w:rsidR="00557B77" w:rsidRPr="00DB747E" w:rsidRDefault="002A11A8" w:rsidP="0080152E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560" w:hanging="284"/>
        <w:jc w:val="both"/>
        <w:rPr>
          <w:rFonts w:asciiTheme="majorHAnsi" w:hAnsiTheme="majorHAnsi" w:cstheme="majorHAnsi"/>
          <w:sz w:val="24"/>
          <w:szCs w:val="24"/>
        </w:rPr>
      </w:pPr>
      <w:r w:rsidRPr="00DB747E">
        <w:rPr>
          <w:rFonts w:asciiTheme="majorHAnsi" w:hAnsiTheme="majorHAnsi" w:cstheme="majorHAnsi"/>
          <w:sz w:val="24"/>
          <w:szCs w:val="24"/>
        </w:rPr>
        <w:lastRenderedPageBreak/>
        <w:t xml:space="preserve">požadované úpravy ze strany </w:t>
      </w:r>
      <w:r w:rsidR="00C12A96" w:rsidRPr="00DB747E">
        <w:rPr>
          <w:rFonts w:asciiTheme="majorHAnsi" w:hAnsiTheme="majorHAnsi" w:cstheme="majorHAnsi"/>
          <w:sz w:val="24"/>
          <w:szCs w:val="24"/>
        </w:rPr>
        <w:t>M</w:t>
      </w:r>
      <w:r w:rsidR="000159D9" w:rsidRPr="00DB747E">
        <w:rPr>
          <w:rFonts w:asciiTheme="majorHAnsi" w:hAnsiTheme="majorHAnsi" w:cstheme="majorHAnsi"/>
          <w:sz w:val="24"/>
          <w:szCs w:val="24"/>
        </w:rPr>
        <w:t>O</w:t>
      </w:r>
      <w:r w:rsidRPr="00DB747E">
        <w:rPr>
          <w:rFonts w:asciiTheme="majorHAnsi" w:hAnsiTheme="majorHAnsi" w:cstheme="majorHAnsi"/>
          <w:sz w:val="24"/>
          <w:szCs w:val="24"/>
        </w:rPr>
        <w:t xml:space="preserve"> musejí být předem schváleny </w:t>
      </w:r>
      <w:r w:rsidR="007D6793" w:rsidRPr="00DB747E">
        <w:rPr>
          <w:rFonts w:asciiTheme="majorHAnsi" w:hAnsiTheme="majorHAnsi" w:cstheme="majorHAnsi"/>
          <w:sz w:val="24"/>
          <w:szCs w:val="24"/>
        </w:rPr>
        <w:t>NM</w:t>
      </w:r>
      <w:r w:rsidRPr="00DB747E">
        <w:rPr>
          <w:rFonts w:asciiTheme="majorHAnsi" w:hAnsiTheme="majorHAnsi" w:cstheme="majorHAnsi"/>
          <w:sz w:val="24"/>
          <w:szCs w:val="24"/>
        </w:rPr>
        <w:t xml:space="preserve"> a musejí vždy respektovat to, že budov</w:t>
      </w:r>
      <w:r w:rsidR="005265D0" w:rsidRPr="00DB747E">
        <w:rPr>
          <w:rFonts w:asciiTheme="majorHAnsi" w:hAnsiTheme="majorHAnsi" w:cstheme="majorHAnsi"/>
          <w:sz w:val="24"/>
          <w:szCs w:val="24"/>
        </w:rPr>
        <w:t>y</w:t>
      </w:r>
      <w:r w:rsidRPr="00DB747E">
        <w:rPr>
          <w:rFonts w:asciiTheme="majorHAnsi" w:hAnsiTheme="majorHAnsi" w:cstheme="majorHAnsi"/>
          <w:sz w:val="24"/>
          <w:szCs w:val="24"/>
        </w:rPr>
        <w:t xml:space="preserve"> NM j</w:t>
      </w:r>
      <w:r w:rsidR="00290D05" w:rsidRPr="00DB747E">
        <w:rPr>
          <w:rFonts w:asciiTheme="majorHAnsi" w:hAnsiTheme="majorHAnsi" w:cstheme="majorHAnsi"/>
          <w:sz w:val="24"/>
          <w:szCs w:val="24"/>
        </w:rPr>
        <w:t>sou</w:t>
      </w:r>
      <w:r w:rsidRPr="00DB747E">
        <w:rPr>
          <w:rFonts w:asciiTheme="majorHAnsi" w:hAnsiTheme="majorHAnsi" w:cstheme="majorHAnsi"/>
          <w:sz w:val="24"/>
          <w:szCs w:val="24"/>
        </w:rPr>
        <w:t xml:space="preserve"> historickým</w:t>
      </w:r>
      <w:r w:rsidR="00290D05" w:rsidRPr="00DB747E">
        <w:rPr>
          <w:rFonts w:asciiTheme="majorHAnsi" w:hAnsiTheme="majorHAnsi" w:cstheme="majorHAnsi"/>
          <w:sz w:val="24"/>
          <w:szCs w:val="24"/>
        </w:rPr>
        <w:t>i</w:t>
      </w:r>
      <w:r w:rsidRPr="00DB747E">
        <w:rPr>
          <w:rFonts w:asciiTheme="majorHAnsi" w:hAnsiTheme="majorHAnsi" w:cstheme="majorHAnsi"/>
          <w:sz w:val="24"/>
          <w:szCs w:val="24"/>
        </w:rPr>
        <w:t xml:space="preserve"> objekt</w:t>
      </w:r>
      <w:r w:rsidR="006F3685" w:rsidRPr="00DB747E">
        <w:rPr>
          <w:rFonts w:asciiTheme="majorHAnsi" w:hAnsiTheme="majorHAnsi" w:cstheme="majorHAnsi"/>
          <w:sz w:val="24"/>
          <w:szCs w:val="24"/>
        </w:rPr>
        <w:t>y</w:t>
      </w:r>
      <w:r w:rsidRPr="00DB747E">
        <w:rPr>
          <w:rFonts w:asciiTheme="majorHAnsi" w:hAnsiTheme="majorHAnsi" w:cstheme="majorHAnsi"/>
          <w:sz w:val="24"/>
          <w:szCs w:val="24"/>
        </w:rPr>
        <w:t xml:space="preserve"> a zásahy, které by mohly vést k je</w:t>
      </w:r>
      <w:r w:rsidR="009C651A" w:rsidRPr="00DB747E">
        <w:rPr>
          <w:rFonts w:asciiTheme="majorHAnsi" w:hAnsiTheme="majorHAnsi" w:cstheme="majorHAnsi"/>
          <w:sz w:val="24"/>
          <w:szCs w:val="24"/>
        </w:rPr>
        <w:t>jímu poškození</w:t>
      </w:r>
      <w:r w:rsidR="00563A6E" w:rsidRPr="00DB747E">
        <w:rPr>
          <w:rFonts w:asciiTheme="majorHAnsi" w:hAnsiTheme="majorHAnsi" w:cstheme="majorHAnsi"/>
          <w:sz w:val="24"/>
          <w:szCs w:val="24"/>
        </w:rPr>
        <w:t>,</w:t>
      </w:r>
      <w:r w:rsidR="009C651A" w:rsidRPr="00DB747E">
        <w:rPr>
          <w:rFonts w:asciiTheme="majorHAnsi" w:hAnsiTheme="majorHAnsi" w:cstheme="majorHAnsi"/>
          <w:sz w:val="24"/>
          <w:szCs w:val="24"/>
        </w:rPr>
        <w:t xml:space="preserve"> nebudou povoleny;</w:t>
      </w:r>
    </w:p>
    <w:p w14:paraId="79F32D42" w14:textId="03B1C5BE" w:rsidR="00C12A96" w:rsidRPr="00DB747E" w:rsidRDefault="00106070" w:rsidP="0080152E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560" w:hanging="284"/>
        <w:jc w:val="both"/>
        <w:rPr>
          <w:rFonts w:asciiTheme="majorHAnsi" w:hAnsiTheme="majorHAnsi" w:cstheme="majorHAnsi"/>
          <w:sz w:val="24"/>
          <w:szCs w:val="24"/>
        </w:rPr>
      </w:pPr>
      <w:r w:rsidRPr="00DB747E">
        <w:rPr>
          <w:rFonts w:asciiTheme="majorHAnsi" w:hAnsiTheme="majorHAnsi" w:cstheme="majorHAnsi"/>
          <w:sz w:val="24"/>
          <w:szCs w:val="24"/>
        </w:rPr>
        <w:t>ve všech prostorách NM platí zákaz používání otevřeného ohně a veškerých kouřových efektů;</w:t>
      </w:r>
    </w:p>
    <w:p w14:paraId="6B1D69B1" w14:textId="77777777" w:rsidR="00557B77" w:rsidRPr="00DB747E" w:rsidRDefault="002A11A8" w:rsidP="0080152E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560" w:hanging="284"/>
        <w:jc w:val="both"/>
        <w:rPr>
          <w:rFonts w:asciiTheme="majorHAnsi" w:hAnsiTheme="majorHAnsi" w:cstheme="majorHAnsi"/>
          <w:sz w:val="24"/>
          <w:szCs w:val="24"/>
        </w:rPr>
      </w:pPr>
      <w:r w:rsidRPr="00DB747E">
        <w:rPr>
          <w:rFonts w:asciiTheme="majorHAnsi" w:hAnsiTheme="majorHAnsi" w:cstheme="majorHAnsi"/>
          <w:sz w:val="24"/>
          <w:szCs w:val="24"/>
        </w:rPr>
        <w:t xml:space="preserve">bez souhlasu zástupce </w:t>
      </w:r>
      <w:r w:rsidR="009C651A" w:rsidRPr="00DB747E">
        <w:rPr>
          <w:rFonts w:asciiTheme="majorHAnsi" w:hAnsiTheme="majorHAnsi" w:cstheme="majorHAnsi"/>
          <w:sz w:val="24"/>
          <w:szCs w:val="24"/>
        </w:rPr>
        <w:t>NM</w:t>
      </w:r>
      <w:r w:rsidRPr="00DB747E">
        <w:rPr>
          <w:rFonts w:asciiTheme="majorHAnsi" w:hAnsiTheme="majorHAnsi" w:cstheme="majorHAnsi"/>
          <w:sz w:val="24"/>
          <w:szCs w:val="24"/>
        </w:rPr>
        <w:t xml:space="preserve"> není povolena m</w:t>
      </w:r>
      <w:r w:rsidR="009C651A" w:rsidRPr="00DB747E">
        <w:rPr>
          <w:rFonts w:asciiTheme="majorHAnsi" w:hAnsiTheme="majorHAnsi" w:cstheme="majorHAnsi"/>
          <w:sz w:val="24"/>
          <w:szCs w:val="24"/>
        </w:rPr>
        <w:t>anipulace s muzejním mobiliářem;</w:t>
      </w:r>
    </w:p>
    <w:p w14:paraId="078696FD" w14:textId="73EDC3CE" w:rsidR="0069315A" w:rsidRPr="00DB747E" w:rsidRDefault="002A11A8" w:rsidP="00A83061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560" w:hanging="284"/>
        <w:jc w:val="both"/>
        <w:rPr>
          <w:rStyle w:val="Odkaznakoment"/>
          <w:rFonts w:asciiTheme="majorHAnsi" w:hAnsiTheme="majorHAnsi" w:cstheme="majorHAnsi"/>
          <w:sz w:val="24"/>
          <w:szCs w:val="24"/>
        </w:rPr>
      </w:pPr>
      <w:r w:rsidRPr="00DB747E">
        <w:rPr>
          <w:rFonts w:asciiTheme="majorHAnsi" w:hAnsiTheme="majorHAnsi" w:cstheme="majorHAnsi"/>
          <w:sz w:val="24"/>
          <w:szCs w:val="24"/>
        </w:rPr>
        <w:t xml:space="preserve">po skončení akce zajistí </w:t>
      </w:r>
      <w:r w:rsidR="00106070" w:rsidRPr="00DB747E">
        <w:rPr>
          <w:rFonts w:asciiTheme="majorHAnsi" w:hAnsiTheme="majorHAnsi" w:cstheme="majorHAnsi"/>
          <w:sz w:val="24"/>
          <w:szCs w:val="24"/>
        </w:rPr>
        <w:t>M</w:t>
      </w:r>
      <w:r w:rsidR="000159D9" w:rsidRPr="00DB747E">
        <w:rPr>
          <w:rFonts w:asciiTheme="majorHAnsi" w:hAnsiTheme="majorHAnsi" w:cstheme="majorHAnsi"/>
          <w:sz w:val="24"/>
          <w:szCs w:val="24"/>
        </w:rPr>
        <w:t>O</w:t>
      </w:r>
      <w:r w:rsidRPr="00DB747E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Pr="00DB747E">
        <w:rPr>
          <w:rFonts w:asciiTheme="majorHAnsi" w:hAnsiTheme="majorHAnsi" w:cstheme="majorHAnsi"/>
          <w:sz w:val="24"/>
          <w:szCs w:val="24"/>
        </w:rPr>
        <w:t>odstranění  materiálu</w:t>
      </w:r>
      <w:proofErr w:type="gramEnd"/>
      <w:r w:rsidRPr="00DB747E">
        <w:rPr>
          <w:rFonts w:asciiTheme="majorHAnsi" w:hAnsiTheme="majorHAnsi" w:cstheme="majorHAnsi"/>
          <w:sz w:val="24"/>
          <w:szCs w:val="24"/>
        </w:rPr>
        <w:t xml:space="preserve"> z prostor </w:t>
      </w:r>
      <w:r w:rsidR="009C651A" w:rsidRPr="00DB747E">
        <w:rPr>
          <w:rFonts w:asciiTheme="majorHAnsi" w:hAnsiTheme="majorHAnsi" w:cstheme="majorHAnsi"/>
          <w:sz w:val="24"/>
          <w:szCs w:val="24"/>
        </w:rPr>
        <w:t>NM</w:t>
      </w:r>
      <w:r w:rsidRPr="00DB747E">
        <w:rPr>
          <w:rFonts w:asciiTheme="majorHAnsi" w:hAnsiTheme="majorHAnsi" w:cstheme="majorHAnsi"/>
          <w:sz w:val="24"/>
          <w:szCs w:val="24"/>
        </w:rPr>
        <w:t>.</w:t>
      </w:r>
    </w:p>
    <w:p w14:paraId="790B7E83" w14:textId="2AF2F6A3" w:rsidR="00432A57" w:rsidRPr="00DB747E" w:rsidRDefault="0069315A" w:rsidP="00DB747E">
      <w:pPr>
        <w:pStyle w:val="Normln1"/>
        <w:numPr>
          <w:ilvl w:val="1"/>
          <w:numId w:val="2"/>
        </w:numPr>
        <w:pBdr>
          <w:top w:val="none" w:sz="0" w:space="0" w:color="000000"/>
          <w:left w:val="none" w:sz="0" w:space="1" w:color="000000"/>
          <w:bottom w:val="none" w:sz="0" w:space="8" w:color="000000"/>
          <w:right w:val="none" w:sz="0" w:space="0" w:color="000000"/>
        </w:pBdr>
        <w:spacing w:line="276" w:lineRule="auto"/>
        <w:ind w:left="1134" w:hanging="708"/>
        <w:jc w:val="both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>Smluvní pokuty a úrok z prodlení jsou splatné do třiceti (30) dnů ode dne doručení písemného oznámení o jejich uplatnění.</w:t>
      </w:r>
    </w:p>
    <w:p w14:paraId="1C76651D" w14:textId="1EF30D0C" w:rsidR="0069315A" w:rsidRDefault="0069315A" w:rsidP="00DB747E">
      <w:pPr>
        <w:pStyle w:val="Normln1"/>
        <w:numPr>
          <w:ilvl w:val="1"/>
          <w:numId w:val="2"/>
        </w:numPr>
        <w:pBdr>
          <w:top w:val="none" w:sz="0" w:space="0" w:color="000000"/>
          <w:left w:val="none" w:sz="0" w:space="1" w:color="000000"/>
          <w:bottom w:val="none" w:sz="0" w:space="8" w:color="000000"/>
          <w:right w:val="none" w:sz="0" w:space="0" w:color="000000"/>
        </w:pBdr>
        <w:spacing w:line="276" w:lineRule="auto"/>
        <w:ind w:left="1134" w:hanging="708"/>
        <w:jc w:val="both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>Smluvní strany se dohodly, že zaplacením smluvní pokuty a úroku z prodlení není dotčeno právo na náhradu škody, ustanovení § 2050 OZ se nepoužije. Rovněž není dotčena povinnost řádně splnit závazky vyplývající ze Smlouvy.</w:t>
      </w:r>
    </w:p>
    <w:p w14:paraId="6D484246" w14:textId="77777777" w:rsidR="00E452CC" w:rsidRPr="00DB747E" w:rsidRDefault="00E452CC" w:rsidP="00E452CC">
      <w:pPr>
        <w:pStyle w:val="Normln1"/>
        <w:pBdr>
          <w:top w:val="none" w:sz="0" w:space="0" w:color="000000"/>
          <w:left w:val="none" w:sz="0" w:space="1" w:color="000000"/>
          <w:bottom w:val="none" w:sz="0" w:space="8" w:color="000000"/>
          <w:right w:val="none" w:sz="0" w:space="0" w:color="000000"/>
        </w:pBdr>
        <w:spacing w:line="276" w:lineRule="auto"/>
        <w:jc w:val="both"/>
        <w:rPr>
          <w:rFonts w:ascii="Calibri" w:hAnsi="Calibri" w:cs="Arial"/>
          <w:sz w:val="24"/>
          <w:szCs w:val="24"/>
        </w:rPr>
      </w:pPr>
    </w:p>
    <w:p w14:paraId="49015223" w14:textId="77777777" w:rsidR="00C03942" w:rsidRPr="00DB747E" w:rsidRDefault="00A064CA" w:rsidP="00F41DE2">
      <w:pPr>
        <w:pStyle w:val="Normln1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8" w:color="000000"/>
          <w:right w:val="none" w:sz="0" w:space="0" w:color="000000"/>
        </w:pBdr>
        <w:spacing w:line="276" w:lineRule="auto"/>
        <w:ind w:hanging="360"/>
        <w:jc w:val="both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b/>
          <w:sz w:val="24"/>
          <w:szCs w:val="24"/>
        </w:rPr>
        <w:t>Odměna</w:t>
      </w:r>
    </w:p>
    <w:p w14:paraId="52B8EDF1" w14:textId="23C0896C" w:rsidR="00C03942" w:rsidRPr="00DB747E" w:rsidRDefault="00EB23B8" w:rsidP="00A65DA7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708"/>
        <w:jc w:val="both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>Náklady spojené s využitím poskytnutých Prostor jsou stanoveny ve výši</w:t>
      </w:r>
      <w:r w:rsidR="00445EAF" w:rsidRPr="00DB747E">
        <w:rPr>
          <w:rFonts w:ascii="Calibri" w:hAnsi="Calibri" w:cs="Arial"/>
          <w:sz w:val="24"/>
          <w:szCs w:val="24"/>
        </w:rPr>
        <w:t xml:space="preserve"> </w:t>
      </w:r>
      <w:r w:rsidR="00E26471" w:rsidRPr="00DB747E">
        <w:rPr>
          <w:rFonts w:ascii="Calibri" w:hAnsi="Calibri" w:cs="Arial"/>
          <w:sz w:val="24"/>
          <w:szCs w:val="24"/>
        </w:rPr>
        <w:t>51</w:t>
      </w:r>
      <w:r w:rsidR="00445EAF" w:rsidRPr="00DB747E">
        <w:rPr>
          <w:rFonts w:ascii="Calibri" w:hAnsi="Calibri" w:cs="Arial"/>
          <w:sz w:val="24"/>
          <w:szCs w:val="24"/>
        </w:rPr>
        <w:t>.</w:t>
      </w:r>
      <w:r w:rsidR="00E26471" w:rsidRPr="00DB747E">
        <w:rPr>
          <w:rFonts w:ascii="Calibri" w:hAnsi="Calibri" w:cs="Arial"/>
          <w:sz w:val="24"/>
          <w:szCs w:val="24"/>
        </w:rPr>
        <w:t>520</w:t>
      </w:r>
      <w:r w:rsidRPr="00DB747E">
        <w:rPr>
          <w:rFonts w:ascii="Calibri" w:hAnsi="Calibri" w:cs="Arial"/>
          <w:sz w:val="24"/>
          <w:szCs w:val="24"/>
        </w:rPr>
        <w:t>,-</w:t>
      </w:r>
      <w:r w:rsidR="00E0726B" w:rsidRPr="00DB747E">
        <w:rPr>
          <w:rFonts w:ascii="Calibri" w:hAnsi="Calibri" w:cs="Arial"/>
          <w:sz w:val="24"/>
          <w:szCs w:val="24"/>
        </w:rPr>
        <w:t xml:space="preserve"> Kč</w:t>
      </w:r>
      <w:r w:rsidRPr="00DB747E">
        <w:rPr>
          <w:rFonts w:ascii="Calibri" w:hAnsi="Calibri" w:cs="Arial"/>
          <w:sz w:val="24"/>
          <w:szCs w:val="24"/>
        </w:rPr>
        <w:t xml:space="preserve"> bez DPH, tedy</w:t>
      </w:r>
      <w:r w:rsidR="007A0989" w:rsidRPr="00DB747E">
        <w:rPr>
          <w:rFonts w:ascii="Calibri" w:hAnsi="Calibri" w:cs="Arial"/>
          <w:sz w:val="24"/>
          <w:szCs w:val="24"/>
        </w:rPr>
        <w:t xml:space="preserve"> </w:t>
      </w:r>
      <w:r w:rsidR="00626DBA" w:rsidRPr="00DB747E">
        <w:rPr>
          <w:rFonts w:ascii="Calibri" w:hAnsi="Calibri" w:cs="Arial"/>
          <w:sz w:val="24"/>
          <w:szCs w:val="24"/>
        </w:rPr>
        <w:t>62</w:t>
      </w:r>
      <w:r w:rsidR="007A0989" w:rsidRPr="00DB747E">
        <w:rPr>
          <w:rFonts w:ascii="Calibri" w:hAnsi="Calibri" w:cs="Arial"/>
          <w:sz w:val="24"/>
          <w:szCs w:val="24"/>
        </w:rPr>
        <w:t>.</w:t>
      </w:r>
      <w:r w:rsidR="00626DBA" w:rsidRPr="00DB747E">
        <w:rPr>
          <w:rFonts w:ascii="Calibri" w:hAnsi="Calibri" w:cs="Arial"/>
          <w:sz w:val="24"/>
          <w:szCs w:val="24"/>
        </w:rPr>
        <w:t>339,20</w:t>
      </w:r>
      <w:r w:rsidRPr="00DB747E">
        <w:rPr>
          <w:rFonts w:ascii="Calibri" w:hAnsi="Calibri" w:cs="Arial"/>
          <w:sz w:val="24"/>
          <w:szCs w:val="24"/>
        </w:rPr>
        <w:t xml:space="preserve"> Kč včetně DPH</w:t>
      </w:r>
      <w:r w:rsidR="00792C05" w:rsidRPr="00DB747E">
        <w:rPr>
          <w:rFonts w:ascii="Calibri" w:hAnsi="Calibri" w:cs="Arial"/>
          <w:sz w:val="24"/>
          <w:szCs w:val="24"/>
        </w:rPr>
        <w:t xml:space="preserve">. </w:t>
      </w:r>
      <w:r w:rsidRPr="00DB747E">
        <w:rPr>
          <w:rFonts w:ascii="Calibri" w:hAnsi="Calibri" w:cs="Segoe UI"/>
          <w:color w:val="auto"/>
          <w:sz w:val="24"/>
          <w:szCs w:val="24"/>
        </w:rPr>
        <w:t xml:space="preserve">Částka </w:t>
      </w:r>
      <w:r w:rsidR="004666B4" w:rsidRPr="00DB747E">
        <w:rPr>
          <w:rFonts w:ascii="Calibri" w:hAnsi="Calibri" w:cs="Segoe UI"/>
          <w:color w:val="auto"/>
          <w:sz w:val="24"/>
          <w:szCs w:val="24"/>
        </w:rPr>
        <w:t>dle předchozí v</w:t>
      </w:r>
      <w:r w:rsidR="00E452CC">
        <w:rPr>
          <w:rFonts w:ascii="Calibri" w:hAnsi="Calibri" w:cs="Segoe UI"/>
          <w:color w:val="auto"/>
          <w:sz w:val="24"/>
          <w:szCs w:val="24"/>
        </w:rPr>
        <w:t>ě</w:t>
      </w:r>
      <w:r w:rsidR="004666B4" w:rsidRPr="00DB747E">
        <w:rPr>
          <w:rFonts w:ascii="Calibri" w:hAnsi="Calibri" w:cs="Segoe UI"/>
          <w:color w:val="auto"/>
          <w:sz w:val="24"/>
          <w:szCs w:val="24"/>
        </w:rPr>
        <w:t xml:space="preserve">ty je </w:t>
      </w:r>
      <w:r w:rsidR="00284E45" w:rsidRPr="00DB747E">
        <w:rPr>
          <w:rFonts w:ascii="Calibri" w:hAnsi="Calibri" w:cs="Segoe UI"/>
          <w:color w:val="auto"/>
          <w:sz w:val="24"/>
          <w:szCs w:val="24"/>
        </w:rPr>
        <w:t xml:space="preserve">konečná a </w:t>
      </w:r>
      <w:r w:rsidR="004666B4" w:rsidRPr="00DB747E">
        <w:rPr>
          <w:rFonts w:ascii="Calibri" w:hAnsi="Calibri" w:cs="Segoe UI"/>
          <w:color w:val="auto"/>
          <w:sz w:val="24"/>
          <w:szCs w:val="24"/>
        </w:rPr>
        <w:t xml:space="preserve">neměnná po celou dobu účinnosti Smlouvy a </w:t>
      </w:r>
      <w:r w:rsidRPr="00DB747E">
        <w:rPr>
          <w:rFonts w:ascii="Calibri" w:hAnsi="Calibri" w:cs="Segoe UI"/>
          <w:color w:val="auto"/>
          <w:sz w:val="24"/>
          <w:szCs w:val="24"/>
        </w:rPr>
        <w:t xml:space="preserve">zahrnuje servis </w:t>
      </w:r>
      <w:r w:rsidR="003B320E" w:rsidRPr="00DB747E">
        <w:rPr>
          <w:rFonts w:ascii="Calibri" w:hAnsi="Calibri" w:cs="Segoe UI"/>
          <w:color w:val="auto"/>
          <w:sz w:val="24"/>
          <w:szCs w:val="24"/>
        </w:rPr>
        <w:t>NM, jako</w:t>
      </w:r>
      <w:r w:rsidRPr="00DB747E">
        <w:rPr>
          <w:rFonts w:ascii="Calibri" w:hAnsi="Calibri" w:cs="Segoe UI"/>
          <w:color w:val="auto"/>
          <w:sz w:val="24"/>
          <w:szCs w:val="24"/>
        </w:rPr>
        <w:t xml:space="preserve"> jsou energie, vytápění, asistence u výtahů, technická asistence, ostraha i v průběhu příprav akce a</w:t>
      </w:r>
      <w:r w:rsidR="003B320E" w:rsidRPr="00DB747E">
        <w:rPr>
          <w:rFonts w:ascii="Calibri" w:hAnsi="Calibri" w:cs="Segoe UI"/>
          <w:color w:val="auto"/>
          <w:sz w:val="24"/>
          <w:szCs w:val="24"/>
        </w:rPr>
        <w:t> </w:t>
      </w:r>
      <w:r w:rsidRPr="00DB747E">
        <w:rPr>
          <w:rFonts w:ascii="Calibri" w:hAnsi="Calibri" w:cs="Segoe UI"/>
          <w:color w:val="auto"/>
          <w:sz w:val="24"/>
          <w:szCs w:val="24"/>
        </w:rPr>
        <w:t>příchodu účastníků a jejich pohybu po budově a finální úklid.</w:t>
      </w:r>
    </w:p>
    <w:p w14:paraId="6E975C53" w14:textId="7F11ABF6" w:rsidR="006A268E" w:rsidRPr="00DB747E" w:rsidRDefault="00A064CA" w:rsidP="00F41DE2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708"/>
        <w:jc w:val="both"/>
        <w:rPr>
          <w:rFonts w:asciiTheme="majorHAnsi" w:hAnsiTheme="majorHAnsi" w:cstheme="majorHAnsi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 xml:space="preserve">NM </w:t>
      </w:r>
      <w:r w:rsidRPr="00DB747E">
        <w:rPr>
          <w:rFonts w:asciiTheme="majorHAnsi" w:hAnsiTheme="majorHAnsi" w:cstheme="majorHAnsi"/>
          <w:sz w:val="24"/>
          <w:szCs w:val="24"/>
        </w:rPr>
        <w:t xml:space="preserve">vystaví </w:t>
      </w:r>
      <w:r w:rsidR="00FD3215" w:rsidRPr="00DB747E">
        <w:rPr>
          <w:rFonts w:asciiTheme="majorHAnsi" w:hAnsiTheme="majorHAnsi" w:cstheme="majorHAnsi"/>
          <w:sz w:val="24"/>
          <w:szCs w:val="24"/>
        </w:rPr>
        <w:t>daňový doklad</w:t>
      </w:r>
      <w:r w:rsidRPr="00DB747E">
        <w:rPr>
          <w:rFonts w:asciiTheme="majorHAnsi" w:hAnsiTheme="majorHAnsi" w:cstheme="majorHAnsi"/>
          <w:sz w:val="24"/>
          <w:szCs w:val="24"/>
        </w:rPr>
        <w:t xml:space="preserve"> ve výši dle odstavce </w:t>
      </w:r>
      <w:r w:rsidR="00F41DE2" w:rsidRPr="00DB747E">
        <w:rPr>
          <w:rFonts w:asciiTheme="majorHAnsi" w:hAnsiTheme="majorHAnsi" w:cstheme="majorHAnsi"/>
          <w:sz w:val="24"/>
          <w:szCs w:val="24"/>
        </w:rPr>
        <w:t>4.1</w:t>
      </w:r>
      <w:r w:rsidR="007A753A" w:rsidRPr="00DB747E">
        <w:rPr>
          <w:rFonts w:asciiTheme="majorHAnsi" w:hAnsiTheme="majorHAnsi" w:cstheme="majorHAnsi"/>
          <w:sz w:val="24"/>
          <w:szCs w:val="24"/>
        </w:rPr>
        <w:t>.</w:t>
      </w:r>
      <w:r w:rsidR="006A268E" w:rsidRPr="00DB747E">
        <w:rPr>
          <w:rFonts w:asciiTheme="majorHAnsi" w:hAnsiTheme="majorHAnsi" w:cstheme="majorHAnsi"/>
          <w:sz w:val="24"/>
          <w:szCs w:val="24"/>
        </w:rPr>
        <w:t xml:space="preserve"> Smlouvy. </w:t>
      </w:r>
    </w:p>
    <w:p w14:paraId="7866EE24" w14:textId="77777777" w:rsidR="006A268E" w:rsidRPr="00DB747E" w:rsidRDefault="006A268E" w:rsidP="000E04A7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708"/>
        <w:jc w:val="both"/>
        <w:rPr>
          <w:rFonts w:asciiTheme="majorHAnsi" w:hAnsiTheme="majorHAnsi" w:cstheme="majorHAnsi"/>
          <w:sz w:val="24"/>
          <w:szCs w:val="24"/>
        </w:rPr>
      </w:pPr>
      <w:r w:rsidRPr="00DB747E">
        <w:rPr>
          <w:rFonts w:asciiTheme="majorHAnsi" w:hAnsiTheme="majorHAnsi" w:cstheme="majorHAnsi"/>
          <w:sz w:val="24"/>
          <w:szCs w:val="24"/>
        </w:rPr>
        <w:t>Kromě náležitostí v zákonech uvedených musí faktura obsahovat též následující údaje:</w:t>
      </w:r>
    </w:p>
    <w:p w14:paraId="1FCACACC" w14:textId="77777777" w:rsidR="006A268E" w:rsidRPr="00DB747E" w:rsidRDefault="006A268E" w:rsidP="006A268E">
      <w:pPr>
        <w:spacing w:after="60"/>
        <w:ind w:left="1418" w:hanging="567"/>
        <w:jc w:val="both"/>
        <w:rPr>
          <w:rFonts w:asciiTheme="majorHAnsi" w:hAnsiTheme="majorHAnsi" w:cstheme="majorHAnsi"/>
          <w:sz w:val="24"/>
          <w:szCs w:val="24"/>
        </w:rPr>
      </w:pPr>
      <w:r w:rsidRPr="00DB747E">
        <w:rPr>
          <w:rFonts w:asciiTheme="majorHAnsi" w:hAnsiTheme="majorHAnsi" w:cstheme="majorHAnsi"/>
          <w:sz w:val="24"/>
          <w:szCs w:val="24"/>
        </w:rPr>
        <w:tab/>
        <w:t>a) označení dokladu jako daňový doklad (faktura),</w:t>
      </w:r>
    </w:p>
    <w:p w14:paraId="41D2C75B" w14:textId="4820BF4E" w:rsidR="006A268E" w:rsidRPr="00DB747E" w:rsidRDefault="006A268E" w:rsidP="006A268E">
      <w:pPr>
        <w:spacing w:after="60"/>
        <w:ind w:left="1418" w:hanging="567"/>
        <w:jc w:val="both"/>
        <w:rPr>
          <w:rFonts w:asciiTheme="majorHAnsi" w:hAnsiTheme="majorHAnsi" w:cstheme="majorHAnsi"/>
          <w:sz w:val="24"/>
          <w:szCs w:val="24"/>
        </w:rPr>
      </w:pPr>
      <w:r w:rsidRPr="00DB747E">
        <w:rPr>
          <w:rFonts w:asciiTheme="majorHAnsi" w:hAnsiTheme="majorHAnsi" w:cstheme="majorHAnsi"/>
          <w:sz w:val="24"/>
          <w:szCs w:val="24"/>
        </w:rPr>
        <w:tab/>
        <w:t xml:space="preserve">b) číslo </w:t>
      </w:r>
      <w:r w:rsidR="009B7852" w:rsidRPr="00DB747E">
        <w:rPr>
          <w:rFonts w:asciiTheme="majorHAnsi" w:hAnsiTheme="majorHAnsi" w:cstheme="majorHAnsi"/>
          <w:sz w:val="24"/>
          <w:szCs w:val="24"/>
        </w:rPr>
        <w:t>Smlouvy</w:t>
      </w:r>
      <w:r w:rsidRPr="00DB747E">
        <w:rPr>
          <w:rFonts w:asciiTheme="majorHAnsi" w:hAnsiTheme="majorHAnsi" w:cstheme="majorHAnsi"/>
          <w:sz w:val="24"/>
          <w:szCs w:val="24"/>
        </w:rPr>
        <w:t>,</w:t>
      </w:r>
    </w:p>
    <w:p w14:paraId="4E36C054" w14:textId="77777777" w:rsidR="006A268E" w:rsidRPr="00DB747E" w:rsidRDefault="006A268E" w:rsidP="006A268E">
      <w:pPr>
        <w:spacing w:after="60"/>
        <w:ind w:left="1418" w:hanging="567"/>
        <w:jc w:val="both"/>
        <w:rPr>
          <w:rFonts w:asciiTheme="majorHAnsi" w:hAnsiTheme="majorHAnsi" w:cstheme="majorHAnsi"/>
          <w:sz w:val="24"/>
          <w:szCs w:val="24"/>
        </w:rPr>
      </w:pPr>
      <w:r w:rsidRPr="00DB747E">
        <w:rPr>
          <w:rFonts w:asciiTheme="majorHAnsi" w:hAnsiTheme="majorHAnsi" w:cstheme="majorHAnsi"/>
          <w:sz w:val="24"/>
          <w:szCs w:val="24"/>
        </w:rPr>
        <w:tab/>
        <w:t>c) lhůtu splatnosti faktury,</w:t>
      </w:r>
    </w:p>
    <w:p w14:paraId="257D414A" w14:textId="77777777" w:rsidR="006A268E" w:rsidRPr="00DB747E" w:rsidRDefault="006A268E" w:rsidP="006A268E">
      <w:pPr>
        <w:spacing w:after="60"/>
        <w:ind w:left="1418"/>
        <w:rPr>
          <w:rFonts w:asciiTheme="majorHAnsi" w:hAnsiTheme="majorHAnsi" w:cstheme="majorHAnsi"/>
          <w:sz w:val="24"/>
          <w:szCs w:val="24"/>
        </w:rPr>
      </w:pPr>
      <w:r w:rsidRPr="00DB747E">
        <w:rPr>
          <w:rFonts w:asciiTheme="majorHAnsi" w:hAnsiTheme="majorHAnsi" w:cstheme="majorHAnsi"/>
          <w:sz w:val="24"/>
          <w:szCs w:val="24"/>
        </w:rPr>
        <w:t>e) označení peněžního ústavu a číslo účtu, na který má být placeno,</w:t>
      </w:r>
    </w:p>
    <w:p w14:paraId="513E8781" w14:textId="77777777" w:rsidR="006A268E" w:rsidRPr="00DB747E" w:rsidRDefault="006A268E" w:rsidP="006A268E">
      <w:pPr>
        <w:spacing w:after="60"/>
        <w:ind w:left="1418"/>
        <w:rPr>
          <w:rFonts w:asciiTheme="majorHAnsi" w:hAnsiTheme="majorHAnsi" w:cstheme="majorHAnsi"/>
          <w:sz w:val="24"/>
          <w:szCs w:val="24"/>
        </w:rPr>
      </w:pPr>
      <w:r w:rsidRPr="00DB747E">
        <w:rPr>
          <w:rFonts w:asciiTheme="majorHAnsi" w:hAnsiTheme="majorHAnsi" w:cstheme="majorHAnsi"/>
          <w:sz w:val="24"/>
          <w:szCs w:val="24"/>
        </w:rPr>
        <w:t>f) počet příloh,</w:t>
      </w:r>
    </w:p>
    <w:p w14:paraId="3F042B35" w14:textId="4F28329F" w:rsidR="006A268E" w:rsidRPr="00DB747E" w:rsidRDefault="006A268E" w:rsidP="000E04A7">
      <w:pPr>
        <w:tabs>
          <w:tab w:val="num" w:pos="2847"/>
          <w:tab w:val="num" w:pos="4467"/>
        </w:tabs>
        <w:spacing w:after="60"/>
        <w:ind w:left="1418" w:hanging="567"/>
        <w:jc w:val="both"/>
        <w:rPr>
          <w:rFonts w:asciiTheme="majorHAnsi" w:hAnsiTheme="majorHAnsi" w:cstheme="majorHAnsi"/>
          <w:sz w:val="24"/>
          <w:szCs w:val="24"/>
        </w:rPr>
      </w:pPr>
      <w:r w:rsidRPr="00DB747E">
        <w:rPr>
          <w:rFonts w:asciiTheme="majorHAnsi" w:hAnsiTheme="majorHAnsi" w:cstheme="majorHAnsi"/>
          <w:sz w:val="24"/>
          <w:szCs w:val="24"/>
        </w:rPr>
        <w:tab/>
        <w:t xml:space="preserve">g) </w:t>
      </w:r>
      <w:r w:rsidR="00724CE2" w:rsidRPr="00DB747E">
        <w:rPr>
          <w:rFonts w:asciiTheme="majorHAnsi" w:hAnsiTheme="majorHAnsi" w:cstheme="majorHAnsi"/>
          <w:sz w:val="24"/>
          <w:szCs w:val="24"/>
        </w:rPr>
        <w:t xml:space="preserve">–smluvní stranu </w:t>
      </w:r>
      <w:r w:rsidRPr="00DB747E">
        <w:rPr>
          <w:rFonts w:asciiTheme="majorHAnsi" w:hAnsiTheme="majorHAnsi" w:cstheme="majorHAnsi"/>
          <w:sz w:val="24"/>
          <w:szCs w:val="24"/>
        </w:rPr>
        <w:t>Ministerstvo obrany, na adrese Tychonova 1, 160 01, Praha 6,</w:t>
      </w:r>
    </w:p>
    <w:p w14:paraId="1B8D1F9A" w14:textId="08DD94CC" w:rsidR="00C03942" w:rsidRPr="00DB747E" w:rsidRDefault="006A268E" w:rsidP="000E04A7">
      <w:pPr>
        <w:spacing w:after="60"/>
        <w:ind w:left="1418"/>
        <w:jc w:val="both"/>
        <w:rPr>
          <w:rFonts w:asciiTheme="majorHAnsi" w:hAnsiTheme="majorHAnsi" w:cstheme="majorHAnsi"/>
          <w:sz w:val="24"/>
          <w:szCs w:val="24"/>
        </w:rPr>
      </w:pPr>
      <w:r w:rsidRPr="00DB747E">
        <w:rPr>
          <w:rFonts w:asciiTheme="majorHAnsi" w:hAnsiTheme="majorHAnsi" w:cstheme="majorHAnsi"/>
          <w:sz w:val="24"/>
          <w:szCs w:val="24"/>
        </w:rPr>
        <w:t xml:space="preserve">h) konečného </w:t>
      </w:r>
      <w:proofErr w:type="gramStart"/>
      <w:r w:rsidRPr="00DB747E">
        <w:rPr>
          <w:rFonts w:asciiTheme="majorHAnsi" w:hAnsiTheme="majorHAnsi" w:cstheme="majorHAnsi"/>
          <w:sz w:val="24"/>
          <w:szCs w:val="24"/>
        </w:rPr>
        <w:t xml:space="preserve">příjemce - </w:t>
      </w:r>
      <w:r w:rsidRPr="00DB747E">
        <w:rPr>
          <w:rFonts w:asciiTheme="majorHAnsi" w:hAnsiTheme="majorHAnsi" w:cstheme="majorHAnsi"/>
          <w:b/>
          <w:sz w:val="24"/>
          <w:szCs w:val="24"/>
        </w:rPr>
        <w:t>Agentura</w:t>
      </w:r>
      <w:proofErr w:type="gramEnd"/>
      <w:r w:rsidRPr="00DB747E">
        <w:rPr>
          <w:rFonts w:asciiTheme="majorHAnsi" w:hAnsiTheme="majorHAnsi" w:cstheme="majorHAnsi"/>
          <w:b/>
          <w:sz w:val="24"/>
          <w:szCs w:val="24"/>
        </w:rPr>
        <w:t xml:space="preserve"> služeb na adrese Generála Píky 1, 160 01 Praha 6 – Dejvice.</w:t>
      </w:r>
    </w:p>
    <w:p w14:paraId="303FAF59" w14:textId="45B5E12C" w:rsidR="009B7852" w:rsidRPr="00DB747E" w:rsidRDefault="001F3677" w:rsidP="00756CF3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708"/>
        <w:jc w:val="both"/>
        <w:rPr>
          <w:rFonts w:asciiTheme="majorHAnsi" w:hAnsiTheme="majorHAnsi" w:cstheme="majorHAnsi"/>
          <w:sz w:val="24"/>
          <w:szCs w:val="24"/>
        </w:rPr>
      </w:pPr>
      <w:r w:rsidRPr="00DB747E">
        <w:rPr>
          <w:rFonts w:asciiTheme="majorHAnsi" w:hAnsiTheme="majorHAnsi" w:cstheme="majorHAnsi"/>
          <w:sz w:val="24"/>
          <w:szCs w:val="24"/>
        </w:rPr>
        <w:t>M</w:t>
      </w:r>
      <w:r w:rsidR="000159D9" w:rsidRPr="00DB747E">
        <w:rPr>
          <w:rFonts w:asciiTheme="majorHAnsi" w:hAnsiTheme="majorHAnsi" w:cstheme="majorHAnsi"/>
          <w:sz w:val="24"/>
          <w:szCs w:val="24"/>
        </w:rPr>
        <w:t>O</w:t>
      </w:r>
      <w:r w:rsidR="00F41DE2" w:rsidRPr="00DB747E">
        <w:rPr>
          <w:rFonts w:asciiTheme="majorHAnsi" w:hAnsiTheme="majorHAnsi" w:cstheme="majorHAnsi"/>
          <w:sz w:val="24"/>
          <w:szCs w:val="24"/>
        </w:rPr>
        <w:t xml:space="preserve"> </w:t>
      </w:r>
      <w:r w:rsidR="00792C05" w:rsidRPr="00DB747E">
        <w:rPr>
          <w:rFonts w:asciiTheme="majorHAnsi" w:hAnsiTheme="majorHAnsi" w:cstheme="majorHAnsi"/>
          <w:sz w:val="24"/>
          <w:szCs w:val="24"/>
        </w:rPr>
        <w:t>uhradí částku nákladů spojených s využitím poskytnutých prostor ve výši dle článku 4.1</w:t>
      </w:r>
      <w:r w:rsidR="00FD3215" w:rsidRPr="00DB747E">
        <w:rPr>
          <w:rFonts w:asciiTheme="majorHAnsi" w:hAnsiTheme="majorHAnsi" w:cstheme="majorHAnsi"/>
          <w:sz w:val="24"/>
          <w:szCs w:val="24"/>
        </w:rPr>
        <w:t xml:space="preserve"> nejpozději</w:t>
      </w:r>
      <w:r w:rsidR="00F41DE2" w:rsidRPr="00DB747E">
        <w:rPr>
          <w:rFonts w:asciiTheme="majorHAnsi" w:hAnsiTheme="majorHAnsi" w:cstheme="majorHAnsi"/>
          <w:sz w:val="24"/>
          <w:szCs w:val="24"/>
        </w:rPr>
        <w:t xml:space="preserve"> </w:t>
      </w:r>
      <w:r w:rsidR="00724CE2" w:rsidRPr="00DB747E">
        <w:rPr>
          <w:rFonts w:asciiTheme="majorHAnsi" w:hAnsiTheme="majorHAnsi" w:cstheme="majorHAnsi"/>
          <w:sz w:val="24"/>
          <w:szCs w:val="24"/>
        </w:rPr>
        <w:t>do konce lhůty splatnosti faktury</w:t>
      </w:r>
      <w:r w:rsidR="00A064CA" w:rsidRPr="00DB747E">
        <w:rPr>
          <w:rFonts w:asciiTheme="majorHAnsi" w:hAnsiTheme="majorHAnsi" w:cstheme="majorHAnsi"/>
          <w:sz w:val="24"/>
          <w:szCs w:val="24"/>
        </w:rPr>
        <w:t>.</w:t>
      </w:r>
      <w:r w:rsidR="00FD3215" w:rsidRPr="00DB747E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AF362CC" w14:textId="71327EF3" w:rsidR="009B7852" w:rsidRPr="00DB747E" w:rsidRDefault="009B7852" w:rsidP="000E04A7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708"/>
        <w:jc w:val="both"/>
        <w:rPr>
          <w:rFonts w:asciiTheme="majorHAnsi" w:hAnsiTheme="majorHAnsi" w:cstheme="majorHAnsi"/>
          <w:sz w:val="24"/>
          <w:szCs w:val="24"/>
        </w:rPr>
      </w:pPr>
      <w:r w:rsidRPr="00DB747E">
        <w:rPr>
          <w:rFonts w:asciiTheme="majorHAnsi" w:hAnsiTheme="majorHAnsi" w:cstheme="majorHAnsi"/>
          <w:sz w:val="24"/>
          <w:szCs w:val="24"/>
        </w:rPr>
        <w:t xml:space="preserve">Splatnost faktury činí </w:t>
      </w:r>
      <w:r w:rsidR="00E452CC">
        <w:rPr>
          <w:rFonts w:asciiTheme="majorHAnsi" w:hAnsiTheme="majorHAnsi" w:cstheme="majorHAnsi"/>
          <w:sz w:val="24"/>
          <w:szCs w:val="24"/>
        </w:rPr>
        <w:t>patnáct</w:t>
      </w:r>
      <w:r w:rsidRPr="00DB747E">
        <w:rPr>
          <w:rFonts w:asciiTheme="majorHAnsi" w:hAnsiTheme="majorHAnsi" w:cstheme="majorHAnsi"/>
          <w:sz w:val="24"/>
          <w:szCs w:val="24"/>
        </w:rPr>
        <w:t xml:space="preserve"> (</w:t>
      </w:r>
      <w:r w:rsidR="00E452CC">
        <w:rPr>
          <w:rFonts w:asciiTheme="majorHAnsi" w:hAnsiTheme="majorHAnsi" w:cstheme="majorHAnsi"/>
          <w:sz w:val="24"/>
          <w:szCs w:val="24"/>
        </w:rPr>
        <w:t>15</w:t>
      </w:r>
      <w:r w:rsidRPr="00DB747E">
        <w:rPr>
          <w:rFonts w:asciiTheme="majorHAnsi" w:hAnsiTheme="majorHAnsi" w:cstheme="majorHAnsi"/>
          <w:sz w:val="24"/>
          <w:szCs w:val="24"/>
        </w:rPr>
        <w:t xml:space="preserve">) dnů ode dne jejího doručení na adresu: </w:t>
      </w:r>
      <w:r w:rsidRPr="00DB747E">
        <w:rPr>
          <w:rFonts w:asciiTheme="majorHAnsi" w:hAnsiTheme="majorHAnsi" w:cstheme="majorHAnsi"/>
          <w:b/>
          <w:sz w:val="24"/>
          <w:szCs w:val="24"/>
        </w:rPr>
        <w:t>Agentura služeb, Odbor finanční a zahraniční podpory, Gen. Píky 1, 160 01 Praha 6 – Dejvice nebo elektronicky na adresu</w:t>
      </w:r>
      <w:r w:rsidRPr="003F2937">
        <w:rPr>
          <w:rFonts w:asciiTheme="majorHAnsi" w:hAnsiTheme="majorHAnsi" w:cstheme="majorHAnsi"/>
          <w:b/>
          <w:sz w:val="24"/>
          <w:szCs w:val="24"/>
        </w:rPr>
        <w:t xml:space="preserve">: </w:t>
      </w:r>
      <w:r w:rsidR="005867F3">
        <w:rPr>
          <w:rStyle w:val="Hypertextovodkaz"/>
          <w:rFonts w:asciiTheme="majorHAnsi" w:hAnsiTheme="majorHAnsi" w:cstheme="majorHAnsi"/>
          <w:sz w:val="24"/>
          <w:szCs w:val="24"/>
          <w:lang w:bidi="he-IL"/>
        </w:rPr>
        <w:t>xxxxxxxxxxxxxx</w:t>
      </w:r>
      <w:r w:rsidRPr="003F2937">
        <w:rPr>
          <w:rStyle w:val="Hypertextovodkaz"/>
          <w:rFonts w:asciiTheme="majorHAnsi" w:hAnsiTheme="majorHAnsi" w:cstheme="majorHAnsi"/>
          <w:color w:val="auto"/>
          <w:sz w:val="24"/>
          <w:szCs w:val="24"/>
          <w:lang w:bidi="he-IL"/>
        </w:rPr>
        <w:t>.</w:t>
      </w:r>
      <w:r w:rsidRPr="003F2937">
        <w:rPr>
          <w:rFonts w:asciiTheme="majorHAnsi" w:hAnsiTheme="majorHAnsi" w:cstheme="majorHAnsi"/>
          <w:sz w:val="24"/>
          <w:szCs w:val="24"/>
        </w:rPr>
        <w:t xml:space="preserve"> Je</w:t>
      </w:r>
      <w:r w:rsidRPr="00DB747E">
        <w:rPr>
          <w:rFonts w:asciiTheme="majorHAnsi" w:hAnsiTheme="majorHAnsi" w:cstheme="majorHAnsi"/>
          <w:sz w:val="24"/>
          <w:szCs w:val="24"/>
        </w:rPr>
        <w:t xml:space="preserve">-li na faktuře uvedena jiná lhůta splatnosti, platí ujednání podle této </w:t>
      </w:r>
      <w:r w:rsidRPr="00DB747E">
        <w:rPr>
          <w:rFonts w:asciiTheme="majorHAnsi" w:hAnsiTheme="majorHAnsi" w:cstheme="majorHAnsi"/>
          <w:bCs/>
          <w:sz w:val="24"/>
          <w:szCs w:val="24"/>
        </w:rPr>
        <w:t>dohody</w:t>
      </w:r>
      <w:r w:rsidRPr="00DB747E">
        <w:rPr>
          <w:rFonts w:asciiTheme="majorHAnsi" w:hAnsiTheme="majorHAnsi" w:cstheme="majorHAnsi"/>
          <w:sz w:val="24"/>
          <w:szCs w:val="24"/>
        </w:rPr>
        <w:t>.</w:t>
      </w:r>
    </w:p>
    <w:p w14:paraId="76221348" w14:textId="4302AA0B" w:rsidR="009B7852" w:rsidRPr="00DB747E" w:rsidRDefault="009B7852" w:rsidP="000E04A7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708"/>
        <w:jc w:val="both"/>
        <w:rPr>
          <w:rFonts w:asciiTheme="majorHAnsi" w:hAnsiTheme="majorHAnsi" w:cstheme="majorHAnsi"/>
          <w:sz w:val="24"/>
          <w:szCs w:val="24"/>
        </w:rPr>
      </w:pPr>
      <w:r w:rsidRPr="00DB747E">
        <w:rPr>
          <w:rFonts w:asciiTheme="majorHAnsi" w:hAnsiTheme="majorHAnsi" w:cstheme="majorHAnsi"/>
          <w:sz w:val="24"/>
          <w:szCs w:val="24"/>
        </w:rPr>
        <w:t xml:space="preserve">V případě, že faktura bude obsahovat nesprávné nebo neúplné údaje nebo nebude obsahovat požadované doklady, je MO oprávněno ji do data její splatnosti vrátit NM. NM vrácenou fakturu opraví, eventuálně vyhotoví novou, bezvadnou, a to nejpozději do deseti (10) dnů ode dne doručení oprávněně vrácené faktury. V </w:t>
      </w:r>
      <w:r w:rsidRPr="00DB747E">
        <w:rPr>
          <w:rFonts w:asciiTheme="majorHAnsi" w:hAnsiTheme="majorHAnsi" w:cstheme="majorHAnsi"/>
          <w:sz w:val="24"/>
          <w:szCs w:val="24"/>
        </w:rPr>
        <w:lastRenderedPageBreak/>
        <w:t xml:space="preserve">takovém případě </w:t>
      </w:r>
      <w:r w:rsidRPr="003F2937">
        <w:rPr>
          <w:rFonts w:asciiTheme="majorHAnsi" w:hAnsiTheme="majorHAnsi" w:cstheme="majorHAnsi"/>
          <w:sz w:val="24"/>
          <w:szCs w:val="24"/>
        </w:rPr>
        <w:t>plyne MO nová lhůta</w:t>
      </w:r>
      <w:r w:rsidRPr="00DB747E">
        <w:rPr>
          <w:rFonts w:asciiTheme="majorHAnsi" w:hAnsiTheme="majorHAnsi" w:cstheme="majorHAnsi"/>
          <w:sz w:val="24"/>
          <w:szCs w:val="24"/>
        </w:rPr>
        <w:t xml:space="preserve"> splatnosti dle odst. </w:t>
      </w:r>
      <w:r w:rsidR="00724CE2" w:rsidRPr="00DB747E">
        <w:rPr>
          <w:rFonts w:asciiTheme="majorHAnsi" w:hAnsiTheme="majorHAnsi" w:cstheme="majorHAnsi"/>
          <w:sz w:val="24"/>
          <w:szCs w:val="24"/>
        </w:rPr>
        <w:t>4.5</w:t>
      </w:r>
      <w:r w:rsidRPr="00DB747E">
        <w:rPr>
          <w:rFonts w:asciiTheme="majorHAnsi" w:hAnsiTheme="majorHAnsi" w:cstheme="majorHAnsi"/>
          <w:sz w:val="24"/>
          <w:szCs w:val="24"/>
        </w:rPr>
        <w:t xml:space="preserve"> tohoto článku ode dne doručení opravené nebo nové faktury. </w:t>
      </w:r>
    </w:p>
    <w:p w14:paraId="144AB5EF" w14:textId="5B28FD2E" w:rsidR="009B7852" w:rsidRPr="00DB747E" w:rsidRDefault="009B7852" w:rsidP="000E04A7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708"/>
        <w:jc w:val="both"/>
        <w:rPr>
          <w:rFonts w:asciiTheme="majorHAnsi" w:hAnsiTheme="majorHAnsi" w:cstheme="majorHAnsi"/>
          <w:sz w:val="24"/>
          <w:szCs w:val="24"/>
        </w:rPr>
      </w:pPr>
      <w:r w:rsidRPr="00DB747E">
        <w:rPr>
          <w:rFonts w:asciiTheme="majorHAnsi" w:hAnsiTheme="majorHAnsi" w:cstheme="majorHAnsi"/>
          <w:sz w:val="24"/>
          <w:szCs w:val="24"/>
        </w:rPr>
        <w:t>Zaplacením ceny se rozumí odepsání částky z účtu MO a její směřování na účet NM.</w:t>
      </w:r>
    </w:p>
    <w:p w14:paraId="11324035" w14:textId="5FE11CB5" w:rsidR="009B7852" w:rsidRPr="00DB747E" w:rsidRDefault="009B7852" w:rsidP="000E04A7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708"/>
        <w:jc w:val="both"/>
        <w:rPr>
          <w:rFonts w:asciiTheme="majorHAnsi" w:hAnsiTheme="majorHAnsi" w:cstheme="majorHAnsi"/>
          <w:sz w:val="24"/>
          <w:szCs w:val="24"/>
        </w:rPr>
      </w:pPr>
      <w:r w:rsidRPr="00DB747E">
        <w:rPr>
          <w:rFonts w:asciiTheme="majorHAnsi" w:hAnsiTheme="majorHAnsi" w:cstheme="majorHAnsi"/>
          <w:sz w:val="24"/>
          <w:szCs w:val="24"/>
        </w:rPr>
        <w:t xml:space="preserve">Pokud budou u NM shledány důvody k naplnění institutu ručení příjemce zdanitelného plnění podle § 109 zákona č. 235/2004 Sb., o dani z přidané hodnoty, ve znění pozdějších předpisů, bude Česká </w:t>
      </w:r>
      <w:proofErr w:type="gramStart"/>
      <w:r w:rsidRPr="00DB747E">
        <w:rPr>
          <w:rFonts w:asciiTheme="majorHAnsi" w:hAnsiTheme="majorHAnsi" w:cstheme="majorHAnsi"/>
          <w:sz w:val="24"/>
          <w:szCs w:val="24"/>
        </w:rPr>
        <w:t>republika - Ministerstvo</w:t>
      </w:r>
      <w:proofErr w:type="gramEnd"/>
      <w:r w:rsidRPr="00DB747E">
        <w:rPr>
          <w:rFonts w:asciiTheme="majorHAnsi" w:hAnsiTheme="majorHAnsi" w:cstheme="majorHAnsi"/>
          <w:sz w:val="24"/>
          <w:szCs w:val="24"/>
        </w:rPr>
        <w:t xml:space="preserve"> obrany při zaslání úplaty vždy postupovat zvláštním způsobem zajištění daně podle § 109a tohoto zákona. Smluvní strany berou na vědomí a souhlasí, že v takovém případě bude platba NM za předmět Smlouvy snížena o daň z přidané hodnoty, která bude odvedena Ministerstvem obrany na účet správce daně místně příslušného NM. NM obdrží úhradu za předmět Smlouvy ve výši částky odpovídající základu daně a nebude nárokovat úhradu ve výši daně z přidané hodnoty odvedené na účet jemu místně příslušnému správci daně.</w:t>
      </w:r>
    </w:p>
    <w:p w14:paraId="4FD5F570" w14:textId="230318E9" w:rsidR="009B7852" w:rsidRPr="00DB747E" w:rsidRDefault="009B7852" w:rsidP="000E04A7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708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DB747E">
        <w:rPr>
          <w:rFonts w:asciiTheme="majorHAnsi" w:hAnsiTheme="majorHAnsi" w:cstheme="majorHAnsi"/>
          <w:sz w:val="24"/>
          <w:szCs w:val="24"/>
        </w:rPr>
        <w:t>MO neposkytuje zálohové platby.</w:t>
      </w:r>
    </w:p>
    <w:p w14:paraId="3D223732" w14:textId="77777777" w:rsidR="00C03942" w:rsidRPr="00DB747E" w:rsidRDefault="00C03942" w:rsidP="000E04A7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/>
        <w:jc w:val="both"/>
        <w:rPr>
          <w:rFonts w:ascii="Calibri" w:hAnsi="Calibri" w:cs="Arial"/>
          <w:sz w:val="24"/>
          <w:szCs w:val="24"/>
        </w:rPr>
      </w:pPr>
    </w:p>
    <w:p w14:paraId="64AC46B7" w14:textId="35CB2CC9" w:rsidR="00C03942" w:rsidRPr="00DB747E" w:rsidRDefault="00A064CA" w:rsidP="007A753A">
      <w:pPr>
        <w:pStyle w:val="Normln1"/>
        <w:numPr>
          <w:ilvl w:val="0"/>
          <w:numId w:val="6"/>
        </w:num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hanging="360"/>
        <w:jc w:val="both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 xml:space="preserve"> </w:t>
      </w:r>
      <w:r w:rsidRPr="00DB747E">
        <w:rPr>
          <w:rFonts w:ascii="Calibri" w:hAnsi="Calibri" w:cs="Arial"/>
          <w:b/>
          <w:sz w:val="24"/>
          <w:szCs w:val="24"/>
        </w:rPr>
        <w:t xml:space="preserve">Zvláštní ujednání o zveřejnění </w:t>
      </w:r>
      <w:r w:rsidR="00497FEB" w:rsidRPr="00DB747E">
        <w:rPr>
          <w:rFonts w:ascii="Calibri" w:hAnsi="Calibri" w:cs="Arial"/>
          <w:b/>
          <w:sz w:val="24"/>
          <w:szCs w:val="24"/>
        </w:rPr>
        <w:t>Smlouvy</w:t>
      </w:r>
    </w:p>
    <w:p w14:paraId="680C9F97" w14:textId="299A0B07" w:rsidR="00C03942" w:rsidRPr="00DB747E" w:rsidRDefault="00A064CA" w:rsidP="00D46175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708"/>
        <w:jc w:val="both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>Smluvní strany jsou osobami, na které se vztahují povinnosti vyplývající ze zákona č.</w:t>
      </w:r>
      <w:r w:rsidR="003B320E" w:rsidRPr="00DB747E">
        <w:rPr>
          <w:rFonts w:ascii="Calibri" w:hAnsi="Calibri" w:cs="Arial"/>
          <w:sz w:val="24"/>
          <w:szCs w:val="24"/>
        </w:rPr>
        <w:t> </w:t>
      </w:r>
      <w:r w:rsidRPr="00DB747E">
        <w:rPr>
          <w:rFonts w:ascii="Calibri" w:hAnsi="Calibri" w:cs="Arial"/>
          <w:sz w:val="24"/>
          <w:szCs w:val="24"/>
        </w:rPr>
        <w:t>340/2015 Sb., o registru smluv</w:t>
      </w:r>
      <w:r w:rsidR="003B320E" w:rsidRPr="00DB747E">
        <w:rPr>
          <w:rFonts w:ascii="Calibri" w:hAnsi="Calibri" w:cs="Arial"/>
          <w:sz w:val="24"/>
          <w:szCs w:val="24"/>
        </w:rPr>
        <w:t>, ve znění pozdějších předpisů</w:t>
      </w:r>
      <w:r w:rsidRPr="00DB747E">
        <w:rPr>
          <w:rFonts w:ascii="Calibri" w:hAnsi="Calibri" w:cs="Arial"/>
          <w:sz w:val="24"/>
          <w:szCs w:val="24"/>
        </w:rPr>
        <w:t xml:space="preserve"> (dále jen „</w:t>
      </w:r>
      <w:proofErr w:type="spellStart"/>
      <w:r w:rsidRPr="00DB747E">
        <w:rPr>
          <w:rFonts w:ascii="Calibri" w:hAnsi="Calibri" w:cs="Arial"/>
          <w:sz w:val="24"/>
          <w:szCs w:val="24"/>
        </w:rPr>
        <w:t>ZoRS</w:t>
      </w:r>
      <w:proofErr w:type="spellEnd"/>
      <w:r w:rsidRPr="00DB747E">
        <w:rPr>
          <w:rFonts w:ascii="Calibri" w:hAnsi="Calibri" w:cs="Arial"/>
          <w:sz w:val="24"/>
          <w:szCs w:val="24"/>
        </w:rPr>
        <w:t xml:space="preserve">“). Tato Smlouva podléhá povinnosti uveřejnění v registru smluv podle </w:t>
      </w:r>
      <w:proofErr w:type="spellStart"/>
      <w:r w:rsidRPr="00DB747E">
        <w:rPr>
          <w:rFonts w:ascii="Calibri" w:hAnsi="Calibri" w:cs="Arial"/>
          <w:sz w:val="24"/>
          <w:szCs w:val="24"/>
        </w:rPr>
        <w:t>ZoRS</w:t>
      </w:r>
      <w:proofErr w:type="spellEnd"/>
      <w:r w:rsidRPr="00DB747E">
        <w:rPr>
          <w:rFonts w:ascii="Calibri" w:hAnsi="Calibri" w:cs="Arial"/>
          <w:sz w:val="24"/>
          <w:szCs w:val="24"/>
        </w:rPr>
        <w:t xml:space="preserve"> a nabývá účinnosti dnem uveřejnění v tomto registru. </w:t>
      </w:r>
      <w:r w:rsidR="003F2937">
        <w:rPr>
          <w:rFonts w:ascii="Calibri" w:hAnsi="Calibri" w:cs="Arial"/>
          <w:sz w:val="24"/>
          <w:szCs w:val="24"/>
        </w:rPr>
        <w:t>NM uveřejní Smlouvu v registru smluv.</w:t>
      </w:r>
    </w:p>
    <w:p w14:paraId="7CB7458F" w14:textId="530664B9" w:rsidR="00497FEB" w:rsidRPr="00DB747E" w:rsidRDefault="00497FEB" w:rsidP="000E04A7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708"/>
        <w:jc w:val="both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>MO je oprávněno uzavřenou Smlouvu zveřejnit na internetových stránkách Ministerstva obrany s výjimkou ustanovení, která obsahují utajované informace a obchodní tajemství.</w:t>
      </w:r>
    </w:p>
    <w:p w14:paraId="0246B079" w14:textId="77777777" w:rsidR="00D3559D" w:rsidRPr="00DB747E" w:rsidRDefault="00D3559D" w:rsidP="00D3559D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/>
        <w:jc w:val="both"/>
        <w:rPr>
          <w:rFonts w:ascii="Calibri" w:hAnsi="Calibri" w:cs="Arial"/>
          <w:sz w:val="24"/>
          <w:szCs w:val="24"/>
        </w:rPr>
      </w:pPr>
    </w:p>
    <w:p w14:paraId="4753415E" w14:textId="77777777" w:rsidR="00C03942" w:rsidRPr="00DB747E" w:rsidRDefault="00A064CA">
      <w:pPr>
        <w:pStyle w:val="Normln1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right="426" w:hanging="360"/>
        <w:jc w:val="both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b/>
          <w:sz w:val="24"/>
          <w:szCs w:val="24"/>
        </w:rPr>
        <w:t>Závěrečná ustanovení</w:t>
      </w:r>
    </w:p>
    <w:p w14:paraId="5FFF80FF" w14:textId="357DAEE2" w:rsidR="00C03942" w:rsidRPr="00DB747E" w:rsidRDefault="00A064CA" w:rsidP="004308B6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708"/>
        <w:jc w:val="both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>Tato Smlouva je sjednána na dobu určitou</w:t>
      </w:r>
      <w:r w:rsidR="000B7003" w:rsidRPr="00DB747E">
        <w:rPr>
          <w:rFonts w:ascii="Calibri" w:hAnsi="Calibri" w:cs="Arial"/>
          <w:sz w:val="24"/>
          <w:szCs w:val="24"/>
        </w:rPr>
        <w:t>,</w:t>
      </w:r>
      <w:r w:rsidRPr="00DB747E">
        <w:rPr>
          <w:rFonts w:ascii="Calibri" w:hAnsi="Calibri" w:cs="Arial"/>
          <w:sz w:val="24"/>
          <w:szCs w:val="24"/>
        </w:rPr>
        <w:t xml:space="preserve"> a to p</w:t>
      </w:r>
      <w:r w:rsidR="00346FAD" w:rsidRPr="00DB747E">
        <w:rPr>
          <w:rFonts w:ascii="Calibri" w:hAnsi="Calibri" w:cs="Arial"/>
          <w:sz w:val="24"/>
          <w:szCs w:val="24"/>
        </w:rPr>
        <w:t>o dobu</w:t>
      </w:r>
      <w:r w:rsidRPr="00DB747E">
        <w:rPr>
          <w:rFonts w:ascii="Calibri" w:hAnsi="Calibri" w:cs="Arial"/>
          <w:sz w:val="24"/>
          <w:szCs w:val="24"/>
        </w:rPr>
        <w:t xml:space="preserve"> trvání </w:t>
      </w:r>
      <w:r w:rsidR="006E7B1D" w:rsidRPr="00DB747E">
        <w:rPr>
          <w:rFonts w:ascii="Calibri" w:hAnsi="Calibri" w:cs="Arial"/>
          <w:sz w:val="24"/>
          <w:szCs w:val="24"/>
        </w:rPr>
        <w:t>poskytnutí Prostor</w:t>
      </w:r>
      <w:r w:rsidR="00346FAD" w:rsidRPr="00DB747E">
        <w:rPr>
          <w:rFonts w:ascii="Calibri" w:hAnsi="Calibri" w:cs="Arial"/>
          <w:sz w:val="24"/>
          <w:szCs w:val="24"/>
        </w:rPr>
        <w:t xml:space="preserve"> specifikovanou v čl. 3 Smlouvy</w:t>
      </w:r>
      <w:r w:rsidR="009C651A" w:rsidRPr="00DB747E">
        <w:rPr>
          <w:rFonts w:ascii="Calibri" w:hAnsi="Calibri" w:cs="Arial"/>
          <w:sz w:val="24"/>
          <w:szCs w:val="24"/>
        </w:rPr>
        <w:t>.</w:t>
      </w:r>
    </w:p>
    <w:p w14:paraId="6804AC46" w14:textId="77777777" w:rsidR="00C03942" w:rsidRPr="00DB747E" w:rsidRDefault="00A064CA" w:rsidP="004308B6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708"/>
        <w:jc w:val="both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>Tuto Smlouvu lze vypovědět či od ní odstoupit pouze za podmínek stanovených v obecně závazných předpisech nebo v této Smlouvě.</w:t>
      </w:r>
    </w:p>
    <w:p w14:paraId="5D258419" w14:textId="12A12C58" w:rsidR="00C03942" w:rsidRPr="00DB747E" w:rsidRDefault="00A064CA" w:rsidP="004308B6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708"/>
        <w:jc w:val="both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 xml:space="preserve">Tato Smlouva byla </w:t>
      </w:r>
      <w:r w:rsidR="003F2937">
        <w:rPr>
          <w:rFonts w:ascii="Calibri" w:hAnsi="Calibri" w:cs="Arial"/>
          <w:sz w:val="24"/>
          <w:szCs w:val="24"/>
        </w:rPr>
        <w:t>vyhotovena v elektronické podobě.</w:t>
      </w:r>
    </w:p>
    <w:p w14:paraId="03499937" w14:textId="77777777" w:rsidR="00C03942" w:rsidRPr="00DB747E" w:rsidRDefault="00A064CA" w:rsidP="004308B6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708"/>
        <w:jc w:val="both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>Účastníci se zavazují, že v případě sporů o obsah a plnění této Smlouvy vynaloží veškeré úsilí, které lze spravedlivě požadovat, k tomu, aby tyto spory byly vyřešeny smírnou cestou, zejména aby byly odstraněny okolnosti vedoucí ke vzniku práva od Smlouvy odstoupit nebo způsobující její neplatnost.</w:t>
      </w:r>
    </w:p>
    <w:p w14:paraId="39877633" w14:textId="6B14368C" w:rsidR="00C03942" w:rsidRPr="00DB747E" w:rsidRDefault="00A064CA" w:rsidP="004308B6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708"/>
        <w:jc w:val="both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>Pokud by se v důsledku změny právních předpisů nebo</w:t>
      </w:r>
      <w:r w:rsidR="006A1A19" w:rsidRPr="00DB747E">
        <w:rPr>
          <w:rFonts w:ascii="Calibri" w:hAnsi="Calibri" w:cs="Arial"/>
          <w:sz w:val="24"/>
          <w:szCs w:val="24"/>
        </w:rPr>
        <w:t xml:space="preserve"> z</w:t>
      </w:r>
      <w:r w:rsidRPr="00DB747E">
        <w:rPr>
          <w:rFonts w:ascii="Calibri" w:hAnsi="Calibri" w:cs="Arial"/>
          <w:sz w:val="24"/>
          <w:szCs w:val="24"/>
        </w:rPr>
        <w:t xml:space="preserve"> jiných důvodů stala některá ujednání této Smlouvy neplatnými nebo neúčinnými, budou tato ustanovení uvedena do souladu s právními normami a účastníci prohlašují, že Smlouva je ve zbývajících ustanoveních platná, neodporuje-li to jejímu účelu nebo nejedná-li se o ustanovení, která oddělit nelze. Ukáže-li se některé z ustanovení </w:t>
      </w:r>
      <w:r w:rsidRPr="00DB747E">
        <w:rPr>
          <w:rFonts w:ascii="Calibri" w:hAnsi="Calibri" w:cs="Arial"/>
          <w:sz w:val="24"/>
          <w:szCs w:val="24"/>
        </w:rPr>
        <w:lastRenderedPageBreak/>
        <w:t xml:space="preserve">této Smlouvy zdánlivým (nicotným), posoudí se vliv této vady na ostatní ustanovení Smlouvy obdobně podle § 576 </w:t>
      </w:r>
      <w:proofErr w:type="spellStart"/>
      <w:r w:rsidR="003B320E" w:rsidRPr="00DB747E">
        <w:rPr>
          <w:rFonts w:ascii="Calibri" w:hAnsi="Calibri" w:cs="Arial"/>
          <w:sz w:val="24"/>
          <w:szCs w:val="24"/>
        </w:rPr>
        <w:t>ObčZ</w:t>
      </w:r>
      <w:proofErr w:type="spellEnd"/>
      <w:r w:rsidRPr="00DB747E">
        <w:rPr>
          <w:rFonts w:ascii="Calibri" w:hAnsi="Calibri" w:cs="Arial"/>
          <w:sz w:val="24"/>
          <w:szCs w:val="24"/>
        </w:rPr>
        <w:t>.</w:t>
      </w:r>
    </w:p>
    <w:p w14:paraId="1CCE443F" w14:textId="77777777" w:rsidR="00C03942" w:rsidRPr="00DB747E" w:rsidRDefault="00A064CA" w:rsidP="004308B6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708"/>
        <w:jc w:val="both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>Tuto Smlouvu je možné změnit pouze písemnou formou (za kterou se pro tento účel nepovažuje forma elektronické komunikace), přičemž podpisy zástupců obou stran musí být na téže listině.</w:t>
      </w:r>
    </w:p>
    <w:p w14:paraId="5D0FC02E" w14:textId="502FCAC4" w:rsidR="00C03942" w:rsidRPr="00DB747E" w:rsidRDefault="00A064CA" w:rsidP="004308B6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708"/>
        <w:jc w:val="both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 xml:space="preserve">Na důkaz porozumění a souhlasu s celým obsahem i jednotlivostmi této Smlouvy připojují zde smluvní strany své </w:t>
      </w:r>
      <w:r w:rsidR="003F2937">
        <w:rPr>
          <w:rFonts w:ascii="Calibri" w:hAnsi="Calibri" w:cs="Arial"/>
          <w:sz w:val="24"/>
          <w:szCs w:val="24"/>
        </w:rPr>
        <w:t xml:space="preserve">elektronické </w:t>
      </w:r>
      <w:r w:rsidRPr="00DB747E">
        <w:rPr>
          <w:rFonts w:ascii="Calibri" w:hAnsi="Calibri" w:cs="Arial"/>
          <w:sz w:val="24"/>
          <w:szCs w:val="24"/>
        </w:rPr>
        <w:t>podpisy.</w:t>
      </w:r>
    </w:p>
    <w:p w14:paraId="404C9494" w14:textId="77777777" w:rsidR="00C03942" w:rsidRPr="00DB747E" w:rsidRDefault="00C03942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276" w:lineRule="auto"/>
        <w:ind w:left="792"/>
        <w:jc w:val="both"/>
        <w:rPr>
          <w:rFonts w:ascii="Calibri" w:hAnsi="Calibri" w:cs="Arial"/>
          <w:sz w:val="24"/>
          <w:szCs w:val="24"/>
        </w:rPr>
      </w:pPr>
    </w:p>
    <w:p w14:paraId="54ECD2DF" w14:textId="77777777" w:rsidR="004308B6" w:rsidRPr="00DB747E" w:rsidRDefault="004308B6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276" w:lineRule="auto"/>
        <w:ind w:left="792"/>
        <w:jc w:val="both"/>
        <w:rPr>
          <w:rFonts w:ascii="Calibri" w:hAnsi="Calibri" w:cs="Arial"/>
          <w:sz w:val="24"/>
          <w:szCs w:val="24"/>
        </w:rPr>
      </w:pPr>
    </w:p>
    <w:p w14:paraId="1C629E70" w14:textId="46AB777F" w:rsidR="00C03942" w:rsidRPr="00DB747E" w:rsidRDefault="00A064CA" w:rsidP="0015748A">
      <w:pPr>
        <w:pStyle w:val="Normln1"/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276" w:lineRule="auto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 xml:space="preserve">V Praze dne </w:t>
      </w:r>
      <w:r w:rsidR="0015748A" w:rsidRPr="00DB747E">
        <w:rPr>
          <w:rFonts w:ascii="Calibri" w:hAnsi="Calibri" w:cs="Arial"/>
          <w:sz w:val="24"/>
          <w:szCs w:val="24"/>
        </w:rPr>
        <w:t xml:space="preserve">            </w:t>
      </w:r>
      <w:r w:rsidR="003B320E" w:rsidRPr="00DB747E">
        <w:rPr>
          <w:rFonts w:ascii="Calibri" w:hAnsi="Calibri" w:cs="Arial"/>
          <w:sz w:val="24"/>
          <w:szCs w:val="24"/>
        </w:rPr>
        <w:t>2022</w:t>
      </w:r>
      <w:r w:rsidR="0015748A" w:rsidRPr="00DB747E">
        <w:rPr>
          <w:rFonts w:ascii="Calibri" w:hAnsi="Calibri" w:cs="Arial"/>
          <w:sz w:val="24"/>
          <w:szCs w:val="24"/>
        </w:rPr>
        <w:t xml:space="preserve">                     </w:t>
      </w:r>
      <w:r w:rsidRPr="00DB747E">
        <w:rPr>
          <w:rFonts w:ascii="Calibri" w:hAnsi="Calibri" w:cs="Arial"/>
          <w:sz w:val="24"/>
          <w:szCs w:val="24"/>
        </w:rPr>
        <w:t xml:space="preserve">                       </w:t>
      </w:r>
      <w:r w:rsidR="004308B6" w:rsidRPr="00DB747E">
        <w:rPr>
          <w:rFonts w:ascii="Calibri" w:hAnsi="Calibri" w:cs="Arial"/>
          <w:sz w:val="24"/>
          <w:szCs w:val="24"/>
        </w:rPr>
        <w:t xml:space="preserve">                  </w:t>
      </w:r>
      <w:r w:rsidR="0015748A" w:rsidRPr="00DB747E">
        <w:rPr>
          <w:rFonts w:ascii="Calibri" w:hAnsi="Calibri" w:cs="Arial"/>
          <w:sz w:val="24"/>
          <w:szCs w:val="24"/>
        </w:rPr>
        <w:t xml:space="preserve"> </w:t>
      </w:r>
      <w:r w:rsidR="00357258" w:rsidRPr="00DB747E">
        <w:rPr>
          <w:rFonts w:ascii="Calibri" w:hAnsi="Calibri" w:cs="Arial"/>
          <w:sz w:val="24"/>
          <w:szCs w:val="24"/>
        </w:rPr>
        <w:t xml:space="preserve"> </w:t>
      </w:r>
      <w:r w:rsidR="00314729" w:rsidRPr="00DB747E">
        <w:rPr>
          <w:rFonts w:ascii="Calibri" w:hAnsi="Calibri" w:cs="Arial"/>
          <w:sz w:val="24"/>
          <w:szCs w:val="24"/>
        </w:rPr>
        <w:tab/>
      </w:r>
      <w:r w:rsidR="00314729" w:rsidRPr="00DB747E">
        <w:rPr>
          <w:rFonts w:ascii="Calibri" w:hAnsi="Calibri" w:cs="Arial"/>
          <w:sz w:val="24"/>
          <w:szCs w:val="24"/>
        </w:rPr>
        <w:tab/>
      </w:r>
      <w:r w:rsidRPr="00DB747E">
        <w:rPr>
          <w:rFonts w:ascii="Calibri" w:hAnsi="Calibri" w:cs="Arial"/>
          <w:sz w:val="24"/>
          <w:szCs w:val="24"/>
        </w:rPr>
        <w:t xml:space="preserve"> </w:t>
      </w:r>
    </w:p>
    <w:p w14:paraId="0E64F7F9" w14:textId="068BA657" w:rsidR="00C03942" w:rsidRPr="00DB747E" w:rsidRDefault="00C03942" w:rsidP="004308B6">
      <w:pPr>
        <w:pStyle w:val="Normln1"/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276" w:lineRule="auto"/>
        <w:rPr>
          <w:rFonts w:ascii="Calibri" w:hAnsi="Calibri" w:cs="Arial"/>
          <w:sz w:val="24"/>
          <w:szCs w:val="24"/>
        </w:rPr>
      </w:pPr>
    </w:p>
    <w:p w14:paraId="5289B14C" w14:textId="77777777" w:rsidR="00C03942" w:rsidRPr="00DB747E" w:rsidRDefault="00C03942" w:rsidP="004308B6">
      <w:pPr>
        <w:pStyle w:val="Normln1"/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276" w:lineRule="auto"/>
        <w:rPr>
          <w:rFonts w:ascii="Calibri" w:hAnsi="Calibri" w:cs="Arial"/>
          <w:sz w:val="24"/>
          <w:szCs w:val="24"/>
        </w:rPr>
      </w:pPr>
    </w:p>
    <w:p w14:paraId="0763800A" w14:textId="77777777" w:rsidR="00357258" w:rsidRPr="00DB747E" w:rsidRDefault="00357258" w:rsidP="004308B6">
      <w:pPr>
        <w:pStyle w:val="Normln1"/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276" w:lineRule="auto"/>
        <w:rPr>
          <w:rFonts w:ascii="Calibri" w:hAnsi="Calibri" w:cs="Arial"/>
          <w:sz w:val="24"/>
          <w:szCs w:val="24"/>
        </w:rPr>
      </w:pPr>
    </w:p>
    <w:p w14:paraId="4AC4A95D" w14:textId="260A8061" w:rsidR="00357258" w:rsidRPr="00DB747E" w:rsidRDefault="00E452CC" w:rsidP="00357258">
      <w:pPr>
        <w:pStyle w:val="Bezmezer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 xml:space="preserve">                                                               </w:t>
      </w:r>
      <w:r w:rsidR="00314729" w:rsidRPr="00DB747E"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 w:rsidR="00314729" w:rsidRPr="00DB747E">
        <w:rPr>
          <w:rFonts w:ascii="Calibri" w:hAnsi="Calibri" w:cs="Arial"/>
          <w:sz w:val="24"/>
          <w:szCs w:val="24"/>
        </w:rPr>
        <w:tab/>
      </w:r>
      <w:r w:rsidR="00357258" w:rsidRPr="00DB747E">
        <w:rPr>
          <w:rFonts w:ascii="Calibri" w:hAnsi="Calibri" w:cs="Arial"/>
          <w:sz w:val="24"/>
          <w:szCs w:val="24"/>
        </w:rPr>
        <w:t xml:space="preserve">                                                               </w:t>
      </w:r>
    </w:p>
    <w:p w14:paraId="0D6102BF" w14:textId="74DACA97" w:rsidR="00DA3A8A" w:rsidRPr="00DB747E" w:rsidRDefault="003B320E" w:rsidP="00357258">
      <w:pPr>
        <w:pStyle w:val="Bezmezer"/>
        <w:rPr>
          <w:rFonts w:ascii="Calibri" w:hAnsi="Calibri" w:cs="Arial"/>
          <w:b/>
          <w:sz w:val="24"/>
          <w:szCs w:val="24"/>
        </w:rPr>
      </w:pPr>
      <w:r w:rsidRPr="00DB747E">
        <w:rPr>
          <w:rFonts w:ascii="Calibri" w:hAnsi="Calibri" w:cs="Arial"/>
          <w:b/>
          <w:sz w:val="24"/>
          <w:szCs w:val="24"/>
        </w:rPr>
        <w:t xml:space="preserve">    </w:t>
      </w:r>
      <w:r w:rsidR="00DD1334" w:rsidRPr="00DB747E">
        <w:rPr>
          <w:rFonts w:ascii="Calibri" w:hAnsi="Calibri" w:cs="Arial"/>
          <w:b/>
          <w:sz w:val="24"/>
          <w:szCs w:val="24"/>
        </w:rPr>
        <w:t xml:space="preserve">Ministerstvo </w:t>
      </w:r>
      <w:r w:rsidR="008271A8" w:rsidRPr="00DB747E">
        <w:rPr>
          <w:rFonts w:ascii="Calibri" w:hAnsi="Calibri" w:cs="Arial"/>
          <w:b/>
          <w:sz w:val="24"/>
          <w:szCs w:val="24"/>
        </w:rPr>
        <w:t>obran</w:t>
      </w:r>
      <w:r w:rsidR="00DA39B7" w:rsidRPr="00DB747E">
        <w:rPr>
          <w:rFonts w:ascii="Calibri" w:hAnsi="Calibri" w:cs="Arial"/>
          <w:b/>
          <w:sz w:val="24"/>
          <w:szCs w:val="24"/>
        </w:rPr>
        <w:t>y</w:t>
      </w:r>
      <w:r w:rsidR="00DA3A8A" w:rsidRPr="00DB747E">
        <w:rPr>
          <w:rFonts w:ascii="Calibri" w:hAnsi="Calibri" w:cs="Arial"/>
          <w:b/>
          <w:sz w:val="24"/>
          <w:szCs w:val="24"/>
        </w:rPr>
        <w:t xml:space="preserve"> </w:t>
      </w:r>
      <w:r w:rsidR="00DA3A8A" w:rsidRPr="00DB747E">
        <w:rPr>
          <w:rFonts w:ascii="Calibri" w:hAnsi="Calibri" w:cs="Arial"/>
          <w:b/>
          <w:sz w:val="24"/>
          <w:szCs w:val="24"/>
        </w:rPr>
        <w:tab/>
      </w:r>
      <w:r w:rsidR="00DA3A8A" w:rsidRPr="00DB747E">
        <w:rPr>
          <w:rFonts w:ascii="Calibri" w:hAnsi="Calibri" w:cs="Arial"/>
          <w:b/>
          <w:sz w:val="24"/>
          <w:szCs w:val="24"/>
        </w:rPr>
        <w:tab/>
      </w:r>
      <w:r w:rsidR="00DA3A8A" w:rsidRPr="00DB747E">
        <w:rPr>
          <w:rFonts w:ascii="Calibri" w:hAnsi="Calibri" w:cs="Arial"/>
          <w:b/>
          <w:sz w:val="24"/>
          <w:szCs w:val="24"/>
        </w:rPr>
        <w:tab/>
      </w:r>
      <w:r w:rsidR="00DA3A8A" w:rsidRPr="00DB747E">
        <w:rPr>
          <w:rFonts w:ascii="Calibri" w:hAnsi="Calibri" w:cs="Arial"/>
          <w:b/>
          <w:sz w:val="24"/>
          <w:szCs w:val="24"/>
        </w:rPr>
        <w:tab/>
      </w:r>
      <w:r w:rsidR="00DA3A8A" w:rsidRPr="00DB747E">
        <w:rPr>
          <w:rFonts w:ascii="Calibri" w:hAnsi="Calibri" w:cs="Arial"/>
          <w:b/>
          <w:sz w:val="24"/>
          <w:szCs w:val="24"/>
        </w:rPr>
        <w:tab/>
        <w:t>Národní muzeum</w:t>
      </w:r>
    </w:p>
    <w:p w14:paraId="75A23BA9" w14:textId="31934F88" w:rsidR="00357258" w:rsidRPr="00DB747E" w:rsidRDefault="003B320E" w:rsidP="00357258">
      <w:pPr>
        <w:pStyle w:val="Bezmezer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b/>
          <w:sz w:val="24"/>
          <w:szCs w:val="24"/>
        </w:rPr>
        <w:t xml:space="preserve">       </w:t>
      </w:r>
      <w:r w:rsidR="00DA3A8A" w:rsidRPr="00DB747E">
        <w:rPr>
          <w:rFonts w:ascii="Calibri" w:hAnsi="Calibri" w:cs="Arial"/>
          <w:b/>
          <w:sz w:val="24"/>
          <w:szCs w:val="24"/>
        </w:rPr>
        <w:t>Agentura služeb</w:t>
      </w:r>
      <w:r w:rsidR="00314729" w:rsidRPr="00DB747E">
        <w:rPr>
          <w:rFonts w:ascii="Calibri" w:hAnsi="Calibri" w:cs="Arial"/>
          <w:b/>
          <w:sz w:val="24"/>
          <w:szCs w:val="24"/>
        </w:rPr>
        <w:tab/>
      </w:r>
      <w:r w:rsidR="00314729" w:rsidRPr="00DB747E">
        <w:rPr>
          <w:rFonts w:ascii="Calibri" w:hAnsi="Calibri" w:cs="Arial"/>
          <w:b/>
          <w:sz w:val="24"/>
          <w:szCs w:val="24"/>
        </w:rPr>
        <w:tab/>
      </w:r>
      <w:r w:rsidR="00357258" w:rsidRPr="00DB747E">
        <w:rPr>
          <w:rFonts w:ascii="Calibri" w:hAnsi="Calibri" w:cs="Arial"/>
          <w:sz w:val="24"/>
          <w:szCs w:val="24"/>
        </w:rPr>
        <w:t xml:space="preserve">              </w:t>
      </w:r>
      <w:r w:rsidR="00A14135" w:rsidRPr="00DB747E">
        <w:rPr>
          <w:rFonts w:ascii="Calibri" w:hAnsi="Calibri" w:cs="Arial"/>
          <w:sz w:val="24"/>
          <w:szCs w:val="24"/>
        </w:rPr>
        <w:t xml:space="preserve"> </w:t>
      </w:r>
      <w:r w:rsidR="00357258" w:rsidRPr="00DB747E">
        <w:rPr>
          <w:rFonts w:ascii="Calibri" w:hAnsi="Calibri" w:cs="Arial"/>
          <w:sz w:val="24"/>
          <w:szCs w:val="24"/>
        </w:rPr>
        <w:t xml:space="preserve">              </w:t>
      </w:r>
      <w:r w:rsidR="00314729" w:rsidRPr="00DB747E">
        <w:rPr>
          <w:rFonts w:ascii="Calibri" w:hAnsi="Calibri" w:cs="Arial"/>
          <w:sz w:val="24"/>
          <w:szCs w:val="24"/>
        </w:rPr>
        <w:tab/>
      </w:r>
      <w:r w:rsidR="00DA39B7" w:rsidRPr="00DB747E">
        <w:rPr>
          <w:rFonts w:ascii="Calibri" w:hAnsi="Calibri" w:cs="Arial"/>
          <w:sz w:val="24"/>
          <w:szCs w:val="24"/>
        </w:rPr>
        <w:tab/>
      </w:r>
      <w:r w:rsidR="00DA3A8A" w:rsidRPr="00DB747E">
        <w:rPr>
          <w:rFonts w:ascii="Calibri" w:hAnsi="Calibri" w:cs="Arial"/>
          <w:sz w:val="24"/>
          <w:szCs w:val="24"/>
        </w:rPr>
        <w:t>PhDr. Michal Lukeš, Ph.D.</w:t>
      </w:r>
    </w:p>
    <w:p w14:paraId="6BD7AB4B" w14:textId="43309B55" w:rsidR="00357258" w:rsidRPr="00DB747E" w:rsidRDefault="003B320E" w:rsidP="00357258">
      <w:pPr>
        <w:pStyle w:val="Bezmezer"/>
        <w:tabs>
          <w:tab w:val="left" w:pos="5954"/>
        </w:tabs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sz w:val="24"/>
          <w:szCs w:val="24"/>
        </w:rPr>
        <w:t xml:space="preserve">       </w:t>
      </w:r>
      <w:r w:rsidR="00DA3A8A" w:rsidRPr="00DB747E">
        <w:rPr>
          <w:rFonts w:ascii="Calibri" w:hAnsi="Calibri" w:cs="Arial"/>
          <w:sz w:val="24"/>
          <w:szCs w:val="24"/>
        </w:rPr>
        <w:t>Ing. Lukáš Kunče</w:t>
      </w:r>
      <w:r w:rsidR="0053477E" w:rsidRPr="00DB747E">
        <w:rPr>
          <w:rFonts w:ascii="Calibri" w:hAnsi="Calibri" w:cs="Arial"/>
          <w:sz w:val="24"/>
          <w:szCs w:val="24"/>
        </w:rPr>
        <w:t xml:space="preserve">                                                                      </w:t>
      </w:r>
      <w:r w:rsidR="00DA3A8A" w:rsidRPr="00DB747E">
        <w:rPr>
          <w:rFonts w:ascii="Calibri" w:hAnsi="Calibri" w:cs="Arial"/>
          <w:sz w:val="24"/>
          <w:szCs w:val="24"/>
        </w:rPr>
        <w:t>generální ředi</w:t>
      </w:r>
      <w:bookmarkStart w:id="1" w:name="_gjdgxs" w:colFirst="0" w:colLast="0"/>
      <w:bookmarkEnd w:id="1"/>
      <w:r w:rsidR="00DA3A8A" w:rsidRPr="00DB747E">
        <w:rPr>
          <w:rFonts w:ascii="Calibri" w:hAnsi="Calibri" w:cs="Arial"/>
          <w:sz w:val="24"/>
          <w:szCs w:val="24"/>
        </w:rPr>
        <w:t>tel</w:t>
      </w:r>
    </w:p>
    <w:p w14:paraId="00F9A038" w14:textId="77777777" w:rsidR="00E452CC" w:rsidRDefault="00DA3A8A" w:rsidP="00357258">
      <w:pPr>
        <w:pStyle w:val="Bezmezer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/>
          <w:sz w:val="24"/>
          <w:szCs w:val="24"/>
        </w:rPr>
        <w:t>Ředitel Agentury služeb</w:t>
      </w:r>
      <w:r w:rsidR="0053477E" w:rsidRPr="00DB747E">
        <w:rPr>
          <w:rFonts w:ascii="Calibri" w:hAnsi="Calibri"/>
          <w:sz w:val="24"/>
          <w:szCs w:val="24"/>
        </w:rPr>
        <w:tab/>
      </w:r>
      <w:r w:rsidR="0053477E" w:rsidRPr="00DB747E">
        <w:rPr>
          <w:rFonts w:ascii="Calibri" w:hAnsi="Calibri"/>
          <w:sz w:val="24"/>
          <w:szCs w:val="24"/>
        </w:rPr>
        <w:tab/>
      </w:r>
      <w:r w:rsidR="0053477E" w:rsidRPr="00DB747E">
        <w:rPr>
          <w:rFonts w:ascii="Calibri" w:hAnsi="Calibri"/>
          <w:sz w:val="24"/>
          <w:szCs w:val="24"/>
        </w:rPr>
        <w:tab/>
      </w:r>
      <w:r w:rsidR="0053477E" w:rsidRPr="00DB747E">
        <w:rPr>
          <w:rFonts w:ascii="Calibri" w:hAnsi="Calibri"/>
          <w:sz w:val="24"/>
          <w:szCs w:val="24"/>
        </w:rPr>
        <w:tab/>
      </w:r>
      <w:r w:rsidR="00314729" w:rsidRPr="00DB747E">
        <w:rPr>
          <w:rFonts w:ascii="Calibri" w:hAnsi="Calibri" w:cs="Arial"/>
          <w:sz w:val="24"/>
          <w:szCs w:val="24"/>
        </w:rPr>
        <w:tab/>
      </w:r>
    </w:p>
    <w:p w14:paraId="4BD34179" w14:textId="419FBB70" w:rsidR="00C03942" w:rsidRPr="00DB747E" w:rsidRDefault="008B1485" w:rsidP="00357258">
      <w:pPr>
        <w:pStyle w:val="Bezmezer"/>
        <w:rPr>
          <w:rFonts w:ascii="Calibri" w:hAnsi="Calibri" w:cs="Arial"/>
          <w:sz w:val="24"/>
          <w:szCs w:val="24"/>
        </w:rPr>
      </w:pPr>
      <w:r w:rsidRPr="00DB747E">
        <w:rPr>
          <w:rFonts w:ascii="Calibri" w:hAnsi="Calibri" w:cs="Arial"/>
          <w:i/>
          <w:sz w:val="24"/>
          <w:szCs w:val="24"/>
        </w:rPr>
        <w:t>podepsáno elektronicky</w:t>
      </w:r>
      <w:r w:rsidR="00A064CA" w:rsidRPr="00DB747E">
        <w:rPr>
          <w:rFonts w:ascii="Calibri" w:hAnsi="Calibri" w:cs="Arial"/>
          <w:i/>
          <w:sz w:val="24"/>
          <w:szCs w:val="24"/>
        </w:rPr>
        <w:tab/>
      </w:r>
      <w:r w:rsidR="00A94CCA" w:rsidRPr="00DB747E">
        <w:rPr>
          <w:rFonts w:ascii="Calibri" w:hAnsi="Calibri" w:cs="Arial"/>
          <w:i/>
          <w:sz w:val="24"/>
          <w:szCs w:val="24"/>
        </w:rPr>
        <w:tab/>
      </w:r>
      <w:r w:rsidR="00A94CCA" w:rsidRPr="00DB747E">
        <w:rPr>
          <w:rFonts w:ascii="Calibri" w:hAnsi="Calibri" w:cs="Arial"/>
          <w:i/>
          <w:sz w:val="24"/>
          <w:szCs w:val="24"/>
        </w:rPr>
        <w:tab/>
      </w:r>
      <w:r w:rsidR="00A94CCA" w:rsidRPr="00DB747E">
        <w:rPr>
          <w:rFonts w:ascii="Calibri" w:hAnsi="Calibri" w:cs="Arial"/>
          <w:i/>
          <w:sz w:val="24"/>
          <w:szCs w:val="24"/>
        </w:rPr>
        <w:tab/>
      </w:r>
      <w:r w:rsidR="00A94CCA" w:rsidRPr="00DB747E">
        <w:rPr>
          <w:rFonts w:ascii="Calibri" w:hAnsi="Calibri" w:cs="Arial"/>
          <w:i/>
          <w:sz w:val="24"/>
          <w:szCs w:val="24"/>
        </w:rPr>
        <w:tab/>
        <w:t>podepsáno elektronicky</w:t>
      </w:r>
    </w:p>
    <w:sectPr w:rsidR="00C03942" w:rsidRPr="00DB747E" w:rsidSect="00FB628B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417" w:right="1417" w:bottom="1417" w:left="1417" w:header="360" w:footer="720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3298E" w14:textId="77777777" w:rsidR="00EB0102" w:rsidRDefault="00EB0102" w:rsidP="00C03942">
      <w:r>
        <w:separator/>
      </w:r>
    </w:p>
  </w:endnote>
  <w:endnote w:type="continuationSeparator" w:id="0">
    <w:p w14:paraId="3BCA8844" w14:textId="77777777" w:rsidR="00EB0102" w:rsidRDefault="00EB0102" w:rsidP="00C03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TR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D64EE" w14:textId="77777777" w:rsidR="00C03942" w:rsidRDefault="00C03942">
    <w:pPr>
      <w:pStyle w:val="Normln1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00" w:line="276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7031589"/>
      <w:docPartObj>
        <w:docPartGallery w:val="Page Numbers (Bottom of Page)"/>
        <w:docPartUnique/>
      </w:docPartObj>
    </w:sdtPr>
    <w:sdtEndPr/>
    <w:sdtContent>
      <w:p w14:paraId="66A2A0D5" w14:textId="77777777" w:rsidR="00357258" w:rsidRDefault="003572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451">
          <w:rPr>
            <w:noProof/>
          </w:rPr>
          <w:t>2</w:t>
        </w:r>
        <w:r>
          <w:fldChar w:fldCharType="end"/>
        </w:r>
      </w:p>
    </w:sdtContent>
  </w:sdt>
  <w:p w14:paraId="0801097D" w14:textId="77777777" w:rsidR="00C03942" w:rsidRDefault="00C03942">
    <w:pPr>
      <w:pStyle w:val="Normln1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00"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2BF70" w14:textId="77777777" w:rsidR="00EB0102" w:rsidRDefault="00EB0102" w:rsidP="00C03942">
      <w:r>
        <w:separator/>
      </w:r>
    </w:p>
  </w:footnote>
  <w:footnote w:type="continuationSeparator" w:id="0">
    <w:p w14:paraId="1C20741A" w14:textId="77777777" w:rsidR="00EB0102" w:rsidRDefault="00EB0102" w:rsidP="00C03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194AA" w14:textId="77777777" w:rsidR="00C03942" w:rsidRDefault="00C03942">
    <w:pPr>
      <w:pStyle w:val="Normln1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00" w:line="276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35018" w14:textId="4A9E2A9D" w:rsidR="00A80545" w:rsidRPr="00A911D7" w:rsidRDefault="00A80545" w:rsidP="00A911D7">
    <w:pPr>
      <w:jc w:val="right"/>
      <w:rPr>
        <w:rFonts w:ascii="Calibri" w:hAnsi="Calibri" w:cs="Calibri"/>
      </w:rPr>
    </w:pPr>
    <w:r w:rsidRPr="00A911D7">
      <w:rPr>
        <w:rFonts w:ascii="Calibri" w:hAnsi="Calibri" w:cs="Calibri"/>
      </w:rPr>
      <w:t>Č.</w:t>
    </w:r>
    <w:r w:rsidR="00AA3D6C" w:rsidRPr="00A911D7">
      <w:rPr>
        <w:rFonts w:ascii="Calibri" w:hAnsi="Calibri" w:cs="Calibri"/>
      </w:rPr>
      <w:t xml:space="preserve"> </w:t>
    </w:r>
    <w:r w:rsidRPr="00A911D7">
      <w:rPr>
        <w:rFonts w:ascii="Calibri" w:hAnsi="Calibri" w:cs="Calibri"/>
      </w:rPr>
      <w:t>smlouvy:</w:t>
    </w:r>
    <w:r w:rsidR="0093329B" w:rsidRPr="00A911D7">
      <w:rPr>
        <w:rFonts w:ascii="Calibri" w:hAnsi="Calibri" w:cs="Calibri"/>
      </w:rPr>
      <w:t xml:space="preserve"> </w:t>
    </w:r>
    <w:r w:rsidR="00D85451" w:rsidRPr="00A911D7">
      <w:rPr>
        <w:rFonts w:ascii="Calibri" w:hAnsi="Calibri" w:cs="Calibri"/>
      </w:rPr>
      <w:t>Čj. MO 255365/20222-5810</w:t>
    </w:r>
  </w:p>
  <w:p w14:paraId="30D5ACEA" w14:textId="33A6BA36" w:rsidR="00A911D7" w:rsidRPr="00A911D7" w:rsidRDefault="00A911D7" w:rsidP="00A911D7">
    <w:pPr>
      <w:jc w:val="right"/>
      <w:rPr>
        <w:rFonts w:ascii="Calibri" w:hAnsi="Calibri" w:cs="Calibri"/>
      </w:rPr>
    </w:pPr>
    <w:r w:rsidRPr="00A911D7">
      <w:rPr>
        <w:rFonts w:ascii="Calibri" w:hAnsi="Calibri" w:cs="Calibri"/>
      </w:rPr>
      <w:t>čj.: 2022/3167/NM</w:t>
    </w:r>
  </w:p>
  <w:p w14:paraId="1E42834F" w14:textId="79C55CA4" w:rsidR="00A911D7" w:rsidRPr="00A911D7" w:rsidRDefault="00A911D7" w:rsidP="00A911D7">
    <w:pPr>
      <w:jc w:val="right"/>
      <w:rPr>
        <w:rFonts w:ascii="Calibri" w:hAnsi="Calibri" w:cs="Calibri"/>
      </w:rPr>
    </w:pPr>
    <w:r w:rsidRPr="00A911D7">
      <w:rPr>
        <w:rFonts w:ascii="Calibri" w:hAnsi="Calibri" w:cs="Calibri"/>
      </w:rPr>
      <w:t>Smlouva č.: 220791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7038"/>
    <w:multiLevelType w:val="multilevel"/>
    <w:tmpl w:val="E6866778"/>
    <w:lvl w:ilvl="0">
      <w:start w:val="1"/>
      <w:numFmt w:val="bullet"/>
      <w:lvlText w:val="-"/>
      <w:lvlJc w:val="left"/>
      <w:pPr>
        <w:ind w:left="1152" w:hanging="360"/>
      </w:pPr>
      <w:rPr>
        <w:rFonts w:ascii="NTR" w:eastAsia="NTR" w:hAnsi="NTR" w:cs="NTR"/>
        <w:vertAlign w:val="baseline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2A808B4"/>
    <w:multiLevelType w:val="multilevel"/>
    <w:tmpl w:val="0C2C463A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  <w:sz w:val="22"/>
        <w:szCs w:val="22"/>
        <w:vertAlign w:val="baseline"/>
      </w:rPr>
    </w:lvl>
    <w:lvl w:ilvl="1">
      <w:start w:val="5"/>
      <w:numFmt w:val="decimal"/>
      <w:lvlText w:val="%1.%2."/>
      <w:lvlJc w:val="left"/>
      <w:pPr>
        <w:ind w:left="432" w:firstLine="360"/>
      </w:pPr>
      <w:rPr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0" w:firstLine="1224"/>
      </w:pPr>
      <w:rPr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647" w:firstLine="1081"/>
      </w:pPr>
      <w:rPr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ind w:left="792" w:firstLine="1440"/>
      </w:pPr>
      <w:rPr>
        <w:sz w:val="22"/>
        <w:szCs w:val="22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2736"/>
      </w:pPr>
      <w:rPr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left"/>
      <w:pPr>
        <w:ind w:left="1080" w:firstLine="2160"/>
      </w:pPr>
      <w:rPr>
        <w:sz w:val="22"/>
        <w:szCs w:val="22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3744"/>
      </w:pPr>
      <w:rPr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firstLine="2880"/>
      </w:pPr>
      <w:rPr>
        <w:sz w:val="22"/>
        <w:szCs w:val="22"/>
        <w:vertAlign w:val="baseline"/>
      </w:rPr>
    </w:lvl>
  </w:abstractNum>
  <w:abstractNum w:abstractNumId="2" w15:restartNumberingAfterBreak="0">
    <w:nsid w:val="0FDD4D6A"/>
    <w:multiLevelType w:val="hybridMultilevel"/>
    <w:tmpl w:val="60F279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369BA"/>
    <w:multiLevelType w:val="multilevel"/>
    <w:tmpl w:val="994ED4CC"/>
    <w:lvl w:ilvl="0">
      <w:start w:val="1"/>
      <w:numFmt w:val="decimal"/>
      <w:lvlText w:val="%1."/>
      <w:lvlJc w:val="left"/>
      <w:pPr>
        <w:ind w:left="360" w:firstLine="0"/>
      </w:pPr>
      <w:rPr>
        <w:b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432" w:firstLine="360"/>
      </w:pPr>
      <w:rPr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504" w:firstLine="720"/>
      </w:pPr>
      <w:rPr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647" w:firstLine="1081"/>
      </w:pPr>
      <w:rPr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ind w:left="792" w:firstLine="1440"/>
      </w:pPr>
      <w:rPr>
        <w:sz w:val="22"/>
        <w:szCs w:val="22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2736"/>
      </w:pPr>
      <w:rPr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left"/>
      <w:pPr>
        <w:ind w:left="1080" w:firstLine="2160"/>
      </w:pPr>
      <w:rPr>
        <w:sz w:val="22"/>
        <w:szCs w:val="22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3744"/>
      </w:pPr>
      <w:rPr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firstLine="2880"/>
      </w:pPr>
      <w:rPr>
        <w:sz w:val="22"/>
        <w:szCs w:val="22"/>
        <w:vertAlign w:val="baseline"/>
      </w:rPr>
    </w:lvl>
  </w:abstractNum>
  <w:abstractNum w:abstractNumId="4" w15:restartNumberingAfterBreak="0">
    <w:nsid w:val="17833C97"/>
    <w:multiLevelType w:val="hybridMultilevel"/>
    <w:tmpl w:val="6F6E2D1E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5" w15:restartNumberingAfterBreak="0">
    <w:nsid w:val="1B2D43F1"/>
    <w:multiLevelType w:val="multilevel"/>
    <w:tmpl w:val="35264A2A"/>
    <w:lvl w:ilvl="0">
      <w:start w:val="3"/>
      <w:numFmt w:val="decimal"/>
      <w:lvlText w:val="%1."/>
      <w:lvlJc w:val="left"/>
      <w:pPr>
        <w:ind w:left="360" w:firstLine="0"/>
      </w:pPr>
      <w:rPr>
        <w:rFonts w:hint="default"/>
        <w:sz w:val="22"/>
        <w:szCs w:val="22"/>
        <w:vertAlign w:val="baseline"/>
      </w:rPr>
    </w:lvl>
    <w:lvl w:ilvl="1">
      <w:start w:val="12"/>
      <w:numFmt w:val="decimal"/>
      <w:lvlText w:val="%1.%2."/>
      <w:lvlJc w:val="left"/>
      <w:pPr>
        <w:ind w:left="349" w:firstLine="360"/>
      </w:pPr>
      <w:rPr>
        <w:rFonts w:hint="default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0" w:firstLine="1224"/>
      </w:pPr>
      <w:rPr>
        <w:rFonts w:hint="default"/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647" w:firstLine="1081"/>
      </w:pPr>
      <w:rPr>
        <w:rFonts w:hint="default"/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ind w:left="792" w:firstLine="1440"/>
      </w:pPr>
      <w:rPr>
        <w:rFonts w:hint="default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2736"/>
      </w:pPr>
      <w:rPr>
        <w:rFonts w:hint="default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left"/>
      <w:pPr>
        <w:ind w:left="1080" w:firstLine="2160"/>
      </w:pPr>
      <w:rPr>
        <w:rFonts w:hint="default"/>
        <w:sz w:val="22"/>
        <w:szCs w:val="22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3744"/>
      </w:pPr>
      <w:rPr>
        <w:rFonts w:hint="default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firstLine="2880"/>
      </w:pPr>
      <w:rPr>
        <w:rFonts w:hint="default"/>
        <w:sz w:val="22"/>
        <w:szCs w:val="22"/>
        <w:vertAlign w:val="baseline"/>
      </w:rPr>
    </w:lvl>
  </w:abstractNum>
  <w:abstractNum w:abstractNumId="6" w15:restartNumberingAfterBreak="0">
    <w:nsid w:val="1F98532A"/>
    <w:multiLevelType w:val="multilevel"/>
    <w:tmpl w:val="92544CD0"/>
    <w:lvl w:ilvl="0">
      <w:start w:val="3"/>
      <w:numFmt w:val="decimal"/>
      <w:lvlText w:val="%1."/>
      <w:lvlJc w:val="left"/>
      <w:pPr>
        <w:ind w:left="360" w:firstLine="0"/>
      </w:pPr>
      <w:rPr>
        <w:sz w:val="22"/>
        <w:szCs w:val="22"/>
        <w:vertAlign w:val="baseline"/>
      </w:rPr>
    </w:lvl>
    <w:lvl w:ilvl="1">
      <w:start w:val="5"/>
      <w:numFmt w:val="decimal"/>
      <w:lvlText w:val="%1.%2."/>
      <w:lvlJc w:val="left"/>
      <w:pPr>
        <w:ind w:left="432" w:firstLine="360"/>
      </w:pPr>
      <w:rPr>
        <w:sz w:val="22"/>
        <w:szCs w:val="22"/>
        <w:vertAlign w:val="baseline"/>
      </w:rPr>
    </w:lvl>
    <w:lvl w:ilvl="2">
      <w:start w:val="1"/>
      <w:numFmt w:val="bullet"/>
      <w:lvlText w:val=""/>
      <w:lvlJc w:val="left"/>
      <w:pPr>
        <w:ind w:left="0" w:firstLine="1224"/>
      </w:pPr>
      <w:rPr>
        <w:rFonts w:ascii="Symbol" w:hAnsi="Symbol" w:hint="default"/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647" w:firstLine="1081"/>
      </w:pPr>
      <w:rPr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ind w:left="792" w:firstLine="1440"/>
      </w:pPr>
      <w:rPr>
        <w:sz w:val="22"/>
        <w:szCs w:val="22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2736"/>
      </w:pPr>
      <w:rPr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left"/>
      <w:pPr>
        <w:ind w:left="1080" w:firstLine="2160"/>
      </w:pPr>
      <w:rPr>
        <w:sz w:val="22"/>
        <w:szCs w:val="22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3744"/>
      </w:pPr>
      <w:rPr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firstLine="2880"/>
      </w:pPr>
      <w:rPr>
        <w:sz w:val="22"/>
        <w:szCs w:val="22"/>
        <w:vertAlign w:val="baseline"/>
      </w:rPr>
    </w:lvl>
  </w:abstractNum>
  <w:abstractNum w:abstractNumId="7" w15:restartNumberingAfterBreak="0">
    <w:nsid w:val="26BB105A"/>
    <w:multiLevelType w:val="multilevel"/>
    <w:tmpl w:val="994ED4CC"/>
    <w:lvl w:ilvl="0">
      <w:start w:val="1"/>
      <w:numFmt w:val="decimal"/>
      <w:lvlText w:val="%1."/>
      <w:lvlJc w:val="left"/>
      <w:pPr>
        <w:ind w:left="360" w:firstLine="0"/>
      </w:pPr>
      <w:rPr>
        <w:b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432" w:firstLine="360"/>
      </w:pPr>
      <w:rPr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504" w:firstLine="720"/>
      </w:pPr>
      <w:rPr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647" w:firstLine="1081"/>
      </w:pPr>
      <w:rPr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ind w:left="792" w:firstLine="1440"/>
      </w:pPr>
      <w:rPr>
        <w:sz w:val="22"/>
        <w:szCs w:val="22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2736"/>
      </w:pPr>
      <w:rPr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left"/>
      <w:pPr>
        <w:ind w:left="1080" w:firstLine="2160"/>
      </w:pPr>
      <w:rPr>
        <w:sz w:val="22"/>
        <w:szCs w:val="22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3744"/>
      </w:pPr>
      <w:rPr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firstLine="2880"/>
      </w:pPr>
      <w:rPr>
        <w:sz w:val="22"/>
        <w:szCs w:val="22"/>
        <w:vertAlign w:val="baseline"/>
      </w:rPr>
    </w:lvl>
  </w:abstractNum>
  <w:abstractNum w:abstractNumId="8" w15:restartNumberingAfterBreak="0">
    <w:nsid w:val="286B3C6B"/>
    <w:multiLevelType w:val="hybridMultilevel"/>
    <w:tmpl w:val="2AA21868"/>
    <w:lvl w:ilvl="0" w:tplc="A6D6CA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30224ED5"/>
    <w:multiLevelType w:val="multilevel"/>
    <w:tmpl w:val="FEAA8010"/>
    <w:lvl w:ilvl="0">
      <w:start w:val="1"/>
      <w:numFmt w:val="decimal"/>
      <w:lvlText w:val="%1."/>
      <w:lvlJc w:val="left"/>
      <w:pPr>
        <w:ind w:left="360" w:firstLine="0"/>
      </w:pPr>
      <w:rPr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432" w:firstLine="360"/>
      </w:pPr>
      <w:rPr>
        <w:sz w:val="22"/>
        <w:szCs w:val="22"/>
        <w:vertAlign w:val="baseline"/>
      </w:rPr>
    </w:lvl>
    <w:lvl w:ilvl="2">
      <w:start w:val="1"/>
      <w:numFmt w:val="bullet"/>
      <w:lvlText w:val="°"/>
      <w:lvlJc w:val="left"/>
      <w:pPr>
        <w:ind w:left="0" w:firstLine="1224"/>
      </w:pPr>
      <w:rPr>
        <w:rFonts w:ascii="Arial" w:eastAsia="Arial" w:hAnsi="Arial" w:cs="Arial"/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ind w:left="647" w:firstLine="1081"/>
      </w:pPr>
      <w:rPr>
        <w:sz w:val="22"/>
        <w:szCs w:val="22"/>
        <w:vertAlign w:val="baseline"/>
      </w:rPr>
    </w:lvl>
    <w:lvl w:ilvl="4">
      <w:start w:val="1"/>
      <w:numFmt w:val="decimal"/>
      <w:lvlText w:val="%4.%5."/>
      <w:lvlJc w:val="left"/>
      <w:pPr>
        <w:ind w:left="792" w:firstLine="1440"/>
      </w:pPr>
      <w:rPr>
        <w:sz w:val="22"/>
        <w:szCs w:val="22"/>
        <w:vertAlign w:val="baseline"/>
      </w:rPr>
    </w:lvl>
    <w:lvl w:ilvl="5">
      <w:start w:val="1"/>
      <w:numFmt w:val="decimal"/>
      <w:lvlText w:val="%4.%5.%6."/>
      <w:lvlJc w:val="left"/>
      <w:pPr>
        <w:ind w:left="0" w:firstLine="2736"/>
      </w:pPr>
      <w:rPr>
        <w:sz w:val="22"/>
        <w:szCs w:val="22"/>
        <w:vertAlign w:val="baseline"/>
      </w:rPr>
    </w:lvl>
    <w:lvl w:ilvl="6">
      <w:start w:val="1"/>
      <w:numFmt w:val="decimal"/>
      <w:lvlText w:val="%4.%5.%6.%7."/>
      <w:lvlJc w:val="left"/>
      <w:pPr>
        <w:ind w:left="1080" w:firstLine="2160"/>
      </w:pPr>
      <w:rPr>
        <w:sz w:val="22"/>
        <w:szCs w:val="22"/>
        <w:vertAlign w:val="baseline"/>
      </w:rPr>
    </w:lvl>
    <w:lvl w:ilvl="7">
      <w:start w:val="1"/>
      <w:numFmt w:val="decimal"/>
      <w:lvlText w:val="%4.%5.%6.%7.%8."/>
      <w:lvlJc w:val="left"/>
      <w:pPr>
        <w:ind w:left="0" w:firstLine="3744"/>
      </w:pPr>
      <w:rPr>
        <w:sz w:val="22"/>
        <w:szCs w:val="22"/>
        <w:vertAlign w:val="baseline"/>
      </w:rPr>
    </w:lvl>
    <w:lvl w:ilvl="8">
      <w:start w:val="1"/>
      <w:numFmt w:val="decimal"/>
      <w:lvlText w:val="%4.%5.%6.%7.%8.%9."/>
      <w:lvlJc w:val="left"/>
      <w:pPr>
        <w:ind w:left="1440" w:firstLine="2880"/>
      </w:pPr>
      <w:rPr>
        <w:sz w:val="22"/>
        <w:szCs w:val="22"/>
        <w:vertAlign w:val="baseline"/>
      </w:rPr>
    </w:lvl>
  </w:abstractNum>
  <w:abstractNum w:abstractNumId="10" w15:restartNumberingAfterBreak="0">
    <w:nsid w:val="37C71C71"/>
    <w:multiLevelType w:val="multilevel"/>
    <w:tmpl w:val="994ED4CC"/>
    <w:lvl w:ilvl="0">
      <w:start w:val="1"/>
      <w:numFmt w:val="decimal"/>
      <w:lvlText w:val="%1."/>
      <w:lvlJc w:val="left"/>
      <w:pPr>
        <w:ind w:left="360" w:firstLine="0"/>
      </w:pPr>
      <w:rPr>
        <w:b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432" w:firstLine="360"/>
      </w:pPr>
      <w:rPr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504" w:firstLine="720"/>
      </w:pPr>
      <w:rPr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647" w:firstLine="1081"/>
      </w:pPr>
      <w:rPr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ind w:left="792" w:firstLine="1440"/>
      </w:pPr>
      <w:rPr>
        <w:sz w:val="22"/>
        <w:szCs w:val="22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2736"/>
      </w:pPr>
      <w:rPr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left"/>
      <w:pPr>
        <w:ind w:left="1080" w:firstLine="2160"/>
      </w:pPr>
      <w:rPr>
        <w:sz w:val="22"/>
        <w:szCs w:val="22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3744"/>
      </w:pPr>
      <w:rPr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firstLine="2880"/>
      </w:pPr>
      <w:rPr>
        <w:sz w:val="22"/>
        <w:szCs w:val="22"/>
        <w:vertAlign w:val="baseline"/>
      </w:rPr>
    </w:lvl>
  </w:abstractNum>
  <w:abstractNum w:abstractNumId="11" w15:restartNumberingAfterBreak="0">
    <w:nsid w:val="3B2E05DE"/>
    <w:multiLevelType w:val="multilevel"/>
    <w:tmpl w:val="994ED4CC"/>
    <w:lvl w:ilvl="0">
      <w:start w:val="1"/>
      <w:numFmt w:val="decimal"/>
      <w:lvlText w:val="%1."/>
      <w:lvlJc w:val="left"/>
      <w:pPr>
        <w:ind w:left="360" w:firstLine="0"/>
      </w:pPr>
      <w:rPr>
        <w:b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208" w:firstLine="360"/>
      </w:pPr>
      <w:rPr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504" w:firstLine="720"/>
      </w:pPr>
      <w:rPr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647" w:firstLine="1081"/>
      </w:pPr>
      <w:rPr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ind w:left="792" w:firstLine="1440"/>
      </w:pPr>
      <w:rPr>
        <w:sz w:val="22"/>
        <w:szCs w:val="22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2736"/>
      </w:pPr>
      <w:rPr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left"/>
      <w:pPr>
        <w:ind w:left="1080" w:firstLine="2160"/>
      </w:pPr>
      <w:rPr>
        <w:sz w:val="22"/>
        <w:szCs w:val="22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3744"/>
      </w:pPr>
      <w:rPr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firstLine="2880"/>
      </w:pPr>
      <w:rPr>
        <w:sz w:val="22"/>
        <w:szCs w:val="22"/>
        <w:vertAlign w:val="baseline"/>
      </w:rPr>
    </w:lvl>
  </w:abstractNum>
  <w:abstractNum w:abstractNumId="12" w15:restartNumberingAfterBreak="0">
    <w:nsid w:val="3D5B03D5"/>
    <w:multiLevelType w:val="multilevel"/>
    <w:tmpl w:val="42065630"/>
    <w:lvl w:ilvl="0">
      <w:start w:val="1"/>
      <w:numFmt w:val="decimal"/>
      <w:lvlText w:val="%1."/>
      <w:lvlJc w:val="left"/>
      <w:pPr>
        <w:ind w:left="360" w:firstLine="0"/>
      </w:pPr>
      <w:rPr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432" w:firstLine="360"/>
      </w:pPr>
      <w:rPr>
        <w:sz w:val="22"/>
        <w:szCs w:val="22"/>
        <w:vertAlign w:val="baseline"/>
      </w:rPr>
    </w:lvl>
    <w:lvl w:ilvl="2">
      <w:start w:val="1"/>
      <w:numFmt w:val="bullet"/>
      <w:lvlText w:val="°"/>
      <w:lvlJc w:val="left"/>
      <w:pPr>
        <w:ind w:left="0" w:firstLine="1224"/>
      </w:pPr>
      <w:rPr>
        <w:rFonts w:ascii="Arial" w:eastAsia="Arial" w:hAnsi="Arial" w:cs="Arial"/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ind w:left="647" w:firstLine="1081"/>
      </w:pPr>
      <w:rPr>
        <w:sz w:val="22"/>
        <w:szCs w:val="22"/>
        <w:vertAlign w:val="baseline"/>
      </w:rPr>
    </w:lvl>
    <w:lvl w:ilvl="4">
      <w:start w:val="1"/>
      <w:numFmt w:val="decimal"/>
      <w:lvlText w:val="%4.%5."/>
      <w:lvlJc w:val="left"/>
      <w:pPr>
        <w:ind w:left="792" w:firstLine="1440"/>
      </w:pPr>
      <w:rPr>
        <w:sz w:val="22"/>
        <w:szCs w:val="22"/>
        <w:vertAlign w:val="baseline"/>
      </w:rPr>
    </w:lvl>
    <w:lvl w:ilvl="5">
      <w:start w:val="1"/>
      <w:numFmt w:val="decimal"/>
      <w:lvlText w:val="%4.%5.%6."/>
      <w:lvlJc w:val="left"/>
      <w:pPr>
        <w:ind w:left="0" w:firstLine="2736"/>
      </w:pPr>
      <w:rPr>
        <w:sz w:val="22"/>
        <w:szCs w:val="22"/>
        <w:vertAlign w:val="baseline"/>
      </w:rPr>
    </w:lvl>
    <w:lvl w:ilvl="6">
      <w:start w:val="1"/>
      <w:numFmt w:val="decimal"/>
      <w:lvlText w:val="%4.%5.%6.%7."/>
      <w:lvlJc w:val="left"/>
      <w:pPr>
        <w:ind w:left="1080" w:firstLine="2160"/>
      </w:pPr>
      <w:rPr>
        <w:sz w:val="22"/>
        <w:szCs w:val="22"/>
        <w:vertAlign w:val="baseline"/>
      </w:rPr>
    </w:lvl>
    <w:lvl w:ilvl="7">
      <w:start w:val="1"/>
      <w:numFmt w:val="decimal"/>
      <w:lvlText w:val="%4.%5.%6.%7.%8."/>
      <w:lvlJc w:val="left"/>
      <w:pPr>
        <w:ind w:left="0" w:firstLine="3744"/>
      </w:pPr>
      <w:rPr>
        <w:sz w:val="22"/>
        <w:szCs w:val="22"/>
        <w:vertAlign w:val="baseline"/>
      </w:rPr>
    </w:lvl>
    <w:lvl w:ilvl="8">
      <w:start w:val="1"/>
      <w:numFmt w:val="decimal"/>
      <w:lvlText w:val="%4.%5.%6.%7.%8.%9."/>
      <w:lvlJc w:val="left"/>
      <w:pPr>
        <w:ind w:left="1440" w:firstLine="2880"/>
      </w:pPr>
      <w:rPr>
        <w:sz w:val="22"/>
        <w:szCs w:val="22"/>
        <w:vertAlign w:val="baseline"/>
      </w:rPr>
    </w:lvl>
  </w:abstractNum>
  <w:abstractNum w:abstractNumId="13" w15:restartNumberingAfterBreak="0">
    <w:nsid w:val="44A47C60"/>
    <w:multiLevelType w:val="multilevel"/>
    <w:tmpl w:val="994ED4CC"/>
    <w:lvl w:ilvl="0">
      <w:start w:val="1"/>
      <w:numFmt w:val="decimal"/>
      <w:lvlText w:val="%1."/>
      <w:lvlJc w:val="left"/>
      <w:pPr>
        <w:ind w:left="360" w:firstLine="0"/>
      </w:pPr>
      <w:rPr>
        <w:b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432" w:firstLine="360"/>
      </w:pPr>
      <w:rPr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504" w:firstLine="720"/>
      </w:pPr>
      <w:rPr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647" w:firstLine="1081"/>
      </w:pPr>
      <w:rPr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ind w:left="792" w:firstLine="1440"/>
      </w:pPr>
      <w:rPr>
        <w:sz w:val="22"/>
        <w:szCs w:val="22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2736"/>
      </w:pPr>
      <w:rPr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left"/>
      <w:pPr>
        <w:ind w:left="1080" w:firstLine="2160"/>
      </w:pPr>
      <w:rPr>
        <w:sz w:val="22"/>
        <w:szCs w:val="22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3744"/>
      </w:pPr>
      <w:rPr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firstLine="2880"/>
      </w:pPr>
      <w:rPr>
        <w:sz w:val="22"/>
        <w:szCs w:val="22"/>
        <w:vertAlign w:val="baseline"/>
      </w:rPr>
    </w:lvl>
  </w:abstractNum>
  <w:abstractNum w:abstractNumId="14" w15:restartNumberingAfterBreak="0">
    <w:nsid w:val="4EEB598A"/>
    <w:multiLevelType w:val="hybridMultilevel"/>
    <w:tmpl w:val="5BFA00B6"/>
    <w:lvl w:ilvl="0" w:tplc="9D6A7F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trike w:val="0"/>
        <w:color w:val="auto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BA6B7D"/>
    <w:multiLevelType w:val="hybridMultilevel"/>
    <w:tmpl w:val="ECA62C08"/>
    <w:lvl w:ilvl="0" w:tplc="259AF4D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D49049B"/>
    <w:multiLevelType w:val="hybridMultilevel"/>
    <w:tmpl w:val="ED6C08D6"/>
    <w:lvl w:ilvl="0" w:tplc="2DCAF54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A3E037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EAD4B1B"/>
    <w:multiLevelType w:val="hybridMultilevel"/>
    <w:tmpl w:val="3592A224"/>
    <w:lvl w:ilvl="0" w:tplc="0405000F">
      <w:start w:val="1"/>
      <w:numFmt w:val="decimal"/>
      <w:lvlText w:val="%1."/>
      <w:lvlJc w:val="left"/>
      <w:pPr>
        <w:ind w:left="2280" w:hanging="360"/>
      </w:p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8" w15:restartNumberingAfterBreak="0">
    <w:nsid w:val="6CF959F1"/>
    <w:multiLevelType w:val="multilevel"/>
    <w:tmpl w:val="6D5E1922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  <w:rPr>
        <w:rFonts w:cs="Times New Roman" w:hint="default"/>
      </w:rPr>
    </w:lvl>
  </w:abstractNum>
  <w:abstractNum w:abstractNumId="19" w15:restartNumberingAfterBreak="0">
    <w:nsid w:val="73DB5E1F"/>
    <w:multiLevelType w:val="multilevel"/>
    <w:tmpl w:val="19A664C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0" w15:restartNumberingAfterBreak="0">
    <w:nsid w:val="777D4369"/>
    <w:multiLevelType w:val="hybridMultilevel"/>
    <w:tmpl w:val="1EC86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672AD3"/>
    <w:multiLevelType w:val="hybridMultilevel"/>
    <w:tmpl w:val="3EFA5368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7EF0158E"/>
    <w:multiLevelType w:val="multilevel"/>
    <w:tmpl w:val="29AC1C50"/>
    <w:lvl w:ilvl="0">
      <w:start w:val="4"/>
      <w:numFmt w:val="decimal"/>
      <w:lvlText w:val="%1."/>
      <w:lvlJc w:val="left"/>
      <w:pPr>
        <w:ind w:left="360" w:firstLine="0"/>
      </w:pPr>
      <w:rPr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432" w:firstLine="360"/>
      </w:pPr>
      <w:rPr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0" w:firstLine="1224"/>
      </w:pPr>
      <w:rPr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647" w:firstLine="1081"/>
      </w:pPr>
      <w:rPr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ind w:left="792" w:firstLine="1440"/>
      </w:pPr>
      <w:rPr>
        <w:sz w:val="22"/>
        <w:szCs w:val="22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2736"/>
      </w:pPr>
      <w:rPr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left"/>
      <w:pPr>
        <w:ind w:left="1080" w:firstLine="2160"/>
      </w:pPr>
      <w:rPr>
        <w:sz w:val="22"/>
        <w:szCs w:val="22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3744"/>
      </w:pPr>
      <w:rPr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firstLine="2880"/>
      </w:pPr>
      <w:rPr>
        <w:sz w:val="22"/>
        <w:szCs w:val="22"/>
        <w:vertAlign w:val="baseline"/>
      </w:r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12"/>
  </w:num>
  <w:num w:numId="5">
    <w:abstractNumId w:val="0"/>
  </w:num>
  <w:num w:numId="6">
    <w:abstractNumId w:val="22"/>
  </w:num>
  <w:num w:numId="7">
    <w:abstractNumId w:val="4"/>
  </w:num>
  <w:num w:numId="8">
    <w:abstractNumId w:val="1"/>
  </w:num>
  <w:num w:numId="9">
    <w:abstractNumId w:val="19"/>
  </w:num>
  <w:num w:numId="10">
    <w:abstractNumId w:val="3"/>
  </w:num>
  <w:num w:numId="11">
    <w:abstractNumId w:val="6"/>
  </w:num>
  <w:num w:numId="12">
    <w:abstractNumId w:val="21"/>
  </w:num>
  <w:num w:numId="13">
    <w:abstractNumId w:val="8"/>
  </w:num>
  <w:num w:numId="14">
    <w:abstractNumId w:val="13"/>
  </w:num>
  <w:num w:numId="15">
    <w:abstractNumId w:val="7"/>
  </w:num>
  <w:num w:numId="16">
    <w:abstractNumId w:val="10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5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7"/>
  </w:num>
  <w:num w:numId="23">
    <w:abstractNumId w:val="20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942"/>
    <w:rsid w:val="000103D3"/>
    <w:rsid w:val="000159D9"/>
    <w:rsid w:val="00031904"/>
    <w:rsid w:val="00032586"/>
    <w:rsid w:val="00032AD6"/>
    <w:rsid w:val="0005018D"/>
    <w:rsid w:val="00072B12"/>
    <w:rsid w:val="00086244"/>
    <w:rsid w:val="000B28E6"/>
    <w:rsid w:val="000B2A09"/>
    <w:rsid w:val="000B7003"/>
    <w:rsid w:val="000B7902"/>
    <w:rsid w:val="000D2065"/>
    <w:rsid w:val="000D3152"/>
    <w:rsid w:val="000E04A7"/>
    <w:rsid w:val="000E235B"/>
    <w:rsid w:val="000F4274"/>
    <w:rsid w:val="000F4E00"/>
    <w:rsid w:val="00106070"/>
    <w:rsid w:val="001249C6"/>
    <w:rsid w:val="0013717E"/>
    <w:rsid w:val="0015748A"/>
    <w:rsid w:val="00161FB0"/>
    <w:rsid w:val="00182485"/>
    <w:rsid w:val="0019299E"/>
    <w:rsid w:val="001A24A8"/>
    <w:rsid w:val="001B28DD"/>
    <w:rsid w:val="001B34EA"/>
    <w:rsid w:val="001B743E"/>
    <w:rsid w:val="001C343E"/>
    <w:rsid w:val="001C6614"/>
    <w:rsid w:val="001D21AF"/>
    <w:rsid w:val="001E11BE"/>
    <w:rsid w:val="001F162F"/>
    <w:rsid w:val="001F3677"/>
    <w:rsid w:val="001F3EDC"/>
    <w:rsid w:val="001F7969"/>
    <w:rsid w:val="002109BE"/>
    <w:rsid w:val="002244A2"/>
    <w:rsid w:val="00233F8C"/>
    <w:rsid w:val="0023514C"/>
    <w:rsid w:val="00255E1B"/>
    <w:rsid w:val="00264282"/>
    <w:rsid w:val="00284E45"/>
    <w:rsid w:val="002857B0"/>
    <w:rsid w:val="00290D05"/>
    <w:rsid w:val="002A0841"/>
    <w:rsid w:val="002A11A8"/>
    <w:rsid w:val="002B52BF"/>
    <w:rsid w:val="002C47F8"/>
    <w:rsid w:val="002D073F"/>
    <w:rsid w:val="002F0649"/>
    <w:rsid w:val="003048FE"/>
    <w:rsid w:val="00314729"/>
    <w:rsid w:val="00333C8E"/>
    <w:rsid w:val="00346FAD"/>
    <w:rsid w:val="00353CFA"/>
    <w:rsid w:val="0035482E"/>
    <w:rsid w:val="00357258"/>
    <w:rsid w:val="00366989"/>
    <w:rsid w:val="00367C14"/>
    <w:rsid w:val="00370D0B"/>
    <w:rsid w:val="003761FA"/>
    <w:rsid w:val="0039529D"/>
    <w:rsid w:val="003A6E44"/>
    <w:rsid w:val="003B320E"/>
    <w:rsid w:val="003C5E17"/>
    <w:rsid w:val="003D0619"/>
    <w:rsid w:val="003D7CE7"/>
    <w:rsid w:val="003E7294"/>
    <w:rsid w:val="003F2937"/>
    <w:rsid w:val="004161D0"/>
    <w:rsid w:val="00422C18"/>
    <w:rsid w:val="00425411"/>
    <w:rsid w:val="004256FC"/>
    <w:rsid w:val="00425748"/>
    <w:rsid w:val="004308B6"/>
    <w:rsid w:val="00432196"/>
    <w:rsid w:val="00432A57"/>
    <w:rsid w:val="0043417C"/>
    <w:rsid w:val="00445EAF"/>
    <w:rsid w:val="00446662"/>
    <w:rsid w:val="00463D6E"/>
    <w:rsid w:val="004666B4"/>
    <w:rsid w:val="00470349"/>
    <w:rsid w:val="0049758A"/>
    <w:rsid w:val="00497FEB"/>
    <w:rsid w:val="004A2941"/>
    <w:rsid w:val="004B5AFC"/>
    <w:rsid w:val="004B724E"/>
    <w:rsid w:val="004C2132"/>
    <w:rsid w:val="004E7264"/>
    <w:rsid w:val="004E7BA3"/>
    <w:rsid w:val="004F30F3"/>
    <w:rsid w:val="004F7A1B"/>
    <w:rsid w:val="00505481"/>
    <w:rsid w:val="00510304"/>
    <w:rsid w:val="005265D0"/>
    <w:rsid w:val="005335C2"/>
    <w:rsid w:val="0053477E"/>
    <w:rsid w:val="0053496F"/>
    <w:rsid w:val="00535B9B"/>
    <w:rsid w:val="00537A6D"/>
    <w:rsid w:val="00551740"/>
    <w:rsid w:val="0055227F"/>
    <w:rsid w:val="0055345B"/>
    <w:rsid w:val="00557B77"/>
    <w:rsid w:val="00563A6E"/>
    <w:rsid w:val="00565029"/>
    <w:rsid w:val="00573F0A"/>
    <w:rsid w:val="0058271C"/>
    <w:rsid w:val="00582BFD"/>
    <w:rsid w:val="00584005"/>
    <w:rsid w:val="005867F3"/>
    <w:rsid w:val="005B4635"/>
    <w:rsid w:val="005C2324"/>
    <w:rsid w:val="005D5410"/>
    <w:rsid w:val="005E2B7C"/>
    <w:rsid w:val="005E3D3F"/>
    <w:rsid w:val="005E3F12"/>
    <w:rsid w:val="005F7F3D"/>
    <w:rsid w:val="006103BC"/>
    <w:rsid w:val="0061174D"/>
    <w:rsid w:val="00611810"/>
    <w:rsid w:val="00613955"/>
    <w:rsid w:val="006149D3"/>
    <w:rsid w:val="0062162D"/>
    <w:rsid w:val="00626DBA"/>
    <w:rsid w:val="00631374"/>
    <w:rsid w:val="00643309"/>
    <w:rsid w:val="0064737B"/>
    <w:rsid w:val="00672F26"/>
    <w:rsid w:val="00677BF9"/>
    <w:rsid w:val="00691AE7"/>
    <w:rsid w:val="0069315A"/>
    <w:rsid w:val="006A1A19"/>
    <w:rsid w:val="006A2405"/>
    <w:rsid w:val="006A268E"/>
    <w:rsid w:val="006A69E7"/>
    <w:rsid w:val="006E05A4"/>
    <w:rsid w:val="006E3B23"/>
    <w:rsid w:val="006E7B1D"/>
    <w:rsid w:val="006F3685"/>
    <w:rsid w:val="00706D24"/>
    <w:rsid w:val="007175F6"/>
    <w:rsid w:val="00724CE2"/>
    <w:rsid w:val="007338C2"/>
    <w:rsid w:val="00741832"/>
    <w:rsid w:val="00743402"/>
    <w:rsid w:val="00756CF3"/>
    <w:rsid w:val="00760FD6"/>
    <w:rsid w:val="0077184A"/>
    <w:rsid w:val="007742F7"/>
    <w:rsid w:val="00792C05"/>
    <w:rsid w:val="007A0989"/>
    <w:rsid w:val="007A2422"/>
    <w:rsid w:val="007A28CD"/>
    <w:rsid w:val="007A753A"/>
    <w:rsid w:val="007B6176"/>
    <w:rsid w:val="007D4A5F"/>
    <w:rsid w:val="007D6793"/>
    <w:rsid w:val="007D7FE1"/>
    <w:rsid w:val="007E0CCA"/>
    <w:rsid w:val="007E72F5"/>
    <w:rsid w:val="007F1631"/>
    <w:rsid w:val="0080152E"/>
    <w:rsid w:val="00807A45"/>
    <w:rsid w:val="008271A8"/>
    <w:rsid w:val="00831736"/>
    <w:rsid w:val="00851809"/>
    <w:rsid w:val="00861B51"/>
    <w:rsid w:val="00890F89"/>
    <w:rsid w:val="00891CF6"/>
    <w:rsid w:val="0089306B"/>
    <w:rsid w:val="008A1659"/>
    <w:rsid w:val="008B0862"/>
    <w:rsid w:val="008B1485"/>
    <w:rsid w:val="008C1894"/>
    <w:rsid w:val="008C1EED"/>
    <w:rsid w:val="008C754F"/>
    <w:rsid w:val="008E72F6"/>
    <w:rsid w:val="00902A9F"/>
    <w:rsid w:val="009054AD"/>
    <w:rsid w:val="00916482"/>
    <w:rsid w:val="00926B00"/>
    <w:rsid w:val="0093329B"/>
    <w:rsid w:val="00946AA1"/>
    <w:rsid w:val="009556E6"/>
    <w:rsid w:val="00973EAD"/>
    <w:rsid w:val="00990685"/>
    <w:rsid w:val="009A0844"/>
    <w:rsid w:val="009A1FF7"/>
    <w:rsid w:val="009A23C9"/>
    <w:rsid w:val="009B4BE5"/>
    <w:rsid w:val="009B52F4"/>
    <w:rsid w:val="009B7852"/>
    <w:rsid w:val="009C651A"/>
    <w:rsid w:val="009E39F3"/>
    <w:rsid w:val="009E43CE"/>
    <w:rsid w:val="009F0E06"/>
    <w:rsid w:val="009F24A3"/>
    <w:rsid w:val="009F3673"/>
    <w:rsid w:val="00A037DB"/>
    <w:rsid w:val="00A064CA"/>
    <w:rsid w:val="00A13ADA"/>
    <w:rsid w:val="00A14135"/>
    <w:rsid w:val="00A32A65"/>
    <w:rsid w:val="00A41EC9"/>
    <w:rsid w:val="00A508AA"/>
    <w:rsid w:val="00A54482"/>
    <w:rsid w:val="00A65DA7"/>
    <w:rsid w:val="00A726AB"/>
    <w:rsid w:val="00A7503C"/>
    <w:rsid w:val="00A76E8A"/>
    <w:rsid w:val="00A80545"/>
    <w:rsid w:val="00A82C5A"/>
    <w:rsid w:val="00A83061"/>
    <w:rsid w:val="00A911D7"/>
    <w:rsid w:val="00A9232F"/>
    <w:rsid w:val="00A94CCA"/>
    <w:rsid w:val="00AA0EE3"/>
    <w:rsid w:val="00AA3D6C"/>
    <w:rsid w:val="00AB5B95"/>
    <w:rsid w:val="00AD0956"/>
    <w:rsid w:val="00B15E11"/>
    <w:rsid w:val="00B33A1B"/>
    <w:rsid w:val="00B376A0"/>
    <w:rsid w:val="00B40941"/>
    <w:rsid w:val="00B420E9"/>
    <w:rsid w:val="00B565D3"/>
    <w:rsid w:val="00B65B7B"/>
    <w:rsid w:val="00B70859"/>
    <w:rsid w:val="00B811F1"/>
    <w:rsid w:val="00B90ECE"/>
    <w:rsid w:val="00B96067"/>
    <w:rsid w:val="00BB7B26"/>
    <w:rsid w:val="00BD027E"/>
    <w:rsid w:val="00BF2860"/>
    <w:rsid w:val="00C03942"/>
    <w:rsid w:val="00C11BB4"/>
    <w:rsid w:val="00C12A96"/>
    <w:rsid w:val="00C16B59"/>
    <w:rsid w:val="00C31B91"/>
    <w:rsid w:val="00C43FA5"/>
    <w:rsid w:val="00C73514"/>
    <w:rsid w:val="00C73BB9"/>
    <w:rsid w:val="00C80B9D"/>
    <w:rsid w:val="00C80E94"/>
    <w:rsid w:val="00C82F90"/>
    <w:rsid w:val="00CC12AC"/>
    <w:rsid w:val="00CC7732"/>
    <w:rsid w:val="00CC7F16"/>
    <w:rsid w:val="00CD32AA"/>
    <w:rsid w:val="00CD479A"/>
    <w:rsid w:val="00CE20DE"/>
    <w:rsid w:val="00D02C2B"/>
    <w:rsid w:val="00D05CE0"/>
    <w:rsid w:val="00D3559D"/>
    <w:rsid w:val="00D4179C"/>
    <w:rsid w:val="00D47BAD"/>
    <w:rsid w:val="00D53860"/>
    <w:rsid w:val="00D5497E"/>
    <w:rsid w:val="00D55DE8"/>
    <w:rsid w:val="00D56991"/>
    <w:rsid w:val="00D70926"/>
    <w:rsid w:val="00D76DC0"/>
    <w:rsid w:val="00D85451"/>
    <w:rsid w:val="00DA208A"/>
    <w:rsid w:val="00DA39B7"/>
    <w:rsid w:val="00DA3A28"/>
    <w:rsid w:val="00DA3A8A"/>
    <w:rsid w:val="00DA5FB4"/>
    <w:rsid w:val="00DA65F7"/>
    <w:rsid w:val="00DB747E"/>
    <w:rsid w:val="00DC7027"/>
    <w:rsid w:val="00DD1334"/>
    <w:rsid w:val="00DD6CA3"/>
    <w:rsid w:val="00DF0367"/>
    <w:rsid w:val="00DF2167"/>
    <w:rsid w:val="00E06CE6"/>
    <w:rsid w:val="00E0726B"/>
    <w:rsid w:val="00E20D6F"/>
    <w:rsid w:val="00E26471"/>
    <w:rsid w:val="00E32BA9"/>
    <w:rsid w:val="00E36DBA"/>
    <w:rsid w:val="00E4426A"/>
    <w:rsid w:val="00E451DB"/>
    <w:rsid w:val="00E452CC"/>
    <w:rsid w:val="00E4789E"/>
    <w:rsid w:val="00E4789F"/>
    <w:rsid w:val="00E66189"/>
    <w:rsid w:val="00E6710C"/>
    <w:rsid w:val="00E75BFF"/>
    <w:rsid w:val="00E80444"/>
    <w:rsid w:val="00E80DD1"/>
    <w:rsid w:val="00E841BD"/>
    <w:rsid w:val="00E91F1C"/>
    <w:rsid w:val="00EA468C"/>
    <w:rsid w:val="00EA7251"/>
    <w:rsid w:val="00EB0102"/>
    <w:rsid w:val="00EB23B8"/>
    <w:rsid w:val="00ED381A"/>
    <w:rsid w:val="00ED660C"/>
    <w:rsid w:val="00EE15D8"/>
    <w:rsid w:val="00EF0AB9"/>
    <w:rsid w:val="00F0400E"/>
    <w:rsid w:val="00F31886"/>
    <w:rsid w:val="00F4166D"/>
    <w:rsid w:val="00F41DE2"/>
    <w:rsid w:val="00F42884"/>
    <w:rsid w:val="00F42D6E"/>
    <w:rsid w:val="00F444E1"/>
    <w:rsid w:val="00F524E9"/>
    <w:rsid w:val="00F52A1E"/>
    <w:rsid w:val="00F63BDC"/>
    <w:rsid w:val="00F64CBD"/>
    <w:rsid w:val="00F73FF1"/>
    <w:rsid w:val="00F9229A"/>
    <w:rsid w:val="00FA7DA7"/>
    <w:rsid w:val="00FB628B"/>
    <w:rsid w:val="00FC7842"/>
    <w:rsid w:val="00FD3215"/>
    <w:rsid w:val="00FD51C1"/>
    <w:rsid w:val="00FD5FAC"/>
    <w:rsid w:val="00FF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02804"/>
  <w15:docId w15:val="{C6F2483D-595B-4E3A-80B1-5F3128C03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61D0"/>
  </w:style>
  <w:style w:type="paragraph" w:styleId="Nadpis1">
    <w:name w:val="heading 1"/>
    <w:basedOn w:val="Normln1"/>
    <w:next w:val="Normln1"/>
    <w:rsid w:val="00C0394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rsid w:val="00C0394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rsid w:val="00C0394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rsid w:val="00C0394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rsid w:val="00C0394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rsid w:val="00C03942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C03942"/>
  </w:style>
  <w:style w:type="table" w:customStyle="1" w:styleId="TableNormal">
    <w:name w:val="Table Normal"/>
    <w:rsid w:val="00C0394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C03942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1"/>
    <w:next w:val="Normln1"/>
    <w:rsid w:val="00C0394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E32B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2BA9"/>
  </w:style>
  <w:style w:type="paragraph" w:styleId="Zpat">
    <w:name w:val="footer"/>
    <w:basedOn w:val="Normln"/>
    <w:link w:val="ZpatChar"/>
    <w:uiPriority w:val="99"/>
    <w:unhideWhenUsed/>
    <w:rsid w:val="00E32B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2BA9"/>
  </w:style>
  <w:style w:type="character" w:styleId="Odkaznakoment">
    <w:name w:val="annotation reference"/>
    <w:basedOn w:val="Standardnpsmoodstavce"/>
    <w:uiPriority w:val="99"/>
    <w:semiHidden/>
    <w:unhideWhenUsed/>
    <w:rsid w:val="00A750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503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503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50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503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50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03C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1574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jc w:val="both"/>
    </w:pPr>
    <w:rPr>
      <w:color w:val="auto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15748A"/>
    <w:rPr>
      <w:color w:val="auto"/>
      <w:sz w:val="24"/>
      <w:szCs w:val="24"/>
      <w:lang w:eastAsia="ar-SA"/>
    </w:rPr>
  </w:style>
  <w:style w:type="paragraph" w:styleId="Bezmezer">
    <w:name w:val="No Spacing"/>
    <w:uiPriority w:val="1"/>
    <w:qFormat/>
    <w:rsid w:val="00357258"/>
  </w:style>
  <w:style w:type="paragraph" w:customStyle="1" w:styleId="gmail-msonormal">
    <w:name w:val="gmail-msonormal"/>
    <w:basedOn w:val="Normln"/>
    <w:rsid w:val="00EB23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</w:rPr>
  </w:style>
  <w:style w:type="paragraph" w:styleId="Odstavecseseznamem">
    <w:name w:val="List Paragraph"/>
    <w:aliases w:val="Bullet 1,Use Case List Paragraph,b1,Bullet for no #'s,B1,List Paragraph1"/>
    <w:basedOn w:val="Normln"/>
    <w:link w:val="OdstavecseseznamemChar"/>
    <w:uiPriority w:val="34"/>
    <w:qFormat/>
    <w:rsid w:val="00B33A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</w:pPr>
    <w:rPr>
      <w:color w:val="auto"/>
    </w:rPr>
  </w:style>
  <w:style w:type="character" w:customStyle="1" w:styleId="OdstavecseseznamemChar">
    <w:name w:val="Odstavec se seznamem Char"/>
    <w:aliases w:val="Bullet 1 Char,Use Case List Paragraph Char,b1 Char,Bullet for no #'s Char,B1 Char,List Paragraph1 Char"/>
    <w:link w:val="Odstavecseseznamem"/>
    <w:uiPriority w:val="34"/>
    <w:locked/>
    <w:rsid w:val="00B33A1B"/>
    <w:rPr>
      <w:color w:val="auto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B785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B7852"/>
  </w:style>
  <w:style w:type="character" w:styleId="Hypertextovodkaz">
    <w:name w:val="Hyperlink"/>
    <w:basedOn w:val="Standardnpsmoodstavce"/>
    <w:uiPriority w:val="99"/>
    <w:rsid w:val="009B7852"/>
    <w:rPr>
      <w:rFonts w:cs="Times New Roman"/>
      <w:color w:val="0000FF"/>
      <w:u w:val="single"/>
    </w:rPr>
  </w:style>
  <w:style w:type="paragraph" w:styleId="Revize">
    <w:name w:val="Revision"/>
    <w:hidden/>
    <w:uiPriority w:val="99"/>
    <w:semiHidden/>
    <w:rsid w:val="00284E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99427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9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A5119-F573-4B37-ADB4-5486EF79C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1770</Words>
  <Characters>10444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Dvořák;MS</dc:creator>
  <cp:lastModifiedBy>Dvořák Marek</cp:lastModifiedBy>
  <cp:revision>2</cp:revision>
  <cp:lastPrinted>2022-06-28T08:25:00Z</cp:lastPrinted>
  <dcterms:created xsi:type="dcterms:W3CDTF">2022-07-13T09:42:00Z</dcterms:created>
  <dcterms:modified xsi:type="dcterms:W3CDTF">2022-07-13T09:42:00Z</dcterms:modified>
</cp:coreProperties>
</file>