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AC22" w14:textId="676BBC79" w:rsidR="002A7E2A" w:rsidRPr="00F017F8" w:rsidRDefault="002A7E2A" w:rsidP="002A7E2A">
      <w:pPr>
        <w:spacing w:after="0"/>
        <w:jc w:val="center"/>
        <w:rPr>
          <w:b/>
          <w:u w:val="single"/>
        </w:rPr>
      </w:pPr>
      <w:r w:rsidRPr="00F017F8">
        <w:rPr>
          <w:b/>
          <w:u w:val="single"/>
        </w:rPr>
        <w:t xml:space="preserve">OBJEDNÁVKA Č. </w:t>
      </w:r>
      <w:r w:rsidR="00F323D9">
        <w:rPr>
          <w:b/>
          <w:u w:val="single"/>
        </w:rPr>
        <w:t>174</w:t>
      </w:r>
      <w:r w:rsidRPr="00F017F8">
        <w:rPr>
          <w:rFonts w:eastAsia="Times New Roman"/>
          <w:b/>
          <w:u w:val="single"/>
          <w:lang w:eastAsia="cs-CZ"/>
        </w:rPr>
        <w:t>/20</w:t>
      </w:r>
      <w:r>
        <w:rPr>
          <w:rFonts w:eastAsia="Times New Roman"/>
          <w:b/>
          <w:u w:val="single"/>
          <w:lang w:eastAsia="cs-CZ"/>
        </w:rPr>
        <w:t>22</w:t>
      </w:r>
    </w:p>
    <w:p w14:paraId="242E5FBB" w14:textId="77777777" w:rsidR="002A7E2A" w:rsidRPr="00F017F8" w:rsidRDefault="002A7E2A" w:rsidP="002A7E2A">
      <w:pPr>
        <w:spacing w:after="0"/>
        <w:jc w:val="center"/>
        <w:rPr>
          <w:i/>
        </w:rPr>
      </w:pPr>
      <w:r w:rsidRPr="00F017F8">
        <w:rPr>
          <w:i/>
        </w:rPr>
        <w:t>(pro dodávky a služby, stavební, montážní práce)</w:t>
      </w:r>
    </w:p>
    <w:p w14:paraId="221B586F" w14:textId="2B11FC59" w:rsidR="002A7E2A" w:rsidRPr="00F017F8" w:rsidRDefault="002A7E2A" w:rsidP="002A7E2A">
      <w:pPr>
        <w:spacing w:after="0" w:line="23" w:lineRule="atLeast"/>
        <w:rPr>
          <w:b/>
        </w:rPr>
      </w:pPr>
      <w:r w:rsidRPr="00F017F8">
        <w:rPr>
          <w:b/>
        </w:rPr>
        <w:t>Objednatel:</w:t>
      </w:r>
      <w:r w:rsidRPr="00F017F8">
        <w:rPr>
          <w:b/>
        </w:rPr>
        <w:tab/>
      </w:r>
      <w:r w:rsidRPr="00F017F8">
        <w:rPr>
          <w:b/>
        </w:rPr>
        <w:tab/>
      </w:r>
      <w:r w:rsidRPr="00F017F8">
        <w:rPr>
          <w:b/>
        </w:rPr>
        <w:tab/>
      </w:r>
      <w:r w:rsidRPr="00F017F8">
        <w:rPr>
          <w:b/>
        </w:rPr>
        <w:tab/>
      </w:r>
    </w:p>
    <w:p w14:paraId="0E1C6974" w14:textId="77777777" w:rsidR="002A7E2A" w:rsidRPr="00F017F8" w:rsidRDefault="002A7E2A" w:rsidP="002A7E2A">
      <w:pPr>
        <w:spacing w:after="0" w:line="23" w:lineRule="atLeast"/>
      </w:pPr>
      <w:r w:rsidRPr="00F017F8">
        <w:t xml:space="preserve">Název: </w:t>
      </w:r>
      <w:r w:rsidRPr="00F017F8">
        <w:rPr>
          <w:rFonts w:eastAsia="Times New Roman"/>
          <w:i/>
          <w:lang w:eastAsia="cs-CZ"/>
        </w:rPr>
        <w:t>Město Jičín</w:t>
      </w:r>
    </w:p>
    <w:p w14:paraId="7306336C" w14:textId="77777777" w:rsidR="002A7E2A" w:rsidRPr="00F017F8" w:rsidRDefault="002A7E2A" w:rsidP="002A7E2A">
      <w:pPr>
        <w:spacing w:after="0" w:line="23" w:lineRule="atLeast"/>
        <w:rPr>
          <w:i/>
        </w:rPr>
      </w:pPr>
      <w:r w:rsidRPr="00F017F8">
        <w:t xml:space="preserve">Sídlo: </w:t>
      </w:r>
      <w:r w:rsidRPr="00F017F8">
        <w:rPr>
          <w:rFonts w:eastAsia="Times New Roman"/>
          <w:i/>
          <w:lang w:eastAsia="cs-CZ"/>
        </w:rPr>
        <w:t>Žižkovo nám. 18, 506 01 Jičín</w:t>
      </w:r>
    </w:p>
    <w:p w14:paraId="4FEF9D7C" w14:textId="77777777" w:rsidR="002A7E2A" w:rsidRPr="00F017F8" w:rsidRDefault="002A7E2A" w:rsidP="002A7E2A">
      <w:pPr>
        <w:spacing w:after="0" w:line="23" w:lineRule="atLeast"/>
        <w:rPr>
          <w:i/>
        </w:rPr>
      </w:pPr>
      <w:r w:rsidRPr="00F017F8">
        <w:t xml:space="preserve">IČ: </w:t>
      </w:r>
      <w:r w:rsidRPr="00F017F8">
        <w:rPr>
          <w:rFonts w:eastAsia="Times New Roman"/>
          <w:i/>
          <w:lang w:eastAsia="cs-CZ"/>
        </w:rPr>
        <w:t>00271632</w:t>
      </w:r>
    </w:p>
    <w:p w14:paraId="36798393" w14:textId="77777777" w:rsidR="002A7E2A" w:rsidRPr="00F017F8" w:rsidRDefault="002A7E2A" w:rsidP="002A7E2A">
      <w:pPr>
        <w:spacing w:after="0" w:line="23" w:lineRule="atLeast"/>
      </w:pPr>
      <w:r w:rsidRPr="00F017F8">
        <w:t xml:space="preserve">Bankovní spojení: </w:t>
      </w:r>
      <w:r w:rsidRPr="00F017F8">
        <w:rPr>
          <w:rFonts w:eastAsia="Times New Roman"/>
          <w:i/>
          <w:lang w:eastAsia="cs-CZ"/>
        </w:rPr>
        <w:t>524541/0100</w:t>
      </w:r>
    </w:p>
    <w:p w14:paraId="6EB97CF6" w14:textId="77777777" w:rsidR="002A7E2A" w:rsidRPr="00F017F8" w:rsidRDefault="002A7E2A" w:rsidP="002A7E2A">
      <w:pPr>
        <w:spacing w:line="240" w:lineRule="auto"/>
      </w:pPr>
      <w:r w:rsidRPr="00F017F8">
        <w:t xml:space="preserve">Zastoupený: </w:t>
      </w:r>
      <w:r w:rsidRPr="00F017F8">
        <w:rPr>
          <w:i/>
          <w:iCs/>
        </w:rPr>
        <w:t xml:space="preserve">Mgr. Zuzanou Vavřincovou, vedoucí </w:t>
      </w:r>
      <w:r w:rsidRPr="00F017F8">
        <w:rPr>
          <w:i/>
        </w:rPr>
        <w:t>odboru kultury a CR</w:t>
      </w:r>
      <w:r w:rsidRPr="00F017F8">
        <w:t xml:space="preserve"> </w:t>
      </w:r>
    </w:p>
    <w:p w14:paraId="5CFBCC0C" w14:textId="77777777" w:rsidR="002A7E2A" w:rsidRPr="00F017F8" w:rsidRDefault="002A7E2A" w:rsidP="002A7E2A">
      <w:pPr>
        <w:spacing w:after="0" w:line="240" w:lineRule="auto"/>
        <w:rPr>
          <w:b/>
        </w:rPr>
      </w:pPr>
      <w:r w:rsidRPr="00F017F8">
        <w:rPr>
          <w:b/>
        </w:rPr>
        <w:t xml:space="preserve">Dodavatel: </w:t>
      </w:r>
    </w:p>
    <w:p w14:paraId="5884ADC4" w14:textId="77777777" w:rsidR="00B9624B" w:rsidRDefault="002A7E2A" w:rsidP="00B9624B">
      <w:pPr>
        <w:spacing w:after="0"/>
      </w:pPr>
      <w:r w:rsidRPr="00F017F8">
        <w:rPr>
          <w:rFonts w:cs="Calibri"/>
        </w:rPr>
        <w:t xml:space="preserve">Název/jméno: </w:t>
      </w:r>
      <w:r w:rsidR="00B9624B" w:rsidRPr="00B9624B">
        <w:rPr>
          <w:i/>
          <w:iCs/>
        </w:rPr>
        <w:t>Koncepto, reklamní agentura s.r.o.</w:t>
      </w:r>
    </w:p>
    <w:p w14:paraId="287C3768" w14:textId="5C94B8D7" w:rsidR="00B9624B" w:rsidRDefault="002A7E2A" w:rsidP="00B9624B">
      <w:pPr>
        <w:spacing w:after="0"/>
      </w:pPr>
      <w:r w:rsidRPr="00F017F8">
        <w:rPr>
          <w:rFonts w:cs="Calibri"/>
        </w:rPr>
        <w:t xml:space="preserve">Sídlo: </w:t>
      </w:r>
      <w:r w:rsidR="00B9624B" w:rsidRPr="00B9624B">
        <w:rPr>
          <w:i/>
          <w:iCs/>
        </w:rPr>
        <w:t>Kozí 684/8, 60200 Brno</w:t>
      </w:r>
      <w:r w:rsidR="00B9624B">
        <w:t xml:space="preserve"> </w:t>
      </w:r>
    </w:p>
    <w:p w14:paraId="728719FE" w14:textId="6C0A9F8C" w:rsidR="00B9624B" w:rsidRDefault="00B9624B" w:rsidP="00B9624B">
      <w:pPr>
        <w:spacing w:after="0"/>
      </w:pPr>
      <w:r>
        <w:t xml:space="preserve">IČ: </w:t>
      </w:r>
      <w:r w:rsidRPr="00B9624B">
        <w:rPr>
          <w:i/>
          <w:iCs/>
        </w:rPr>
        <w:t>04550129</w:t>
      </w:r>
      <w:r>
        <w:t xml:space="preserve"> </w:t>
      </w:r>
    </w:p>
    <w:p w14:paraId="66CD9D69" w14:textId="1E71A791" w:rsidR="00B9624B" w:rsidRDefault="00B9624B" w:rsidP="00B9624B">
      <w:pPr>
        <w:spacing w:after="0"/>
      </w:pPr>
      <w:r>
        <w:t xml:space="preserve">Zastoupená: </w:t>
      </w:r>
      <w:r w:rsidRPr="00B9624B">
        <w:rPr>
          <w:i/>
          <w:iCs/>
        </w:rPr>
        <w:t xml:space="preserve">Ing. Michaelem Pokorným, T: </w:t>
      </w:r>
      <w:r w:rsidR="00522646">
        <w:rPr>
          <w:i/>
          <w:iCs/>
        </w:rPr>
        <w:t>XX</w:t>
      </w:r>
      <w:r w:rsidRPr="00B9624B">
        <w:rPr>
          <w:i/>
          <w:iCs/>
        </w:rPr>
        <w:t xml:space="preserve">, E: </w:t>
      </w:r>
      <w:r w:rsidR="00522646">
        <w:rPr>
          <w:i/>
          <w:iCs/>
        </w:rPr>
        <w:t>XX</w:t>
      </w:r>
    </w:p>
    <w:p w14:paraId="38A1A175" w14:textId="406656C4" w:rsidR="002A7E2A" w:rsidRPr="00F017F8" w:rsidRDefault="002A7E2A" w:rsidP="002A7E2A">
      <w:pPr>
        <w:shd w:val="clear" w:color="auto" w:fill="FFFFFF"/>
        <w:spacing w:after="0" w:line="240" w:lineRule="auto"/>
        <w:rPr>
          <w:rFonts w:eastAsia="Times New Roman" w:cs="Calibri"/>
          <w:b/>
          <w:bCs/>
          <w:lang w:eastAsia="cs-CZ"/>
        </w:rPr>
      </w:pPr>
    </w:p>
    <w:p w14:paraId="2BBBD574" w14:textId="77777777" w:rsidR="002A7E2A" w:rsidRPr="00F017F8" w:rsidRDefault="002A7E2A" w:rsidP="002A7E2A">
      <w:pPr>
        <w:spacing w:after="0"/>
        <w:rPr>
          <w:b/>
          <w:sz w:val="12"/>
          <w:szCs w:val="12"/>
        </w:rPr>
      </w:pPr>
    </w:p>
    <w:p w14:paraId="5FF895B6" w14:textId="4E860B7A" w:rsidR="002A7E2A" w:rsidRPr="00F017F8" w:rsidRDefault="002A7E2A" w:rsidP="002A7E2A">
      <w:r w:rsidRPr="00F017F8">
        <w:t xml:space="preserve">Zakázka je zadána na základě </w:t>
      </w:r>
      <w:r w:rsidRPr="002A7E2A">
        <w:rPr>
          <w:u w:val="single"/>
        </w:rPr>
        <w:t>přímého zadání</w:t>
      </w:r>
      <w:r w:rsidRPr="00F017F8">
        <w:t xml:space="preserve"> </w:t>
      </w:r>
    </w:p>
    <w:p w14:paraId="43838CBE" w14:textId="1CB3AEBB" w:rsidR="00117F06" w:rsidRDefault="002A7E2A" w:rsidP="002A7E2A">
      <w:pPr>
        <w:spacing w:after="0" w:line="240" w:lineRule="auto"/>
        <w:jc w:val="both"/>
      </w:pPr>
      <w:r w:rsidRPr="00F017F8">
        <w:rPr>
          <w:b/>
        </w:rPr>
        <w:t>Předmětem objednávky</w:t>
      </w:r>
      <w:r w:rsidRPr="00F017F8">
        <w:t xml:space="preserve"> je:</w:t>
      </w:r>
      <w:r>
        <w:t xml:space="preserve"> Zpracování </w:t>
      </w:r>
      <w:r w:rsidR="00117F06">
        <w:t>akčního prováděcího plánu 2022 – 2025 v následujících etapách:</w:t>
      </w:r>
    </w:p>
    <w:p w14:paraId="1D0DEFF8" w14:textId="77777777" w:rsidR="00117F06" w:rsidRDefault="00117F06" w:rsidP="002A7E2A">
      <w:pPr>
        <w:spacing w:after="0" w:line="240" w:lineRule="auto"/>
        <w:jc w:val="both"/>
      </w:pPr>
    </w:p>
    <w:p w14:paraId="240A556B" w14:textId="22DD40DC" w:rsidR="00117F06" w:rsidRDefault="00117F06" w:rsidP="002A7E2A">
      <w:pPr>
        <w:spacing w:after="0" w:line="240" w:lineRule="auto"/>
        <w:jc w:val="both"/>
      </w:pPr>
      <w:r w:rsidRPr="00117F06">
        <w:t>Etapa 1: Evaluace Akčního prováděcího plánu 2017-2022</w:t>
      </w:r>
    </w:p>
    <w:p w14:paraId="429C66E5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Analýza plnění hlavních cílů a priorit</w:t>
      </w:r>
    </w:p>
    <w:p w14:paraId="0524427A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Revize hlavních cílů a priorit</w:t>
      </w:r>
    </w:p>
    <w:p w14:paraId="5B16E948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Revize vize a mise</w:t>
      </w:r>
    </w:p>
    <w:p w14:paraId="71357D4E" w14:textId="3D98124E" w:rsidR="00117F06" w:rsidRDefault="00117F06" w:rsidP="00117F06">
      <w:pPr>
        <w:spacing w:after="0" w:line="240" w:lineRule="auto"/>
        <w:jc w:val="both"/>
      </w:pPr>
      <w:r>
        <w:t>-</w:t>
      </w:r>
      <w:r>
        <w:tab/>
        <w:t>GAP analýza vycházející z evaluace a strukturovaných rozhovorů</w:t>
      </w:r>
    </w:p>
    <w:p w14:paraId="0E0316BA" w14:textId="03727CFC" w:rsidR="00117F06" w:rsidRDefault="00117F06" w:rsidP="00117F06">
      <w:pPr>
        <w:spacing w:after="0" w:line="240" w:lineRule="auto"/>
        <w:jc w:val="both"/>
      </w:pPr>
      <w:r w:rsidRPr="00117F06">
        <w:t>Etapa 2: Návrhová část</w:t>
      </w:r>
    </w:p>
    <w:p w14:paraId="7D96D47B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Mise / vize / poslání ve vazbě ke strategickému plánu města Jičína</w:t>
      </w:r>
    </w:p>
    <w:p w14:paraId="1E626374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Definice globálního cíle</w:t>
      </w:r>
    </w:p>
    <w:p w14:paraId="3F8E1ADA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Definice hlavních cílů a priorit pro období 2023 – 2025 ve vazbě ke strategickému plánu města Jičína, stanovení indikátorů a vyhodnocování</w:t>
      </w:r>
    </w:p>
    <w:p w14:paraId="49A90280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Strategický cíl marketing</w:t>
      </w:r>
    </w:p>
    <w:p w14:paraId="73D1B227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Strategický cíl nabídka a produkty</w:t>
      </w:r>
    </w:p>
    <w:p w14:paraId="4EAC7136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Strategický cíl spolupráce</w:t>
      </w:r>
    </w:p>
    <w:p w14:paraId="488005F3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Strategický cíl řízení a financování</w:t>
      </w:r>
    </w:p>
    <w:p w14:paraId="5A31917C" w14:textId="76FC14CD" w:rsidR="00117F06" w:rsidRDefault="00117F06" w:rsidP="00117F06">
      <w:pPr>
        <w:spacing w:after="0" w:line="240" w:lineRule="auto"/>
        <w:jc w:val="both"/>
      </w:pPr>
      <w:r>
        <w:t>-</w:t>
      </w:r>
      <w:r>
        <w:tab/>
        <w:t>Rámcově cíle dlouhodobější, rok 2025+</w:t>
      </w:r>
    </w:p>
    <w:p w14:paraId="3FB6F03D" w14:textId="1F82DBE3" w:rsidR="00117F06" w:rsidRDefault="00117F06" w:rsidP="00117F06">
      <w:pPr>
        <w:spacing w:after="0" w:line="240" w:lineRule="auto"/>
        <w:jc w:val="both"/>
      </w:pPr>
      <w:r w:rsidRPr="00117F06">
        <w:t>Etapa 3: Akční plán 2023-2025</w:t>
      </w:r>
    </w:p>
    <w:p w14:paraId="44B2ACCE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Popis aktivity</w:t>
      </w:r>
    </w:p>
    <w:p w14:paraId="159C3474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Nástroje</w:t>
      </w:r>
    </w:p>
    <w:p w14:paraId="249502E9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Vymezení zodpovědnosti za realizaci</w:t>
      </w:r>
    </w:p>
    <w:p w14:paraId="039D640A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Finanční plán (rámcový finanční plán stanoven ve spolupráci se zadavatelem)</w:t>
      </w:r>
    </w:p>
    <w:p w14:paraId="48137A5F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Časový harmonogram plnění (základní časový rámec)</w:t>
      </w:r>
    </w:p>
    <w:p w14:paraId="7A3A6210" w14:textId="770AFC71" w:rsidR="00117F06" w:rsidRDefault="00117F06" w:rsidP="00117F06">
      <w:pPr>
        <w:spacing w:after="0" w:line="240" w:lineRule="auto"/>
        <w:jc w:val="both"/>
      </w:pPr>
      <w:r>
        <w:t>-</w:t>
      </w:r>
      <w:r>
        <w:tab/>
        <w:t>Indikátory</w:t>
      </w:r>
    </w:p>
    <w:p w14:paraId="7B837CAC" w14:textId="70B4FBF0" w:rsidR="00117F06" w:rsidRDefault="00117F06" w:rsidP="00117F06">
      <w:pPr>
        <w:spacing w:after="0" w:line="240" w:lineRule="auto"/>
        <w:jc w:val="both"/>
      </w:pPr>
      <w:r w:rsidRPr="00117F06">
        <w:t>Implementace Akčního plánu</w:t>
      </w:r>
    </w:p>
    <w:p w14:paraId="6785D165" w14:textId="77777777" w:rsidR="00117F06" w:rsidRDefault="00117F06" w:rsidP="00117F06">
      <w:pPr>
        <w:spacing w:after="0" w:line="240" w:lineRule="auto"/>
        <w:jc w:val="both"/>
      </w:pPr>
      <w:r>
        <w:t>-</w:t>
      </w:r>
      <w:r>
        <w:tab/>
        <w:t>Koordinace akčního plánu</w:t>
      </w:r>
    </w:p>
    <w:p w14:paraId="6A322C3B" w14:textId="13BF0987" w:rsidR="00117F06" w:rsidRDefault="00117F06" w:rsidP="00117F06">
      <w:pPr>
        <w:spacing w:after="0" w:line="240" w:lineRule="auto"/>
        <w:jc w:val="both"/>
      </w:pPr>
      <w:r>
        <w:t>-</w:t>
      </w:r>
      <w:r>
        <w:tab/>
        <w:t>Kontrola, monitoring, vyhodnocen</w:t>
      </w:r>
    </w:p>
    <w:p w14:paraId="4C4E8290" w14:textId="77777777" w:rsidR="00117F06" w:rsidRDefault="00117F06" w:rsidP="002A7E2A">
      <w:pPr>
        <w:spacing w:after="0" w:line="240" w:lineRule="auto"/>
        <w:jc w:val="both"/>
      </w:pPr>
    </w:p>
    <w:p w14:paraId="4AF0C530" w14:textId="77777777" w:rsidR="00B9624B" w:rsidRDefault="00B9624B" w:rsidP="002A7E2A">
      <w:pPr>
        <w:spacing w:after="0"/>
        <w:rPr>
          <w:b/>
        </w:rPr>
      </w:pPr>
    </w:p>
    <w:p w14:paraId="57A300D5" w14:textId="0DF34357" w:rsidR="002A7E2A" w:rsidRPr="00F017F8" w:rsidRDefault="002A7E2A" w:rsidP="002A7E2A">
      <w:pPr>
        <w:spacing w:after="0"/>
        <w:rPr>
          <w:b/>
        </w:rPr>
      </w:pPr>
      <w:r w:rsidRPr="00F017F8">
        <w:rPr>
          <w:b/>
        </w:rPr>
        <w:t xml:space="preserve">Doba plnění: </w:t>
      </w:r>
      <w:r w:rsidRPr="00D343DC">
        <w:rPr>
          <w:i/>
        </w:rPr>
        <w:t xml:space="preserve">do </w:t>
      </w:r>
      <w:r>
        <w:rPr>
          <w:i/>
        </w:rPr>
        <w:t>3</w:t>
      </w:r>
      <w:r w:rsidR="00794283">
        <w:rPr>
          <w:i/>
        </w:rPr>
        <w:t>1</w:t>
      </w:r>
      <w:r w:rsidRPr="00D343DC">
        <w:rPr>
          <w:i/>
        </w:rPr>
        <w:t>.</w:t>
      </w:r>
      <w:r w:rsidR="00794283">
        <w:rPr>
          <w:i/>
        </w:rPr>
        <w:t>10</w:t>
      </w:r>
      <w:r w:rsidRPr="00D343DC">
        <w:rPr>
          <w:i/>
        </w:rPr>
        <w:t>.2022</w:t>
      </w:r>
    </w:p>
    <w:p w14:paraId="2363D9E6" w14:textId="77777777" w:rsidR="002A7E2A" w:rsidRPr="00F017F8" w:rsidRDefault="002A7E2A" w:rsidP="002A7E2A">
      <w:pPr>
        <w:spacing w:after="0"/>
        <w:rPr>
          <w:b/>
          <w:sz w:val="12"/>
          <w:szCs w:val="12"/>
        </w:rPr>
      </w:pPr>
    </w:p>
    <w:p w14:paraId="7E4F2388" w14:textId="77777777" w:rsidR="00B9624B" w:rsidRDefault="00B9624B" w:rsidP="002A7E2A">
      <w:pPr>
        <w:rPr>
          <w:b/>
        </w:rPr>
      </w:pPr>
    </w:p>
    <w:p w14:paraId="48AB2352" w14:textId="11C99B15" w:rsidR="002A7E2A" w:rsidRDefault="002A7E2A" w:rsidP="002A7E2A">
      <w:r w:rsidRPr="00F017F8">
        <w:rPr>
          <w:b/>
        </w:rPr>
        <w:t>Cena:</w:t>
      </w:r>
      <w:r w:rsidRPr="00F017F8">
        <w:t xml:space="preserve">  </w:t>
      </w:r>
      <w:r w:rsidR="00117F06" w:rsidRPr="00117F06">
        <w:rPr>
          <w:i/>
        </w:rPr>
        <w:t>123</w:t>
      </w:r>
      <w:r w:rsidR="00117F06">
        <w:rPr>
          <w:i/>
        </w:rPr>
        <w:t>.</w:t>
      </w:r>
      <w:r w:rsidR="00117F06" w:rsidRPr="00117F06">
        <w:rPr>
          <w:i/>
        </w:rPr>
        <w:t xml:space="preserve">966,94 </w:t>
      </w:r>
      <w:r w:rsidRPr="00117F06">
        <w:rPr>
          <w:i/>
        </w:rPr>
        <w:t>- Kč bez DPH (1</w:t>
      </w:r>
      <w:r w:rsidR="00117F06" w:rsidRPr="00117F06">
        <w:rPr>
          <w:i/>
        </w:rPr>
        <w:t>50</w:t>
      </w:r>
      <w:r w:rsidRPr="00117F06">
        <w:rPr>
          <w:i/>
        </w:rPr>
        <w:t>.0</w:t>
      </w:r>
      <w:r w:rsidR="00117F06" w:rsidRPr="00117F06">
        <w:rPr>
          <w:i/>
        </w:rPr>
        <w:t>00</w:t>
      </w:r>
      <w:r w:rsidRPr="00117F06">
        <w:rPr>
          <w:i/>
        </w:rPr>
        <w:t>,- Kč vč. DPH)</w:t>
      </w:r>
      <w:r w:rsidRPr="00117F06">
        <w:t xml:space="preserve"> </w:t>
      </w:r>
      <w:r w:rsidRPr="00117F06">
        <w:rPr>
          <w:u w:val="single"/>
        </w:rPr>
        <w:t>s odkazem na cenovou nabídku ze dne 1</w:t>
      </w:r>
      <w:r w:rsidR="00117F06">
        <w:rPr>
          <w:u w:val="single"/>
        </w:rPr>
        <w:t>9</w:t>
      </w:r>
      <w:r w:rsidRPr="00117F06">
        <w:rPr>
          <w:u w:val="single"/>
        </w:rPr>
        <w:t>.2.2022</w:t>
      </w:r>
      <w:r w:rsidRPr="00117F06">
        <w:t>/ jako cena v místě</w:t>
      </w:r>
      <w:r w:rsidRPr="00BD3AAA">
        <w:t xml:space="preserve"> obvyklá/</w:t>
      </w:r>
      <w:r w:rsidRPr="00F017F8">
        <w:t>dle ceníku dodavatele</w:t>
      </w:r>
    </w:p>
    <w:p w14:paraId="6876E7AA" w14:textId="77777777" w:rsidR="002A7E2A" w:rsidRDefault="002A7E2A" w:rsidP="002A7E2A">
      <w:r w:rsidRPr="00F017F8">
        <w:rPr>
          <w:b/>
        </w:rPr>
        <w:lastRenderedPageBreak/>
        <w:t>Platební podmínky:</w:t>
      </w:r>
      <w:r w:rsidRPr="00F017F8">
        <w:t xml:space="preserve"> </w:t>
      </w:r>
    </w:p>
    <w:p w14:paraId="518A0B42" w14:textId="77777777" w:rsidR="002A7E2A" w:rsidRDefault="002A7E2A" w:rsidP="002A7E2A">
      <w:r w:rsidRPr="00117F06">
        <w:t xml:space="preserve">K vystavení vyúčtovací faktury dojde po předání a převzetí plnění, lhůta splatnosti je </w:t>
      </w:r>
      <w:r w:rsidRPr="00117F06">
        <w:rPr>
          <w:i/>
        </w:rPr>
        <w:t>14</w:t>
      </w:r>
      <w:r w:rsidRPr="00117F06">
        <w:t xml:space="preserve"> dnů od jeho doručení objednateli</w:t>
      </w:r>
    </w:p>
    <w:p w14:paraId="37DECC07" w14:textId="4C9D6C2B" w:rsidR="002A7E2A" w:rsidRPr="00F017F8" w:rsidRDefault="002A7E2A" w:rsidP="002A7E2A">
      <w:r w:rsidRPr="00BD3AAA">
        <w:rPr>
          <w:b/>
        </w:rPr>
        <w:t>Poskytnutí záruky za jakost</w:t>
      </w:r>
      <w:r w:rsidRPr="00BD3AAA">
        <w:t xml:space="preserve">: </w:t>
      </w:r>
    </w:p>
    <w:p w14:paraId="7945F557" w14:textId="77777777" w:rsidR="002A7E2A" w:rsidRPr="00F017F8" w:rsidRDefault="002A7E2A" w:rsidP="002A7E2A">
      <w:pPr>
        <w:spacing w:line="240" w:lineRule="auto"/>
      </w:pPr>
      <w:r w:rsidRPr="00F017F8">
        <w:rPr>
          <w:b/>
        </w:rPr>
        <w:t>Odstoupení objednatele od objednávky</w:t>
      </w:r>
      <w:r w:rsidRPr="00F017F8">
        <w:t>:</w:t>
      </w:r>
    </w:p>
    <w:p w14:paraId="0BE211C8" w14:textId="77777777" w:rsidR="002A7E2A" w:rsidRPr="00F017F8" w:rsidRDefault="002A7E2A" w:rsidP="002A7E2A">
      <w:pPr>
        <w:spacing w:after="120" w:line="240" w:lineRule="auto"/>
        <w:ind w:left="425" w:hanging="425"/>
      </w:pPr>
      <w:r w:rsidRPr="00F017F8">
        <w:t>-      v případě závažného porušení povinnosti dodavatele, které trvá i po upozornění na toto porušení.</w:t>
      </w:r>
    </w:p>
    <w:p w14:paraId="7AD0CCD7" w14:textId="77777777" w:rsidR="002A7E2A" w:rsidRPr="00F017F8" w:rsidRDefault="002A7E2A" w:rsidP="002A7E2A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F017F8">
        <w:rPr>
          <w:rFonts w:eastAsia="Times New Roman" w:cs="Calibri"/>
          <w:lang w:eastAsia="cs-CZ"/>
        </w:rPr>
        <w:t>Vzhledem k tomu, že tato objednávka podléhá zveřejnění podle zákona č. 340/2015 Sb., obě strany se dohodly, že město, jenž je povinným subjektem dle ust. § 2 odst. 1 tohoto zákona, zašle nejpozději do 30 dnů od uzavření objednávku včetně metadat ve smyslu ust. § 5 odst. 2 a 5 zákona správci registru smluv k uveřejnění, s vyloučením, resp. znečitelněním těch informací, které jsou ze zákona vyňaty z povinnosti uveřejnění.</w:t>
      </w:r>
    </w:p>
    <w:p w14:paraId="374F543C" w14:textId="77777777" w:rsidR="002A7E2A" w:rsidRPr="00F017F8" w:rsidRDefault="002A7E2A" w:rsidP="002A7E2A">
      <w:pPr>
        <w:spacing w:after="0" w:line="240" w:lineRule="auto"/>
      </w:pPr>
    </w:p>
    <w:p w14:paraId="795F4CA6" w14:textId="0B4E8A48" w:rsidR="002A7E2A" w:rsidRPr="00F017F8" w:rsidRDefault="002A7E2A" w:rsidP="002A7E2A">
      <w:r w:rsidRPr="00F017F8">
        <w:t xml:space="preserve">V Jičíně dne </w:t>
      </w:r>
      <w:r w:rsidR="00F323D9">
        <w:t>7</w:t>
      </w:r>
      <w:r w:rsidRPr="00FB2DB9">
        <w:t>.</w:t>
      </w:r>
      <w:r w:rsidR="00117F06">
        <w:t>7</w:t>
      </w:r>
      <w:r w:rsidRPr="00FB2DB9">
        <w:t>.2022</w:t>
      </w:r>
      <w:r w:rsidRPr="00F017F8">
        <w:tab/>
      </w:r>
    </w:p>
    <w:p w14:paraId="580C67C0" w14:textId="77777777" w:rsidR="002A7E2A" w:rsidRPr="00F017F8" w:rsidRDefault="002A7E2A" w:rsidP="002A7E2A">
      <w:pPr>
        <w:spacing w:after="0"/>
        <w:ind w:left="2552" w:hanging="2552"/>
      </w:pP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  <w:t xml:space="preserve">                                                 _____________________________________</w:t>
      </w:r>
    </w:p>
    <w:p w14:paraId="6EF51CDE" w14:textId="77777777" w:rsidR="002A7E2A" w:rsidRPr="00F017F8" w:rsidRDefault="002A7E2A" w:rsidP="002A7E2A">
      <w:pPr>
        <w:spacing w:after="0"/>
        <w:ind w:left="2552" w:hanging="2552"/>
      </w:pPr>
      <w:r w:rsidRPr="00F017F8">
        <w:t xml:space="preserve">                                                             razítko a podpis objednatele </w:t>
      </w:r>
    </w:p>
    <w:p w14:paraId="4C6174F9" w14:textId="77777777" w:rsidR="002A7E2A" w:rsidRPr="00F017F8" w:rsidRDefault="002A7E2A" w:rsidP="002A7E2A">
      <w:pPr>
        <w:spacing w:after="0"/>
        <w:ind w:left="2552" w:hanging="2552"/>
      </w:pPr>
    </w:p>
    <w:p w14:paraId="51D145E7" w14:textId="77777777" w:rsidR="002A7E2A" w:rsidRPr="00F017F8" w:rsidRDefault="002A7E2A" w:rsidP="002A7E2A">
      <w:pPr>
        <w:spacing w:after="0"/>
        <w:rPr>
          <w:u w:val="single"/>
        </w:rPr>
      </w:pPr>
      <w:r w:rsidRPr="00F017F8">
        <w:t xml:space="preserve">Tímto bez výhrad </w:t>
      </w:r>
      <w:r w:rsidRPr="00F017F8">
        <w:rPr>
          <w:u w:val="single"/>
        </w:rPr>
        <w:t>potvrzuji akceptaci výše uvedené objednávky:</w:t>
      </w:r>
    </w:p>
    <w:p w14:paraId="647399C4" w14:textId="77777777" w:rsidR="002A7E2A" w:rsidRPr="00F017F8" w:rsidRDefault="002A7E2A" w:rsidP="002A7E2A">
      <w:pPr>
        <w:spacing w:after="0"/>
        <w:rPr>
          <w:u w:val="single"/>
        </w:rPr>
      </w:pPr>
    </w:p>
    <w:p w14:paraId="41DECECB" w14:textId="3D130D5F" w:rsidR="002A7E2A" w:rsidRDefault="002A7E2A" w:rsidP="002A7E2A">
      <w:pPr>
        <w:spacing w:after="0"/>
        <w:rPr>
          <w:u w:val="single"/>
        </w:rPr>
      </w:pPr>
    </w:p>
    <w:p w14:paraId="1EF4BDD2" w14:textId="77777777" w:rsidR="00B9624B" w:rsidRPr="00F017F8" w:rsidRDefault="00B9624B" w:rsidP="002A7E2A">
      <w:pPr>
        <w:spacing w:after="0"/>
        <w:rPr>
          <w:u w:val="single"/>
        </w:rPr>
      </w:pPr>
    </w:p>
    <w:p w14:paraId="1BB00C61" w14:textId="2C4DA78F" w:rsidR="002A7E2A" w:rsidRDefault="002A7E2A" w:rsidP="002A7E2A">
      <w:pPr>
        <w:spacing w:after="0"/>
      </w:pPr>
      <w:r w:rsidRPr="00F017F8">
        <w:t xml:space="preserve">Za dodavatele: …………………………………… (podpis), dne </w:t>
      </w:r>
      <w:r w:rsidR="002E3F10">
        <w:t>7</w:t>
      </w:r>
      <w:r w:rsidRPr="00DD322E">
        <w:t>.</w:t>
      </w:r>
      <w:r w:rsidR="00B9624B">
        <w:t>7</w:t>
      </w:r>
      <w:r w:rsidRPr="00DD322E">
        <w:t>.2022</w:t>
      </w:r>
    </w:p>
    <w:p w14:paraId="7D9FAC1E" w14:textId="32CEEAF1" w:rsidR="005F1B64" w:rsidRDefault="005F1B64"/>
    <w:p w14:paraId="4717F81E" w14:textId="7D966532" w:rsidR="00B9624B" w:rsidRDefault="00B9624B"/>
    <w:sectPr w:rsidR="00B9624B" w:rsidSect="0005484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2A"/>
    <w:rsid w:val="0002712F"/>
    <w:rsid w:val="00117F06"/>
    <w:rsid w:val="002A7E2A"/>
    <w:rsid w:val="002E3F10"/>
    <w:rsid w:val="00522646"/>
    <w:rsid w:val="005F1B64"/>
    <w:rsid w:val="00794283"/>
    <w:rsid w:val="00B9624B"/>
    <w:rsid w:val="00F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987B"/>
  <w15:chartTrackingRefBased/>
  <w15:docId w15:val="{30D851A8-F965-4E28-95DF-C20BE607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Vavřincová Zuzana</dc:creator>
  <cp:keywords/>
  <dc:description/>
  <cp:lastModifiedBy>Matějka Jiří</cp:lastModifiedBy>
  <cp:revision>4</cp:revision>
  <dcterms:created xsi:type="dcterms:W3CDTF">2022-07-13T12:03:00Z</dcterms:created>
  <dcterms:modified xsi:type="dcterms:W3CDTF">2022-07-13T12:19:00Z</dcterms:modified>
</cp:coreProperties>
</file>