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A" w:rsidRDefault="000A014A" w:rsidP="000A014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A014A" w:rsidRDefault="000A014A" w:rsidP="000A014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X [mailto:X@schafferova.cz]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July 12, 2022 3:48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F74521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F74521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 w:rsidR="00F74521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F74521">
        <w:rPr>
          <w:rFonts w:ascii="Tahoma" w:eastAsia="Times New Roman" w:hAnsi="Tahoma" w:cs="Tahoma"/>
          <w:sz w:val="20"/>
          <w:szCs w:val="20"/>
        </w:rPr>
        <w:t>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Schafferova</w:t>
      </w:r>
      <w:proofErr w:type="spellEnd"/>
    </w:p>
    <w:p w:rsidR="000A014A" w:rsidRDefault="000A014A" w:rsidP="000A014A"/>
    <w:p w:rsidR="000A014A" w:rsidRDefault="00F74521" w:rsidP="000A014A">
      <w:r>
        <w:rPr>
          <w:rFonts w:ascii="Calibri" w:hAnsi="Calibri" w:cs="Calibri"/>
          <w:color w:val="1F497D"/>
          <w:sz w:val="22"/>
          <w:szCs w:val="22"/>
          <w:lang w:eastAsia="en-US"/>
        </w:rPr>
        <w:t>Dobrý den, pane xxxxxxxx</w:t>
      </w:r>
      <w:r w:rsidR="000A014A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  <w:lang w:eastAsia="en-US"/>
        </w:rPr>
        <w:t>Tu objednávku potvrzujeme.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S přáním pěkného dne a pevného zdraví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2193"/>
        <w:gridCol w:w="4332"/>
      </w:tblGrid>
      <w:tr w:rsidR="000A014A" w:rsidTr="000A014A">
        <w:trPr>
          <w:tblCellSpacing w:w="0" w:type="dxa"/>
        </w:trPr>
        <w:tc>
          <w:tcPr>
            <w:tcW w:w="225" w:type="dxa"/>
            <w:vAlign w:val="center"/>
            <w:hideMark/>
          </w:tcPr>
          <w:p w:rsidR="000A014A" w:rsidRDefault="000A014A">
            <w:r>
              <w:rPr>
                <w:rFonts w:ascii="Calibri Light" w:hAnsi="Calibri Light" w:cs="Calibri Light"/>
                <w:color w:val="81818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014A" w:rsidRDefault="000A014A" w:rsidP="000A014A">
            <w:r>
              <w:rPr>
                <w:rFonts w:ascii="Calibri Light" w:hAnsi="Calibri Light" w:cs="Calibri Light"/>
                <w:b/>
                <w:bCs/>
                <w:color w:val="0080BF"/>
                <w:sz w:val="22"/>
                <w:szCs w:val="22"/>
              </w:rPr>
              <w:t>Ing. X</w:t>
            </w:r>
            <w:r>
              <w:rPr>
                <w:rFonts w:ascii="Calibri Light" w:hAnsi="Calibri Light" w:cs="Calibri Light"/>
                <w:color w:val="818180"/>
                <w:sz w:val="21"/>
                <w:szCs w:val="21"/>
              </w:rPr>
              <w:br/>
            </w:r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</w:rPr>
              <w:t>Key account manager</w:t>
            </w:r>
            <w:r>
              <w:rPr>
                <w:rFonts w:ascii="Calibri Light" w:hAnsi="Calibri Light" w:cs="Calibri Light"/>
                <w:color w:val="81818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014A" w:rsidRDefault="000A014A">
            <w:pPr>
              <w:jc w:val="right"/>
            </w:pPr>
            <w:r>
              <w:rPr>
                <w:rFonts w:ascii="Calibri Light" w:hAnsi="Calibri Light" w:cs="Calibri Light"/>
                <w:noProof/>
                <w:color w:val="818180"/>
                <w:sz w:val="21"/>
                <w:szCs w:val="21"/>
              </w:rPr>
              <w:drawing>
                <wp:inline distT="0" distB="0" distL="0" distR="0">
                  <wp:extent cx="2286000" cy="690880"/>
                  <wp:effectExtent l="0" t="0" r="0" b="0"/>
                  <wp:docPr id="8" name="Obrázek 8" descr="cid:image001.jpg@01D89605.7F9B32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89605.7F9B3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4802"/>
        <w:gridCol w:w="1798"/>
      </w:tblGrid>
      <w:tr w:rsidR="000A014A" w:rsidTr="000A014A">
        <w:trPr>
          <w:tblCellSpacing w:w="0" w:type="dxa"/>
        </w:trPr>
        <w:tc>
          <w:tcPr>
            <w:tcW w:w="150" w:type="dxa"/>
            <w:shd w:val="clear" w:color="auto" w:fill="F1F0F1"/>
            <w:vAlign w:val="center"/>
            <w:hideMark/>
          </w:tcPr>
          <w:p w:rsidR="000A014A" w:rsidRDefault="000A014A">
            <w:r>
              <w:rPr>
                <w:rFonts w:ascii="Calibri Light" w:hAnsi="Calibri Light" w:cs="Calibri Light"/>
                <w:color w:val="81818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1F0F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1578"/>
              <w:gridCol w:w="159"/>
              <w:gridCol w:w="340"/>
              <w:gridCol w:w="1919"/>
            </w:tblGrid>
            <w:tr w:rsidR="000A014A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b/>
                      <w:bCs/>
                      <w:color w:val="0080BF"/>
                      <w:sz w:val="21"/>
                      <w:szCs w:val="21"/>
                    </w:rPr>
                    <w:t>SCHAFFEROVÁ spol. s r.o.</w:t>
                  </w:r>
                </w:p>
              </w:tc>
            </w:tr>
            <w:tr w:rsidR="000A014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46050"/>
                        <wp:effectExtent l="0" t="0" r="6350" b="6350"/>
                        <wp:docPr id="7" name="Obrázek 7" descr="cid:image002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Andělská 29, 779 00 Olomouc, Česká republika</w:t>
                  </w:r>
                </w:p>
              </w:tc>
            </w:tr>
            <w:tr w:rsidR="000A014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46050"/>
                        <wp:effectExtent l="0" t="0" r="6350" b="6350"/>
                        <wp:docPr id="6" name="Obrázek 6" descr="cid:image003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 w:rsidP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+</w:t>
                  </w:r>
                </w:p>
              </w:tc>
            </w:tr>
            <w:tr w:rsidR="000A014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46050"/>
                        <wp:effectExtent l="0" t="0" r="6350" b="6350"/>
                        <wp:docPr id="5" name="Obrázek 5" descr="cid:image004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382A16" w:rsidP="000A014A">
                  <w:hyperlink r:id="rId12" w:history="1">
                    <w:r w:rsidR="000A014A">
                      <w:rPr>
                        <w:rStyle w:val="Hypertextovodkaz"/>
                        <w:rFonts w:ascii="Calibri" w:hAnsi="Calibri" w:cs="Calibri"/>
                        <w:sz w:val="22"/>
                        <w:szCs w:val="22"/>
                      </w:rPr>
                      <w:t>@schafferova.cz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46050"/>
                        <wp:effectExtent l="0" t="0" r="6350" b="6350"/>
                        <wp:docPr id="4" name="Obrázek 4" descr="cid:image005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05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382A16">
                  <w:hyperlink r:id="rId15" w:history="1">
                    <w:r w:rsidR="000A014A">
                      <w:rPr>
                        <w:rStyle w:val="Hypertextovodkaz"/>
                        <w:rFonts w:ascii="Calibri" w:hAnsi="Calibri" w:cs="Calibri"/>
                        <w:sz w:val="22"/>
                        <w:szCs w:val="22"/>
                      </w:rPr>
                      <w:t>www.schafferova.cz</w:t>
                    </w:r>
                  </w:hyperlink>
                </w:p>
              </w:tc>
            </w:tr>
          </w:tbl>
          <w:p w:rsidR="000A014A" w:rsidRDefault="000A014A">
            <w:r>
              <w:rPr>
                <w:rFonts w:ascii="Calibri Light" w:hAnsi="Calibri Light" w:cs="Calibri Light"/>
                <w:color w:val="818180"/>
                <w:sz w:val="21"/>
                <w:szCs w:val="21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1149"/>
              <w:gridCol w:w="203"/>
              <w:gridCol w:w="330"/>
              <w:gridCol w:w="1329"/>
            </w:tblGrid>
            <w:tr w:rsidR="000A014A">
              <w:trPr>
                <w:trHeight w:val="45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65100"/>
                        <wp:effectExtent l="0" t="0" r="6350" b="6350"/>
                        <wp:docPr id="3" name="Obrázek 3" descr="cid:image006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06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 </w:t>
                  </w:r>
                  <w:hyperlink r:id="rId18" w:history="1">
                    <w:r>
                      <w:rPr>
                        <w:rStyle w:val="Hypertextovodkaz"/>
                        <w:rFonts w:ascii="Calibri" w:hAnsi="Calibri" w:cs="Calibri"/>
                        <w:sz w:val="22"/>
                        <w:szCs w:val="22"/>
                      </w:rPr>
                      <w:t>schafferova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</w:rPr>
                    <w:drawing>
                      <wp:inline distT="0" distB="0" distL="0" distR="0">
                        <wp:extent cx="165100" cy="165100"/>
                        <wp:effectExtent l="0" t="0" r="6350" b="6350"/>
                        <wp:docPr id="2" name="Obrázek 2" descr="cid:image007.jpg@01D89605.7F9B32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id:image007.jpg@01D89605.7F9B32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A014A" w:rsidRDefault="000A014A"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</w:rPr>
                    <w:t> </w:t>
                  </w:r>
                  <w:hyperlink r:id="rId21" w:history="1">
                    <w:r>
                      <w:rPr>
                        <w:rStyle w:val="Hypertextovodkaz"/>
                        <w:rFonts w:ascii="Calibri" w:hAnsi="Calibri" w:cs="Calibri"/>
                        <w:sz w:val="22"/>
                        <w:szCs w:val="22"/>
                      </w:rPr>
                      <w:t>schafferovacz</w:t>
                    </w:r>
                  </w:hyperlink>
                </w:p>
              </w:tc>
            </w:tr>
          </w:tbl>
          <w:p w:rsidR="000A014A" w:rsidRDefault="000A01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0F1"/>
            <w:vAlign w:val="center"/>
            <w:hideMark/>
          </w:tcPr>
          <w:p w:rsidR="000A014A" w:rsidRDefault="000A014A">
            <w:pPr>
              <w:jc w:val="right"/>
            </w:pPr>
            <w:r>
              <w:rPr>
                <w:rFonts w:ascii="Calibri Light" w:hAnsi="Calibri Light" w:cs="Calibri Light"/>
                <w:noProof/>
                <w:color w:val="818180"/>
                <w:sz w:val="21"/>
                <w:szCs w:val="21"/>
              </w:rPr>
              <w:drawing>
                <wp:inline distT="0" distB="0" distL="0" distR="0">
                  <wp:extent cx="1021715" cy="1527175"/>
                  <wp:effectExtent l="0" t="0" r="6985" b="0"/>
                  <wp:docPr id="1" name="Obrázek 1" descr="cid:image008.jpg@01D89605.7F9B32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8.jpg@01D89605.7F9B3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0A014A" w:rsidRDefault="000A014A" w:rsidP="000A014A"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X [mailto:X]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July 12, 2022 8:39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X &lt;X@schafferova.cz&gt;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FW: Schafferova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Importance:</w:t>
      </w:r>
      <w:r>
        <w:rPr>
          <w:rFonts w:ascii="Calibri" w:hAnsi="Calibri" w:cs="Calibri"/>
          <w:sz w:val="22"/>
          <w:szCs w:val="22"/>
        </w:rPr>
        <w:t xml:space="preserve"> High</w:t>
      </w:r>
    </w:p>
    <w:p w:rsidR="000A014A" w:rsidRDefault="000A014A" w:rsidP="000A014A">
      <w:r>
        <w:t> 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 xml:space="preserve">Dobrý den, 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 xml:space="preserve">Posílám objednávky pro SZZ Krnov – nově budovanou ambulanci v Městě Albrechtice. 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 xml:space="preserve">Prosím o potvrzení přijetí objednávky. 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Díky a hezký den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A014A" w:rsidRDefault="000A014A" w:rsidP="000A014A">
      <w:r>
        <w:rPr>
          <w:rFonts w:ascii="Calibri" w:hAnsi="Calibri" w:cs="Calibri"/>
          <w:b/>
          <w:bCs/>
          <w:color w:val="365F91"/>
          <w:sz w:val="22"/>
          <w:szCs w:val="22"/>
        </w:rPr>
        <w:t>  Ing. X</w:t>
      </w:r>
    </w:p>
    <w:p w:rsidR="000A014A" w:rsidRDefault="000A014A" w:rsidP="000A014A">
      <w:r>
        <w:rPr>
          <w:rFonts w:ascii="Calibri" w:hAnsi="Calibri" w:cs="Calibri"/>
          <w:color w:val="365F91"/>
          <w:sz w:val="22"/>
          <w:szCs w:val="22"/>
        </w:rPr>
        <w:t>  Vedoucí oddělení zdravotnické techniky</w:t>
      </w:r>
    </w:p>
    <w:p w:rsidR="000A014A" w:rsidRDefault="000A014A" w:rsidP="000A014A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0A014A" w:rsidRDefault="000A014A" w:rsidP="000A014A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</w:p>
    <w:p w:rsidR="000A014A" w:rsidRDefault="000A014A" w:rsidP="000A014A">
      <w:r>
        <w:rPr>
          <w:rFonts w:ascii="Tahoma" w:hAnsi="Tahoma" w:cs="Tahoma"/>
          <w:color w:val="365F91"/>
          <w:sz w:val="18"/>
          <w:szCs w:val="18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>Sdružené zdravotnické zařízení Krnov, p.o.</w:t>
      </w:r>
    </w:p>
    <w:p w:rsidR="000A014A" w:rsidRDefault="000A014A" w:rsidP="000A014A">
      <w:r>
        <w:rPr>
          <w:rFonts w:ascii="Tahoma" w:hAnsi="Tahoma" w:cs="Tahoma"/>
          <w:color w:val="1F497D"/>
          <w:sz w:val="18"/>
          <w:szCs w:val="18"/>
        </w:rPr>
        <w:t xml:space="preserve">  Web: </w:t>
      </w:r>
      <w:hyperlink r:id="rId24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0A014A" w:rsidRDefault="000A014A" w:rsidP="000A014A">
      <w:r>
        <w:rPr>
          <w:rFonts w:ascii="Calibri" w:hAnsi="Calibri" w:cs="Calibri"/>
          <w:color w:val="1F497D"/>
          <w:sz w:val="18"/>
          <w:szCs w:val="18"/>
        </w:rPr>
        <w:t> </w:t>
      </w:r>
    </w:p>
    <w:p w:rsidR="000A014A" w:rsidRDefault="000A014A" w:rsidP="000A014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9593F" w:rsidRDefault="000A014A" w:rsidP="000A014A"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sectPr w:rsidR="0049593F" w:rsidSect="0038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014A"/>
    <w:rsid w:val="000A014A"/>
    <w:rsid w:val="00382A16"/>
    <w:rsid w:val="0049593F"/>
    <w:rsid w:val="00F7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1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1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Schafferov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chafferovacz/" TargetMode="External"/><Relationship Id="rId7" Type="http://schemas.openxmlformats.org/officeDocument/2006/relationships/image" Target="cid:image002.jpg@01D89605.7F9B32B0" TargetMode="External"/><Relationship Id="rId12" Type="http://schemas.openxmlformats.org/officeDocument/2006/relationships/hyperlink" Target="mailto:sperkova@schafferova.cz" TargetMode="External"/><Relationship Id="rId17" Type="http://schemas.openxmlformats.org/officeDocument/2006/relationships/image" Target="cid:image006.jpg@01D89605.7F9B32B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cid:image007.jpg@01D89605.7F9B32B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89605.7F9B32B0" TargetMode="External"/><Relationship Id="rId24" Type="http://schemas.openxmlformats.org/officeDocument/2006/relationships/hyperlink" Target="http://www.szzkrnov.cz" TargetMode="External"/><Relationship Id="rId5" Type="http://schemas.openxmlformats.org/officeDocument/2006/relationships/image" Target="cid:image001.jpg@01D89605.7F9B32B0" TargetMode="External"/><Relationship Id="rId15" Type="http://schemas.openxmlformats.org/officeDocument/2006/relationships/hyperlink" Target="https://www.schafferova.cz/" TargetMode="External"/><Relationship Id="rId23" Type="http://schemas.openxmlformats.org/officeDocument/2006/relationships/image" Target="cid:image008.jpg@01D89605.7F9B32B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cid:image003.jpg@01D89605.7F9B32B0" TargetMode="External"/><Relationship Id="rId14" Type="http://schemas.openxmlformats.org/officeDocument/2006/relationships/image" Target="cid:image005.jpg@01D89605.7F9B32B0" TargetMode="External"/><Relationship Id="rId22" Type="http://schemas.openxmlformats.org/officeDocument/2006/relationships/image" Target="media/image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Mgr. Gabriela Čepová</cp:lastModifiedBy>
  <cp:revision>1</cp:revision>
  <dcterms:created xsi:type="dcterms:W3CDTF">2022-07-13T12:04:00Z</dcterms:created>
  <dcterms:modified xsi:type="dcterms:W3CDTF">2022-07-13T12:44:00Z</dcterms:modified>
</cp:coreProperties>
</file>