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635F" w14:textId="30CC2635" w:rsidR="00612D4D" w:rsidRPr="00D361C3" w:rsidRDefault="000C70DA" w:rsidP="00AF2333">
      <w:pPr>
        <w:jc w:val="center"/>
        <w:rPr>
          <w:b/>
          <w:sz w:val="44"/>
          <w:szCs w:val="44"/>
        </w:rPr>
      </w:pPr>
      <w:r w:rsidRPr="00D361C3">
        <w:rPr>
          <w:b/>
          <w:sz w:val="44"/>
          <w:szCs w:val="44"/>
        </w:rPr>
        <w:t>SMLOUVA O DÍLO</w:t>
      </w:r>
    </w:p>
    <w:p w14:paraId="0C72E185" w14:textId="77777777" w:rsidR="00612D4D" w:rsidRPr="00D361C3" w:rsidRDefault="00612D4D" w:rsidP="004C6515">
      <w:pPr>
        <w:jc w:val="center"/>
      </w:pPr>
      <w:r w:rsidRPr="00D361C3">
        <w:t>uzavřená mezi následujícími smluvními stranami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859"/>
      </w:tblGrid>
      <w:tr w:rsidR="00D361C3" w:rsidRPr="00D361C3" w14:paraId="285EC3E4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E427306" w14:textId="77777777" w:rsidR="00612D4D" w:rsidRPr="00D361C3" w:rsidRDefault="00612D4D" w:rsidP="000C70DA">
            <w:pPr>
              <w:spacing w:before="240"/>
              <w:rPr>
                <w:b/>
                <w:sz w:val="22"/>
                <w:szCs w:val="22"/>
              </w:rPr>
            </w:pPr>
            <w:r w:rsidRPr="00D361C3">
              <w:rPr>
                <w:b/>
                <w:sz w:val="22"/>
                <w:szCs w:val="22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46438C00" w14:textId="4DB93F80" w:rsidR="00612D4D" w:rsidRPr="00D361C3" w:rsidRDefault="000C70DA" w:rsidP="000C70DA">
            <w:pPr>
              <w:spacing w:before="240"/>
              <w:rPr>
                <w:sz w:val="22"/>
                <w:szCs w:val="22"/>
              </w:rPr>
            </w:pPr>
            <w:r w:rsidRPr="00D361C3">
              <w:rPr>
                <w:sz w:val="22"/>
                <w:szCs w:val="22"/>
              </w:rPr>
              <w:t>Domov klidného stáří v Žinkovech, příspěvková organizace</w:t>
            </w:r>
          </w:p>
        </w:tc>
      </w:tr>
      <w:tr w:rsidR="00D361C3" w:rsidRPr="00D361C3" w14:paraId="73D3B3C3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68DC291" w14:textId="77777777" w:rsidR="00612D4D" w:rsidRPr="00D361C3" w:rsidRDefault="00612D4D" w:rsidP="004C6515">
            <w:pPr>
              <w:rPr>
                <w:sz w:val="22"/>
                <w:szCs w:val="22"/>
              </w:rPr>
            </w:pPr>
            <w:r w:rsidRPr="00D361C3">
              <w:rPr>
                <w:sz w:val="22"/>
                <w:szCs w:val="22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176E0C1F" w14:textId="0D411CAF" w:rsidR="00612D4D" w:rsidRPr="00D361C3" w:rsidRDefault="000C70DA" w:rsidP="004C6515">
            <w:pPr>
              <w:rPr>
                <w:sz w:val="22"/>
                <w:szCs w:val="22"/>
              </w:rPr>
            </w:pPr>
            <w:r w:rsidRPr="00D361C3">
              <w:rPr>
                <w:sz w:val="22"/>
                <w:szCs w:val="22"/>
              </w:rPr>
              <w:t>Žinkovy 89, 335 54 Žinkovy</w:t>
            </w:r>
          </w:p>
        </w:tc>
      </w:tr>
      <w:tr w:rsidR="00D361C3" w:rsidRPr="00D361C3" w14:paraId="276D3887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BA42A04" w14:textId="36AB8948" w:rsidR="00612D4D" w:rsidRPr="00D361C3" w:rsidRDefault="00612D4D" w:rsidP="004C6515">
            <w:pPr>
              <w:rPr>
                <w:sz w:val="22"/>
                <w:szCs w:val="22"/>
              </w:rPr>
            </w:pPr>
            <w:r w:rsidRPr="00D361C3">
              <w:rPr>
                <w:sz w:val="22"/>
                <w:szCs w:val="22"/>
              </w:rPr>
              <w:t>IČ</w:t>
            </w:r>
            <w:r w:rsidR="00F340C2" w:rsidRPr="00D361C3">
              <w:rPr>
                <w:sz w:val="22"/>
                <w:szCs w:val="22"/>
              </w:rPr>
              <w:t>O</w:t>
            </w:r>
            <w:r w:rsidRPr="00D361C3">
              <w:rPr>
                <w:sz w:val="22"/>
                <w:szCs w:val="22"/>
              </w:rPr>
              <w:t>:</w:t>
            </w:r>
          </w:p>
        </w:tc>
        <w:tc>
          <w:tcPr>
            <w:tcW w:w="3538" w:type="pct"/>
            <w:tcMar>
              <w:left w:w="0" w:type="dxa"/>
            </w:tcMar>
          </w:tcPr>
          <w:p w14:paraId="03EC9DC5" w14:textId="15F62BA3" w:rsidR="00612D4D" w:rsidRPr="00D361C3" w:rsidRDefault="000C70DA" w:rsidP="004C6515">
            <w:pPr>
              <w:rPr>
                <w:sz w:val="22"/>
                <w:szCs w:val="22"/>
              </w:rPr>
            </w:pPr>
            <w:r w:rsidRPr="00D361C3">
              <w:rPr>
                <w:sz w:val="22"/>
                <w:szCs w:val="22"/>
              </w:rPr>
              <w:t>49180312</w:t>
            </w:r>
          </w:p>
        </w:tc>
      </w:tr>
      <w:tr w:rsidR="00D361C3" w:rsidRPr="00D361C3" w14:paraId="471D5410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41E6218" w14:textId="77777777" w:rsidR="00612D4D" w:rsidRPr="00D361C3" w:rsidRDefault="00612D4D" w:rsidP="004C6515">
            <w:pPr>
              <w:rPr>
                <w:sz w:val="22"/>
                <w:szCs w:val="22"/>
              </w:rPr>
            </w:pPr>
            <w:r w:rsidRPr="00D361C3">
              <w:rPr>
                <w:sz w:val="22"/>
                <w:szCs w:val="22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3CA5FE66" w14:textId="1D921B04" w:rsidR="00612D4D" w:rsidRPr="00D361C3" w:rsidRDefault="000C70DA" w:rsidP="004C6515">
            <w:pPr>
              <w:rPr>
                <w:sz w:val="22"/>
                <w:szCs w:val="22"/>
              </w:rPr>
            </w:pPr>
            <w:r w:rsidRPr="00D361C3">
              <w:rPr>
                <w:sz w:val="22"/>
                <w:szCs w:val="22"/>
              </w:rPr>
              <w:t>není plátce</w:t>
            </w:r>
          </w:p>
        </w:tc>
      </w:tr>
      <w:tr w:rsidR="00D361C3" w:rsidRPr="00D361C3" w14:paraId="4F9317B4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B2ECED1" w14:textId="77777777" w:rsidR="00612D4D" w:rsidRPr="00D361C3" w:rsidRDefault="00612D4D" w:rsidP="004C6515">
            <w:pPr>
              <w:rPr>
                <w:sz w:val="22"/>
                <w:szCs w:val="22"/>
              </w:rPr>
            </w:pPr>
            <w:r w:rsidRPr="00D361C3">
              <w:rPr>
                <w:sz w:val="22"/>
                <w:szCs w:val="22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C0FC12" w14:textId="55FD75E4" w:rsidR="00612D4D" w:rsidRPr="00D361C3" w:rsidRDefault="000C70DA" w:rsidP="004C6515">
            <w:pPr>
              <w:rPr>
                <w:sz w:val="22"/>
                <w:szCs w:val="22"/>
              </w:rPr>
            </w:pPr>
            <w:r w:rsidRPr="00D361C3">
              <w:rPr>
                <w:sz w:val="22"/>
                <w:szCs w:val="22"/>
              </w:rPr>
              <w:t>Mgr. et Mgr. Sylva Hajšmanová, ředitelka</w:t>
            </w:r>
          </w:p>
        </w:tc>
      </w:tr>
      <w:tr w:rsidR="00D361C3" w:rsidRPr="00D361C3" w14:paraId="555CABAB" w14:textId="77777777" w:rsidTr="006D26AE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59013413" w14:textId="77777777" w:rsidR="00612D4D" w:rsidRPr="00D361C3" w:rsidRDefault="00612D4D" w:rsidP="004C6515">
            <w:pPr>
              <w:rPr>
                <w:sz w:val="22"/>
                <w:szCs w:val="22"/>
              </w:rPr>
            </w:pPr>
            <w:r w:rsidRPr="00D361C3">
              <w:rPr>
                <w:sz w:val="22"/>
                <w:szCs w:val="22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E379505" w14:textId="5E43A0D2" w:rsidR="00612D4D" w:rsidRPr="00D361C3" w:rsidRDefault="000C70DA" w:rsidP="004C6515">
            <w:pPr>
              <w:rPr>
                <w:sz w:val="22"/>
                <w:szCs w:val="22"/>
              </w:rPr>
            </w:pPr>
            <w:r w:rsidRPr="00D361C3">
              <w:rPr>
                <w:sz w:val="22"/>
                <w:szCs w:val="22"/>
              </w:rPr>
              <w:t>13531361/0100 (Komerční banka, a.s.)</w:t>
            </w:r>
          </w:p>
        </w:tc>
      </w:tr>
    </w:tbl>
    <w:p w14:paraId="5F32AA91" w14:textId="77777777" w:rsidR="00612D4D" w:rsidRPr="00D361C3" w:rsidRDefault="00891C8A" w:rsidP="004C6515">
      <w:pPr>
        <w:rPr>
          <w:szCs w:val="22"/>
        </w:rPr>
      </w:pPr>
      <w:r w:rsidRPr="00D361C3">
        <w:rPr>
          <w:szCs w:val="22"/>
        </w:rPr>
        <w:t>dále jen „objednatel“</w:t>
      </w:r>
    </w:p>
    <w:p w14:paraId="35C668A6" w14:textId="77777777" w:rsidR="00891C8A" w:rsidRPr="00D361C3" w:rsidRDefault="00891C8A" w:rsidP="004C6515">
      <w:pPr>
        <w:rPr>
          <w:szCs w:val="22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859"/>
      </w:tblGrid>
      <w:tr w:rsidR="00D361C3" w:rsidRPr="00D361C3" w14:paraId="7393DD3F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7A97855" w14:textId="77777777" w:rsidR="00612D4D" w:rsidRPr="00D361C3" w:rsidRDefault="00612D4D" w:rsidP="004C6515">
            <w:pPr>
              <w:rPr>
                <w:b/>
                <w:sz w:val="22"/>
                <w:szCs w:val="22"/>
              </w:rPr>
            </w:pPr>
            <w:r w:rsidRPr="00D361C3">
              <w:rPr>
                <w:b/>
                <w:sz w:val="22"/>
                <w:szCs w:val="22"/>
              </w:rPr>
              <w:t>ZHOTOVITEL</w:t>
            </w:r>
          </w:p>
        </w:tc>
        <w:tc>
          <w:tcPr>
            <w:tcW w:w="3538" w:type="pct"/>
            <w:tcMar>
              <w:left w:w="0" w:type="dxa"/>
            </w:tcMar>
          </w:tcPr>
          <w:p w14:paraId="5B7A080E" w14:textId="657FB5E9" w:rsidR="00612D4D" w:rsidRPr="00D361C3" w:rsidRDefault="00456C40" w:rsidP="004C6515">
            <w:pPr>
              <w:rPr>
                <w:sz w:val="22"/>
                <w:szCs w:val="22"/>
              </w:rPr>
            </w:pPr>
            <w:r w:rsidRPr="00C04C67">
              <w:rPr>
                <w:rFonts w:cstheme="minorHAnsi"/>
                <w:sz w:val="24"/>
              </w:rPr>
              <w:t>Výtahy Line, s.r.o.</w:t>
            </w:r>
          </w:p>
        </w:tc>
      </w:tr>
      <w:tr w:rsidR="00456C40" w:rsidRPr="00D361C3" w14:paraId="0EB14064" w14:textId="77777777" w:rsidTr="006D26AE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0A9BA3C4" w14:textId="77777777" w:rsidR="00456C40" w:rsidRPr="00D361C3" w:rsidRDefault="00456C40" w:rsidP="00456C40">
            <w:pPr>
              <w:rPr>
                <w:sz w:val="22"/>
                <w:szCs w:val="22"/>
              </w:rPr>
            </w:pPr>
            <w:r w:rsidRPr="00D361C3">
              <w:rPr>
                <w:sz w:val="22"/>
                <w:szCs w:val="22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0FE63CA5" w14:textId="0FE01ADA" w:rsidR="00456C40" w:rsidRPr="00D361C3" w:rsidRDefault="00456C40" w:rsidP="00456C40">
            <w:pPr>
              <w:rPr>
                <w:sz w:val="22"/>
                <w:szCs w:val="22"/>
              </w:rPr>
            </w:pPr>
            <w:r w:rsidRPr="00C04C67">
              <w:rPr>
                <w:rFonts w:cstheme="minorHAnsi"/>
                <w:sz w:val="24"/>
              </w:rPr>
              <w:t>Blahoslavova 14/16, České Budějovice 4, 370 04 České Budějovice</w:t>
            </w:r>
          </w:p>
        </w:tc>
      </w:tr>
      <w:tr w:rsidR="00456C40" w:rsidRPr="00D361C3" w14:paraId="2AB32A2C" w14:textId="77777777" w:rsidTr="006D26AE">
        <w:trPr>
          <w:trHeight w:val="334"/>
        </w:trPr>
        <w:tc>
          <w:tcPr>
            <w:tcW w:w="1462" w:type="pct"/>
            <w:tcMar>
              <w:left w:w="0" w:type="dxa"/>
            </w:tcMar>
            <w:vAlign w:val="center"/>
          </w:tcPr>
          <w:p w14:paraId="3F47C761" w14:textId="7AEF70CC" w:rsidR="00456C40" w:rsidRPr="00D361C3" w:rsidRDefault="00456C40" w:rsidP="00456C40">
            <w:pPr>
              <w:rPr>
                <w:szCs w:val="22"/>
              </w:rPr>
            </w:pPr>
            <w:r>
              <w:rPr>
                <w:szCs w:val="22"/>
              </w:rPr>
              <w:t>IČ:</w:t>
            </w:r>
          </w:p>
        </w:tc>
        <w:tc>
          <w:tcPr>
            <w:tcW w:w="3538" w:type="pct"/>
            <w:tcMar>
              <w:left w:w="0" w:type="dxa"/>
            </w:tcMar>
          </w:tcPr>
          <w:p w14:paraId="3FB8AC34" w14:textId="602AD8CC" w:rsidR="00456C40" w:rsidRPr="00C04C67" w:rsidRDefault="00456C40" w:rsidP="00456C40">
            <w:pPr>
              <w:rPr>
                <w:rFonts w:cstheme="minorHAnsi"/>
                <w:sz w:val="24"/>
              </w:rPr>
            </w:pPr>
            <w:r w:rsidRPr="00C04C67">
              <w:rPr>
                <w:rFonts w:cstheme="minorHAnsi"/>
                <w:sz w:val="24"/>
              </w:rPr>
              <w:t>25174762</w:t>
            </w:r>
          </w:p>
        </w:tc>
      </w:tr>
      <w:tr w:rsidR="00456C40" w:rsidRPr="00D361C3" w14:paraId="78E4A3EA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0A4897E1" w14:textId="609C8374" w:rsidR="00456C40" w:rsidRPr="00D361C3" w:rsidRDefault="00456C40" w:rsidP="00456C40">
            <w:pPr>
              <w:rPr>
                <w:sz w:val="22"/>
                <w:szCs w:val="22"/>
              </w:rPr>
            </w:pPr>
            <w:r w:rsidRPr="00D361C3">
              <w:rPr>
                <w:sz w:val="22"/>
                <w:szCs w:val="22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5C63BA08" w14:textId="77050C93" w:rsidR="00456C40" w:rsidRPr="00D361C3" w:rsidRDefault="00456C40" w:rsidP="00456C40">
            <w:pPr>
              <w:rPr>
                <w:sz w:val="22"/>
                <w:szCs w:val="22"/>
              </w:rPr>
            </w:pPr>
            <w:r w:rsidRPr="00D361C3">
              <w:rPr>
                <w:sz w:val="22"/>
                <w:szCs w:val="22"/>
              </w:rPr>
              <w:t xml:space="preserve">Spisová značka: </w:t>
            </w:r>
            <w:r w:rsidR="00D56A9B">
              <w:rPr>
                <w:sz w:val="22"/>
                <w:szCs w:val="22"/>
              </w:rPr>
              <w:t>C7860</w:t>
            </w:r>
            <w:r w:rsidRPr="00D361C3">
              <w:rPr>
                <w:sz w:val="22"/>
                <w:szCs w:val="22"/>
              </w:rPr>
              <w:t xml:space="preserve"> uvedená u</w:t>
            </w:r>
            <w:r w:rsidR="00D56A9B">
              <w:rPr>
                <w:sz w:val="22"/>
                <w:szCs w:val="22"/>
              </w:rPr>
              <w:t xml:space="preserve"> Krajského soudu v Českých Budějovicích</w:t>
            </w:r>
          </w:p>
        </w:tc>
      </w:tr>
      <w:tr w:rsidR="00456C40" w:rsidRPr="00D361C3" w14:paraId="7DAB0B43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76712E22" w14:textId="77777777" w:rsidR="00456C40" w:rsidRPr="00D361C3" w:rsidRDefault="00456C40" w:rsidP="00456C40">
            <w:pPr>
              <w:rPr>
                <w:sz w:val="22"/>
                <w:szCs w:val="22"/>
              </w:rPr>
            </w:pPr>
            <w:r w:rsidRPr="00D361C3">
              <w:rPr>
                <w:sz w:val="22"/>
                <w:szCs w:val="22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6F03BE5E" w14:textId="07688826" w:rsidR="00456C40" w:rsidRPr="00D361C3" w:rsidRDefault="00D56A9B" w:rsidP="00456C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Martin </w:t>
            </w:r>
            <w:proofErr w:type="spellStart"/>
            <w:r>
              <w:rPr>
                <w:sz w:val="22"/>
                <w:szCs w:val="22"/>
              </w:rPr>
              <w:t>Placer</w:t>
            </w:r>
            <w:proofErr w:type="spellEnd"/>
            <w:r>
              <w:rPr>
                <w:sz w:val="22"/>
                <w:szCs w:val="22"/>
              </w:rPr>
              <w:t>, jednatel</w:t>
            </w:r>
          </w:p>
        </w:tc>
      </w:tr>
      <w:tr w:rsidR="00456C40" w:rsidRPr="00D361C3" w14:paraId="0D2AF4E4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5DC17EE" w14:textId="77777777" w:rsidR="00456C40" w:rsidRPr="00D361C3" w:rsidRDefault="00456C40" w:rsidP="00456C40">
            <w:pPr>
              <w:rPr>
                <w:sz w:val="22"/>
                <w:szCs w:val="22"/>
              </w:rPr>
            </w:pPr>
            <w:r w:rsidRPr="00D361C3">
              <w:rPr>
                <w:sz w:val="22"/>
                <w:szCs w:val="22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078ED26B" w14:textId="75392333" w:rsidR="00456C40" w:rsidRPr="00D361C3" w:rsidRDefault="00456C40" w:rsidP="00456C40">
            <w:pPr>
              <w:rPr>
                <w:sz w:val="22"/>
                <w:szCs w:val="22"/>
              </w:rPr>
            </w:pPr>
          </w:p>
        </w:tc>
      </w:tr>
      <w:tr w:rsidR="00456C40" w:rsidRPr="00456C40" w14:paraId="1BDFE419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4019423" w14:textId="734145D1" w:rsidR="00456C40" w:rsidRPr="00785820" w:rsidRDefault="00456C40" w:rsidP="00456C40">
            <w:pPr>
              <w:rPr>
                <w:sz w:val="22"/>
                <w:szCs w:val="22"/>
              </w:rPr>
            </w:pPr>
            <w:r w:rsidRPr="00785820">
              <w:rPr>
                <w:sz w:val="22"/>
                <w:szCs w:val="22"/>
              </w:rPr>
              <w:t>Autorizovaná osoba pověřená vedením díla:</w:t>
            </w:r>
          </w:p>
        </w:tc>
        <w:tc>
          <w:tcPr>
            <w:tcW w:w="3538" w:type="pct"/>
            <w:tcMar>
              <w:left w:w="0" w:type="dxa"/>
            </w:tcMar>
            <w:vAlign w:val="bottom"/>
          </w:tcPr>
          <w:p w14:paraId="0B9CDD3B" w14:textId="2C085BBB" w:rsidR="00456C40" w:rsidRPr="00785820" w:rsidRDefault="00456C40" w:rsidP="00456C40">
            <w:pPr>
              <w:rPr>
                <w:sz w:val="22"/>
                <w:szCs w:val="22"/>
              </w:rPr>
            </w:pPr>
          </w:p>
        </w:tc>
      </w:tr>
    </w:tbl>
    <w:p w14:paraId="773E4761" w14:textId="77777777" w:rsidR="00612D4D" w:rsidRPr="00D361C3" w:rsidRDefault="00891C8A" w:rsidP="004C6515">
      <w:pPr>
        <w:rPr>
          <w:szCs w:val="22"/>
        </w:rPr>
      </w:pPr>
      <w:r w:rsidRPr="00D361C3">
        <w:rPr>
          <w:szCs w:val="22"/>
        </w:rPr>
        <w:t>dále jen „zhotovitel“</w:t>
      </w:r>
    </w:p>
    <w:p w14:paraId="2BD43E53" w14:textId="62435FA4" w:rsidR="00646856" w:rsidRPr="00D361C3" w:rsidRDefault="00612D4D" w:rsidP="00742A09">
      <w:pPr>
        <w:pStyle w:val="Nadpis1"/>
        <w:ind w:left="0" w:firstLine="0"/>
      </w:pPr>
      <w:r w:rsidRPr="00D361C3">
        <w:t>PREAMBULE</w:t>
      </w:r>
    </w:p>
    <w:p w14:paraId="5ECDA9DC" w14:textId="1C27EECC" w:rsidR="00646856" w:rsidRPr="00D361C3" w:rsidRDefault="005F1EA6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Tato S</w:t>
      </w:r>
      <w:r w:rsidR="00612D4D" w:rsidRPr="00D361C3">
        <w:t>mlouva o dílo je uzavřena v soulad</w:t>
      </w:r>
      <w:r w:rsidRPr="00D361C3">
        <w:t>u s ustanovením § 2586 a násl. z</w:t>
      </w:r>
      <w:r w:rsidR="00612D4D" w:rsidRPr="00D361C3">
        <w:t>ákona č. 89/2012 Sb., občanský zákoník</w:t>
      </w:r>
      <w:r w:rsidR="00F340C2" w:rsidRPr="00D361C3">
        <w:t>, v platném znění</w:t>
      </w:r>
      <w:r w:rsidR="00612D4D" w:rsidRPr="00D361C3">
        <w:t xml:space="preserve"> (dále jen „</w:t>
      </w:r>
      <w:proofErr w:type="spellStart"/>
      <w:r w:rsidR="00612D4D" w:rsidRPr="00D361C3">
        <w:t>ObčZ</w:t>
      </w:r>
      <w:proofErr w:type="spellEnd"/>
      <w:r w:rsidR="00612D4D" w:rsidRPr="00D361C3">
        <w:t>“).</w:t>
      </w:r>
    </w:p>
    <w:p w14:paraId="61D55204" w14:textId="4B80C878" w:rsidR="00646856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 xml:space="preserve">Smlouva je uzavřena na základě </w:t>
      </w:r>
      <w:r w:rsidR="00E2266C" w:rsidRPr="00D361C3">
        <w:t xml:space="preserve">výsledku </w:t>
      </w:r>
      <w:r w:rsidRPr="00D361C3">
        <w:t xml:space="preserve">veřejné zakázky </w:t>
      </w:r>
      <w:r w:rsidR="002104D9" w:rsidRPr="00D361C3">
        <w:t>„</w:t>
      </w:r>
      <w:r w:rsidR="005C26CD" w:rsidRPr="00D361C3">
        <w:rPr>
          <w:b/>
        </w:rPr>
        <w:t>Výměna dvou nákladních výtahů v</w:t>
      </w:r>
      <w:r w:rsidR="002104D9" w:rsidRPr="00D361C3">
        <w:rPr>
          <w:b/>
        </w:rPr>
        <w:t xml:space="preserve"> kuchyni </w:t>
      </w:r>
      <w:r w:rsidR="005C26CD" w:rsidRPr="00D361C3">
        <w:rPr>
          <w:b/>
        </w:rPr>
        <w:t>DKS Žinkovy</w:t>
      </w:r>
      <w:r w:rsidR="002104D9" w:rsidRPr="00D361C3">
        <w:rPr>
          <w:b/>
        </w:rPr>
        <w:t>“</w:t>
      </w:r>
      <w:r w:rsidR="000C70DA" w:rsidRPr="00D361C3">
        <w:t>.</w:t>
      </w:r>
      <w:r w:rsidRPr="00D361C3">
        <w:t xml:space="preserve"> Veřejná zakázka byla </w:t>
      </w:r>
      <w:r w:rsidR="00FA54DB" w:rsidRPr="00D361C3">
        <w:t>zadána mimo režim zákona – zakázka malého rozsahu.</w:t>
      </w:r>
    </w:p>
    <w:p w14:paraId="699B31F2" w14:textId="7250F4AC" w:rsidR="00646856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 xml:space="preserve">Důvodem uzavření této Smlouvy je vymezení způsobu a rozsahu provedení díla </w:t>
      </w:r>
      <w:r w:rsidR="005F1EA6" w:rsidRPr="00D361C3">
        <w:t>zhotovitelem a </w:t>
      </w:r>
      <w:r w:rsidRPr="00D361C3">
        <w:t xml:space="preserve">stanovení </w:t>
      </w:r>
      <w:r w:rsidR="00F340C2" w:rsidRPr="00D361C3">
        <w:t xml:space="preserve">vzájemných </w:t>
      </w:r>
      <w:r w:rsidRPr="00D361C3">
        <w:t>práv a povinností</w:t>
      </w:r>
      <w:r w:rsidR="00F340C2" w:rsidRPr="00D361C3">
        <w:t xml:space="preserve"> smluvních stran</w:t>
      </w:r>
      <w:r w:rsidRPr="00D361C3">
        <w:t>.</w:t>
      </w:r>
    </w:p>
    <w:p w14:paraId="2CE58D45" w14:textId="26C76E36" w:rsidR="00646856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Objednatelem je zadavatel a zhotovitelem je dodavatel po uzavření Smlouvy.</w:t>
      </w:r>
    </w:p>
    <w:p w14:paraId="015226A8" w14:textId="77777777" w:rsidR="00612D4D" w:rsidRPr="00D361C3" w:rsidRDefault="00612D4D" w:rsidP="00742A09">
      <w:pPr>
        <w:pStyle w:val="Nadpis1"/>
        <w:ind w:left="0" w:firstLine="0"/>
      </w:pPr>
      <w:r w:rsidRPr="00D361C3">
        <w:t>PŘEDMĚT SMLOUVY</w:t>
      </w:r>
    </w:p>
    <w:p w14:paraId="7B91079B" w14:textId="45C5ADB0" w:rsidR="002104D9" w:rsidRPr="00D361C3" w:rsidRDefault="005F1EA6" w:rsidP="002104D9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Zhotovitel se uzavřením této S</w:t>
      </w:r>
      <w:r w:rsidR="00612D4D" w:rsidRPr="00D361C3">
        <w:t xml:space="preserve">mlouvy zavazuje na svůj náklad a na své nebezpečí </w:t>
      </w:r>
      <w:r w:rsidRPr="00D361C3">
        <w:t>pro objednatele za </w:t>
      </w:r>
      <w:r w:rsidR="00612D4D" w:rsidRPr="00D361C3">
        <w:t xml:space="preserve">podmínek níže uvedených odborně provést dílo spočívající </w:t>
      </w:r>
      <w:r w:rsidR="002104D9" w:rsidRPr="00D361C3">
        <w:t xml:space="preserve">ve vypracování prováděcí </w:t>
      </w:r>
      <w:r w:rsidR="00674589" w:rsidRPr="00D361C3">
        <w:t>dokumentace, demontáži</w:t>
      </w:r>
      <w:r w:rsidR="002104D9" w:rsidRPr="00D361C3">
        <w:t xml:space="preserve"> </w:t>
      </w:r>
      <w:r w:rsidR="00674589" w:rsidRPr="00D361C3">
        <w:t>stávajícího zařízení</w:t>
      </w:r>
      <w:r w:rsidR="002104D9" w:rsidRPr="00D361C3">
        <w:t xml:space="preserve"> a jeho likvidace, dodávce </w:t>
      </w:r>
      <w:r w:rsidR="00674589" w:rsidRPr="00D361C3">
        <w:t>a montáži</w:t>
      </w:r>
      <w:r w:rsidR="002104D9" w:rsidRPr="00D361C3">
        <w:t xml:space="preserve"> nového zařízení a jeho uvedení do provozu. </w:t>
      </w:r>
    </w:p>
    <w:p w14:paraId="0D0E4E42" w14:textId="77777777" w:rsidR="00612D4D" w:rsidRPr="00D361C3" w:rsidRDefault="005F1EA6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Objednatel se uzavřením této S</w:t>
      </w:r>
      <w:r w:rsidR="00612D4D" w:rsidRPr="00D361C3">
        <w:t xml:space="preserve">mlouvy zavazuje zaplatit zhotoviteli za řádně provedené dílo sjednanou cenu za dílo. </w:t>
      </w:r>
    </w:p>
    <w:p w14:paraId="4DBF5620" w14:textId="77777777" w:rsidR="00612D4D" w:rsidRPr="00D361C3" w:rsidRDefault="00612D4D" w:rsidP="00742A09">
      <w:pPr>
        <w:pStyle w:val="Nadpis1"/>
        <w:ind w:left="0" w:firstLine="0"/>
      </w:pPr>
      <w:r w:rsidRPr="00D361C3">
        <w:lastRenderedPageBreak/>
        <w:t>ROZSAH PŘEDMĚTU PLNĚNÍ</w:t>
      </w:r>
    </w:p>
    <w:p w14:paraId="4057D8F9" w14:textId="340D1884" w:rsidR="00612D4D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Zhotovitel se uzavřen</w:t>
      </w:r>
      <w:r w:rsidR="005F1EA6" w:rsidRPr="00D361C3">
        <w:t>ím této S</w:t>
      </w:r>
      <w:r w:rsidRPr="00D361C3">
        <w:t>mlouvy zavazuje provést pro objednatele práce spočívající zejména v </w:t>
      </w:r>
      <w:r w:rsidR="003F1B88" w:rsidRPr="00D361C3">
        <w:t xml:space="preserve">realizaci </w:t>
      </w:r>
      <w:r w:rsidR="002104D9" w:rsidRPr="00D361C3">
        <w:t>demontáže stávajícího zařízení a jeho likvidaci, dodávce a montáži nového zařízení dle dokumentace vypracované zhotovitelem a odsouhlasené objednatelem.</w:t>
      </w:r>
    </w:p>
    <w:p w14:paraId="1944B965" w14:textId="50F209A3" w:rsidR="00646856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 xml:space="preserve">Dílo musí být provedeno plně v souladu s </w:t>
      </w:r>
      <w:r w:rsidR="005F1EA6" w:rsidRPr="00D361C3">
        <w:t>touto S</w:t>
      </w:r>
      <w:r w:rsidRPr="00D361C3">
        <w:t>mlouvou, příslušnými právně závaznými i doporučenými technickými, hygienickými a bezpečnostními normami, relevantními právními předpisy v platném znění.</w:t>
      </w:r>
    </w:p>
    <w:p w14:paraId="0EB2F040" w14:textId="07530CD2" w:rsidR="00612D4D" w:rsidRPr="00D361C3" w:rsidRDefault="00612D4D" w:rsidP="00C27213">
      <w:pPr>
        <w:pStyle w:val="Odstavecseseznamem"/>
        <w:numPr>
          <w:ilvl w:val="1"/>
          <w:numId w:val="27"/>
        </w:numPr>
        <w:spacing w:after="0"/>
        <w:ind w:left="709" w:hanging="709"/>
        <w:jc w:val="both"/>
      </w:pPr>
      <w:r w:rsidRPr="00D361C3">
        <w:t xml:space="preserve">Zhotovitel je povinen v rámci předmětu díla provést veškeré práce, služby, dodávky a výkony, kterých je třeba trvale nebo dočasně k zahájení, provedení, </w:t>
      </w:r>
      <w:r w:rsidR="00D02218" w:rsidRPr="00D361C3">
        <w:t xml:space="preserve">úspěšnému </w:t>
      </w:r>
      <w:r w:rsidRPr="00D361C3">
        <w:t>dokončení a předání díla</w:t>
      </w:r>
      <w:r w:rsidR="00502FD5" w:rsidRPr="00D361C3">
        <w:t xml:space="preserve"> </w:t>
      </w:r>
      <w:r w:rsidRPr="00D361C3">
        <w:t>a uvedení do</w:t>
      </w:r>
      <w:r w:rsidR="00EB038C" w:rsidRPr="00D361C3">
        <w:t> </w:t>
      </w:r>
      <w:r w:rsidRPr="00D361C3">
        <w:t xml:space="preserve">řádného provozu, a to zejména: </w:t>
      </w:r>
    </w:p>
    <w:p w14:paraId="5D213BD4" w14:textId="7141B6E2" w:rsidR="008833BC" w:rsidRPr="00D361C3" w:rsidRDefault="00612D4D" w:rsidP="00E81402">
      <w:pPr>
        <w:pStyle w:val="Odstavecseseznamem"/>
        <w:numPr>
          <w:ilvl w:val="0"/>
          <w:numId w:val="32"/>
        </w:numPr>
        <w:spacing w:after="0"/>
        <w:ind w:left="1134" w:hanging="425"/>
        <w:jc w:val="both"/>
      </w:pPr>
      <w:r w:rsidRPr="00D361C3">
        <w:t xml:space="preserve">zabezpečení odborného provádění </w:t>
      </w:r>
      <w:r w:rsidR="003F1B88" w:rsidRPr="00D361C3">
        <w:t>díla</w:t>
      </w:r>
      <w:r w:rsidRPr="00D361C3">
        <w:t xml:space="preserve"> oprávněnými osobami</w:t>
      </w:r>
      <w:r w:rsidR="006E2D7A" w:rsidRPr="00D361C3">
        <w:t>,</w:t>
      </w:r>
      <w:r w:rsidRPr="00D361C3">
        <w:t xml:space="preserve"> </w:t>
      </w:r>
    </w:p>
    <w:p w14:paraId="5D156FE4" w14:textId="0B5C3E38" w:rsidR="008833BC" w:rsidRPr="00D361C3" w:rsidRDefault="003F1B88" w:rsidP="00E81402">
      <w:pPr>
        <w:pStyle w:val="Odstavecseseznamem"/>
        <w:numPr>
          <w:ilvl w:val="0"/>
          <w:numId w:val="32"/>
        </w:numPr>
        <w:spacing w:after="0"/>
        <w:ind w:left="1134" w:hanging="425"/>
        <w:jc w:val="both"/>
      </w:pPr>
      <w:r w:rsidRPr="00D361C3">
        <w:t>provedení zkoušek a revizí instalovaných zařízení</w:t>
      </w:r>
      <w:r w:rsidR="00612D4D" w:rsidRPr="00D361C3">
        <w:t>,</w:t>
      </w:r>
    </w:p>
    <w:p w14:paraId="766027EC" w14:textId="50F528C0" w:rsidR="008833BC" w:rsidRPr="00D361C3" w:rsidRDefault="00612D4D" w:rsidP="005756FE">
      <w:pPr>
        <w:pStyle w:val="Odstavecseseznamem"/>
        <w:numPr>
          <w:ilvl w:val="1"/>
          <w:numId w:val="27"/>
        </w:numPr>
        <w:spacing w:before="120"/>
        <w:ind w:left="709" w:hanging="709"/>
        <w:jc w:val="both"/>
      </w:pPr>
      <w:r w:rsidRPr="00D361C3">
        <w:t xml:space="preserve">Zhotovitel je povinen zpracovat a předat objednateli při předání díla projekt skutečného provedení </w:t>
      </w:r>
      <w:r w:rsidR="0081434F" w:rsidRPr="00D361C3">
        <w:t>díla</w:t>
      </w:r>
      <w:r w:rsidRPr="00D361C3">
        <w:t xml:space="preserve">. </w:t>
      </w:r>
    </w:p>
    <w:p w14:paraId="56828647" w14:textId="7838C1DA" w:rsidR="008833BC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Při provádění díla je zhotovitel povinen řídit se pokyny objednatele. Zhotovitel je vždy povinen zkoumat s odbornou péčí vhodnost pokynů objednatele a na případnou nevhodnost je povinen neprodleně písemně upozornit objednatele.</w:t>
      </w:r>
    </w:p>
    <w:p w14:paraId="0F21ADD1" w14:textId="3471B6F1" w:rsidR="008833BC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 xml:space="preserve">Zhotovitel odpovídá objednateli za vhodnost věcí obstaraných k provedení díla. </w:t>
      </w:r>
    </w:p>
    <w:p w14:paraId="7805B6FA" w14:textId="23D9503C" w:rsidR="008833BC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Jestliže v průb</w:t>
      </w:r>
      <w:r w:rsidR="003F1B88" w:rsidRPr="00D361C3">
        <w:t xml:space="preserve">ěhu provádění díla dojde k </w:t>
      </w:r>
      <w:r w:rsidRPr="00D361C3">
        <w:t>záměně materiálu, je povinností zhotovitele zachovat při jeho použití minimálně stejnou jakost a stejné vlastnosti, jako měl mít původní materiál. Případná záměna materiálu nemá vliv na navýšení ceny díla.</w:t>
      </w:r>
    </w:p>
    <w:p w14:paraId="3C9653A2" w14:textId="65748338" w:rsidR="00502FD5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Zhotovitel prohlašuje, že je oprávněn a je odborně způsobilý provádět činnosti dle předmětu díla a</w:t>
      </w:r>
      <w:r w:rsidR="00186DCE" w:rsidRPr="00D361C3">
        <w:t> </w:t>
      </w:r>
      <w:r w:rsidRPr="00D361C3">
        <w:t>že</w:t>
      </w:r>
      <w:r w:rsidR="00EB038C" w:rsidRPr="00D361C3">
        <w:t> </w:t>
      </w:r>
      <w:r w:rsidRPr="00D361C3">
        <w:t xml:space="preserve">práce budou prováděny pod odborným vedením </w:t>
      </w:r>
      <w:r w:rsidR="009A212B" w:rsidRPr="00D361C3">
        <w:t xml:space="preserve">oprávněné </w:t>
      </w:r>
      <w:r w:rsidRPr="00D361C3">
        <w:t>osoby, kterou zhotovitel uvedl v nabídce k</w:t>
      </w:r>
      <w:r w:rsidR="00EB038C" w:rsidRPr="00D361C3">
        <w:t> </w:t>
      </w:r>
      <w:r w:rsidRPr="00D361C3">
        <w:t xml:space="preserve">veřejné zakázce. </w:t>
      </w:r>
    </w:p>
    <w:p w14:paraId="6E135480" w14:textId="77777777" w:rsidR="00502FD5" w:rsidRPr="00D361C3" w:rsidRDefault="00502FD5" w:rsidP="00742A09">
      <w:pPr>
        <w:pStyle w:val="Nadpis1"/>
        <w:ind w:left="0" w:firstLine="0"/>
      </w:pPr>
      <w:r w:rsidRPr="00D361C3">
        <w:t>MÍSTO PLNĚNÍ</w:t>
      </w:r>
    </w:p>
    <w:p w14:paraId="769DACDB" w14:textId="72AAAC98" w:rsidR="00502FD5" w:rsidRPr="00D361C3" w:rsidRDefault="00502FD5" w:rsidP="004C6515">
      <w:pPr>
        <w:pStyle w:val="Odstavecseseznamem"/>
        <w:numPr>
          <w:ilvl w:val="1"/>
          <w:numId w:val="27"/>
        </w:numPr>
        <w:ind w:left="709" w:hanging="709"/>
      </w:pPr>
      <w:r w:rsidRPr="00D361C3">
        <w:t xml:space="preserve">Místem plnění je </w:t>
      </w:r>
      <w:r w:rsidR="00751D85" w:rsidRPr="00D361C3">
        <w:t>sídlo Objednatele – Domov klidného stáří v Žinkovech, Žinkovy 89, 335 54 Žinkovy</w:t>
      </w:r>
    </w:p>
    <w:p w14:paraId="19FD3F3A" w14:textId="77777777" w:rsidR="00502FD5" w:rsidRPr="00D361C3" w:rsidRDefault="00502FD5" w:rsidP="004C6515"/>
    <w:p w14:paraId="236F5CAE" w14:textId="1A445259" w:rsidR="00502FD5" w:rsidRPr="00116566" w:rsidRDefault="00502FD5" w:rsidP="00742A09">
      <w:pPr>
        <w:pStyle w:val="Nadpis1"/>
        <w:ind w:left="0" w:firstLine="0"/>
      </w:pPr>
      <w:r w:rsidRPr="00D361C3">
        <w:t xml:space="preserve">TERMÍNY </w:t>
      </w:r>
      <w:proofErr w:type="gramStart"/>
      <w:r w:rsidRPr="00116566">
        <w:t>PLNĚNÍ - DOKONČENÍ</w:t>
      </w:r>
      <w:proofErr w:type="gramEnd"/>
      <w:r w:rsidRPr="00116566">
        <w:t xml:space="preserve"> A PŘEDÁNÍ DÍLA</w:t>
      </w:r>
    </w:p>
    <w:p w14:paraId="6FB5915B" w14:textId="39990B91" w:rsidR="008833BC" w:rsidRPr="00116566" w:rsidRDefault="0081434F" w:rsidP="00CF4AFF">
      <w:pPr>
        <w:pStyle w:val="Odstavecseseznamem"/>
        <w:numPr>
          <w:ilvl w:val="1"/>
          <w:numId w:val="27"/>
        </w:numPr>
        <w:ind w:left="709" w:hanging="709"/>
        <w:jc w:val="both"/>
      </w:pPr>
      <w:r w:rsidRPr="00116566">
        <w:t xml:space="preserve">Termín plnění pro </w:t>
      </w:r>
      <w:r w:rsidR="005C26CD" w:rsidRPr="00116566">
        <w:t>realizaci díla</w:t>
      </w:r>
      <w:r w:rsidRPr="00116566">
        <w:t xml:space="preserve"> je nejpozději do </w:t>
      </w:r>
      <w:r w:rsidR="00456C40" w:rsidRPr="00116566">
        <w:rPr>
          <w:b/>
          <w:bCs/>
        </w:rPr>
        <w:t>15</w:t>
      </w:r>
      <w:r w:rsidR="002104D9" w:rsidRPr="00116566">
        <w:rPr>
          <w:b/>
          <w:bCs/>
        </w:rPr>
        <w:t>.1</w:t>
      </w:r>
      <w:r w:rsidR="00946B79" w:rsidRPr="00116566">
        <w:rPr>
          <w:b/>
          <w:bCs/>
        </w:rPr>
        <w:t>1</w:t>
      </w:r>
      <w:r w:rsidR="002104D9" w:rsidRPr="00116566">
        <w:rPr>
          <w:b/>
          <w:bCs/>
        </w:rPr>
        <w:t>. 2022.</w:t>
      </w:r>
      <w:r w:rsidR="002104D9" w:rsidRPr="00116566">
        <w:t xml:space="preserve"> </w:t>
      </w:r>
      <w:r w:rsidR="00502FD5" w:rsidRPr="00116566">
        <w:t>Zhotovitel je povinen včas vyzvat objednatele k převzetí dokončeného díla. Objednatel zahájí přejímku díla nejpozději do pěti (5) pracovních dnů od předání výzvy</w:t>
      </w:r>
      <w:r w:rsidR="00456C40" w:rsidRPr="00116566">
        <w:t xml:space="preserve">, dílo bude předáno nejpozději do </w:t>
      </w:r>
      <w:r w:rsidR="00456C40" w:rsidRPr="00116566">
        <w:rPr>
          <w:b/>
          <w:bCs/>
        </w:rPr>
        <w:t>30.11.2022.</w:t>
      </w:r>
    </w:p>
    <w:p w14:paraId="050B0379" w14:textId="7FBCE692" w:rsidR="008833BC" w:rsidRPr="00D361C3" w:rsidRDefault="00502FD5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Po skončení prací na výzvu zhotovitele bude objednatelem zpracován předávací protokol (protokol o předání a převzetí díla), jehož podpisem oběma smluvními stranami této Smlouvy dojde teprve k faktickému předání díla objednateli. Předávací protokol musí obsahovat prohlášení o převzetí nebo nepřevzetí díla, odůvodnění a soupis případných vad a nedodělků. Drobné vady a nedodělky, které budou zaznamenány v protokolu o předání</w:t>
      </w:r>
      <w:r w:rsidR="007E32A6" w:rsidRPr="00D361C3">
        <w:t xml:space="preserve"> a převzetí</w:t>
      </w:r>
      <w:r w:rsidRPr="00D361C3">
        <w:t xml:space="preserve"> díla, je zhotovitel povinen odstranit na vlastní náklady nejpozději do pěti (5) pracovních dnů ode dne předání díla objednateli, pokud se nedohodnou zhotovitel a objednatel písemně jinak.</w:t>
      </w:r>
    </w:p>
    <w:p w14:paraId="3C507375" w14:textId="6E4DB38B" w:rsidR="008833BC" w:rsidRPr="00D361C3" w:rsidRDefault="00502FD5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Ustanovením předchozího odstavce není dotčeno oprávnění objednatele odmítnout předmět díla převzít, pokud vykazuje jakékoliv vady či nedodělky, a to až do doby jejich úplného odstranění zhotovitelem, na vlastní náklady zhotovitele.</w:t>
      </w:r>
    </w:p>
    <w:p w14:paraId="1B9BEDAE" w14:textId="7E9CB005" w:rsidR="008833BC" w:rsidRPr="00D361C3" w:rsidRDefault="00502FD5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Zhotovitel splní svou povinnost provést dílo jeho řádným dokončením a předáním předmětu díla bez jakýchkoliv vad a nedodělků objednateli. Po řádném protokolárním předání díla bez vad a nedodělků začíná běžet sjednaná záruční lhůta.</w:t>
      </w:r>
    </w:p>
    <w:p w14:paraId="22F81436" w14:textId="1EA05B24" w:rsidR="008833BC" w:rsidRPr="00D361C3" w:rsidRDefault="00502FD5" w:rsidP="00C442C2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lastRenderedPageBreak/>
        <w:t xml:space="preserve">Spolu s dílem (předmětem díla) je zhotovitel povinen předat objednateli doklady vztahující se k předmětu díla. Nejpozději při předání díla odevzdá zhotovitel objednateli veškeré </w:t>
      </w:r>
      <w:r w:rsidRPr="00D361C3">
        <w:rPr>
          <w:b/>
        </w:rPr>
        <w:t xml:space="preserve">atesty, kopii certifikátů kvality a prohlášení o shodě u jednotlivých použitých komponentů, záruční listy, potvrzení o provedených zkouškách, revizní zprávy, projektovou dokumentaci skutečného provedení </w:t>
      </w:r>
      <w:r w:rsidR="0081434F" w:rsidRPr="00D361C3">
        <w:rPr>
          <w:b/>
        </w:rPr>
        <w:t>díla</w:t>
      </w:r>
      <w:r w:rsidRPr="00D361C3">
        <w:rPr>
          <w:b/>
        </w:rPr>
        <w:t xml:space="preserve"> </w:t>
      </w:r>
      <w:r w:rsidR="007E32A6" w:rsidRPr="00D361C3">
        <w:rPr>
          <w:b/>
        </w:rPr>
        <w:t>–</w:t>
      </w:r>
      <w:r w:rsidR="00202564" w:rsidRPr="00D361C3">
        <w:rPr>
          <w:b/>
        </w:rPr>
        <w:t xml:space="preserve"> 1x v</w:t>
      </w:r>
      <w:r w:rsidRPr="00D361C3">
        <w:rPr>
          <w:b/>
        </w:rPr>
        <w:t> listinné podobě</w:t>
      </w:r>
      <w:r w:rsidR="000E13E2" w:rsidRPr="00D361C3">
        <w:rPr>
          <w:b/>
        </w:rPr>
        <w:t xml:space="preserve"> </w:t>
      </w:r>
      <w:r w:rsidR="00C442C2" w:rsidRPr="00D361C3">
        <w:rPr>
          <w:b/>
        </w:rPr>
        <w:t xml:space="preserve">a jeden </w:t>
      </w:r>
      <w:r w:rsidR="00202564" w:rsidRPr="00D361C3">
        <w:rPr>
          <w:b/>
        </w:rPr>
        <w:t>x</w:t>
      </w:r>
      <w:r w:rsidR="00C442C2" w:rsidRPr="00D361C3">
        <w:rPr>
          <w:b/>
        </w:rPr>
        <w:t xml:space="preserve"> PD skutečného provedení</w:t>
      </w:r>
      <w:r w:rsidRPr="00D361C3">
        <w:rPr>
          <w:b/>
        </w:rPr>
        <w:t xml:space="preserve"> na datovém nosiči</w:t>
      </w:r>
      <w:r w:rsidR="00A64571" w:rsidRPr="00D361C3">
        <w:rPr>
          <w:b/>
        </w:rPr>
        <w:t xml:space="preserve"> v elektronické podobě</w:t>
      </w:r>
      <w:r w:rsidR="0081434F" w:rsidRPr="00D361C3">
        <w:rPr>
          <w:b/>
        </w:rPr>
        <w:t>)</w:t>
      </w:r>
      <w:r w:rsidRPr="00D361C3">
        <w:t>, apod. Předání úplných a  bezchybných dokladů je podmínkou řádného předání díla (předmětu díla) a zhotovitel nesplní svou povinnost dokončit a předat dílo objednateli dříve, než předá objednateli veškeré doklady bez vad. Předáním dokladů objednateli se tyto stávají vlastnictvím objednatele, který je oprávněn s nimi volně nakládat.</w:t>
      </w:r>
    </w:p>
    <w:p w14:paraId="4A7FC27A" w14:textId="77777777" w:rsidR="00612D4D" w:rsidRPr="00D361C3" w:rsidRDefault="00612D4D" w:rsidP="00742A09">
      <w:pPr>
        <w:pStyle w:val="Nadpis1"/>
        <w:ind w:left="0" w:firstLine="0"/>
      </w:pPr>
      <w:r w:rsidRPr="00D361C3">
        <w:t>CENA A PLATEBNÍ PODMÍNKY</w:t>
      </w:r>
    </w:p>
    <w:p w14:paraId="2A066BE5" w14:textId="373785C2" w:rsidR="00321E12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Objednatel se zavazuje zaplatit zhotoviteli za řádné provedení díla sjednanou cenu:</w:t>
      </w:r>
      <w:r w:rsidR="00FD7710" w:rsidRPr="00D361C3">
        <w:t xml:space="preserve"> </w:t>
      </w:r>
    </w:p>
    <w:p w14:paraId="09378DA3" w14:textId="77777777" w:rsidR="00321E12" w:rsidRPr="00D361C3" w:rsidRDefault="00321E12" w:rsidP="004C6515">
      <w:pPr>
        <w:pStyle w:val="Odstavecseseznamem"/>
        <w:ind w:left="709"/>
        <w:jc w:val="both"/>
      </w:pPr>
    </w:p>
    <w:p w14:paraId="17FFFC21" w14:textId="25ADCB6F" w:rsidR="00FD7710" w:rsidRPr="00D361C3" w:rsidRDefault="00FD7710" w:rsidP="004C6515">
      <w:pPr>
        <w:pStyle w:val="Odstavecseseznamem"/>
        <w:tabs>
          <w:tab w:val="left" w:pos="5670"/>
        </w:tabs>
        <w:ind w:left="709"/>
        <w:jc w:val="both"/>
      </w:pPr>
      <w:r w:rsidRPr="00D361C3">
        <w:rPr>
          <w:b/>
        </w:rPr>
        <w:t>Celkem cena za dílo bez DPH činí</w:t>
      </w:r>
      <w:r w:rsidR="00B63D42" w:rsidRPr="00D361C3">
        <w:rPr>
          <w:b/>
        </w:rPr>
        <w:tab/>
      </w:r>
      <w:r w:rsidR="00D56A9B">
        <w:t>539.502</w:t>
      </w:r>
      <w:r w:rsidRPr="00D361C3">
        <w:t>,- Kč</w:t>
      </w:r>
    </w:p>
    <w:p w14:paraId="67C0D764" w14:textId="7E93935F" w:rsidR="00FD7710" w:rsidRPr="00D361C3" w:rsidRDefault="00FD7710" w:rsidP="004C6515">
      <w:pPr>
        <w:tabs>
          <w:tab w:val="left" w:pos="5670"/>
        </w:tabs>
        <w:ind w:left="709"/>
        <w:jc w:val="both"/>
      </w:pPr>
      <w:r w:rsidRPr="00D361C3">
        <w:rPr>
          <w:b/>
        </w:rPr>
        <w:t>Celkem za DPH</w:t>
      </w:r>
      <w:r w:rsidR="00B63D42" w:rsidRPr="00D361C3">
        <w:rPr>
          <w:b/>
        </w:rPr>
        <w:t xml:space="preserve"> </w:t>
      </w:r>
      <w:proofErr w:type="gramStart"/>
      <w:r w:rsidRPr="00D361C3">
        <w:rPr>
          <w:b/>
        </w:rPr>
        <w:t>21%</w:t>
      </w:r>
      <w:proofErr w:type="gramEnd"/>
      <w:r w:rsidR="00B63D42" w:rsidRPr="00D361C3">
        <w:rPr>
          <w:b/>
        </w:rPr>
        <w:tab/>
      </w:r>
      <w:r w:rsidR="00D56A9B">
        <w:t>113.295</w:t>
      </w:r>
      <w:r w:rsidRPr="00D361C3">
        <w:t>,- Kč</w:t>
      </w:r>
    </w:p>
    <w:p w14:paraId="5933B573" w14:textId="19C5C0DF" w:rsidR="00FD7710" w:rsidRPr="00D361C3" w:rsidRDefault="00FD7710" w:rsidP="004C6515">
      <w:pPr>
        <w:tabs>
          <w:tab w:val="left" w:pos="5670"/>
        </w:tabs>
        <w:ind w:left="709"/>
        <w:jc w:val="both"/>
      </w:pPr>
      <w:r w:rsidRPr="00D361C3">
        <w:rPr>
          <w:b/>
        </w:rPr>
        <w:t xml:space="preserve">Celkem cena za dílo včetně </w:t>
      </w:r>
      <w:proofErr w:type="gramStart"/>
      <w:r w:rsidRPr="00D361C3">
        <w:rPr>
          <w:b/>
        </w:rPr>
        <w:t>21%</w:t>
      </w:r>
      <w:proofErr w:type="gramEnd"/>
      <w:r w:rsidRPr="00D361C3">
        <w:rPr>
          <w:b/>
        </w:rPr>
        <w:t xml:space="preserve"> DPH činí</w:t>
      </w:r>
      <w:r w:rsidR="00B63D42" w:rsidRPr="00D361C3">
        <w:rPr>
          <w:b/>
        </w:rPr>
        <w:tab/>
      </w:r>
      <w:r w:rsidR="00D56A9B">
        <w:t>652.797</w:t>
      </w:r>
      <w:r w:rsidRPr="00D361C3">
        <w:t>,- Kč</w:t>
      </w:r>
    </w:p>
    <w:p w14:paraId="3CDCC55A" w14:textId="77777777" w:rsidR="00FD7710" w:rsidRPr="00D361C3" w:rsidRDefault="00FD7710" w:rsidP="004C6515">
      <w:pPr>
        <w:pStyle w:val="Odstavecseseznamem"/>
        <w:ind w:left="709" w:hanging="709"/>
        <w:jc w:val="both"/>
      </w:pPr>
    </w:p>
    <w:p w14:paraId="5FC80A43" w14:textId="77777777" w:rsidR="00634B2A" w:rsidRPr="00D361C3" w:rsidRDefault="0036551B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 xml:space="preserve">Zhotoviteli bude uhrazena cena </w:t>
      </w:r>
      <w:r w:rsidR="009A212B" w:rsidRPr="00D361C3">
        <w:t>vč. DPH, neboť objednatel není plátcem DPH.</w:t>
      </w:r>
      <w:r w:rsidR="007E32A6" w:rsidRPr="00D361C3">
        <w:t xml:space="preserve"> </w:t>
      </w:r>
    </w:p>
    <w:p w14:paraId="155EA420" w14:textId="183E952B" w:rsidR="00FD7710" w:rsidRPr="00D361C3" w:rsidRDefault="005F1EA6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DPH se pro účely této S</w:t>
      </w:r>
      <w:r w:rsidR="00612D4D" w:rsidRPr="00D361C3">
        <w:t>mlouvy rozumí peněžní částka, jejíž výše odpovídá výši daně z přidané hodnoty vypočtené dle zákona o dani z přidané hodnoty. DPH je uvedena ve vý</w:t>
      </w:r>
      <w:r w:rsidRPr="00D361C3">
        <w:t>ši platné ke dni uzavření této S</w:t>
      </w:r>
      <w:r w:rsidR="00612D4D" w:rsidRPr="00D361C3">
        <w:t>mlouvy. Pro případ změny sazby</w:t>
      </w:r>
      <w:r w:rsidRPr="00D361C3">
        <w:t xml:space="preserve"> DPH v období od uzavření této S</w:t>
      </w:r>
      <w:r w:rsidR="00612D4D" w:rsidRPr="00D361C3">
        <w:t>mlouvy do data uskutečněného zdanitelného plnění, respektive do data realizace j</w:t>
      </w:r>
      <w:r w:rsidRPr="00D361C3">
        <w:t>akékoli platby na základě této S</w:t>
      </w:r>
      <w:r w:rsidR="00612D4D" w:rsidRPr="00D361C3">
        <w:t>mlouvy, bude taková platba provedena ve výši zohledňující případně změněnou sazbu DPH.</w:t>
      </w:r>
    </w:p>
    <w:p w14:paraId="241DD522" w14:textId="63AEBEE8" w:rsidR="00FD7710" w:rsidRPr="00D361C3" w:rsidRDefault="005F1EA6" w:rsidP="005D2684">
      <w:pPr>
        <w:pStyle w:val="Odstavecseseznamem"/>
        <w:numPr>
          <w:ilvl w:val="1"/>
          <w:numId w:val="27"/>
        </w:numPr>
        <w:spacing w:before="240"/>
        <w:ind w:left="709" w:hanging="709"/>
        <w:jc w:val="both"/>
      </w:pPr>
      <w:r w:rsidRPr="00D361C3">
        <w:t>Nedílnou součástí této S</w:t>
      </w:r>
      <w:r w:rsidR="00612D4D" w:rsidRPr="00D361C3">
        <w:t>mlouvy je položkov</w:t>
      </w:r>
      <w:r w:rsidR="006D3F7E">
        <w:t>ý</w:t>
      </w:r>
      <w:r w:rsidR="00612D4D" w:rsidRPr="00D361C3">
        <w:t xml:space="preserve"> rozpoč</w:t>
      </w:r>
      <w:r w:rsidR="006D3F7E">
        <w:t>et</w:t>
      </w:r>
      <w:r w:rsidR="00612D4D" w:rsidRPr="00D361C3">
        <w:t xml:space="preserve">. Cena v něm uvedená se shoduje s cenou uvedenou v nabídce zhotovitele a cenou uvedenou v čl. </w:t>
      </w:r>
      <w:r w:rsidR="00A92AB9" w:rsidRPr="00D361C3">
        <w:t>6.1.</w:t>
      </w:r>
      <w:r w:rsidR="002C5450" w:rsidRPr="00D361C3">
        <w:t xml:space="preserve"> </w:t>
      </w:r>
      <w:r w:rsidR="00612D4D" w:rsidRPr="00D361C3">
        <w:t>této Smlouvy. Soupis prací s výkazem výměr, který bude předkládán objednateli před fakturací, bude plně odpovídat soupisu prací a výkazu výměr předloženého v nabídce zhotovitele.</w:t>
      </w:r>
    </w:p>
    <w:p w14:paraId="695CC522" w14:textId="62CAF007" w:rsidR="00FD7710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rPr>
          <w:b/>
        </w:rPr>
        <w:t>Cena za dílo je úplná a konečná a zahrnuje veškeré práce a dodávky nezbytné pro kvalitní zhotovení díla, zahrnuje i veškeré náklady a poplatky související se zhotovením a dodáním díla</w:t>
      </w:r>
      <w:r w:rsidRPr="00D361C3">
        <w:t xml:space="preserve"> a se splněním povinností zhotovitele (náklady a poplatky se rozumí zejména např. náklady na, zhotovení projektové dokumentace</w:t>
      </w:r>
      <w:r w:rsidR="00F63EC1" w:rsidRPr="00D361C3">
        <w:t xml:space="preserve"> skutečného provedení</w:t>
      </w:r>
      <w:r w:rsidRPr="00D361C3">
        <w:t>; náklady na dopravu,</w:t>
      </w:r>
      <w:r w:rsidR="00751D85" w:rsidRPr="00D361C3">
        <w:t xml:space="preserve"> </w:t>
      </w:r>
      <w:r w:rsidRPr="00D361C3">
        <w:t xml:space="preserve">osvědčení </w:t>
      </w:r>
      <w:r w:rsidR="00850ED5" w:rsidRPr="00D361C3">
        <w:t>a zkoušek</w:t>
      </w:r>
      <w:r w:rsidR="00751D85" w:rsidRPr="00D361C3">
        <w:t xml:space="preserve"> </w:t>
      </w:r>
      <w:r w:rsidRPr="00D361C3">
        <w:t>apod.).</w:t>
      </w:r>
    </w:p>
    <w:p w14:paraId="29ECB755" w14:textId="37E525BE" w:rsidR="00FD7710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 xml:space="preserve">Úhrada ceny za dílo bude realizována na základě zhotovitelem vystavené faktury. Zhotovitel je oprávněn vystavit v průběhu plnění díla vždy </w:t>
      </w:r>
      <w:r w:rsidR="00AA02B0" w:rsidRPr="00D361C3">
        <w:t>po skončení</w:t>
      </w:r>
      <w:r w:rsidRPr="00D361C3">
        <w:t xml:space="preserve"> kalendářního měsíce dílčí fakturu (daňový doklad) na úhradu části hodnoty skutečně provedených prací oceněných na základě výkazu výměr, objednatelem předem potvrzených a odsouhlasených prací. Odsouhlasení provedených prací objednatelem pověřenou osobou je nezbytnou podmínkou pro</w:t>
      </w:r>
      <w:r w:rsidR="00EB038C" w:rsidRPr="00D361C3">
        <w:t> </w:t>
      </w:r>
      <w:r w:rsidRPr="00D361C3">
        <w:t>vystavení každé faktury, když nedílnou přílohou faktury je objednatelem, či jím pověřenou osobou, podepsaný</w:t>
      </w:r>
      <w:r w:rsidR="00D50C25" w:rsidRPr="00D361C3">
        <w:t xml:space="preserve"> </w:t>
      </w:r>
      <w:r w:rsidRPr="00D361C3">
        <w:t>soupis prací (bez tohoto soupisu je faktura neúplná)</w:t>
      </w:r>
      <w:r w:rsidR="00C95A2B" w:rsidRPr="00D361C3">
        <w:t xml:space="preserve"> - bude-li soupis prací podepsán v listinné podobě, pak v případě vystavení elektronické faktury bude předložen elektronický sken</w:t>
      </w:r>
      <w:r w:rsidRPr="00D361C3">
        <w:t>.</w:t>
      </w:r>
      <w:r w:rsidR="008A3BAB" w:rsidRPr="00D361C3">
        <w:t xml:space="preserve"> Pokud se strany nedohodnou</w:t>
      </w:r>
      <w:r w:rsidRPr="00D361C3">
        <w:t xml:space="preserve"> při odsouhlasení množství či druhu provedených prací, je zhotovitel oprávněn fakturovat pouze práce, u kterých nedošlo k rozporu. Splatnost dílčích faktur je </w:t>
      </w:r>
      <w:r w:rsidR="00D361C3">
        <w:t>čtrnáct</w:t>
      </w:r>
      <w:r w:rsidRPr="00D361C3">
        <w:t xml:space="preserve"> (</w:t>
      </w:r>
      <w:r w:rsidR="00D361C3">
        <w:t>14</w:t>
      </w:r>
      <w:r w:rsidRPr="00D361C3">
        <w:t>) kalendářních dnů dne doručení objednateli. Dnem zdanitelného plnění je poslední den příslušného měsíce.</w:t>
      </w:r>
    </w:p>
    <w:p w14:paraId="54C1AC88" w14:textId="1E46FEE1" w:rsidR="00FD7710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 xml:space="preserve">Faktura musí obsahovat náležitosti daňového dokladu dle zákona č. 235/2004 Sb., o dani z přidané hodnoty, ve znění pozdějších předpisů. </w:t>
      </w:r>
      <w:r w:rsidR="00AD2D83" w:rsidRPr="00D361C3">
        <w:t>V případě vystavení elektronické faktury stačí přílohy předložit v naskenované podobě.</w:t>
      </w:r>
    </w:p>
    <w:p w14:paraId="49E1BCA6" w14:textId="18556069" w:rsidR="00FD7710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Jsou-li</w:t>
      </w:r>
      <w:r w:rsidR="005F1EA6" w:rsidRPr="00D361C3">
        <w:t xml:space="preserve"> splněny veškeré podmínky této S</w:t>
      </w:r>
      <w:r w:rsidRPr="00D361C3">
        <w:t xml:space="preserve">mlouvy a příslušných právních předpisů pro vystavení závěrečné faktury, činí její splatnost </w:t>
      </w:r>
      <w:r w:rsidR="00D361C3">
        <w:t>čtrnáct</w:t>
      </w:r>
      <w:r w:rsidRPr="00D361C3">
        <w:t xml:space="preserve"> (</w:t>
      </w:r>
      <w:r w:rsidR="00D361C3">
        <w:t>14</w:t>
      </w:r>
      <w:r w:rsidRPr="00D361C3">
        <w:t xml:space="preserve">) kalendářních dnů ode dne jejího doručení </w:t>
      </w:r>
      <w:r w:rsidRPr="00D361C3">
        <w:lastRenderedPageBreak/>
        <w:t>objednateli. Nedílnou přílohou konečné faktury je objednatelem podepsaný předávací protokol, popř. objednatelem podepsané potvrzení o odstranění všech vad a nedodělků zjištěných při předání díla.</w:t>
      </w:r>
      <w:r w:rsidR="0019753B" w:rsidRPr="00D361C3">
        <w:t xml:space="preserve"> </w:t>
      </w:r>
    </w:p>
    <w:p w14:paraId="4727E35C" w14:textId="0B02EC9B" w:rsidR="00FD7710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Každá faktura musí být označena názvem</w:t>
      </w:r>
      <w:r w:rsidR="00D50C25" w:rsidRPr="00D361C3">
        <w:t xml:space="preserve"> veřejné</w:t>
      </w:r>
      <w:r w:rsidR="0019753B" w:rsidRPr="00D361C3">
        <w:t xml:space="preserve"> </w:t>
      </w:r>
      <w:r w:rsidRPr="00D361C3">
        <w:t xml:space="preserve">zakázky. Zhotovitel předloží objednateli </w:t>
      </w:r>
      <w:r w:rsidR="0019753B" w:rsidRPr="00D361C3">
        <w:t>fakturu v elektronické podobě</w:t>
      </w:r>
      <w:r w:rsidR="00A64571" w:rsidRPr="00D361C3">
        <w:t xml:space="preserve"> </w:t>
      </w:r>
      <w:r w:rsidR="0019753B" w:rsidRPr="00D361C3">
        <w:t xml:space="preserve">nebo v listinné podobě. Pokud zhotovitel vystaví listinnou fakturu, bude obsahovat </w:t>
      </w:r>
      <w:r w:rsidRPr="00D361C3">
        <w:t>vždy dva (2) originály daňový</w:t>
      </w:r>
      <w:r w:rsidR="00FA60FA" w:rsidRPr="00D361C3">
        <w:t>ch účetních dokladů (faktur)</w:t>
      </w:r>
      <w:r w:rsidR="0081434F" w:rsidRPr="00D361C3">
        <w:t>.</w:t>
      </w:r>
      <w:r w:rsidR="00FA60FA" w:rsidRPr="00D361C3">
        <w:t xml:space="preserve"> Faktura včetně</w:t>
      </w:r>
      <w:r w:rsidRPr="00D361C3">
        <w:t xml:space="preserve"> všech povinných náležitostí musí být </w:t>
      </w:r>
      <w:r w:rsidR="000F271E" w:rsidRPr="00D361C3">
        <w:t>doručena</w:t>
      </w:r>
      <w:r w:rsidRPr="00D361C3">
        <w:t xml:space="preserve"> objednateli nejpozději do desátého (10.) dne následujícího měsíce po ukončení příslušného fakturačního období.</w:t>
      </w:r>
    </w:p>
    <w:p w14:paraId="4C42865F" w14:textId="637B43FE" w:rsidR="00FD7710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V případě, že faktura vystavená zhotovitelem nebude mít předepsané náležitosti stanovené pro daňový doklad, nebo bud</w:t>
      </w:r>
      <w:r w:rsidR="00A92AB9" w:rsidRPr="00D361C3">
        <w:t>e</w:t>
      </w:r>
      <w:r w:rsidRPr="00D361C3">
        <w:t xml:space="preserve"> obsah</w:t>
      </w:r>
      <w:r w:rsidR="005F1EA6" w:rsidRPr="00D361C3">
        <w:t xml:space="preserve">ovat údaje </w:t>
      </w:r>
      <w:r w:rsidR="00D361C3" w:rsidRPr="00D361C3">
        <w:t>v rozporu</w:t>
      </w:r>
      <w:r w:rsidR="005F1EA6" w:rsidRPr="00D361C3">
        <w:t xml:space="preserve"> </w:t>
      </w:r>
      <w:r w:rsidR="00D361C3" w:rsidRPr="00D361C3">
        <w:t>s touto</w:t>
      </w:r>
      <w:r w:rsidR="005F1EA6" w:rsidRPr="00D361C3">
        <w:t xml:space="preserve"> S</w:t>
      </w:r>
      <w:r w:rsidRPr="00D361C3">
        <w:t>mlouvou, nebud</w:t>
      </w:r>
      <w:r w:rsidR="0019753B" w:rsidRPr="00D361C3">
        <w:t>e</w:t>
      </w:r>
      <w:r w:rsidRPr="00D361C3">
        <w:t xml:space="preserve"> objednatelem proplacen</w:t>
      </w:r>
      <w:r w:rsidR="0019753B" w:rsidRPr="00D361C3">
        <w:t>a</w:t>
      </w:r>
      <w:r w:rsidRPr="00D361C3">
        <w:t xml:space="preserve"> a objednatel j</w:t>
      </w:r>
      <w:r w:rsidR="0019753B" w:rsidRPr="00D361C3">
        <w:t>i</w:t>
      </w:r>
      <w:r w:rsidRPr="00D361C3">
        <w:t xml:space="preserve"> vrátí zpět zhotoviteli k doplnění či opravě. Do</w:t>
      </w:r>
      <w:r w:rsidR="00FA60FA" w:rsidRPr="00D361C3">
        <w:t>ba splatnosti opravených, resp. </w:t>
      </w:r>
      <w:r w:rsidRPr="00D361C3">
        <w:t>doplněných faktur je stejná jako původní dohodnutá lhůta a její běh počíná dnem vystavení opraven</w:t>
      </w:r>
      <w:r w:rsidR="0019753B" w:rsidRPr="00D361C3">
        <w:t>é</w:t>
      </w:r>
      <w:r w:rsidRPr="00D361C3">
        <w:t xml:space="preserve"> nebo doplněn</w:t>
      </w:r>
      <w:r w:rsidR="0019753B" w:rsidRPr="00D361C3">
        <w:t>é</w:t>
      </w:r>
      <w:r w:rsidRPr="00D361C3">
        <w:t xml:space="preserve"> faktur</w:t>
      </w:r>
      <w:r w:rsidR="0019753B" w:rsidRPr="00D361C3">
        <w:t>y</w:t>
      </w:r>
      <w:r w:rsidRPr="00D361C3">
        <w:t xml:space="preserve">, není však kratší než </w:t>
      </w:r>
      <w:r w:rsidR="00D361C3">
        <w:t>čtrnáct</w:t>
      </w:r>
      <w:r w:rsidRPr="00D361C3">
        <w:t xml:space="preserve"> (</w:t>
      </w:r>
      <w:r w:rsidR="00D361C3">
        <w:t>14</w:t>
      </w:r>
      <w:r w:rsidRPr="00D361C3">
        <w:t>) dnů od doručení opraven</w:t>
      </w:r>
      <w:r w:rsidR="0019753B" w:rsidRPr="00D361C3">
        <w:t>é</w:t>
      </w:r>
      <w:r w:rsidRPr="00D361C3">
        <w:t xml:space="preserve"> faktur</w:t>
      </w:r>
      <w:r w:rsidR="0019753B" w:rsidRPr="00D361C3">
        <w:t>y</w:t>
      </w:r>
      <w:r w:rsidRPr="00D361C3">
        <w:t xml:space="preserve"> obsahující veškeré náležito</w:t>
      </w:r>
      <w:r w:rsidR="005F1EA6" w:rsidRPr="00D361C3">
        <w:t>sti stanovené zákonem či touto S</w:t>
      </w:r>
      <w:r w:rsidRPr="00D361C3">
        <w:t>mlouvou objednateli.</w:t>
      </w:r>
    </w:p>
    <w:p w14:paraId="260F9745" w14:textId="0BBE4D0D" w:rsidR="00FD7710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Zhotovitel se zavazuje, že na jím vydaných daňových dokladech bude uvádět pouze čísla bankovních účtů, která jsou správcem daně zveřejněna způsobem umožňujícím dálkový přístup (§ 98 písm. d) zákona o dani z přidané hodnoty).  V případě, že daňový doklad bude obsahovat jiný než takto zveřejněný účet, bude takovýto daňový doklad považován za neúplný a objednatel vyzve zhotovitele</w:t>
      </w:r>
      <w:r w:rsidR="00FA60FA" w:rsidRPr="00D361C3">
        <w:t xml:space="preserve"> k </w:t>
      </w:r>
      <w:r w:rsidRPr="00D361C3">
        <w:t>jeho doplnění. Do okamžiku doplnění si objednatel vyhrazuje právo neuskutečnit platbu na základě tohoto daňového dokladu.</w:t>
      </w:r>
    </w:p>
    <w:p w14:paraId="6E29FA7D" w14:textId="4C149FC8" w:rsidR="00FD7710" w:rsidRPr="00D361C3" w:rsidRDefault="00612D4D" w:rsidP="00E70785">
      <w:pPr>
        <w:pStyle w:val="Odstavecseseznamem"/>
        <w:numPr>
          <w:ilvl w:val="1"/>
          <w:numId w:val="27"/>
        </w:numPr>
        <w:spacing w:after="0"/>
        <w:ind w:left="709" w:hanging="709"/>
        <w:jc w:val="both"/>
      </w:pPr>
      <w:r w:rsidRPr="00D361C3">
        <w:t xml:space="preserve">Podmínky </w:t>
      </w:r>
      <w:r w:rsidR="00A92AB9" w:rsidRPr="00D361C3">
        <w:t xml:space="preserve">přípustného </w:t>
      </w:r>
      <w:r w:rsidRPr="00D361C3">
        <w:t xml:space="preserve">zvýšení </w:t>
      </w:r>
      <w:r w:rsidR="00A92AB9" w:rsidRPr="00D361C3">
        <w:t>nebo</w:t>
      </w:r>
      <w:r w:rsidRPr="00D361C3">
        <w:t xml:space="preserve"> snížení ceny za provedení díla:</w:t>
      </w:r>
    </w:p>
    <w:p w14:paraId="6A60FDBC" w14:textId="4E42A12F" w:rsidR="00FD7710" w:rsidRPr="00D361C3" w:rsidRDefault="00183BBC" w:rsidP="00E81402">
      <w:pPr>
        <w:pStyle w:val="Odstavecseseznamem"/>
        <w:numPr>
          <w:ilvl w:val="1"/>
          <w:numId w:val="35"/>
        </w:numPr>
        <w:spacing w:after="0"/>
        <w:ind w:left="1134" w:hanging="425"/>
        <w:jc w:val="both"/>
      </w:pPr>
      <w:r w:rsidRPr="00D361C3">
        <w:t xml:space="preserve">pokud objednatel požaduje práce, které nejsou předmětem díla, </w:t>
      </w:r>
      <w:r w:rsidR="00A92AB9" w:rsidRPr="00D361C3">
        <w:t xml:space="preserve">avšak </w:t>
      </w:r>
      <w:r w:rsidRPr="00D361C3">
        <w:t>s dílem neoddělitelně souvisí a jsou potřebné ke zdárnému dokončení díla,</w:t>
      </w:r>
    </w:p>
    <w:p w14:paraId="1943CAA1" w14:textId="6D2E66A2" w:rsidR="00FD7710" w:rsidRPr="00D361C3" w:rsidRDefault="00183BBC" w:rsidP="00742A09">
      <w:pPr>
        <w:pStyle w:val="Odstavecseseznamem"/>
        <w:numPr>
          <w:ilvl w:val="1"/>
          <w:numId w:val="35"/>
        </w:numPr>
        <w:spacing w:after="0"/>
        <w:ind w:left="1134" w:hanging="425"/>
        <w:jc w:val="both"/>
      </w:pPr>
      <w:r w:rsidRPr="00D361C3">
        <w:t>pokud objednatel požaduje vypustit některé práce předmětu díla,</w:t>
      </w:r>
    </w:p>
    <w:p w14:paraId="0C70F9C4" w14:textId="28243789" w:rsidR="00FD7710" w:rsidRPr="00D361C3" w:rsidRDefault="00183BBC" w:rsidP="00742A09">
      <w:pPr>
        <w:pStyle w:val="Odstavecseseznamem"/>
        <w:numPr>
          <w:ilvl w:val="1"/>
          <w:numId w:val="35"/>
        </w:numPr>
        <w:spacing w:after="0"/>
        <w:ind w:left="1134" w:hanging="425"/>
        <w:jc w:val="both"/>
      </w:pPr>
      <w:r w:rsidRPr="00D361C3">
        <w:t xml:space="preserve">pokud </w:t>
      </w:r>
      <w:r w:rsidR="002C5450" w:rsidRPr="00D361C3">
        <w:t xml:space="preserve">se </w:t>
      </w:r>
      <w:r w:rsidRPr="00D361C3">
        <w:t>při realizaci zjistí skutečnost</w:t>
      </w:r>
      <w:r w:rsidR="005F1EA6" w:rsidRPr="00D361C3">
        <w:t xml:space="preserve">i, které nebyly v době </w:t>
      </w:r>
      <w:r w:rsidR="00A92AB9" w:rsidRPr="00D361C3">
        <w:t>uzavření</w:t>
      </w:r>
      <w:r w:rsidR="005F1EA6" w:rsidRPr="00D361C3">
        <w:t xml:space="preserve"> S</w:t>
      </w:r>
      <w:r w:rsidRPr="00D361C3">
        <w:t>mlouvy známé, a zhotovitel je nezavinil ani nemohl předvídat a mají vliv na cenu díla,</w:t>
      </w:r>
    </w:p>
    <w:p w14:paraId="2149A30A" w14:textId="10733ECA" w:rsidR="00FF7384" w:rsidRPr="00D361C3" w:rsidRDefault="00183BBC" w:rsidP="00742A09">
      <w:pPr>
        <w:pStyle w:val="Odstavecseseznamem"/>
        <w:numPr>
          <w:ilvl w:val="1"/>
          <w:numId w:val="35"/>
        </w:numPr>
        <w:spacing w:after="0"/>
        <w:ind w:left="1134" w:hanging="425"/>
        <w:jc w:val="both"/>
      </w:pPr>
      <w:r w:rsidRPr="00D361C3">
        <w:t xml:space="preserve">pokud </w:t>
      </w:r>
      <w:r w:rsidR="002C5450" w:rsidRPr="00D361C3">
        <w:t xml:space="preserve">se </w:t>
      </w:r>
      <w:r w:rsidRPr="00D361C3">
        <w:t>při realizaci zjistí skutečnosti odlišné od dokumentace předané objednatelem,</w:t>
      </w:r>
    </w:p>
    <w:p w14:paraId="326D1972" w14:textId="303C91D1" w:rsidR="00FF7384" w:rsidRPr="00D361C3" w:rsidRDefault="00183BBC" w:rsidP="00742A09">
      <w:pPr>
        <w:pStyle w:val="Odstavecseseznamem"/>
        <w:numPr>
          <w:ilvl w:val="1"/>
          <w:numId w:val="35"/>
        </w:numPr>
        <w:spacing w:after="0"/>
        <w:ind w:left="1134" w:hanging="425"/>
        <w:jc w:val="both"/>
      </w:pPr>
      <w:r w:rsidRPr="00D361C3">
        <w:t>pokud v průběhu provádění díla dojde ke změnám sazeb daně z přidané hodnoty,</w:t>
      </w:r>
    </w:p>
    <w:p w14:paraId="2C772CA6" w14:textId="033B4969" w:rsidR="00FF7384" w:rsidRPr="00D361C3" w:rsidRDefault="00183BBC" w:rsidP="00871866">
      <w:pPr>
        <w:pStyle w:val="Odstavecseseznamem"/>
        <w:numPr>
          <w:ilvl w:val="1"/>
          <w:numId w:val="35"/>
        </w:numPr>
        <w:spacing w:after="0"/>
        <w:ind w:left="1134" w:hanging="425"/>
        <w:jc w:val="both"/>
      </w:pPr>
      <w:r w:rsidRPr="00D361C3">
        <w:t>pokud v průběhu provádění díla dojde ke změnám legislati</w:t>
      </w:r>
      <w:r w:rsidR="00FA60FA" w:rsidRPr="00D361C3">
        <w:t>vních či technických předpisů a </w:t>
      </w:r>
      <w:r w:rsidRPr="00D361C3">
        <w:t>norem, které mají proka</w:t>
      </w:r>
      <w:r w:rsidR="00871866" w:rsidRPr="00D361C3">
        <w:t>zatelný vliv na změnu ceny díla,</w:t>
      </w:r>
    </w:p>
    <w:p w14:paraId="633F01F7" w14:textId="2FE309EF" w:rsidR="00871866" w:rsidRPr="00D361C3" w:rsidRDefault="00871866" w:rsidP="00871866">
      <w:pPr>
        <w:pStyle w:val="Odstavecseseznamem"/>
        <w:numPr>
          <w:ilvl w:val="1"/>
          <w:numId w:val="35"/>
        </w:numPr>
        <w:ind w:left="1134" w:hanging="425"/>
        <w:jc w:val="both"/>
      </w:pPr>
      <w:r w:rsidRPr="00D361C3">
        <w:t>pokud tak stanoví Zadávací dokumentace k předmětné veřejné zakázce.</w:t>
      </w:r>
    </w:p>
    <w:p w14:paraId="68B50A46" w14:textId="49D0E13C" w:rsidR="00FF7384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 xml:space="preserve">Pro změnu ceny díla v případě změn u prací, které jsou obsaženy v položkovém rozpočtu, bude změna ceny stanovena na základě jednotkové ceny dané práce v položkovém rozpočtu. Nejsou-li tyto práce obsaženy v položkovém rozpočtu, určí se jednotková cena předmětných položek na základě návrhu kalkulace zhotovitele odpovídající smluvní úrovni ceny díla dle položek </w:t>
      </w:r>
      <w:r w:rsidR="00F63EC1" w:rsidRPr="00D361C3">
        <w:t xml:space="preserve">obecně dostupné cenové soustavy </w:t>
      </w:r>
      <w:r w:rsidRPr="00D361C3">
        <w:t>(v aktuální cenové úrovni).</w:t>
      </w:r>
    </w:p>
    <w:p w14:paraId="198BBDF0" w14:textId="061FE22E" w:rsidR="00FF7384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 xml:space="preserve">Objednatel je oprávněn z objektivních důvodů snížit sjednaný rozsah díla, v takovém případě bude cena díla snížena o cenu méněprací, a to v souladu s cenami z oceněného soupisu prací, který zhotovitel předložil ve své nabídce. Zhotovitel je povinen provést přesný soupis méněprací včetně jejich ocenění dle předchozí věty a tento soupis předložit objednateli k projednání. Odsouhlasením méněprací zaniká zhotoviteli nárok na zaplacení ceny </w:t>
      </w:r>
      <w:r w:rsidR="00820EA8" w:rsidRPr="00D361C3">
        <w:t>nerealizovaných</w:t>
      </w:r>
      <w:r w:rsidRPr="00D361C3">
        <w:t xml:space="preserve"> prací.</w:t>
      </w:r>
    </w:p>
    <w:p w14:paraId="74F46042" w14:textId="57AB5109" w:rsidR="00612D4D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Naplnění shora uvedených podmínek pro zvýšení a snížení ceny za provedení díla musí být v</w:t>
      </w:r>
      <w:r w:rsidR="00264202" w:rsidRPr="00D361C3">
        <w:t> </w:t>
      </w:r>
      <w:r w:rsidR="00E374B0" w:rsidRPr="00D361C3">
        <w:t>souladu</w:t>
      </w:r>
      <w:r w:rsidR="00264202" w:rsidRPr="00D361C3">
        <w:t xml:space="preserve"> s právními předpisy, </w:t>
      </w:r>
      <w:r w:rsidR="00815FD1" w:rsidRPr="00D361C3">
        <w:t xml:space="preserve">přihlédne se </w:t>
      </w:r>
      <w:r w:rsidR="006B4571" w:rsidRPr="00D361C3">
        <w:t>zejména</w:t>
      </w:r>
      <w:r w:rsidR="00815FD1" w:rsidRPr="00D361C3">
        <w:t xml:space="preserve"> k </w:t>
      </w:r>
      <w:r w:rsidR="00264202" w:rsidRPr="00D361C3">
        <w:t>§ 222</w:t>
      </w:r>
      <w:r w:rsidR="00E374B0" w:rsidRPr="00D361C3">
        <w:t> </w:t>
      </w:r>
      <w:r w:rsidR="00DD1AD7" w:rsidRPr="00D361C3">
        <w:t>ZZVZ</w:t>
      </w:r>
      <w:r w:rsidRPr="00D361C3">
        <w:t xml:space="preserve">. Smluvní strany </w:t>
      </w:r>
      <w:r w:rsidR="00264202" w:rsidRPr="00D361C3">
        <w:t>v případě změny uzavřou dodatek ke</w:t>
      </w:r>
      <w:r w:rsidR="00A64571" w:rsidRPr="00D361C3">
        <w:t> </w:t>
      </w:r>
      <w:r w:rsidR="00264202" w:rsidRPr="00D361C3">
        <w:t>Smlouvě.</w:t>
      </w:r>
    </w:p>
    <w:p w14:paraId="302AB75E" w14:textId="19FD3419" w:rsidR="00612D4D" w:rsidRPr="00D361C3" w:rsidRDefault="00612D4D" w:rsidP="00742A09">
      <w:pPr>
        <w:pStyle w:val="Nadpis1"/>
        <w:ind w:left="0" w:firstLine="0"/>
      </w:pPr>
      <w:r w:rsidRPr="00D361C3">
        <w:t>ZÁRU</w:t>
      </w:r>
      <w:r w:rsidR="004D2494" w:rsidRPr="00D361C3">
        <w:t>ČNÍ DOBA</w:t>
      </w:r>
    </w:p>
    <w:p w14:paraId="3B749542" w14:textId="7A3AABEF" w:rsidR="00FD7710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Záruční doba na kompletní dílo</w:t>
      </w:r>
      <w:r w:rsidR="005F1EA6" w:rsidRPr="00D361C3">
        <w:t xml:space="preserve"> dle této S</w:t>
      </w:r>
      <w:r w:rsidRPr="00D361C3">
        <w:t>mlouvy činí pět (5) roků (tj. šedesát (60) měsíců).</w:t>
      </w:r>
    </w:p>
    <w:p w14:paraId="4276262C" w14:textId="1C1DAB34" w:rsidR="00FD7710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Záruční doba počíná běžet předáním díla objednateli. Zhotovitel je povinen odstranit tyto vady či nedodělky nejpozději do pěti (5) pracovních dnů ode dne uplatnění vady, není-li písemně sjednáno jinak. O předání díla bez vad a nedodělků, popř. o odstranění případných vad a nedodělků bude pořízen zápis do protokolu o předání díla.</w:t>
      </w:r>
    </w:p>
    <w:p w14:paraId="21438066" w14:textId="2A805D9B" w:rsidR="00FD7710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lastRenderedPageBreak/>
        <w:t>Poskytnutím záruční doby zhotovitel přejímá závazek, že předmět díla bude po stanovenou dobu způsobilý pro použití nejen k sjednanému účelu, ale i k účelu obvyklému.</w:t>
      </w:r>
    </w:p>
    <w:p w14:paraId="4BEDC86A" w14:textId="5838F0BE" w:rsidR="00FD7710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Záruční doba neběží po dobu, po kterou objednatel nemůže předmět díla užívat pro jeho vady, za které odpovídá zhotovitel.</w:t>
      </w:r>
    </w:p>
    <w:p w14:paraId="5A382481" w14:textId="7C51E6A6" w:rsidR="00FD7710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Pokud se v průběhu záruční doby na předmětu díla vyskytne jakákoliv vada, je objednatel, bez ohledu na chara</w:t>
      </w:r>
      <w:r w:rsidR="005F1EA6" w:rsidRPr="00D361C3">
        <w:t>kter vady a závažnost porušení S</w:t>
      </w:r>
      <w:r w:rsidRPr="00D361C3">
        <w:t>mlouvy výskytem takové vady, vždy oprávněn požadovat její odstranění dodáním náhradního díla, odstranění opravou,</w:t>
      </w:r>
      <w:r w:rsidR="00A64571" w:rsidRPr="00D361C3">
        <w:t xml:space="preserve"> anebo</w:t>
      </w:r>
      <w:r w:rsidRPr="00D361C3">
        <w:t xml:space="preserve"> poskytnutí</w:t>
      </w:r>
      <w:r w:rsidR="004F74AE" w:rsidRPr="00D361C3">
        <w:t xml:space="preserve">m slevy z ceny díla, </w:t>
      </w:r>
      <w:r w:rsidR="00A64571" w:rsidRPr="00D361C3">
        <w:t xml:space="preserve">a </w:t>
      </w:r>
      <w:r w:rsidR="004F74AE" w:rsidRPr="00D361C3">
        <w:t>to vše dle </w:t>
      </w:r>
      <w:r w:rsidRPr="00D361C3">
        <w:t>vlastní volby bez ohledu na charakter předmětné vady.</w:t>
      </w:r>
    </w:p>
    <w:p w14:paraId="17544AEC" w14:textId="77777777" w:rsidR="00612D4D" w:rsidRPr="00D361C3" w:rsidRDefault="00612D4D" w:rsidP="00742A09">
      <w:pPr>
        <w:pStyle w:val="Nadpis1"/>
        <w:ind w:left="0" w:firstLine="0"/>
      </w:pPr>
      <w:r w:rsidRPr="00D361C3">
        <w:t>ODPOVĚDNOST ZA VADY</w:t>
      </w:r>
    </w:p>
    <w:p w14:paraId="4E9AAD62" w14:textId="21880514" w:rsidR="00FF7384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Vadami díla se rozumí zejména vady v množství, jakosti, sjed</w:t>
      </w:r>
      <w:r w:rsidR="004F74AE" w:rsidRPr="00D361C3">
        <w:t>naném způsobu provedení díla či </w:t>
      </w:r>
      <w:r w:rsidRPr="00D361C3">
        <w:t xml:space="preserve">provedení, jež </w:t>
      </w:r>
      <w:r w:rsidR="005F1EA6" w:rsidRPr="00D361C3">
        <w:t>se nehodí pro účel sjednaný ve S</w:t>
      </w:r>
      <w:r w:rsidRPr="00D361C3">
        <w:t>mlouv</w:t>
      </w:r>
      <w:r w:rsidR="005F1EA6" w:rsidRPr="00D361C3">
        <w:t>ě, popř. není-li tento účel ve S</w:t>
      </w:r>
      <w:r w:rsidRPr="00D361C3">
        <w:t xml:space="preserve">mlouvě sjednán, pro účel, k němuž se takové dílo zpravidla používá. Za vady se rovněž považují vady v dokladech nutných k užívání předmětu díla a dodání jiného než sjednaného předmětu díla. Vadami díla se dále rozumí stav, kdy provedené dílo, nebo jeho část, neodpovídá </w:t>
      </w:r>
      <w:r w:rsidR="00F63EC1" w:rsidRPr="00D361C3">
        <w:t xml:space="preserve">právnímu předpisu či </w:t>
      </w:r>
      <w:r w:rsidRPr="00D361C3">
        <w:t>závazné technické normě, je-li tato stanoven</w:t>
      </w:r>
      <w:r w:rsidR="004F74AE" w:rsidRPr="00D361C3">
        <w:t xml:space="preserve">a (zejména </w:t>
      </w:r>
      <w:r w:rsidRPr="00D361C3">
        <w:t>v zákonu o technických požadavcích na výrobky).</w:t>
      </w:r>
    </w:p>
    <w:p w14:paraId="3BE44E54" w14:textId="3B7C97FE" w:rsidR="00FF7384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 xml:space="preserve">Zhotovitel odpovídá za veškeré vady, které má dílo v době jeho předání. Má-li dílo v době předání vady, nedochází ke splnění závazku zhotovitele provést dílo řádně, zhotovitel se dostává do prodlení </w:t>
      </w:r>
      <w:r w:rsidR="00850ED5" w:rsidRPr="00D361C3">
        <w:t>a objednatel</w:t>
      </w:r>
      <w:r w:rsidRPr="00D361C3">
        <w:t xml:space="preserve"> </w:t>
      </w:r>
      <w:r w:rsidR="00D712C3" w:rsidRPr="00D361C3">
        <w:t xml:space="preserve">je oprávněn odmítnout převzetí takového díla. Objednatel </w:t>
      </w:r>
      <w:r w:rsidR="003E6F5D" w:rsidRPr="00D361C3">
        <w:t xml:space="preserve">však </w:t>
      </w:r>
      <w:r w:rsidR="00D712C3" w:rsidRPr="00D361C3">
        <w:t>není oprávněn převzetí díla odmítnout pro ojedinělé drobné vady</w:t>
      </w:r>
      <w:r w:rsidR="003E6F5D" w:rsidRPr="00D361C3">
        <w:t xml:space="preserve"> dle § 2628 OZ.</w:t>
      </w:r>
      <w:r w:rsidR="00D712C3" w:rsidRPr="00D361C3">
        <w:rPr>
          <w:lang w:val="en-US"/>
        </w:rPr>
        <w:t xml:space="preserve"> </w:t>
      </w:r>
      <w:r w:rsidR="003E6F5D" w:rsidRPr="00D361C3">
        <w:t>O</w:t>
      </w:r>
      <w:r w:rsidR="00D712C3" w:rsidRPr="00D361C3">
        <w:t>bjednatel převezme pouze dílo, které je dokončeno</w:t>
      </w:r>
      <w:r w:rsidR="003E6F5D" w:rsidRPr="00D361C3">
        <w:t xml:space="preserve"> bez zjevných vad</w:t>
      </w:r>
      <w:r w:rsidR="00D712C3" w:rsidRPr="00D361C3">
        <w:t xml:space="preserve">, a to s výhradami nebo bez výhrad. Je-li </w:t>
      </w:r>
      <w:r w:rsidR="002A23E4" w:rsidRPr="00D361C3">
        <w:t xml:space="preserve">dílo </w:t>
      </w:r>
      <w:r w:rsidR="00D712C3" w:rsidRPr="00D361C3">
        <w:t xml:space="preserve">převzato s výhradami, </w:t>
      </w:r>
      <w:r w:rsidR="003E6F5D" w:rsidRPr="00D361C3">
        <w:t>je objednatel oprávněn uplatnit</w:t>
      </w:r>
      <w:r w:rsidR="00D712C3" w:rsidRPr="00D361C3">
        <w:t xml:space="preserve"> práva z vadného plnění. </w:t>
      </w:r>
    </w:p>
    <w:p w14:paraId="25455D35" w14:textId="77CA9BCB" w:rsidR="00FF7384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Zhotovitel odpovídá dále za veškeré vady díla ve sjednané záruční době, a to za vady faktické i právní, trvalé nebo skryté, odstranitelné i neodstranitelné. Zhotovitel odpovídá v plném rozsahu za vady, které má dílo v okamžiku, kdy přechází nebezpečí škody na objednatele, i kdy</w:t>
      </w:r>
      <w:r w:rsidR="004F74AE" w:rsidRPr="00D361C3">
        <w:t>ž se vady stanou zjevnými až po </w:t>
      </w:r>
      <w:r w:rsidRPr="00D361C3">
        <w:t>této době.</w:t>
      </w:r>
    </w:p>
    <w:p w14:paraId="0291950F" w14:textId="0B91F827" w:rsidR="00C163F6" w:rsidRPr="00D361C3" w:rsidRDefault="00612D4D" w:rsidP="00E70785">
      <w:pPr>
        <w:pStyle w:val="Odstavecseseznamem"/>
        <w:numPr>
          <w:ilvl w:val="1"/>
          <w:numId w:val="27"/>
        </w:numPr>
        <w:spacing w:after="0"/>
        <w:ind w:left="709" w:hanging="709"/>
        <w:jc w:val="both"/>
      </w:pPr>
      <w:r w:rsidRPr="00D361C3">
        <w:t>Objednatel je oprávněn oznámit vady díla kdykoliv během sjednané záruční doby. V reklamaci musí být vady popsány. Dále v reklamaci objednatel uvede, jakým způsobem požaduje sjednat nápravu. Objednatel je oprávněn:</w:t>
      </w:r>
    </w:p>
    <w:p w14:paraId="2610235D" w14:textId="77777777" w:rsidR="00C163F6" w:rsidRPr="00D361C3" w:rsidRDefault="00612D4D" w:rsidP="00E81402">
      <w:pPr>
        <w:pStyle w:val="Odstavecseseznamem"/>
        <w:numPr>
          <w:ilvl w:val="0"/>
          <w:numId w:val="36"/>
        </w:numPr>
        <w:spacing w:after="0"/>
        <w:ind w:left="1134" w:hanging="425"/>
        <w:jc w:val="both"/>
      </w:pPr>
      <w:r w:rsidRPr="00D361C3">
        <w:rPr>
          <w:rFonts w:eastAsia="Calibri"/>
        </w:rPr>
        <w:t>požadovat odstranění vady dodáním náhradního plnění (např. u vad materiálů apod.)</w:t>
      </w:r>
      <w:r w:rsidR="004F74AE" w:rsidRPr="00D361C3">
        <w:rPr>
          <w:rFonts w:eastAsia="Calibri"/>
        </w:rPr>
        <w:t>,</w:t>
      </w:r>
    </w:p>
    <w:p w14:paraId="54296221" w14:textId="77777777" w:rsidR="00C163F6" w:rsidRPr="00D361C3" w:rsidRDefault="00612D4D" w:rsidP="00BE5884">
      <w:pPr>
        <w:pStyle w:val="Odstavecseseznamem"/>
        <w:numPr>
          <w:ilvl w:val="0"/>
          <w:numId w:val="36"/>
        </w:numPr>
        <w:spacing w:after="0"/>
        <w:ind w:left="1134" w:hanging="425"/>
        <w:jc w:val="both"/>
      </w:pPr>
      <w:r w:rsidRPr="00D361C3">
        <w:rPr>
          <w:rFonts w:eastAsia="Calibri"/>
        </w:rPr>
        <w:t>požadovat odstranění vady opravou, je-li vada opravitelná</w:t>
      </w:r>
      <w:r w:rsidR="004F74AE" w:rsidRPr="00D361C3">
        <w:rPr>
          <w:rFonts w:eastAsia="Calibri"/>
        </w:rPr>
        <w:t>,</w:t>
      </w:r>
    </w:p>
    <w:p w14:paraId="52A6776F" w14:textId="77777777" w:rsidR="00C163F6" w:rsidRPr="00D361C3" w:rsidRDefault="00612D4D" w:rsidP="00BE5884">
      <w:pPr>
        <w:pStyle w:val="Odstavecseseznamem"/>
        <w:numPr>
          <w:ilvl w:val="0"/>
          <w:numId w:val="36"/>
        </w:numPr>
        <w:spacing w:after="0"/>
        <w:ind w:left="1134" w:hanging="425"/>
        <w:jc w:val="both"/>
      </w:pPr>
      <w:r w:rsidRPr="00D361C3">
        <w:rPr>
          <w:rFonts w:eastAsia="Calibri"/>
        </w:rPr>
        <w:t>požadovat přiměřenou slevu ze sjednané ceny</w:t>
      </w:r>
      <w:r w:rsidR="004F74AE" w:rsidRPr="00D361C3">
        <w:rPr>
          <w:rFonts w:eastAsia="Calibri"/>
        </w:rPr>
        <w:t>,</w:t>
      </w:r>
    </w:p>
    <w:p w14:paraId="5740C94B" w14:textId="2F485CE5" w:rsidR="00612D4D" w:rsidRPr="00D361C3" w:rsidRDefault="00A34A20" w:rsidP="004C6515">
      <w:pPr>
        <w:pStyle w:val="Odstavecseseznamem"/>
        <w:numPr>
          <w:ilvl w:val="0"/>
          <w:numId w:val="36"/>
        </w:numPr>
        <w:ind w:left="1134" w:hanging="425"/>
        <w:jc w:val="both"/>
      </w:pPr>
      <w:r w:rsidRPr="00D361C3">
        <w:rPr>
          <w:rFonts w:eastAsia="Calibri"/>
        </w:rPr>
        <w:t>ukončit Smlouvu v souladu se čl. 16</w:t>
      </w:r>
      <w:r w:rsidR="004F74AE" w:rsidRPr="00D361C3">
        <w:rPr>
          <w:rFonts w:eastAsia="Calibri"/>
        </w:rPr>
        <w:t>.</w:t>
      </w:r>
    </w:p>
    <w:p w14:paraId="608153C3" w14:textId="2B3500BE" w:rsidR="00FF7384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Volba mezi nároky z vad díla náleží zcela objednateli bez ohledu na charakter vady, přičemž konkrétní volbu oznámí objednatel zhotoviteli v písemném oznámení zaslaném kdykoliv během lhůty stanovené pro uplatnění předmětného nároku. Za včasné oznámení objednatele je považováno oznámení učiněné kdykoliv během lhůty stanovené pro uplatnění nároků z vad díla.</w:t>
      </w:r>
    </w:p>
    <w:p w14:paraId="60937C11" w14:textId="06B446EB" w:rsidR="00FF7384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Zhotovit</w:t>
      </w:r>
      <w:r w:rsidR="00C163F6" w:rsidRPr="00D361C3">
        <w:t xml:space="preserve">el je povinen nejpozději do </w:t>
      </w:r>
      <w:r w:rsidR="00F63EC1" w:rsidRPr="00D361C3">
        <w:t>pěti (</w:t>
      </w:r>
      <w:r w:rsidR="00C163F6" w:rsidRPr="00D361C3">
        <w:t>5</w:t>
      </w:r>
      <w:r w:rsidR="00F63EC1" w:rsidRPr="00D361C3">
        <w:t>)</w:t>
      </w:r>
      <w:r w:rsidRPr="00D361C3">
        <w:t xml:space="preserve"> pracovních dnů po obdržení reklamace písemně oznámit objednateli, zda reklamaci uznává či neuznává. Pokud tak neučiní, má se za to, že reklamaci objednatele uznává. Je-li reklamace zhotovitelem uznána</w:t>
      </w:r>
      <w:r w:rsidR="000E08FD" w:rsidRPr="00D361C3">
        <w:t>,</w:t>
      </w:r>
      <w:r w:rsidRPr="00D361C3">
        <w:t xml:space="preserve"> je</w:t>
      </w:r>
      <w:r w:rsidR="000E08FD" w:rsidRPr="00D361C3">
        <w:t xml:space="preserve"> zhotovitel</w:t>
      </w:r>
      <w:r w:rsidRPr="00D361C3">
        <w:t xml:space="preserve"> povinen odstranit reklamovanou vadu bez zbytečného odkladu, nejpozději do deseti (10) pracovních dnů ode dne uznání reklamace, není-li písemně sjednáno s objednatelem jinak. Jestliže objednatel v reklamaci výslovně uvedl, že se jedná o havárii, je zhotovitel povinen nastoupit a zahájit odstraňování vady (havárie) nejpozději do 24 hodin po obdržení reklamace.</w:t>
      </w:r>
    </w:p>
    <w:p w14:paraId="41BEE63D" w14:textId="28B79CEF" w:rsidR="00FF7384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Prokáže-li se ve sporných případech, že objednatel reklamoval neoprávněně, tzn., že jím reklamovaná vada nevznikla vinou zhotovitele, je objednatel povinen uhradit zhotoviteli veškeré</w:t>
      </w:r>
      <w:r w:rsidR="000E08FD" w:rsidRPr="00D361C3">
        <w:t>,</w:t>
      </w:r>
      <w:r w:rsidRPr="00D361C3">
        <w:t xml:space="preserve"> v souvislosti s odstraněním vady</w:t>
      </w:r>
      <w:r w:rsidR="000E08FD" w:rsidRPr="00D361C3">
        <w:t>,</w:t>
      </w:r>
      <w:r w:rsidRPr="00D361C3">
        <w:t xml:space="preserve"> prokazatelně vzniklé a doložené náklady.</w:t>
      </w:r>
    </w:p>
    <w:p w14:paraId="15E53928" w14:textId="1C494D41" w:rsidR="00FF7384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 xml:space="preserve">Dodá-li zhotovitel dílo s vadami, není shora stanovenými povinnostmi zhotovitele a oprávněními objednatele dotčen nárok objednatele na náhradu způsobené škody. Uspokojením, kterého lze </w:t>
      </w:r>
      <w:r w:rsidRPr="00D361C3">
        <w:lastRenderedPageBreak/>
        <w:t>dosáhnout uplatněním některého z nároků z vad díla, není dotčen nárok objednatele uplatnitelný z jiného právního důvodu.</w:t>
      </w:r>
    </w:p>
    <w:p w14:paraId="32460823" w14:textId="77777777" w:rsidR="00612D4D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V případě, že zhotovitel je v prodlení s odstraněním vady nebo vadu neodstraňuje řádně, je objednatel oprávněn zajistit odstranění vady bez dalšího náhradním dodavatelem nebo si vadu odstranit sám, a to na náklady zhotovitele. Veškeré tyto náklady s tímto spojené je zhotovitel povinen objednateli zaplatit neprodleně po vyzvání. Nárok na náhradu škody či na smluvní pokutu tímto není dotčen.</w:t>
      </w:r>
    </w:p>
    <w:p w14:paraId="43B300EE" w14:textId="77777777" w:rsidR="00612D4D" w:rsidRPr="00D361C3" w:rsidRDefault="00612D4D" w:rsidP="00742A09">
      <w:pPr>
        <w:pStyle w:val="Nadpis1"/>
        <w:ind w:left="0" w:firstLine="0"/>
      </w:pPr>
      <w:r w:rsidRPr="00D361C3">
        <w:t>ODPOVĚDNOST ZA ŠKODU</w:t>
      </w:r>
    </w:p>
    <w:p w14:paraId="5F82E648" w14:textId="432586A3" w:rsidR="00FF7384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Zhotovitel plně odpovídá za škodu vzniklou objednateli nebo třetím osobám v souvislosti s plněním, nedodržením nebo porušením p</w:t>
      </w:r>
      <w:r w:rsidR="005F1EA6" w:rsidRPr="00D361C3">
        <w:t>ovinností vyplývajících z této S</w:t>
      </w:r>
      <w:r w:rsidRPr="00D361C3">
        <w:t>mlouvy.</w:t>
      </w:r>
    </w:p>
    <w:p w14:paraId="28644AEE" w14:textId="29BD7A49" w:rsidR="005E5A4A" w:rsidRPr="00D361C3" w:rsidRDefault="005E5A4A" w:rsidP="005E5A4A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Zhotovitel je povinen po celou dobu plnění veřejné zakázky dle této Smlouvy (do doby úplného dokončení díla bez vad a nedodělků) mít sjednáno a udržovat obecné pojištění odpovědnosti za škodu z činnosti způsobenou třetí osobě na majetku, újmy na zdraví nebo smrti způsobené při realizaci a v souvislosti s realizací díla zhotovitelem, jeho zaměstnanci, smluvními partnery (poddodavateli) a jinými dodavateli. Limit pojistného plnění je požadován ve výši min</w:t>
      </w:r>
      <w:r w:rsidR="005E3F17" w:rsidRPr="00D361C3">
        <w:t>. 2 000 000,-</w:t>
      </w:r>
      <w:r w:rsidRPr="00D361C3">
        <w:t xml:space="preserve"> Kč </w:t>
      </w:r>
      <w:r w:rsidR="005E3F17" w:rsidRPr="00D361C3">
        <w:t>na jednu pojistnou událost.</w:t>
      </w:r>
    </w:p>
    <w:p w14:paraId="2EA2BF64" w14:textId="77777777" w:rsidR="00612D4D" w:rsidRPr="00D361C3" w:rsidRDefault="00612D4D" w:rsidP="00742A09">
      <w:pPr>
        <w:pStyle w:val="Nadpis1"/>
        <w:ind w:left="0" w:firstLine="0"/>
      </w:pPr>
      <w:r w:rsidRPr="00D361C3">
        <w:t>PRÁVA A POVINNOSTI OBJEDNATELE A ZHOTOVITELE</w:t>
      </w:r>
    </w:p>
    <w:p w14:paraId="7F93E504" w14:textId="534FB410" w:rsidR="00FF7384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Zhotovitel je povinen podle § 2590 občanského zákoníku provést dílo s potřebnou péčí, v ujednaném čase a obstarat vše, co je k provedení díla potřeba.</w:t>
      </w:r>
    </w:p>
    <w:p w14:paraId="1E1E84C4" w14:textId="57639868" w:rsidR="00551CE3" w:rsidRPr="00D361C3" w:rsidRDefault="00551CE3" w:rsidP="00551CE3">
      <w:pPr>
        <w:pStyle w:val="Odstavecseseznamem"/>
        <w:numPr>
          <w:ilvl w:val="1"/>
          <w:numId w:val="27"/>
        </w:numPr>
        <w:ind w:left="709" w:hanging="709"/>
        <w:jc w:val="both"/>
        <w:rPr>
          <w:rFonts w:asciiTheme="minorHAnsi" w:hAnsiTheme="minorHAnsi"/>
          <w:szCs w:val="22"/>
        </w:rPr>
      </w:pPr>
      <w:r w:rsidRPr="00D361C3">
        <w:rPr>
          <w:rFonts w:asciiTheme="minorHAnsi" w:hAnsiTheme="minorHAnsi"/>
          <w:szCs w:val="22"/>
        </w:rPr>
        <w:t xml:space="preserve">Zhotovitel je povinen po celou </w:t>
      </w:r>
      <w:r w:rsidR="00850ED5" w:rsidRPr="00D361C3">
        <w:rPr>
          <w:rFonts w:asciiTheme="minorHAnsi" w:hAnsiTheme="minorHAnsi"/>
          <w:szCs w:val="22"/>
        </w:rPr>
        <w:t>dobu realizace</w:t>
      </w:r>
      <w:r w:rsidRPr="00D361C3">
        <w:rPr>
          <w:rFonts w:asciiTheme="minorHAnsi" w:hAnsiTheme="minorHAnsi"/>
          <w:szCs w:val="22"/>
        </w:rPr>
        <w:t xml:space="preserve"> díla poskytovat objednateli potřebnou součinnost v souvislosti s probíhajícím provozem v</w:t>
      </w:r>
      <w:r w:rsidR="005756FE" w:rsidRPr="00D361C3">
        <w:rPr>
          <w:rFonts w:asciiTheme="minorHAnsi" w:hAnsiTheme="minorHAnsi"/>
          <w:szCs w:val="22"/>
        </w:rPr>
        <w:t xml:space="preserve"> Domově klidného stáří v </w:t>
      </w:r>
      <w:r w:rsidR="002104D9" w:rsidRPr="00D361C3">
        <w:rPr>
          <w:rFonts w:asciiTheme="minorHAnsi" w:hAnsiTheme="minorHAnsi"/>
          <w:szCs w:val="22"/>
        </w:rPr>
        <w:t>Ž</w:t>
      </w:r>
      <w:r w:rsidR="005756FE" w:rsidRPr="00D361C3">
        <w:rPr>
          <w:rFonts w:asciiTheme="minorHAnsi" w:hAnsiTheme="minorHAnsi"/>
          <w:szCs w:val="22"/>
        </w:rPr>
        <w:t>inkovech</w:t>
      </w:r>
      <w:r w:rsidRPr="00D361C3">
        <w:rPr>
          <w:rFonts w:asciiTheme="minorHAnsi" w:hAnsiTheme="minorHAnsi"/>
          <w:szCs w:val="22"/>
        </w:rPr>
        <w:t xml:space="preserve"> a současně probíhajícími pracemi, které jsou nezb</w:t>
      </w:r>
      <w:r w:rsidR="005756FE" w:rsidRPr="00D361C3">
        <w:rPr>
          <w:rFonts w:asciiTheme="minorHAnsi" w:hAnsiTheme="minorHAnsi"/>
          <w:szCs w:val="22"/>
        </w:rPr>
        <w:t>ytné k řádnému dokončení díla.</w:t>
      </w:r>
    </w:p>
    <w:p w14:paraId="6466AD1E" w14:textId="767D3557" w:rsidR="00FF7384" w:rsidRPr="00D361C3" w:rsidRDefault="000737D7" w:rsidP="005756FE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Zhotovitel bude plně respektovat provoz v</w:t>
      </w:r>
      <w:r w:rsidR="005756FE" w:rsidRPr="00D361C3">
        <w:t> Domově klidné stáří v Žinkovech</w:t>
      </w:r>
      <w:r w:rsidRPr="00D361C3">
        <w:t>, a s dostatečným předstihem bude s objednatelem sjednávat případná nezbytně nutná omezení.</w:t>
      </w:r>
    </w:p>
    <w:p w14:paraId="181C8049" w14:textId="44D3EA29" w:rsidR="00FF7384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 xml:space="preserve">Zhotovitel je povinen v souvislosti </w:t>
      </w:r>
      <w:r w:rsidR="00850ED5" w:rsidRPr="00D361C3">
        <w:t>s prováděním</w:t>
      </w:r>
      <w:r w:rsidRPr="00D361C3">
        <w:t xml:space="preserve"> díla zabránit vzniku škod na majetku. V případě způsobení škody na majetku na tuto skutečnost zhotovitel upozorní objednatele a bezprostředně zajistí nápravu na své </w:t>
      </w:r>
      <w:r w:rsidR="00F9414C" w:rsidRPr="00D361C3">
        <w:t>náklad</w:t>
      </w:r>
      <w:r w:rsidRPr="00D361C3">
        <w:t>y.</w:t>
      </w:r>
    </w:p>
    <w:p w14:paraId="0EAD1ACE" w14:textId="761BCCF3" w:rsidR="00FF7384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 xml:space="preserve">Zhotovitel je povinen průběžně informovat objednatele o tom, </w:t>
      </w:r>
      <w:r w:rsidR="00850ED5" w:rsidRPr="00D361C3">
        <w:t>v jakém</w:t>
      </w:r>
      <w:r w:rsidRPr="00D361C3">
        <w:t xml:space="preserve"> stadiu se provádění díla nachází a o všech skutečnostech, kt</w:t>
      </w:r>
      <w:r w:rsidR="00EB067D" w:rsidRPr="00D361C3">
        <w:t>eré mohou mít pro objednatele v </w:t>
      </w:r>
      <w:r w:rsidRPr="00D361C3">
        <w:t>souvislosti s prováděním díla význam. O skutečnostech zásadních pro objednatele v souvislosti s prováděním díla (zejm. jakékoliv skutečnosti ohrožující včasné a řádné dodání díla) je zhotovitel povinen vždy písemně informovat objednatele neprodleně.</w:t>
      </w:r>
    </w:p>
    <w:p w14:paraId="6814FFDE" w14:textId="3310F6F5" w:rsidR="00FF7384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Jestliže zhotovitel zajistí plnění p</w:t>
      </w:r>
      <w:r w:rsidR="005F1EA6" w:rsidRPr="00D361C3">
        <w:t>ovinností vyplývajících z této S</w:t>
      </w:r>
      <w:r w:rsidRPr="00D361C3">
        <w:t>mlouvy nebo její části třetí osobou, má takový převod práv</w:t>
      </w:r>
      <w:r w:rsidR="005756FE" w:rsidRPr="00D361C3">
        <w:t>o</w:t>
      </w:r>
      <w:r w:rsidRPr="00D361C3">
        <w:t xml:space="preserve"> a povinností účinky pouze ve vztahu mezi zhotovitelem a touto třetí osobou, přičemž vztah mezi zhotovitelem a objednatelem zůstává nedotčen a zhotovitel je objednateli plně odpovědný za plnění veškerých svých povinnost</w:t>
      </w:r>
      <w:r w:rsidR="005F1EA6" w:rsidRPr="00D361C3">
        <w:t>í vyplývajících z této S</w:t>
      </w:r>
      <w:r w:rsidRPr="00D361C3">
        <w:t>mlouvy.</w:t>
      </w:r>
    </w:p>
    <w:p w14:paraId="37495719" w14:textId="477291BE" w:rsidR="00FF7384" w:rsidRPr="00D361C3" w:rsidRDefault="00612D4D" w:rsidP="005756FE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Zhotovitel je povinen provádět dílo za použití výhradně těch podd</w:t>
      </w:r>
      <w:r w:rsidR="00EB067D" w:rsidRPr="00D361C3">
        <w:t xml:space="preserve">odavatelů, kteří byli uvedeni </w:t>
      </w:r>
      <w:r w:rsidR="001C1B29" w:rsidRPr="00D361C3">
        <w:t>v nabíd</w:t>
      </w:r>
      <w:r w:rsidR="005756FE" w:rsidRPr="00D361C3">
        <w:t>ce</w:t>
      </w:r>
      <w:r w:rsidR="001C1B29" w:rsidRPr="00D361C3">
        <w:t xml:space="preserve"> </w:t>
      </w:r>
      <w:r w:rsidR="00850ED5" w:rsidRPr="00D361C3">
        <w:t>zhotovitele – Seznam</w:t>
      </w:r>
      <w:r w:rsidR="001C1B29" w:rsidRPr="00D361C3">
        <w:t xml:space="preserve"> případných poddodavatelů nebo tito poddodavatelé byli nahrazeni v souladu s požadavky </w:t>
      </w:r>
      <w:r w:rsidR="00815FD1" w:rsidRPr="00D361C3">
        <w:t>Výzvy k podání nabídky</w:t>
      </w:r>
      <w:r w:rsidR="001C1B29" w:rsidRPr="00D361C3">
        <w:t xml:space="preserve">. </w:t>
      </w:r>
      <w:r w:rsidRPr="00D361C3">
        <w:t xml:space="preserve">V případě, že vybraný dodavatel zamýšlí provést výměnu poddodavatele, musí zamýšlenou výměnu poddodavatele oznámit objednateli, min. </w:t>
      </w:r>
      <w:r w:rsidR="00AC5BBE" w:rsidRPr="00D361C3">
        <w:t xml:space="preserve">deset </w:t>
      </w:r>
      <w:r w:rsidRPr="00D361C3">
        <w:t>(</w:t>
      </w:r>
      <w:r w:rsidR="00AC5BBE" w:rsidRPr="00D361C3">
        <w:t>10</w:t>
      </w:r>
      <w:r w:rsidRPr="00D361C3">
        <w:t>) pracovních dnů před nástupem nového poddodavatele</w:t>
      </w:r>
      <w:r w:rsidR="005756FE" w:rsidRPr="00D361C3">
        <w:t>.</w:t>
      </w:r>
    </w:p>
    <w:p w14:paraId="6DDE11A6" w14:textId="77777777" w:rsidR="00B976A8" w:rsidRPr="00D361C3" w:rsidRDefault="00B976A8" w:rsidP="00742A09">
      <w:pPr>
        <w:pStyle w:val="Nadpis1"/>
        <w:ind w:left="0" w:firstLine="0"/>
      </w:pPr>
      <w:r w:rsidRPr="00D361C3">
        <w:t>PŘERUŠENÍ PRACÍ NA DÍLE</w:t>
      </w:r>
    </w:p>
    <w:p w14:paraId="2743279B" w14:textId="52F30CDA" w:rsidR="00A75E84" w:rsidRPr="00D361C3" w:rsidRDefault="00A75E84" w:rsidP="00807964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Objednatel si vyhrazuje právo zastavit práce, jestliže nebude plněna tato Smlouva, nebude-li dodržena kvalita díla nebo pokud zhotovitel nebude dodržovat platné právní předpisy, zejména předpisy o bezpečnosti a ochraně zdraví při práci. Toto přerušení nemá vliv na ve Smlouvě uvedenou dobu plnění díla.</w:t>
      </w:r>
    </w:p>
    <w:p w14:paraId="3C2B406E" w14:textId="6ABCFD28" w:rsidR="00A75E84" w:rsidRPr="00D361C3" w:rsidRDefault="00A75E84" w:rsidP="00DF2D96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lastRenderedPageBreak/>
        <w:t>Zhotovitel je povinen při pozastavení postupu prací na díle nebo jeho části podle tohoto článku rozpracovanou část díla náležitě na své náklady zajistit a poskytnout mu řádnou ochranu.</w:t>
      </w:r>
    </w:p>
    <w:p w14:paraId="5653278B" w14:textId="340EEA6B" w:rsidR="00A75E84" w:rsidRPr="00D361C3" w:rsidRDefault="00A75E84" w:rsidP="00DF2D96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 xml:space="preserve">Veškeré náklady vzniklé s přerušením prací na díle dle tohoto článku jdou k tíži </w:t>
      </w:r>
      <w:r w:rsidR="00DF2D96" w:rsidRPr="00D361C3">
        <w:t>zhotovitele</w:t>
      </w:r>
      <w:r w:rsidRPr="00D361C3">
        <w:t xml:space="preserve"> </w:t>
      </w:r>
    </w:p>
    <w:p w14:paraId="642211DE" w14:textId="77777777" w:rsidR="00B976A8" w:rsidRPr="00D361C3" w:rsidRDefault="00B976A8" w:rsidP="00742A09">
      <w:pPr>
        <w:pStyle w:val="Nadpis1"/>
        <w:ind w:left="0" w:firstLine="0"/>
      </w:pPr>
      <w:r w:rsidRPr="00D361C3">
        <w:t>PROVÁDĚNÍ KONTROL</w:t>
      </w:r>
    </w:p>
    <w:p w14:paraId="3657B32D" w14:textId="414B332E" w:rsidR="00DF2D96" w:rsidRPr="00D361C3" w:rsidRDefault="00B976A8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Objednatel nebo jím zmocněná osoba je oprávněna kontrolovat provádění díla, a to kdekoliv a kdykoliv a zhotovitel je povinen mu kontrolu v plném rozsahu umožnit. Provedení kontroly a případné zjištění vad objednatelem nebo jím zmocněnou osobou nemá vliv na odpovědnost zhotovitele za vady díla.</w:t>
      </w:r>
    </w:p>
    <w:p w14:paraId="61E56C36" w14:textId="77777777" w:rsidR="00B976A8" w:rsidRPr="00D361C3" w:rsidRDefault="00B976A8" w:rsidP="00742A09">
      <w:pPr>
        <w:pStyle w:val="Nadpis1"/>
        <w:ind w:left="0" w:firstLine="0"/>
      </w:pPr>
      <w:r w:rsidRPr="00D361C3">
        <w:t>VLASTNICTVÍ DÍLA</w:t>
      </w:r>
    </w:p>
    <w:p w14:paraId="440771FA" w14:textId="2D31349E" w:rsidR="00B976A8" w:rsidRPr="00D361C3" w:rsidRDefault="00B976A8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 xml:space="preserve">Vznikající dílo je od počátku výroby vlastnictvím objednatele, komponenty se stávají součástí díla po provedení jejich montáže zhotovitelem. Nebezpečí vzniku škody na věci nese zhotovitel až do splnění závazku </w:t>
      </w:r>
      <w:r w:rsidR="0046590D" w:rsidRPr="00D361C3">
        <w:t>předáním a převzetím díla bez vad a nedodělků</w:t>
      </w:r>
      <w:r w:rsidRPr="00D361C3">
        <w:t>.</w:t>
      </w:r>
    </w:p>
    <w:p w14:paraId="2EFB2E4C" w14:textId="77777777" w:rsidR="00612D4D" w:rsidRPr="00D361C3" w:rsidRDefault="00612D4D" w:rsidP="00742A09">
      <w:pPr>
        <w:pStyle w:val="Nadpis1"/>
        <w:ind w:left="0" w:firstLine="0"/>
      </w:pPr>
      <w:r w:rsidRPr="00D361C3">
        <w:t>SANKCE</w:t>
      </w:r>
    </w:p>
    <w:p w14:paraId="7CF0229C" w14:textId="1DA340F2" w:rsidR="00DF2D96" w:rsidRPr="00D361C3" w:rsidRDefault="00DF2D96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Při nesplnění lhůty pro zhotovení díla je objednatel oprávněn požadovat po zhotoviteli zaplacení smluvní pokuty ve výši dvě desetiny procenta (0,2 %) z celkové ceny díla bez DPH, vč. případných dodatků ke Smlouvě, za každý započatý den prodlení proti sjednanému datu dokončení díla.</w:t>
      </w:r>
    </w:p>
    <w:p w14:paraId="0749E6D1" w14:textId="3F891AEE" w:rsidR="00DF2D96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 xml:space="preserve">Při nesplnění termínu pro odstranění vad a nedodělků, je objednatel oprávněn požadovat po zhotoviteli zaplacení smluvní pokuty ve výši </w:t>
      </w:r>
      <w:r w:rsidR="00202564" w:rsidRPr="00D361C3">
        <w:t>pět set</w:t>
      </w:r>
      <w:r w:rsidR="00B6188F" w:rsidRPr="00D361C3">
        <w:t xml:space="preserve"> korun českých</w:t>
      </w:r>
      <w:r w:rsidRPr="00D361C3">
        <w:t xml:space="preserve"> (</w:t>
      </w:r>
      <w:r w:rsidR="00202564" w:rsidRPr="00D361C3">
        <w:t>5</w:t>
      </w:r>
      <w:r w:rsidRPr="00D361C3">
        <w:t>00,- Kč) za každý započatý den prodlení se splněním každé jednotlivé utvrzované povinnosti</w:t>
      </w:r>
      <w:r w:rsidR="000E08FD" w:rsidRPr="00D361C3">
        <w:t>,</w:t>
      </w:r>
      <w:r w:rsidRPr="00D361C3">
        <w:t xml:space="preserve"> až do jejího úplného a řádného splnění, a to i</w:t>
      </w:r>
      <w:r w:rsidR="00B6188F" w:rsidRPr="00D361C3">
        <w:t> </w:t>
      </w:r>
      <w:r w:rsidRPr="00D361C3">
        <w:t>opakovaně.</w:t>
      </w:r>
    </w:p>
    <w:p w14:paraId="3565FBE7" w14:textId="1DC61A7A" w:rsidR="00DF2D96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Pokud zhotovitel nedodrží sjednaný termín pro odstranění uznané</w:t>
      </w:r>
      <w:r w:rsidR="00382673" w:rsidRPr="00D361C3">
        <w:t xml:space="preserve"> reklamované vady (dle odst. 8.6</w:t>
      </w:r>
      <w:r w:rsidRPr="00D361C3">
        <w:t xml:space="preserve">), objednatel je oprávněn požadovat po zhotoviteli zaplacení smluvní pokuty ve výši </w:t>
      </w:r>
      <w:r w:rsidR="00202564" w:rsidRPr="00D361C3">
        <w:t>pět set</w:t>
      </w:r>
      <w:r w:rsidR="00B6188F" w:rsidRPr="00D361C3">
        <w:t xml:space="preserve"> korun českých (</w:t>
      </w:r>
      <w:r w:rsidR="00202564" w:rsidRPr="00D361C3">
        <w:t>5</w:t>
      </w:r>
      <w:r w:rsidR="00382673" w:rsidRPr="00D361C3">
        <w:t>00,- Kč</w:t>
      </w:r>
      <w:r w:rsidR="00B6188F" w:rsidRPr="00D361C3">
        <w:t xml:space="preserve">) </w:t>
      </w:r>
      <w:r w:rsidRPr="00D361C3">
        <w:t>za každý započatý den prodlení oproti sjednanému termínu nápravy.</w:t>
      </w:r>
      <w:r w:rsidR="00522DE7" w:rsidRPr="00D361C3">
        <w:t xml:space="preserve"> V případech, kdy se jedná o vadu bránící v řádném užívání díla, případně hrozí-li nebezpečí škody velkého rozsahu (havárie), je objednatel oprávněn požadovat po zhotoviteli zaplacení smluvní pokuty ve výši </w:t>
      </w:r>
      <w:proofErr w:type="gramStart"/>
      <w:r w:rsidR="00202564" w:rsidRPr="00D361C3">
        <w:t>5</w:t>
      </w:r>
      <w:r w:rsidR="00522DE7" w:rsidRPr="00D361C3">
        <w:t>.000,-</w:t>
      </w:r>
      <w:proofErr w:type="gramEnd"/>
      <w:r w:rsidR="00522DE7" w:rsidRPr="00D361C3">
        <w:t xml:space="preserve"> Kč za každý započatý den prodlení oproti sjednanému termínu nápravy za každou reklamovanou vadu.</w:t>
      </w:r>
    </w:p>
    <w:p w14:paraId="2F643A40" w14:textId="5B54A5F3" w:rsidR="00E1662D" w:rsidRPr="00D361C3" w:rsidRDefault="00E1662D" w:rsidP="00E1662D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rPr>
          <w:rFonts w:cs="Calibri"/>
          <w:bCs/>
          <w:szCs w:val="22"/>
        </w:rPr>
        <w:t xml:space="preserve">V případě porušení povinností ze strany Zhotovitele (zajistit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zhotovitelem či jeho poddodavateli a zajistit dodržování mezinárodních úmluv o lidských právech, sociálních či pracovních právech, zejména úmluv Mezinárodní organizace práce (ILO)) bude Zhotoviteli účtována pokuta </w:t>
      </w:r>
      <w:r w:rsidR="00202564" w:rsidRPr="00D361C3">
        <w:rPr>
          <w:rFonts w:cs="Calibri"/>
          <w:bCs/>
          <w:szCs w:val="22"/>
        </w:rPr>
        <w:t>5</w:t>
      </w:r>
      <w:r w:rsidRPr="00D361C3">
        <w:rPr>
          <w:rFonts w:cs="Calibri"/>
          <w:bCs/>
          <w:szCs w:val="22"/>
        </w:rPr>
        <w:t>.000,00 Kč bez DPH za každý případ objektivně prokazatelného porušení.</w:t>
      </w:r>
    </w:p>
    <w:p w14:paraId="20343A87" w14:textId="77777777" w:rsidR="00742A09" w:rsidRPr="00D361C3" w:rsidRDefault="00742A09" w:rsidP="00742A09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Pokud je objednatel v prodlení s úhradou úplného daňového dokladu, je zhotovitel oprávněn požadovat po objednateli úrok z prodlení ve výši 0,015 % z dlužné částky za každý započatý den prodlení.</w:t>
      </w:r>
    </w:p>
    <w:p w14:paraId="5900EC72" w14:textId="38A39EC8" w:rsidR="00DF2D96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Smluvní pokuty jsou splatné do čtrnácti (14) dnů ode dne doručení jejich vyúčtování druhé smluvní straně.</w:t>
      </w:r>
    </w:p>
    <w:p w14:paraId="3C009455" w14:textId="7A3C5A36" w:rsidR="00DF2D96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Objednatel je oprávněn uplatnit více smluvních pokut samostatně vedle sebe v případě porušení více povinností.</w:t>
      </w:r>
    </w:p>
    <w:p w14:paraId="1F1A4EE7" w14:textId="3B4F223C" w:rsidR="00DF2D96" w:rsidRPr="00D361C3" w:rsidRDefault="00574F0A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V případě, že objednateli vznikne nárok na smluvní pokutu nebo jinou majetkovou sankci vůči zhotoviteli, je objednatel oprávněn provést jednostranný zápočet z jakéhokoliv daňového dokladu a</w:t>
      </w:r>
      <w:r w:rsidR="000E08FD" w:rsidRPr="00D361C3">
        <w:t> </w:t>
      </w:r>
      <w:r w:rsidRPr="00D361C3">
        <w:t>snížit o něj částku k úhradě.</w:t>
      </w:r>
    </w:p>
    <w:p w14:paraId="1E780912" w14:textId="65E1239F" w:rsidR="00DF2D96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lastRenderedPageBreak/>
        <w:t>Smluvní pokuty ani jejich zaplacení nemají vliv na případný nárok objednatele na náhradu škody.</w:t>
      </w:r>
    </w:p>
    <w:p w14:paraId="3C651A1D" w14:textId="66F4F5DD" w:rsidR="00612D4D" w:rsidRPr="00D361C3" w:rsidRDefault="00612D4D" w:rsidP="00DF2D96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 xml:space="preserve">Ujednání o smluvních pokutách zůstávají v platnosti i v případě </w:t>
      </w:r>
      <w:r w:rsidR="00A34A20" w:rsidRPr="00D361C3">
        <w:t>ukončení</w:t>
      </w:r>
      <w:r w:rsidR="005F1EA6" w:rsidRPr="00D361C3">
        <w:t xml:space="preserve"> S</w:t>
      </w:r>
      <w:r w:rsidR="00382673" w:rsidRPr="00D361C3">
        <w:t>mlouvy</w:t>
      </w:r>
      <w:r w:rsidR="00A34A20" w:rsidRPr="00D361C3">
        <w:t xml:space="preserve"> odstoupením nebo výpovědí</w:t>
      </w:r>
      <w:r w:rsidR="00382673" w:rsidRPr="00D361C3">
        <w:t xml:space="preserve"> a nemají vliv na </w:t>
      </w:r>
      <w:r w:rsidRPr="00D361C3">
        <w:t>případnou možnost domáhat se vedle smluvní pokuty i náhrady škody, a to i ve výši přesahující dojednanou výši smluvní pokuty.</w:t>
      </w:r>
    </w:p>
    <w:p w14:paraId="545A497A" w14:textId="2F44B01A" w:rsidR="00612D4D" w:rsidRPr="00D361C3" w:rsidRDefault="00B976A8" w:rsidP="00742A09">
      <w:pPr>
        <w:pStyle w:val="Nadpis1"/>
        <w:ind w:left="0" w:firstLine="0"/>
      </w:pPr>
      <w:r w:rsidRPr="00D361C3">
        <w:t>UKONČENÍ</w:t>
      </w:r>
      <w:r w:rsidR="00612D4D" w:rsidRPr="00D361C3">
        <w:t xml:space="preserve"> SMLOUVY</w:t>
      </w:r>
    </w:p>
    <w:p w14:paraId="08722C79" w14:textId="77777777" w:rsidR="00DF2D96" w:rsidRPr="00D361C3" w:rsidRDefault="00992E91" w:rsidP="00E70785">
      <w:pPr>
        <w:pStyle w:val="Odstavecseseznamem"/>
        <w:numPr>
          <w:ilvl w:val="1"/>
          <w:numId w:val="27"/>
        </w:numPr>
        <w:spacing w:after="0"/>
        <w:ind w:left="709" w:hanging="709"/>
        <w:jc w:val="both"/>
      </w:pPr>
      <w:r w:rsidRPr="00D361C3">
        <w:t>Tato Smlouva může být ukončena:</w:t>
      </w:r>
    </w:p>
    <w:p w14:paraId="6098999C" w14:textId="607CF209" w:rsidR="00C82758" w:rsidRPr="00D361C3" w:rsidRDefault="00C82758" w:rsidP="00E81402">
      <w:pPr>
        <w:pStyle w:val="Odstavecseseznamem"/>
        <w:numPr>
          <w:ilvl w:val="1"/>
          <w:numId w:val="37"/>
        </w:numPr>
        <w:spacing w:after="0"/>
        <w:ind w:left="1134" w:hanging="425"/>
      </w:pPr>
      <w:r w:rsidRPr="00D361C3">
        <w:t>splněním závazků ze smlouvy oběma smluvními stranami,</w:t>
      </w:r>
    </w:p>
    <w:p w14:paraId="691D98FC" w14:textId="77777777" w:rsidR="00DF2D96" w:rsidRPr="00D361C3" w:rsidRDefault="00992E91" w:rsidP="00E81402">
      <w:pPr>
        <w:pStyle w:val="Odstavecseseznamem"/>
        <w:numPr>
          <w:ilvl w:val="1"/>
          <w:numId w:val="37"/>
        </w:numPr>
        <w:spacing w:after="0"/>
        <w:ind w:left="1134" w:hanging="425"/>
      </w:pPr>
      <w:r w:rsidRPr="00D361C3">
        <w:t>písemnou dohodou smluvních stran,</w:t>
      </w:r>
    </w:p>
    <w:p w14:paraId="11E378AB" w14:textId="77777777" w:rsidR="00FD19D3" w:rsidRPr="00D361C3" w:rsidRDefault="00992E91" w:rsidP="00402F7C">
      <w:pPr>
        <w:pStyle w:val="Odstavecseseznamem"/>
        <w:numPr>
          <w:ilvl w:val="1"/>
          <w:numId w:val="37"/>
        </w:numPr>
        <w:spacing w:after="0"/>
        <w:ind w:left="1134" w:hanging="425"/>
      </w:pPr>
      <w:r w:rsidRPr="00D361C3">
        <w:t>odstoupením od Smlouvy z důvodů stanovených v této Smlouvě nebo zákonem</w:t>
      </w:r>
      <w:r w:rsidR="00F12E91" w:rsidRPr="00D361C3">
        <w:t>,</w:t>
      </w:r>
    </w:p>
    <w:p w14:paraId="2ECE25AA" w14:textId="77777777" w:rsidR="00FD19D3" w:rsidRPr="00D361C3" w:rsidRDefault="00F12E91" w:rsidP="004C6515">
      <w:pPr>
        <w:pStyle w:val="Odstavecseseznamem"/>
        <w:numPr>
          <w:ilvl w:val="1"/>
          <w:numId w:val="37"/>
        </w:numPr>
        <w:ind w:left="1134" w:hanging="425"/>
      </w:pPr>
      <w:r w:rsidRPr="00D361C3">
        <w:t>výpovědí Smlouvy z důvodů stanovených v této Smlouvě</w:t>
      </w:r>
      <w:r w:rsidR="00FD19D3" w:rsidRPr="00D361C3">
        <w:t>.</w:t>
      </w:r>
    </w:p>
    <w:p w14:paraId="132F26F2" w14:textId="77777777" w:rsidR="009C2373" w:rsidRPr="00D361C3" w:rsidRDefault="009C2373" w:rsidP="009C2373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 xml:space="preserve">Smluvní strana je oprávněna Smlouvu vypovědět s okamžitou platností, pokud: </w:t>
      </w:r>
    </w:p>
    <w:p w14:paraId="12F5D37B" w14:textId="77777777" w:rsidR="009C2373" w:rsidRPr="00D361C3" w:rsidRDefault="009C2373" w:rsidP="009C2373">
      <w:pPr>
        <w:pStyle w:val="Odstavecseseznamem"/>
        <w:numPr>
          <w:ilvl w:val="0"/>
          <w:numId w:val="57"/>
        </w:numPr>
        <w:spacing w:after="0"/>
        <w:ind w:left="1134" w:hanging="425"/>
        <w:jc w:val="both"/>
      </w:pPr>
      <w:r w:rsidRPr="00D361C3">
        <w:t xml:space="preserve">druhá strana poruší své povinnosti podstatným způsobem, </w:t>
      </w:r>
    </w:p>
    <w:p w14:paraId="7BBEC6AF" w14:textId="77777777" w:rsidR="009C2373" w:rsidRPr="00D361C3" w:rsidRDefault="009C2373" w:rsidP="009C2373">
      <w:pPr>
        <w:pStyle w:val="Odstavecseseznamem"/>
        <w:numPr>
          <w:ilvl w:val="0"/>
          <w:numId w:val="57"/>
        </w:numPr>
        <w:spacing w:after="0"/>
        <w:ind w:left="1134" w:hanging="425"/>
        <w:jc w:val="both"/>
      </w:pPr>
      <w:r w:rsidRPr="00D361C3">
        <w:t xml:space="preserve">ve vztahu ke Zhotoviteli bude zahájeno insolvenční řízení, a insolvenční návrh nebude v zákonné lhůtě odmítnut pro zjevnou bezdůvodnost, ve vztahu ke zhotoviteli bude zahájena likvidace, popř. likvidace, nebo se již v tomto řízení nachází, příp. je-li vydáno rozhodnutí o úpadku zhotovitele dle § 136 zákona č. 182/2006 Sb., o úpadku a způsobech jeho řešení (insolvenční zákon), ve znění pozdějších předpisů, </w:t>
      </w:r>
    </w:p>
    <w:p w14:paraId="60D91FD5" w14:textId="77777777" w:rsidR="009C2373" w:rsidRPr="00D361C3" w:rsidRDefault="009C2373" w:rsidP="009C2373">
      <w:pPr>
        <w:pStyle w:val="Odstavecseseznamem"/>
        <w:numPr>
          <w:ilvl w:val="0"/>
          <w:numId w:val="57"/>
        </w:numPr>
        <w:spacing w:after="0"/>
        <w:ind w:left="1134" w:hanging="425"/>
        <w:jc w:val="both"/>
      </w:pPr>
      <w:r w:rsidRPr="00D361C3">
        <w:t>pokud Zhotovitel ve své nabídce v rámci veřejné zakázky uvedl informace nebo doklady, které neodpovídají skutečnosti nebo které měly, nebo mohly, mít vliv na výsledek zadávacího řízení a na kvalitu plnění zhotovitele.</w:t>
      </w:r>
    </w:p>
    <w:p w14:paraId="04A71CC1" w14:textId="77777777" w:rsidR="009C2373" w:rsidRPr="00D361C3" w:rsidRDefault="009C2373" w:rsidP="009C2373">
      <w:pPr>
        <w:pStyle w:val="Odstavecseseznamem"/>
        <w:ind w:left="709"/>
        <w:jc w:val="both"/>
      </w:pPr>
      <w:r w:rsidRPr="00D361C3">
        <w:t>Smluvní strany sjednávají, že za podstatné porušení smlouvy se mimo výslovně uvedených případů považuje rovněž takové porušení povinnosti smluvní strany, o němž již při uzavření smlouvy věděla nebo musela vědět, že by druhá smluvní strana smlouvu neuzavřela, pokud by toto porušení předvídala.</w:t>
      </w:r>
    </w:p>
    <w:p w14:paraId="46E04AC4" w14:textId="183EFC5E" w:rsidR="00FD19D3" w:rsidRPr="00D361C3" w:rsidRDefault="00612D4D" w:rsidP="00E70785">
      <w:pPr>
        <w:pStyle w:val="Odstavecseseznamem"/>
        <w:numPr>
          <w:ilvl w:val="1"/>
          <w:numId w:val="27"/>
        </w:numPr>
        <w:spacing w:after="0"/>
        <w:ind w:left="709" w:hanging="709"/>
        <w:jc w:val="both"/>
      </w:pPr>
      <w:r w:rsidRPr="00D361C3">
        <w:t xml:space="preserve">Objednatel je oprávněn </w:t>
      </w:r>
      <w:r w:rsidR="00F12E91" w:rsidRPr="00D361C3">
        <w:t>tuto Smlouvu</w:t>
      </w:r>
      <w:r w:rsidRPr="00D361C3">
        <w:t xml:space="preserve"> </w:t>
      </w:r>
      <w:r w:rsidR="00F12E91" w:rsidRPr="00D361C3">
        <w:t>vypovědět s okamžitou platností</w:t>
      </w:r>
      <w:r w:rsidRPr="00D361C3">
        <w:t xml:space="preserve"> rovněž v případě, pokud:</w:t>
      </w:r>
    </w:p>
    <w:p w14:paraId="6247A9FF" w14:textId="77777777" w:rsidR="00FD19D3" w:rsidRPr="00D361C3" w:rsidRDefault="00612D4D" w:rsidP="00E81402">
      <w:pPr>
        <w:pStyle w:val="Odstavecseseznamem"/>
        <w:numPr>
          <w:ilvl w:val="1"/>
          <w:numId w:val="38"/>
        </w:numPr>
        <w:spacing w:after="0"/>
        <w:ind w:left="1134" w:hanging="425"/>
        <w:jc w:val="both"/>
      </w:pPr>
      <w:r w:rsidRPr="00D361C3">
        <w:t>zhotovitel provádí dílo nekvalitním způsobem v rozporu s </w:t>
      </w:r>
      <w:r w:rsidR="005F1EA6" w:rsidRPr="00D361C3">
        <w:t>ustanoveními obsaženými v této S</w:t>
      </w:r>
      <w:r w:rsidRPr="00D361C3">
        <w:t>mlouvě, a </w:t>
      </w:r>
      <w:r w:rsidR="005F1EA6" w:rsidRPr="00D361C3">
        <w:t xml:space="preserve">to zejména </w:t>
      </w:r>
      <w:proofErr w:type="gramStart"/>
      <w:r w:rsidR="005F1EA6" w:rsidRPr="00D361C3">
        <w:t>v  čl.</w:t>
      </w:r>
      <w:proofErr w:type="gramEnd"/>
      <w:r w:rsidR="005F1EA6" w:rsidRPr="00D361C3">
        <w:t xml:space="preserve"> </w:t>
      </w:r>
      <w:r w:rsidR="00992E91" w:rsidRPr="00D361C3">
        <w:t>3</w:t>
      </w:r>
      <w:r w:rsidR="005F1EA6" w:rsidRPr="00D361C3">
        <w:t>. této S</w:t>
      </w:r>
      <w:r w:rsidRPr="00D361C3">
        <w:t>mlouvy, provádí dílo v rozporu se svými povinnostmi, nebo dílo v průběhu jeho provádění vykazuje vady a zhotovitel nezjedná nápravu, neprovede neprodleně odpovídajícím způsobem a kvalitně nutné opravy, úpravy apod. bez zbytečného odkladu, nejpozději však ve lhůtě do pěti (5) pracovních dnů;</w:t>
      </w:r>
    </w:p>
    <w:p w14:paraId="0174F775" w14:textId="65090DAC" w:rsidR="00FD19D3" w:rsidRPr="00D361C3" w:rsidRDefault="00612D4D" w:rsidP="00E81402">
      <w:pPr>
        <w:pStyle w:val="Odstavecseseznamem"/>
        <w:numPr>
          <w:ilvl w:val="1"/>
          <w:numId w:val="38"/>
        </w:numPr>
        <w:spacing w:after="0"/>
        <w:ind w:left="1134" w:hanging="425"/>
        <w:jc w:val="both"/>
      </w:pPr>
      <w:r w:rsidRPr="00D361C3">
        <w:t>zhotovitel neposkytuje dostatečnou součinnost;</w:t>
      </w:r>
    </w:p>
    <w:p w14:paraId="3EEC83C4" w14:textId="6AA6AA89" w:rsidR="00FD19D3" w:rsidRPr="00D361C3" w:rsidRDefault="00612D4D" w:rsidP="00402F7C">
      <w:pPr>
        <w:pStyle w:val="Odstavecseseznamem"/>
        <w:numPr>
          <w:ilvl w:val="1"/>
          <w:numId w:val="38"/>
        </w:numPr>
        <w:spacing w:after="0"/>
        <w:ind w:left="1134" w:hanging="425"/>
        <w:jc w:val="both"/>
      </w:pPr>
      <w:r w:rsidRPr="00D361C3">
        <w:t>zhotovitel provádí dílo v rozporu se svými povinnostmi, nereaguje-li na výzvu objednatele do pěti (5) pracovních dnů (o takovéto výzvě bude proveden záznam), nebo dílo v průběhu jeho provádění vykazuje vady a zhotovitel neučiní bez zbytečného odkladu nápravu;</w:t>
      </w:r>
    </w:p>
    <w:p w14:paraId="3894CEEA" w14:textId="1B4731DF" w:rsidR="00FD19D3" w:rsidRPr="00D361C3" w:rsidRDefault="00612D4D" w:rsidP="00402F7C">
      <w:pPr>
        <w:pStyle w:val="Odstavecseseznamem"/>
        <w:numPr>
          <w:ilvl w:val="1"/>
          <w:numId w:val="38"/>
        </w:numPr>
        <w:spacing w:after="0"/>
        <w:ind w:left="1134" w:hanging="425"/>
        <w:jc w:val="both"/>
      </w:pPr>
      <w:r w:rsidRPr="00D361C3">
        <w:t>zhotovitel využívá poddodavatele, který nebyl</w:t>
      </w:r>
      <w:r w:rsidR="005F1EA6" w:rsidRPr="00D361C3">
        <w:t xml:space="preserve"> objednateli v souladu s touto S</w:t>
      </w:r>
      <w:r w:rsidRPr="00D361C3">
        <w:t xml:space="preserve">mlouvou a </w:t>
      </w:r>
      <w:r w:rsidR="00815FD1" w:rsidRPr="00D361C3">
        <w:t>Výzvou k podání nabídky</w:t>
      </w:r>
      <w:r w:rsidRPr="00D361C3">
        <w:t xml:space="preserve"> oznámen;</w:t>
      </w:r>
    </w:p>
    <w:p w14:paraId="10A9EB91" w14:textId="4BDB8C84" w:rsidR="00FD19D3" w:rsidRPr="00D361C3" w:rsidRDefault="00612D4D" w:rsidP="00402F7C">
      <w:pPr>
        <w:pStyle w:val="Odstavecseseznamem"/>
        <w:numPr>
          <w:ilvl w:val="1"/>
          <w:numId w:val="38"/>
        </w:numPr>
        <w:spacing w:after="0"/>
        <w:ind w:left="1134" w:hanging="425"/>
        <w:jc w:val="both"/>
      </w:pPr>
      <w:r w:rsidRPr="00D361C3">
        <w:t xml:space="preserve">v případě, že nedojde ke schválení </w:t>
      </w:r>
      <w:r w:rsidR="005E3F17" w:rsidRPr="00D361C3">
        <w:t xml:space="preserve">a obdržení finanční prostředků </w:t>
      </w:r>
      <w:r w:rsidRPr="00D361C3">
        <w:t xml:space="preserve">a objednatel </w:t>
      </w:r>
      <w:r w:rsidR="00A83786" w:rsidRPr="00D361C3">
        <w:t>na </w:t>
      </w:r>
      <w:r w:rsidRPr="00D361C3">
        <w:t>realizaci předmětného díla neobdrží příslušný příspěvek,</w:t>
      </w:r>
    </w:p>
    <w:p w14:paraId="68575E88" w14:textId="77777777" w:rsidR="00FD19D3" w:rsidRPr="00D361C3" w:rsidRDefault="00612D4D" w:rsidP="004C6515">
      <w:pPr>
        <w:pStyle w:val="Odstavecseseznamem"/>
        <w:numPr>
          <w:ilvl w:val="1"/>
          <w:numId w:val="38"/>
        </w:numPr>
        <w:ind w:left="1134" w:hanging="425"/>
        <w:jc w:val="both"/>
      </w:pPr>
      <w:r w:rsidRPr="00D361C3">
        <w:t>ze zákonem stanovených důvodů.</w:t>
      </w:r>
    </w:p>
    <w:p w14:paraId="757B5998" w14:textId="5F005A34" w:rsidR="00FD19D3" w:rsidRPr="00D361C3" w:rsidRDefault="005F1EA6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 xml:space="preserve">Zhotoviteli </w:t>
      </w:r>
      <w:r w:rsidR="00CC7AF5" w:rsidRPr="00D361C3">
        <w:t>výpovědí</w:t>
      </w:r>
      <w:r w:rsidRPr="00D361C3">
        <w:t xml:space="preserve"> S</w:t>
      </w:r>
      <w:r w:rsidR="00612D4D" w:rsidRPr="00D361C3">
        <w:t xml:space="preserve">mlouvy vzniká nárok na úhradu skutečně vynaložených nákladů souvisejících s již realizovanými činnostmi ke dni </w:t>
      </w:r>
      <w:r w:rsidR="00CC7AF5" w:rsidRPr="00D361C3">
        <w:t>výpovědi</w:t>
      </w:r>
      <w:r w:rsidR="00612D4D" w:rsidRPr="00D361C3">
        <w:t>. Zhotovitel provede soupis skutečně provedených prací. Skutečně provedené práce nesmí vykazovat vady a musí být řádně předány objednateli na základě předávacího protokolu podepsaného zástupcem objednatele</w:t>
      </w:r>
      <w:r w:rsidR="0081434F" w:rsidRPr="00D361C3">
        <w:t xml:space="preserve"> a</w:t>
      </w:r>
      <w:r w:rsidR="00612D4D" w:rsidRPr="00D361C3">
        <w:t xml:space="preserve"> zástupcem</w:t>
      </w:r>
      <w:r w:rsidR="0081434F" w:rsidRPr="00D361C3">
        <w:t xml:space="preserve"> zhotovitele</w:t>
      </w:r>
      <w:r w:rsidR="00612D4D" w:rsidRPr="00D361C3">
        <w:t>. V případě, že by část díla</w:t>
      </w:r>
      <w:r w:rsidRPr="00D361C3">
        <w:t xml:space="preserve"> provedená před </w:t>
      </w:r>
      <w:r w:rsidR="00CC7AF5" w:rsidRPr="00D361C3">
        <w:t>výpovědí</w:t>
      </w:r>
      <w:r w:rsidRPr="00D361C3">
        <w:t xml:space="preserve"> S</w:t>
      </w:r>
      <w:r w:rsidR="00612D4D" w:rsidRPr="00D361C3">
        <w:t>mlouvy vykazovala vady nebo neby</w:t>
      </w:r>
      <w:r w:rsidR="00F55014" w:rsidRPr="00D361C3">
        <w:t>la řádně předána objednateli na </w:t>
      </w:r>
      <w:r w:rsidR="00612D4D" w:rsidRPr="00D361C3">
        <w:t>základě podepsaného předávacího protokolu, zhotoviteli nevzniká nárok na úhradu nákladů.</w:t>
      </w:r>
    </w:p>
    <w:p w14:paraId="45841672" w14:textId="47DCA4A2" w:rsidR="006E6F1E" w:rsidRPr="00D361C3" w:rsidRDefault="006E6F1E" w:rsidP="006E6F1E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Objednatel nebo zhotovitel mohou odstoupit od smlouvy za předpokladu, že dílo nebylo zahájeno. Jedná se o případy uvedené ve čl. 1</w:t>
      </w:r>
      <w:r w:rsidR="00B83094" w:rsidRPr="00D361C3">
        <w:t>5</w:t>
      </w:r>
      <w:r w:rsidRPr="00D361C3">
        <w:t>.2 Smlouvy (insolvenční řízení, uvedení nepravdivých údajů). Objednatel je dále oprávněn odstoupit od smlouvy v případech stanovených ve čl. 1</w:t>
      </w:r>
      <w:r w:rsidR="00B83094" w:rsidRPr="00D361C3">
        <w:t>5</w:t>
      </w:r>
      <w:r w:rsidRPr="00D361C3">
        <w:t xml:space="preserve">.3. písm. e), f), </w:t>
      </w:r>
      <w:r w:rsidRPr="00D361C3">
        <w:lastRenderedPageBreak/>
        <w:t>Smlouvy, zhotovitel je rovněž oprávněn od smlouvy v případě stanoveném v čl. 1</w:t>
      </w:r>
      <w:r w:rsidR="00B83094" w:rsidRPr="00D361C3">
        <w:t>5</w:t>
      </w:r>
      <w:r w:rsidRPr="00D361C3">
        <w:t>.</w:t>
      </w:r>
      <w:r w:rsidR="00B83094" w:rsidRPr="00D361C3">
        <w:t>2</w:t>
      </w:r>
      <w:r w:rsidRPr="00D361C3">
        <w:t>. Smlouvy. Bylo-li dílo aspoň částečně realizováno, je přípustné ukončit smlouvu pouze výpovědí.</w:t>
      </w:r>
    </w:p>
    <w:p w14:paraId="07A0B2D5" w14:textId="0DB4BD36" w:rsidR="00FD19D3" w:rsidRPr="00D361C3" w:rsidRDefault="005F1EA6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 xml:space="preserve">V případě </w:t>
      </w:r>
      <w:r w:rsidR="009F3FFA" w:rsidRPr="00D361C3">
        <w:t xml:space="preserve">výpovědi nebo </w:t>
      </w:r>
      <w:r w:rsidRPr="00D361C3">
        <w:t>odstoupení od S</w:t>
      </w:r>
      <w:r w:rsidR="00612D4D" w:rsidRPr="00D361C3">
        <w:t xml:space="preserve">mlouvy jsou smluvní strany povinny vypořádat vzájemné závazky </w:t>
      </w:r>
      <w:r w:rsidR="00785820" w:rsidRPr="00D361C3">
        <w:t>a pohledávky</w:t>
      </w:r>
      <w:r w:rsidR="00612D4D" w:rsidRPr="00D361C3">
        <w:t xml:space="preserve"> do třiceti (30) dnů od nabytí účinku </w:t>
      </w:r>
      <w:r w:rsidR="009F3FFA" w:rsidRPr="00D361C3">
        <w:t>výpovědi/</w:t>
      </w:r>
      <w:r w:rsidR="00612D4D" w:rsidRPr="00D361C3">
        <w:t xml:space="preserve">odstoupení. </w:t>
      </w:r>
      <w:r w:rsidR="00CC7AF5" w:rsidRPr="00D361C3">
        <w:t>Při výpovědi se ú</w:t>
      </w:r>
      <w:r w:rsidR="00612D4D" w:rsidRPr="00D361C3">
        <w:t xml:space="preserve">hrada nevztahuje na již </w:t>
      </w:r>
      <w:r w:rsidR="006F0ECA" w:rsidRPr="00D361C3">
        <w:t xml:space="preserve">pořízený </w:t>
      </w:r>
      <w:r w:rsidR="00612D4D" w:rsidRPr="00D361C3">
        <w:t>materiál či drobné náklady zhotovitele.</w:t>
      </w:r>
    </w:p>
    <w:p w14:paraId="7A5191AE" w14:textId="7D4F6D4F" w:rsidR="003D382A" w:rsidRPr="00D361C3" w:rsidRDefault="009F3FFA" w:rsidP="00FD19D3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Výpověď nebo o</w:t>
      </w:r>
      <w:r w:rsidR="005F1EA6" w:rsidRPr="00D361C3">
        <w:t>dstoupení od této S</w:t>
      </w:r>
      <w:r w:rsidR="00612D4D" w:rsidRPr="00D361C3">
        <w:t>mlouvy musí smluvní strana učinit písemně. Pr</w:t>
      </w:r>
      <w:r w:rsidR="005F1EA6" w:rsidRPr="00D361C3">
        <w:t xml:space="preserve">ávní účinky </w:t>
      </w:r>
      <w:r w:rsidRPr="00D361C3">
        <w:t>výpovědi</w:t>
      </w:r>
      <w:r w:rsidR="005F1EA6" w:rsidRPr="00D361C3">
        <w:t xml:space="preserve"> S</w:t>
      </w:r>
      <w:r w:rsidR="00612D4D" w:rsidRPr="00D361C3">
        <w:t xml:space="preserve">mlouvy nastávají dnem doručení </w:t>
      </w:r>
      <w:r w:rsidRPr="00D361C3">
        <w:t>výpovědi</w:t>
      </w:r>
      <w:r w:rsidR="00612D4D" w:rsidRPr="00D361C3">
        <w:t xml:space="preserve"> Zhotoviteli. </w:t>
      </w:r>
      <w:r w:rsidRPr="00D361C3">
        <w:t xml:space="preserve">V případě odstoupení se Smlouva zrušuje od počátku. </w:t>
      </w:r>
      <w:r w:rsidR="00612D4D" w:rsidRPr="00D361C3">
        <w:t xml:space="preserve">Pro </w:t>
      </w:r>
      <w:r w:rsidRPr="00D361C3">
        <w:t xml:space="preserve">výpověď a </w:t>
      </w:r>
      <w:r w:rsidR="00612D4D" w:rsidRPr="00D361C3">
        <w:t>odstoupení platí příslušná ustanovení občanského zákoníku.</w:t>
      </w:r>
    </w:p>
    <w:p w14:paraId="3501E297" w14:textId="77777777" w:rsidR="00612D4D" w:rsidRPr="00D361C3" w:rsidRDefault="00612D4D" w:rsidP="00742A09">
      <w:pPr>
        <w:pStyle w:val="Nadpis1"/>
        <w:ind w:left="0" w:firstLine="0"/>
      </w:pPr>
      <w:r w:rsidRPr="00D361C3">
        <w:t>KOMUNIKACE MEZI SMLUVNÍMI STRANAMI</w:t>
      </w:r>
    </w:p>
    <w:p w14:paraId="0A55285F" w14:textId="77777777" w:rsidR="00FD19D3" w:rsidRPr="00D361C3" w:rsidRDefault="00612D4D" w:rsidP="004C6515">
      <w:pPr>
        <w:pStyle w:val="Odstavecseseznamem"/>
        <w:numPr>
          <w:ilvl w:val="1"/>
          <w:numId w:val="27"/>
        </w:numPr>
        <w:ind w:left="709" w:hanging="709"/>
      </w:pPr>
      <w:r w:rsidRPr="00D361C3">
        <w:t>Pro účely vzájemné komunikace mezi smluvními stranami jsou oprávněny jednat níže uvedené osoby:</w:t>
      </w:r>
    </w:p>
    <w:p w14:paraId="4CF900FB" w14:textId="28CF8AD2" w:rsidR="00FD19D3" w:rsidRPr="00D361C3" w:rsidRDefault="00FD19D3" w:rsidP="004C6515">
      <w:r w:rsidRPr="00D361C3">
        <w:t>Smluvní kontakty:</w:t>
      </w:r>
    </w:p>
    <w:tbl>
      <w:tblPr>
        <w:tblStyle w:val="Mkatabulky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75"/>
      </w:tblGrid>
      <w:tr w:rsidR="00D361C3" w:rsidRPr="00D361C3" w14:paraId="3CE704A4" w14:textId="77777777" w:rsidTr="000C70DA">
        <w:tc>
          <w:tcPr>
            <w:tcW w:w="1668" w:type="dxa"/>
            <w:shd w:val="clear" w:color="auto" w:fill="auto"/>
          </w:tcPr>
          <w:p w14:paraId="07A78770" w14:textId="77777777" w:rsidR="00FD19D3" w:rsidRPr="00D361C3" w:rsidRDefault="00FD19D3" w:rsidP="004C6515">
            <w:pPr>
              <w:rPr>
                <w:sz w:val="22"/>
                <w:szCs w:val="22"/>
              </w:rPr>
            </w:pPr>
            <w:r w:rsidRPr="00D361C3">
              <w:rPr>
                <w:sz w:val="22"/>
                <w:szCs w:val="22"/>
              </w:rPr>
              <w:t>za objednatele:</w:t>
            </w:r>
          </w:p>
        </w:tc>
        <w:tc>
          <w:tcPr>
            <w:tcW w:w="4275" w:type="dxa"/>
            <w:shd w:val="clear" w:color="auto" w:fill="auto"/>
          </w:tcPr>
          <w:p w14:paraId="41037688" w14:textId="0CD76624" w:rsidR="00FD19D3" w:rsidRPr="00D361C3" w:rsidRDefault="00785820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et Mgr. Sylva Hajšmanová</w:t>
            </w:r>
          </w:p>
        </w:tc>
      </w:tr>
      <w:tr w:rsidR="00D361C3" w:rsidRPr="00D361C3" w14:paraId="4A5CCA12" w14:textId="77777777" w:rsidTr="000C70DA">
        <w:tc>
          <w:tcPr>
            <w:tcW w:w="1668" w:type="dxa"/>
            <w:shd w:val="clear" w:color="auto" w:fill="auto"/>
          </w:tcPr>
          <w:p w14:paraId="05A9DB21" w14:textId="77777777" w:rsidR="00FD19D3" w:rsidRPr="00D361C3" w:rsidRDefault="00FD19D3" w:rsidP="004C6515">
            <w:pPr>
              <w:rPr>
                <w:sz w:val="22"/>
                <w:szCs w:val="22"/>
              </w:rPr>
            </w:pPr>
            <w:r w:rsidRPr="00D361C3">
              <w:rPr>
                <w:sz w:val="22"/>
                <w:szCs w:val="22"/>
              </w:rPr>
              <w:t>Tel.:</w:t>
            </w:r>
          </w:p>
        </w:tc>
        <w:tc>
          <w:tcPr>
            <w:tcW w:w="4275" w:type="dxa"/>
            <w:shd w:val="clear" w:color="auto" w:fill="auto"/>
          </w:tcPr>
          <w:p w14:paraId="60482268" w14:textId="003F0C4E" w:rsidR="00FD19D3" w:rsidRPr="00D361C3" w:rsidRDefault="00FD19D3" w:rsidP="004C6515">
            <w:pPr>
              <w:rPr>
                <w:sz w:val="22"/>
                <w:szCs w:val="22"/>
              </w:rPr>
            </w:pPr>
          </w:p>
        </w:tc>
      </w:tr>
      <w:tr w:rsidR="00FD19D3" w:rsidRPr="00D361C3" w14:paraId="7D5844EB" w14:textId="77777777" w:rsidTr="000C70DA">
        <w:tc>
          <w:tcPr>
            <w:tcW w:w="1668" w:type="dxa"/>
            <w:shd w:val="clear" w:color="auto" w:fill="auto"/>
          </w:tcPr>
          <w:p w14:paraId="64C0E9A8" w14:textId="77777777" w:rsidR="00FD19D3" w:rsidRPr="00D361C3" w:rsidRDefault="00FD19D3" w:rsidP="004C6515">
            <w:pPr>
              <w:rPr>
                <w:sz w:val="22"/>
                <w:szCs w:val="22"/>
              </w:rPr>
            </w:pPr>
            <w:r w:rsidRPr="00D361C3">
              <w:rPr>
                <w:sz w:val="22"/>
                <w:szCs w:val="22"/>
              </w:rPr>
              <w:t>e-mail</w:t>
            </w:r>
          </w:p>
        </w:tc>
        <w:tc>
          <w:tcPr>
            <w:tcW w:w="4275" w:type="dxa"/>
            <w:shd w:val="clear" w:color="auto" w:fill="auto"/>
          </w:tcPr>
          <w:p w14:paraId="57D0B90E" w14:textId="0DC7C416" w:rsidR="00FD19D3" w:rsidRPr="00D361C3" w:rsidRDefault="00FD19D3" w:rsidP="004C6515">
            <w:pPr>
              <w:rPr>
                <w:sz w:val="22"/>
                <w:szCs w:val="22"/>
              </w:rPr>
            </w:pPr>
          </w:p>
        </w:tc>
      </w:tr>
    </w:tbl>
    <w:p w14:paraId="3E58EEB9" w14:textId="77777777" w:rsidR="00FD19D3" w:rsidRPr="00D361C3" w:rsidRDefault="00FD19D3" w:rsidP="004C6515">
      <w:pPr>
        <w:rPr>
          <w:szCs w:val="22"/>
        </w:rPr>
      </w:pPr>
    </w:p>
    <w:tbl>
      <w:tblPr>
        <w:tblStyle w:val="Mkatabulky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75"/>
      </w:tblGrid>
      <w:tr w:rsidR="00D361C3" w:rsidRPr="00D361C3" w14:paraId="0CE93FE2" w14:textId="77777777" w:rsidTr="000C70DA">
        <w:tc>
          <w:tcPr>
            <w:tcW w:w="1668" w:type="dxa"/>
          </w:tcPr>
          <w:p w14:paraId="74CAF2B7" w14:textId="77777777" w:rsidR="00FD19D3" w:rsidRPr="00D361C3" w:rsidRDefault="00FD19D3" w:rsidP="004C6515">
            <w:pPr>
              <w:rPr>
                <w:sz w:val="22"/>
                <w:szCs w:val="22"/>
              </w:rPr>
            </w:pPr>
            <w:r w:rsidRPr="00D361C3">
              <w:rPr>
                <w:sz w:val="22"/>
                <w:szCs w:val="22"/>
              </w:rPr>
              <w:t>za zhotovitele:</w:t>
            </w:r>
          </w:p>
        </w:tc>
        <w:tc>
          <w:tcPr>
            <w:tcW w:w="4275" w:type="dxa"/>
          </w:tcPr>
          <w:p w14:paraId="28CE4992" w14:textId="0C92565C" w:rsidR="00FD19D3" w:rsidRPr="00D361C3" w:rsidRDefault="00785820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Martin </w:t>
            </w:r>
            <w:proofErr w:type="spellStart"/>
            <w:r>
              <w:rPr>
                <w:sz w:val="22"/>
                <w:szCs w:val="22"/>
              </w:rPr>
              <w:t>Placer</w:t>
            </w:r>
            <w:proofErr w:type="spellEnd"/>
          </w:p>
        </w:tc>
      </w:tr>
      <w:tr w:rsidR="00D361C3" w:rsidRPr="00D361C3" w14:paraId="03164313" w14:textId="77777777" w:rsidTr="000C70DA">
        <w:tc>
          <w:tcPr>
            <w:tcW w:w="1668" w:type="dxa"/>
          </w:tcPr>
          <w:p w14:paraId="6B446C68" w14:textId="77777777" w:rsidR="00FD19D3" w:rsidRPr="00D361C3" w:rsidRDefault="00FD19D3" w:rsidP="004C6515">
            <w:pPr>
              <w:rPr>
                <w:sz w:val="22"/>
                <w:szCs w:val="22"/>
              </w:rPr>
            </w:pPr>
            <w:r w:rsidRPr="00D361C3">
              <w:rPr>
                <w:sz w:val="22"/>
                <w:szCs w:val="22"/>
              </w:rPr>
              <w:t>Tel.:</w:t>
            </w:r>
          </w:p>
        </w:tc>
        <w:tc>
          <w:tcPr>
            <w:tcW w:w="4275" w:type="dxa"/>
          </w:tcPr>
          <w:p w14:paraId="3AFFD189" w14:textId="503BBF91" w:rsidR="00FD19D3" w:rsidRPr="00D361C3" w:rsidRDefault="00FD19D3" w:rsidP="004C6515">
            <w:pPr>
              <w:rPr>
                <w:sz w:val="22"/>
                <w:szCs w:val="22"/>
              </w:rPr>
            </w:pPr>
          </w:p>
        </w:tc>
      </w:tr>
      <w:tr w:rsidR="00FD19D3" w:rsidRPr="00D361C3" w14:paraId="71B27C69" w14:textId="77777777" w:rsidTr="000C70DA">
        <w:trPr>
          <w:trHeight w:val="95"/>
        </w:trPr>
        <w:tc>
          <w:tcPr>
            <w:tcW w:w="1668" w:type="dxa"/>
          </w:tcPr>
          <w:p w14:paraId="0817DC43" w14:textId="77777777" w:rsidR="00FD19D3" w:rsidRPr="00D361C3" w:rsidRDefault="00FD19D3" w:rsidP="004C6515">
            <w:pPr>
              <w:rPr>
                <w:sz w:val="22"/>
                <w:szCs w:val="22"/>
              </w:rPr>
            </w:pPr>
            <w:r w:rsidRPr="00D361C3">
              <w:rPr>
                <w:sz w:val="22"/>
                <w:szCs w:val="22"/>
              </w:rPr>
              <w:t>e-mail</w:t>
            </w:r>
          </w:p>
        </w:tc>
        <w:tc>
          <w:tcPr>
            <w:tcW w:w="4275" w:type="dxa"/>
          </w:tcPr>
          <w:p w14:paraId="1669BE34" w14:textId="1F310C7F" w:rsidR="00FD19D3" w:rsidRPr="00D361C3" w:rsidRDefault="00FD19D3" w:rsidP="004C6515">
            <w:pPr>
              <w:rPr>
                <w:sz w:val="22"/>
                <w:szCs w:val="22"/>
              </w:rPr>
            </w:pPr>
          </w:p>
        </w:tc>
      </w:tr>
    </w:tbl>
    <w:p w14:paraId="675BCD8D" w14:textId="77777777" w:rsidR="00FD19D3" w:rsidRPr="00D361C3" w:rsidRDefault="00FD19D3" w:rsidP="004C6515"/>
    <w:p w14:paraId="47E99721" w14:textId="77777777" w:rsidR="00FD19D3" w:rsidRPr="00D361C3" w:rsidRDefault="00FD19D3" w:rsidP="004C6515">
      <w:r w:rsidRPr="00D361C3">
        <w:t>Kontaktní osoby:</w:t>
      </w:r>
    </w:p>
    <w:tbl>
      <w:tblPr>
        <w:tblStyle w:val="Mkatabulky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75"/>
      </w:tblGrid>
      <w:tr w:rsidR="00D361C3" w:rsidRPr="00D361C3" w14:paraId="111B9ECF" w14:textId="77777777" w:rsidTr="000C70DA">
        <w:tc>
          <w:tcPr>
            <w:tcW w:w="1668" w:type="dxa"/>
            <w:shd w:val="clear" w:color="auto" w:fill="auto"/>
          </w:tcPr>
          <w:p w14:paraId="67579EF5" w14:textId="77777777" w:rsidR="00FD19D3" w:rsidRPr="00D361C3" w:rsidRDefault="00FD19D3" w:rsidP="004C6515">
            <w:pPr>
              <w:rPr>
                <w:sz w:val="22"/>
                <w:szCs w:val="22"/>
              </w:rPr>
            </w:pPr>
            <w:r w:rsidRPr="00D361C3">
              <w:rPr>
                <w:sz w:val="22"/>
                <w:szCs w:val="22"/>
              </w:rPr>
              <w:t>za objednatele:</w:t>
            </w:r>
          </w:p>
        </w:tc>
        <w:tc>
          <w:tcPr>
            <w:tcW w:w="4275" w:type="dxa"/>
            <w:shd w:val="clear" w:color="auto" w:fill="auto"/>
          </w:tcPr>
          <w:p w14:paraId="277A1245" w14:textId="261E297B" w:rsidR="00FD19D3" w:rsidRPr="00D361C3" w:rsidRDefault="00785820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Jiří Mlnařík</w:t>
            </w:r>
          </w:p>
        </w:tc>
      </w:tr>
      <w:tr w:rsidR="00202832" w:rsidRPr="00D361C3" w14:paraId="6E2BA63E" w14:textId="77777777" w:rsidTr="000C70DA">
        <w:trPr>
          <w:gridAfter w:val="1"/>
          <w:wAfter w:w="4275" w:type="dxa"/>
        </w:trPr>
        <w:tc>
          <w:tcPr>
            <w:tcW w:w="1668" w:type="dxa"/>
            <w:shd w:val="clear" w:color="auto" w:fill="auto"/>
          </w:tcPr>
          <w:p w14:paraId="6BA83873" w14:textId="77777777" w:rsidR="00202832" w:rsidRPr="00D361C3" w:rsidRDefault="00202832" w:rsidP="004C6515">
            <w:pPr>
              <w:rPr>
                <w:sz w:val="22"/>
                <w:szCs w:val="22"/>
              </w:rPr>
            </w:pPr>
            <w:r w:rsidRPr="00D361C3">
              <w:rPr>
                <w:sz w:val="22"/>
                <w:szCs w:val="22"/>
              </w:rPr>
              <w:t>Tel.:</w:t>
            </w:r>
          </w:p>
        </w:tc>
      </w:tr>
      <w:tr w:rsidR="00FD19D3" w:rsidRPr="00D361C3" w14:paraId="1525AF21" w14:textId="77777777" w:rsidTr="000C70DA">
        <w:tc>
          <w:tcPr>
            <w:tcW w:w="1668" w:type="dxa"/>
            <w:shd w:val="clear" w:color="auto" w:fill="auto"/>
          </w:tcPr>
          <w:p w14:paraId="1B958279" w14:textId="77777777" w:rsidR="00FD19D3" w:rsidRPr="00D361C3" w:rsidRDefault="00FD19D3" w:rsidP="004C6515">
            <w:pPr>
              <w:rPr>
                <w:sz w:val="22"/>
                <w:szCs w:val="22"/>
              </w:rPr>
            </w:pPr>
            <w:r w:rsidRPr="00D361C3">
              <w:rPr>
                <w:sz w:val="22"/>
                <w:szCs w:val="22"/>
              </w:rPr>
              <w:t>e-mail</w:t>
            </w:r>
          </w:p>
        </w:tc>
        <w:tc>
          <w:tcPr>
            <w:tcW w:w="4275" w:type="dxa"/>
            <w:shd w:val="clear" w:color="auto" w:fill="auto"/>
          </w:tcPr>
          <w:p w14:paraId="51BB2FCD" w14:textId="178263E5" w:rsidR="00FD19D3" w:rsidRPr="00D361C3" w:rsidRDefault="00FD19D3" w:rsidP="004C6515">
            <w:pPr>
              <w:rPr>
                <w:sz w:val="22"/>
                <w:szCs w:val="22"/>
              </w:rPr>
            </w:pPr>
          </w:p>
        </w:tc>
      </w:tr>
    </w:tbl>
    <w:p w14:paraId="61BC4ECA" w14:textId="77777777" w:rsidR="00FD19D3" w:rsidRPr="00D361C3" w:rsidRDefault="00FD19D3" w:rsidP="004C6515">
      <w:pPr>
        <w:rPr>
          <w:szCs w:val="22"/>
        </w:rPr>
      </w:pPr>
    </w:p>
    <w:tbl>
      <w:tblPr>
        <w:tblStyle w:val="Mkatabulky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75"/>
      </w:tblGrid>
      <w:tr w:rsidR="00D361C3" w:rsidRPr="00D361C3" w14:paraId="3FE1AA59" w14:textId="77777777" w:rsidTr="000C70DA">
        <w:tc>
          <w:tcPr>
            <w:tcW w:w="1668" w:type="dxa"/>
          </w:tcPr>
          <w:p w14:paraId="1027985E" w14:textId="77777777" w:rsidR="00FD19D3" w:rsidRPr="00D361C3" w:rsidRDefault="00FD19D3" w:rsidP="004C6515">
            <w:pPr>
              <w:rPr>
                <w:sz w:val="22"/>
                <w:szCs w:val="22"/>
              </w:rPr>
            </w:pPr>
            <w:r w:rsidRPr="00D361C3">
              <w:rPr>
                <w:sz w:val="22"/>
                <w:szCs w:val="22"/>
              </w:rPr>
              <w:t>za zhotovitele:</w:t>
            </w:r>
          </w:p>
        </w:tc>
        <w:tc>
          <w:tcPr>
            <w:tcW w:w="4275" w:type="dxa"/>
          </w:tcPr>
          <w:p w14:paraId="5A0D00B9" w14:textId="6412D8BB" w:rsidR="00FD19D3" w:rsidRPr="00D361C3" w:rsidRDefault="00785820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Petr Kneifl</w:t>
            </w:r>
          </w:p>
        </w:tc>
      </w:tr>
      <w:tr w:rsidR="00202832" w:rsidRPr="00D361C3" w14:paraId="150FE9E6" w14:textId="77777777" w:rsidTr="000C70DA">
        <w:trPr>
          <w:gridAfter w:val="1"/>
          <w:wAfter w:w="4275" w:type="dxa"/>
        </w:trPr>
        <w:tc>
          <w:tcPr>
            <w:tcW w:w="1668" w:type="dxa"/>
          </w:tcPr>
          <w:p w14:paraId="4F50FCCF" w14:textId="77777777" w:rsidR="00202832" w:rsidRPr="00D361C3" w:rsidRDefault="00202832" w:rsidP="004C6515">
            <w:pPr>
              <w:rPr>
                <w:sz w:val="22"/>
                <w:szCs w:val="22"/>
              </w:rPr>
            </w:pPr>
            <w:r w:rsidRPr="00D361C3">
              <w:rPr>
                <w:sz w:val="22"/>
                <w:szCs w:val="22"/>
              </w:rPr>
              <w:t>Tel.:</w:t>
            </w:r>
          </w:p>
        </w:tc>
      </w:tr>
      <w:tr w:rsidR="00FD19D3" w:rsidRPr="00D361C3" w14:paraId="1A0BFE59" w14:textId="77777777" w:rsidTr="000C70DA">
        <w:trPr>
          <w:trHeight w:val="95"/>
        </w:trPr>
        <w:tc>
          <w:tcPr>
            <w:tcW w:w="1668" w:type="dxa"/>
          </w:tcPr>
          <w:p w14:paraId="1E8CD354" w14:textId="77777777" w:rsidR="00FD19D3" w:rsidRPr="00D361C3" w:rsidRDefault="00FD19D3" w:rsidP="004C6515">
            <w:pPr>
              <w:rPr>
                <w:sz w:val="22"/>
                <w:szCs w:val="22"/>
              </w:rPr>
            </w:pPr>
            <w:r w:rsidRPr="00D361C3">
              <w:rPr>
                <w:sz w:val="22"/>
                <w:szCs w:val="22"/>
              </w:rPr>
              <w:t>e-mail</w:t>
            </w:r>
          </w:p>
        </w:tc>
        <w:tc>
          <w:tcPr>
            <w:tcW w:w="4275" w:type="dxa"/>
          </w:tcPr>
          <w:p w14:paraId="1B940EE4" w14:textId="23073804" w:rsidR="00FD19D3" w:rsidRPr="00D361C3" w:rsidRDefault="00FD19D3" w:rsidP="004C6515">
            <w:pPr>
              <w:rPr>
                <w:sz w:val="22"/>
                <w:szCs w:val="22"/>
              </w:rPr>
            </w:pPr>
          </w:p>
        </w:tc>
      </w:tr>
    </w:tbl>
    <w:p w14:paraId="2249C575" w14:textId="452C3BA5" w:rsidR="00FD19D3" w:rsidRPr="00D361C3" w:rsidRDefault="00FD19D3" w:rsidP="00FD19D3">
      <w:pPr>
        <w:ind w:left="4678"/>
      </w:pPr>
    </w:p>
    <w:p w14:paraId="3664081B" w14:textId="77777777" w:rsidR="00FD19D3" w:rsidRPr="00D361C3" w:rsidRDefault="00AD7D59" w:rsidP="00E81402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Veškerá sdělení či jiná jednání smluvních stran budou adresovány výše uvedeným zástupcům. Pokud je vyžadována písemná forma, bude takové sdělení zasláno prostřednictvím e-mailu opatřeného zaručeným elektronickým podpisem zástupce smluvní strany na e-mail kontaktní osoby druhé smluvní strany, popř. písemnosti budou zaslány datovou schránkou nebo prostřednictvím poskytovatele poštovních služeb. Smluvní strany se zavazují vyvíjet veškeré úsilí k vytvoření potřebných podmínek pro úspěšnou realizaci Smlouvy</w:t>
      </w:r>
    </w:p>
    <w:p w14:paraId="48B18D67" w14:textId="76BF41BC" w:rsidR="00DF15FA" w:rsidRPr="00D361C3" w:rsidRDefault="00DF15FA" w:rsidP="00FD19D3">
      <w:pPr>
        <w:pStyle w:val="Odstavecseseznamem"/>
        <w:numPr>
          <w:ilvl w:val="1"/>
          <w:numId w:val="27"/>
        </w:numPr>
        <w:ind w:left="709" w:hanging="709"/>
      </w:pPr>
      <w:r w:rsidRPr="00D361C3">
        <w:t>Písemnost je doručena potvrzením přijetí zprávy. Nepotvrdí-li adresát přijetí zprávy, ale dokument se dostane do dispozice adresáta, bude zpráva zaslaná doručena příští pracovní den po odeslání.</w:t>
      </w:r>
    </w:p>
    <w:p w14:paraId="50F879DB" w14:textId="77777777" w:rsidR="00612D4D" w:rsidRPr="00D361C3" w:rsidRDefault="00612D4D" w:rsidP="00742A09">
      <w:pPr>
        <w:pStyle w:val="Nadpis1"/>
        <w:ind w:left="0" w:firstLine="0"/>
      </w:pPr>
      <w:r w:rsidRPr="00D361C3">
        <w:t>ZÁVĚREČNÁ UJEDNÁNÍ</w:t>
      </w:r>
    </w:p>
    <w:p w14:paraId="65DF4095" w14:textId="1E18B30E" w:rsidR="00FD19D3" w:rsidRPr="00D361C3" w:rsidRDefault="00612D4D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 xml:space="preserve">V případě, že se </w:t>
      </w:r>
      <w:r w:rsidR="005F1EA6" w:rsidRPr="00D361C3">
        <w:t>ke kterémukoli ustanovení této S</w:t>
      </w:r>
      <w:r w:rsidRPr="00D361C3">
        <w:t>mlouvy či k jeho části podle zákona jako ke zdánlivému právnímu jednání nepřihlíží, neb</w:t>
      </w:r>
      <w:r w:rsidR="005F1EA6" w:rsidRPr="00D361C3">
        <w:t>o že kterékoli ustanovení této S</w:t>
      </w:r>
      <w:r w:rsidRPr="00D361C3">
        <w:t xml:space="preserve">mlouvy či jeho část je nebo se stane neplatným, neúčinným a/nebo nevymahatelným, oddělí se v příslušném rozsahu od </w:t>
      </w:r>
      <w:r w:rsidRPr="00D361C3">
        <w:lastRenderedPageBreak/>
        <w:t xml:space="preserve">ostatních ujednání Smlouvy a nebude mít žádný vliv na platnost, účinnost </w:t>
      </w:r>
      <w:r w:rsidR="00785820" w:rsidRPr="00D361C3">
        <w:t>a vymahatelnost</w:t>
      </w:r>
      <w:r w:rsidRPr="00D361C3">
        <w:t xml:space="preserve"> ostatních ujednání této </w:t>
      </w:r>
      <w:r w:rsidR="005F1EA6" w:rsidRPr="00D361C3">
        <w:t>S</w:t>
      </w:r>
      <w:r w:rsidRPr="00D361C3">
        <w:t>mlouvy. Smluvní strany se zavazují nahradit takové zdánlivé, nebo neplatné, neúčinné a/nebo nevymahatelné ustanovení či jeho část ustanovením novým, které bude platné, účinné a vymahatelné a jehož věcný obsah a ekonomický význam bude shodný nebo co nejvíce podobný nahrazovanému ustanov</w:t>
      </w:r>
      <w:r w:rsidR="005F1EA6" w:rsidRPr="00D361C3">
        <w:t>ení tak, aby účel a smysl této S</w:t>
      </w:r>
      <w:r w:rsidRPr="00D361C3">
        <w:t>mlouvy zůstal zachován. Pokud by kterékoli</w:t>
      </w:r>
      <w:r w:rsidR="005F1EA6" w:rsidRPr="00D361C3">
        <w:t xml:space="preserve"> ustanovení této S</w:t>
      </w:r>
      <w:r w:rsidRPr="00D361C3">
        <w:t>mlouvy bylo shledáno neplatným či nevykonat</w:t>
      </w:r>
      <w:r w:rsidR="005F1EA6" w:rsidRPr="00D361C3">
        <w:t>elným, ostatní ustanovení této S</w:t>
      </w:r>
      <w:r w:rsidRPr="00D361C3">
        <w:t>mlouvy tím zůstávají nedotčena.</w:t>
      </w:r>
    </w:p>
    <w:p w14:paraId="11BF10CE" w14:textId="19E3DFBA" w:rsidR="00FD19D3" w:rsidRPr="00D361C3" w:rsidRDefault="005F1EA6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Strany této Smlouvy se dohodly, že se tato S</w:t>
      </w:r>
      <w:r w:rsidR="00612D4D" w:rsidRPr="00D361C3">
        <w:t>mlouva řídí výhradn</w:t>
      </w:r>
      <w:r w:rsidR="00F55014" w:rsidRPr="00D361C3">
        <w:t>ě českým právním řádem. Práva a </w:t>
      </w:r>
      <w:r w:rsidR="00612D4D" w:rsidRPr="00D361C3">
        <w:t>povinnosti smluvních stran, které</w:t>
      </w:r>
      <w:r w:rsidRPr="00D361C3">
        <w:t xml:space="preserve"> nejsou touto S</w:t>
      </w:r>
      <w:r w:rsidR="00612D4D" w:rsidRPr="00D361C3">
        <w:t>mlouvou výslovně upraveny, se řídí ustanoveními zákona č. 89/2012 Sb., občanský zákoník.</w:t>
      </w:r>
    </w:p>
    <w:p w14:paraId="4021F19F" w14:textId="77777777" w:rsidR="00FD19D3" w:rsidRPr="00D361C3" w:rsidRDefault="005F1EA6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Veškeré změny této S</w:t>
      </w:r>
      <w:r w:rsidR="00612D4D" w:rsidRPr="00D361C3">
        <w:t xml:space="preserve">mlouvy mohou být po dohodě smluvních stran </w:t>
      </w:r>
      <w:r w:rsidR="00F55014" w:rsidRPr="00D361C3">
        <w:t>činěny pouze písemnou formou, a </w:t>
      </w:r>
      <w:r w:rsidR="00612D4D" w:rsidRPr="00D361C3">
        <w:t>to v podobě čís</w:t>
      </w:r>
      <w:r w:rsidRPr="00D361C3">
        <w:t>lovaných dodatků k této S</w:t>
      </w:r>
      <w:r w:rsidR="00612D4D" w:rsidRPr="00D361C3">
        <w:t>mlouvě podepsaných oběma smluvními stranami.</w:t>
      </w:r>
    </w:p>
    <w:p w14:paraId="2B2E73FF" w14:textId="711F6FD2" w:rsidR="00FD19D3" w:rsidRPr="00D361C3" w:rsidRDefault="00612D4D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Zhotovitel bere na vědomí, ž</w:t>
      </w:r>
      <w:r w:rsidR="005F1EA6" w:rsidRPr="00D361C3">
        <w:t>e objednatel má povinnost tuto S</w:t>
      </w:r>
      <w:r w:rsidRPr="00D361C3">
        <w:t>mlouvu včetně všech jejích příloh,</w:t>
      </w:r>
      <w:r w:rsidR="00F55014" w:rsidRPr="00D361C3">
        <w:t xml:space="preserve"> změn a případných dodatků </w:t>
      </w:r>
      <w:r w:rsidRPr="00D361C3">
        <w:t xml:space="preserve">zveřejnit </w:t>
      </w:r>
      <w:r w:rsidR="000E08FD" w:rsidRPr="00D361C3">
        <w:t xml:space="preserve">na profilu zadavatele </w:t>
      </w:r>
      <w:r w:rsidRPr="00D361C3">
        <w:t>v souladu se zákonem č. 134/2016 Sb., o zadávání veřejných zakázek a v souladu se zákonem č. 340/2015 Sb.</w:t>
      </w:r>
      <w:r w:rsidR="005F1EA6" w:rsidRPr="00D361C3">
        <w:t>, o registru smluv. Uveřejnění S</w:t>
      </w:r>
      <w:r w:rsidRPr="00D361C3">
        <w:t xml:space="preserve">mlouvy v zákonné </w:t>
      </w:r>
      <w:r w:rsidR="00D361C3" w:rsidRPr="00D361C3">
        <w:t>lhůtě v</w:t>
      </w:r>
      <w:r w:rsidR="00A34A20" w:rsidRPr="00D361C3">
        <w:t xml:space="preserve"> </w:t>
      </w:r>
      <w:r w:rsidR="00072082" w:rsidRPr="00D361C3">
        <w:t>Registru smluv</w:t>
      </w:r>
      <w:r w:rsidRPr="00D361C3">
        <w:t xml:space="preserve"> zajistí objednatel. Zhot</w:t>
      </w:r>
      <w:r w:rsidR="005F1EA6" w:rsidRPr="00D361C3">
        <w:t>ovitel souhlasí s tím, že tato S</w:t>
      </w:r>
      <w:r w:rsidRPr="00D361C3">
        <w:t xml:space="preserve">mlouva </w:t>
      </w:r>
      <w:r w:rsidR="00AD7D59" w:rsidRPr="00D361C3">
        <w:t xml:space="preserve">včetně příloh </w:t>
      </w:r>
      <w:r w:rsidRPr="00D361C3">
        <w:t>bude veřejně přístupná.</w:t>
      </w:r>
    </w:p>
    <w:p w14:paraId="3992C7E6" w14:textId="76A4C52D" w:rsidR="00FD19D3" w:rsidRPr="00D361C3" w:rsidRDefault="006F4C75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 xml:space="preserve">Objednatel je správcem osobních údajů, které získal ve veřejné zakázce a v souvislosti s plněním této smlouvy. Povinnost objednatele ke zpracování osobních údajů v </w:t>
      </w:r>
      <w:r w:rsidR="00815FD1" w:rsidRPr="00D361C3">
        <w:t xml:space="preserve">poptávkovém </w:t>
      </w:r>
      <w:r w:rsidRPr="00D361C3">
        <w:t>řízení vyplývá přímo ze</w:t>
      </w:r>
      <w:r w:rsidR="000E08FD" w:rsidRPr="00D361C3">
        <w:t> </w:t>
      </w:r>
      <w:r w:rsidRPr="00D361C3">
        <w:t>ZZVZ. Zpracování těchto osobních údajů je nezbytné pro splnění právní povinnosti správce, tedy pro</w:t>
      </w:r>
      <w:r w:rsidR="000E08FD" w:rsidRPr="00D361C3">
        <w:t> </w:t>
      </w:r>
      <w:r w:rsidRPr="00D361C3">
        <w:t>řádné zadání veřejné zakázky. Osobní údaje budou zpracovány až do uplynutí skartační lhůty této veřejné zakázky. Ostatní informace jsou uvedeny v</w:t>
      </w:r>
      <w:r w:rsidR="00815FD1" w:rsidRPr="00D361C3">
        <w:t>e Výzvě k podání nabídky</w:t>
      </w:r>
      <w:r w:rsidRPr="00D361C3">
        <w:t>.</w:t>
      </w:r>
    </w:p>
    <w:p w14:paraId="48D8F3A6" w14:textId="7D26CC2E" w:rsidR="00FD19D3" w:rsidRPr="00D361C3" w:rsidRDefault="00B83094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 xml:space="preserve">Smlouva je vyhotovena ve </w:t>
      </w:r>
      <w:r w:rsidR="00785820">
        <w:t>dvou</w:t>
      </w:r>
      <w:r w:rsidRPr="00D361C3">
        <w:t xml:space="preserve"> (</w:t>
      </w:r>
      <w:r w:rsidR="00785820">
        <w:t>2</w:t>
      </w:r>
      <w:r w:rsidRPr="00D361C3">
        <w:t xml:space="preserve">) stejnopisech s platností originálu, z nichž </w:t>
      </w:r>
      <w:r w:rsidR="00785820">
        <w:t>1</w:t>
      </w:r>
      <w:r w:rsidRPr="00D361C3">
        <w:t xml:space="preserve"> stejnopis obdrží zhotovitel a</w:t>
      </w:r>
      <w:r w:rsidR="00785820">
        <w:t xml:space="preserve"> 1</w:t>
      </w:r>
      <w:r w:rsidRPr="00D361C3">
        <w:t xml:space="preserve"> si ponechá objednatel</w:t>
      </w:r>
      <w:r w:rsidR="00612D4D" w:rsidRPr="00D361C3">
        <w:t>.</w:t>
      </w:r>
      <w:r w:rsidRPr="00D361C3">
        <w:t xml:space="preserve"> </w:t>
      </w:r>
    </w:p>
    <w:p w14:paraId="739648BF" w14:textId="77777777" w:rsidR="00FD19D3" w:rsidRPr="00D361C3" w:rsidRDefault="005F1EA6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Tato S</w:t>
      </w:r>
      <w:r w:rsidR="00612D4D" w:rsidRPr="00D361C3">
        <w:t>mlouva nabývá platnosti podpisem posledním z účastníků a účinnosti uveřejněním v registru smluv.</w:t>
      </w:r>
    </w:p>
    <w:p w14:paraId="2D8C50C6" w14:textId="6771B6CE" w:rsidR="00612D4D" w:rsidRPr="00D361C3" w:rsidRDefault="005F1EA6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D361C3">
        <w:t>Smluvní strany této Smlouvy prohlašují, že si tuto S</w:t>
      </w:r>
      <w:r w:rsidR="00612D4D" w:rsidRPr="00D361C3">
        <w:t>mlouvu před jejím podpisem přečetly, že představuje projev jejich pravé a svobodné vůle, na důkaz čehož připojují své podpisy.</w:t>
      </w:r>
    </w:p>
    <w:p w14:paraId="7DCBB6E5" w14:textId="77777777" w:rsidR="00F55014" w:rsidRPr="00D361C3" w:rsidRDefault="00F55014" w:rsidP="004C6515"/>
    <w:p w14:paraId="3C41FB11" w14:textId="73785E6A" w:rsidR="00612D4D" w:rsidRPr="00D361C3" w:rsidRDefault="006D3F7E" w:rsidP="004C6515">
      <w:r>
        <w:t>Příloha č. 1: Položkový rozpočet</w:t>
      </w:r>
    </w:p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D361C3" w:rsidRPr="00D361C3" w14:paraId="787BDB5F" w14:textId="77777777" w:rsidTr="00382673">
        <w:trPr>
          <w:trHeight w:val="1535"/>
        </w:trPr>
        <w:tc>
          <w:tcPr>
            <w:tcW w:w="4415" w:type="dxa"/>
          </w:tcPr>
          <w:p w14:paraId="4A498EDF" w14:textId="77777777" w:rsidR="003D382A" w:rsidRPr="00D361C3" w:rsidRDefault="003D382A" w:rsidP="004C6515">
            <w:pPr>
              <w:rPr>
                <w:sz w:val="22"/>
                <w:szCs w:val="22"/>
              </w:rPr>
            </w:pPr>
          </w:p>
          <w:p w14:paraId="02FAD6BC" w14:textId="3CDFFE29" w:rsidR="00612D4D" w:rsidRPr="00D361C3" w:rsidRDefault="00B83094" w:rsidP="004C6515">
            <w:pPr>
              <w:rPr>
                <w:sz w:val="22"/>
                <w:szCs w:val="22"/>
              </w:rPr>
            </w:pPr>
            <w:r w:rsidRPr="00D361C3">
              <w:rPr>
                <w:sz w:val="22"/>
                <w:szCs w:val="22"/>
              </w:rPr>
              <w:t>V</w:t>
            </w:r>
            <w:r w:rsidR="00612D4D" w:rsidRPr="00D361C3">
              <w:rPr>
                <w:sz w:val="22"/>
                <w:szCs w:val="22"/>
              </w:rPr>
              <w:t xml:space="preserve"> </w:t>
            </w:r>
            <w:r w:rsidRPr="00D361C3">
              <w:rPr>
                <w:sz w:val="22"/>
                <w:szCs w:val="22"/>
              </w:rPr>
              <w:t>Žinkovech</w:t>
            </w:r>
          </w:p>
          <w:p w14:paraId="6C0C95FA" w14:textId="77777777" w:rsidR="00612D4D" w:rsidRPr="00D361C3" w:rsidRDefault="00612D4D" w:rsidP="004C6515">
            <w:pPr>
              <w:rPr>
                <w:sz w:val="22"/>
                <w:szCs w:val="22"/>
              </w:rPr>
            </w:pPr>
          </w:p>
          <w:p w14:paraId="39E2940E" w14:textId="13B6FA59" w:rsidR="00612D4D" w:rsidRPr="00D361C3" w:rsidRDefault="00B83094" w:rsidP="004C6515">
            <w:pPr>
              <w:rPr>
                <w:sz w:val="22"/>
                <w:szCs w:val="22"/>
              </w:rPr>
            </w:pPr>
            <w:r w:rsidRPr="00D361C3">
              <w:rPr>
                <w:sz w:val="22"/>
                <w:szCs w:val="22"/>
              </w:rPr>
              <w:t>Mgr. et Mgr. Sylva Hajšmanová</w:t>
            </w:r>
          </w:p>
          <w:p w14:paraId="4456ADC9" w14:textId="68F9BCF2" w:rsidR="00612D4D" w:rsidRPr="00D361C3" w:rsidRDefault="00B83094" w:rsidP="004C6515">
            <w:pPr>
              <w:rPr>
                <w:sz w:val="22"/>
                <w:szCs w:val="22"/>
              </w:rPr>
            </w:pPr>
            <w:r w:rsidRPr="00D361C3">
              <w:rPr>
                <w:sz w:val="22"/>
                <w:szCs w:val="22"/>
              </w:rPr>
              <w:t>ředitelka</w:t>
            </w:r>
          </w:p>
          <w:p w14:paraId="113BAF4C" w14:textId="4E37D063" w:rsidR="00612D4D" w:rsidRPr="00D361C3" w:rsidRDefault="00B83094" w:rsidP="004C6515">
            <w:pPr>
              <w:rPr>
                <w:sz w:val="22"/>
                <w:szCs w:val="22"/>
              </w:rPr>
            </w:pPr>
            <w:r w:rsidRPr="00D361C3">
              <w:rPr>
                <w:sz w:val="22"/>
                <w:szCs w:val="22"/>
              </w:rPr>
              <w:t>DKS Žinkovy</w:t>
            </w:r>
          </w:p>
          <w:p w14:paraId="32325E2B" w14:textId="7AB13C8E" w:rsidR="00612D4D" w:rsidRPr="00D361C3" w:rsidRDefault="003D382A" w:rsidP="004C6515">
            <w:pPr>
              <w:rPr>
                <w:sz w:val="22"/>
                <w:szCs w:val="22"/>
              </w:rPr>
            </w:pPr>
            <w:r w:rsidRPr="00D361C3">
              <w:rPr>
                <w:sz w:val="22"/>
                <w:szCs w:val="22"/>
              </w:rPr>
              <w:t>za obj</w:t>
            </w:r>
            <w:r w:rsidR="00932A83" w:rsidRPr="00D361C3">
              <w:rPr>
                <w:sz w:val="22"/>
                <w:szCs w:val="22"/>
              </w:rPr>
              <w:t>e</w:t>
            </w:r>
            <w:r w:rsidRPr="00D361C3">
              <w:rPr>
                <w:sz w:val="22"/>
                <w:szCs w:val="22"/>
              </w:rPr>
              <w:t>dnatele</w:t>
            </w:r>
          </w:p>
          <w:p w14:paraId="515377D4" w14:textId="77777777" w:rsidR="00612D4D" w:rsidRPr="00D361C3" w:rsidRDefault="00612D4D" w:rsidP="004C6515">
            <w:pPr>
              <w:rPr>
                <w:sz w:val="22"/>
                <w:szCs w:val="22"/>
              </w:rPr>
            </w:pPr>
          </w:p>
        </w:tc>
        <w:tc>
          <w:tcPr>
            <w:tcW w:w="4415" w:type="dxa"/>
          </w:tcPr>
          <w:p w14:paraId="0A28E28D" w14:textId="77777777" w:rsidR="003D382A" w:rsidRPr="00D361C3" w:rsidRDefault="003D382A" w:rsidP="004C6515">
            <w:pPr>
              <w:rPr>
                <w:sz w:val="22"/>
                <w:szCs w:val="22"/>
              </w:rPr>
            </w:pPr>
          </w:p>
          <w:p w14:paraId="5D87E93A" w14:textId="4E42517D" w:rsidR="00612D4D" w:rsidRPr="00D361C3" w:rsidRDefault="00612D4D" w:rsidP="004C6515">
            <w:pPr>
              <w:rPr>
                <w:sz w:val="22"/>
                <w:szCs w:val="22"/>
              </w:rPr>
            </w:pPr>
            <w:r w:rsidRPr="00D361C3">
              <w:rPr>
                <w:sz w:val="22"/>
                <w:szCs w:val="22"/>
              </w:rPr>
              <w:t>v …………………………</w:t>
            </w:r>
            <w:proofErr w:type="gramStart"/>
            <w:r w:rsidRPr="00D361C3">
              <w:rPr>
                <w:sz w:val="22"/>
                <w:szCs w:val="22"/>
              </w:rPr>
              <w:t>…….</w:t>
            </w:r>
            <w:proofErr w:type="gramEnd"/>
            <w:r w:rsidRPr="00D361C3">
              <w:rPr>
                <w:sz w:val="22"/>
                <w:szCs w:val="22"/>
              </w:rPr>
              <w:t>.</w:t>
            </w:r>
          </w:p>
          <w:p w14:paraId="420B4424" w14:textId="77777777" w:rsidR="00612D4D" w:rsidRPr="00D361C3" w:rsidRDefault="00612D4D" w:rsidP="004C6515">
            <w:pPr>
              <w:rPr>
                <w:sz w:val="22"/>
                <w:szCs w:val="22"/>
              </w:rPr>
            </w:pPr>
          </w:p>
          <w:p w14:paraId="4541EC66" w14:textId="77777777" w:rsidR="00612D4D" w:rsidRPr="00D361C3" w:rsidRDefault="00612D4D" w:rsidP="004C6515">
            <w:pPr>
              <w:rPr>
                <w:sz w:val="22"/>
                <w:szCs w:val="22"/>
              </w:rPr>
            </w:pPr>
            <w:r w:rsidRPr="00D361C3">
              <w:rPr>
                <w:sz w:val="22"/>
                <w:szCs w:val="22"/>
              </w:rPr>
              <w:t>jméno</w:t>
            </w:r>
          </w:p>
          <w:p w14:paraId="0D16DE4C" w14:textId="77777777" w:rsidR="00612D4D" w:rsidRPr="00D361C3" w:rsidRDefault="00612D4D" w:rsidP="004C6515">
            <w:pPr>
              <w:rPr>
                <w:sz w:val="22"/>
                <w:szCs w:val="22"/>
              </w:rPr>
            </w:pPr>
            <w:r w:rsidRPr="00D361C3">
              <w:rPr>
                <w:sz w:val="22"/>
                <w:szCs w:val="22"/>
              </w:rPr>
              <w:t>statutární orgán</w:t>
            </w:r>
          </w:p>
          <w:p w14:paraId="5300508C" w14:textId="77777777" w:rsidR="00612D4D" w:rsidRPr="00D361C3" w:rsidRDefault="00612D4D" w:rsidP="004C6515">
            <w:pPr>
              <w:rPr>
                <w:sz w:val="22"/>
                <w:szCs w:val="22"/>
              </w:rPr>
            </w:pPr>
            <w:r w:rsidRPr="00D361C3">
              <w:rPr>
                <w:sz w:val="22"/>
                <w:szCs w:val="22"/>
              </w:rPr>
              <w:t>organizace</w:t>
            </w:r>
          </w:p>
          <w:p w14:paraId="28AC63C2" w14:textId="346DB04A" w:rsidR="00612D4D" w:rsidRPr="00D361C3" w:rsidRDefault="00612D4D" w:rsidP="00D361C3">
            <w:pPr>
              <w:rPr>
                <w:sz w:val="22"/>
                <w:szCs w:val="22"/>
              </w:rPr>
            </w:pPr>
            <w:r w:rsidRPr="00D361C3">
              <w:rPr>
                <w:sz w:val="22"/>
                <w:szCs w:val="22"/>
              </w:rPr>
              <w:t>za zhotovitele</w:t>
            </w:r>
          </w:p>
        </w:tc>
      </w:tr>
    </w:tbl>
    <w:p w14:paraId="0ADAD8AF" w14:textId="77777777" w:rsidR="00612D4D" w:rsidRPr="00D361C3" w:rsidRDefault="00612D4D" w:rsidP="00D361C3"/>
    <w:sectPr w:rsidR="00612D4D" w:rsidRPr="00D361C3" w:rsidSect="00AF2333">
      <w:footerReference w:type="default" r:id="rId8"/>
      <w:headerReference w:type="first" r:id="rId9"/>
      <w:pgSz w:w="11906" w:h="16838"/>
      <w:pgMar w:top="899" w:right="1133" w:bottom="1418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0E994" w14:textId="77777777" w:rsidR="00D107D1" w:rsidRDefault="00D107D1" w:rsidP="005C54F7">
      <w:pPr>
        <w:spacing w:after="0"/>
      </w:pPr>
      <w:r>
        <w:separator/>
      </w:r>
    </w:p>
  </w:endnote>
  <w:endnote w:type="continuationSeparator" w:id="0">
    <w:p w14:paraId="2A4E0EB5" w14:textId="77777777" w:rsidR="00D107D1" w:rsidRDefault="00D107D1" w:rsidP="005C54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 Sans Text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5736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AF5F5F" w14:textId="77777777" w:rsidR="000C70DA" w:rsidRDefault="000C70DA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104D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104D9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3EA6A4C" w14:textId="77777777" w:rsidR="000C70DA" w:rsidRDefault="000C70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132A9" w14:textId="77777777" w:rsidR="00D107D1" w:rsidRDefault="00D107D1" w:rsidP="005C54F7">
      <w:pPr>
        <w:spacing w:after="0"/>
      </w:pPr>
      <w:r>
        <w:separator/>
      </w:r>
    </w:p>
  </w:footnote>
  <w:footnote w:type="continuationSeparator" w:id="0">
    <w:p w14:paraId="3403ABA6" w14:textId="77777777" w:rsidR="00D107D1" w:rsidRDefault="00D107D1" w:rsidP="005C54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7AE72" w14:textId="53D91F1A" w:rsidR="000C70DA" w:rsidRDefault="000C70DA" w:rsidP="000C70DA">
    <w:pPr>
      <w:pStyle w:val="Zhlav"/>
      <w:jc w:val="right"/>
    </w:pPr>
    <w:r w:rsidRPr="009C33CC">
      <w:t xml:space="preserve">Příloha č. </w:t>
    </w: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F68"/>
    <w:multiLevelType w:val="hybridMultilevel"/>
    <w:tmpl w:val="8B4A1822"/>
    <w:lvl w:ilvl="0" w:tplc="49B61A08">
      <w:start w:val="1"/>
      <w:numFmt w:val="lowerLetter"/>
      <w:lvlText w:val="%1)"/>
      <w:lvlJc w:val="left"/>
      <w:pPr>
        <w:ind w:left="1494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0841D4"/>
    <w:multiLevelType w:val="hybridMultilevel"/>
    <w:tmpl w:val="2564BA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65DC"/>
    <w:multiLevelType w:val="multilevel"/>
    <w:tmpl w:val="8B6628FC"/>
    <w:lvl w:ilvl="0">
      <w:start w:val="1"/>
      <w:numFmt w:val="decimal"/>
      <w:pStyle w:val="Nadpis1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3" w15:restartNumberingAfterBreak="0">
    <w:nsid w:val="0A940CDE"/>
    <w:multiLevelType w:val="multilevel"/>
    <w:tmpl w:val="C4904B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4" w15:restartNumberingAfterBreak="0">
    <w:nsid w:val="0C1F2A1E"/>
    <w:multiLevelType w:val="hybridMultilevel"/>
    <w:tmpl w:val="E370E7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A1392"/>
    <w:multiLevelType w:val="multilevel"/>
    <w:tmpl w:val="E576A46C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6" w15:restartNumberingAfterBreak="0">
    <w:nsid w:val="0F70735C"/>
    <w:multiLevelType w:val="multilevel"/>
    <w:tmpl w:val="40C8ACE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7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6F1470D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7997089"/>
    <w:multiLevelType w:val="hybridMultilevel"/>
    <w:tmpl w:val="0638D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D3A4C"/>
    <w:multiLevelType w:val="hybridMultilevel"/>
    <w:tmpl w:val="0900930A"/>
    <w:lvl w:ilvl="0" w:tplc="68E801A6">
      <w:start w:val="1"/>
      <w:numFmt w:val="decimal"/>
      <w:lvlText w:val="6.%1"/>
      <w:lvlJc w:val="left"/>
      <w:pPr>
        <w:ind w:left="1004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CA3514E"/>
    <w:multiLevelType w:val="multilevel"/>
    <w:tmpl w:val="E60E2C6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5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E4E57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2E111F"/>
    <w:multiLevelType w:val="hybridMultilevel"/>
    <w:tmpl w:val="B6B274DC"/>
    <w:lvl w:ilvl="0" w:tplc="8CB47EBE">
      <w:start w:val="1"/>
      <w:numFmt w:val="decimal"/>
      <w:lvlText w:val="12.%1"/>
      <w:lvlJc w:val="left"/>
      <w:pPr>
        <w:ind w:left="1713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9BC5C7E"/>
    <w:multiLevelType w:val="multilevel"/>
    <w:tmpl w:val="494E8A6A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4" w15:restartNumberingAfterBreak="0">
    <w:nsid w:val="29EF768B"/>
    <w:multiLevelType w:val="multilevel"/>
    <w:tmpl w:val="0E5C4E1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lowerLetter"/>
      <w:lvlText w:val="%2)"/>
      <w:lvlJc w:val="left"/>
      <w:pPr>
        <w:tabs>
          <w:tab w:val="num" w:pos="917"/>
        </w:tabs>
        <w:ind w:left="917" w:hanging="491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AC32551"/>
    <w:multiLevelType w:val="hybridMultilevel"/>
    <w:tmpl w:val="1532A410"/>
    <w:lvl w:ilvl="0" w:tplc="772895B6">
      <w:start w:val="1"/>
      <w:numFmt w:val="decimal"/>
      <w:lvlText w:val="5.%1"/>
      <w:lvlJc w:val="left"/>
      <w:pPr>
        <w:ind w:left="1854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0631324"/>
    <w:multiLevelType w:val="multilevel"/>
    <w:tmpl w:val="D0C0D254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3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8C70A1"/>
    <w:multiLevelType w:val="multilevel"/>
    <w:tmpl w:val="6CC8B86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1048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1800"/>
      </w:pPr>
      <w:rPr>
        <w:rFonts w:hint="default"/>
      </w:rPr>
    </w:lvl>
  </w:abstractNum>
  <w:abstractNum w:abstractNumId="18" w15:restartNumberingAfterBreak="0">
    <w:nsid w:val="3CAE1E3D"/>
    <w:multiLevelType w:val="multilevel"/>
    <w:tmpl w:val="3F145A3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lowerLetter"/>
      <w:lvlText w:val="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FC532D4"/>
    <w:multiLevelType w:val="hybridMultilevel"/>
    <w:tmpl w:val="B1EE9D68"/>
    <w:lvl w:ilvl="0" w:tplc="04050019">
      <w:start w:val="1"/>
      <w:numFmt w:val="lowerLetter"/>
      <w:lvlText w:val="%1."/>
      <w:lvlJc w:val="left"/>
      <w:pPr>
        <w:ind w:left="644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537E3B"/>
    <w:multiLevelType w:val="hybridMultilevel"/>
    <w:tmpl w:val="79FA11C8"/>
    <w:lvl w:ilvl="0" w:tplc="EB70E4C8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43777510"/>
    <w:multiLevelType w:val="multilevel"/>
    <w:tmpl w:val="B0C877BC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04"/>
        </w:tabs>
        <w:ind w:left="504" w:hanging="504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7F07309"/>
    <w:multiLevelType w:val="hybridMultilevel"/>
    <w:tmpl w:val="DEB2DBDC"/>
    <w:lvl w:ilvl="0" w:tplc="38A6C650">
      <w:start w:val="1"/>
      <w:numFmt w:val="decimal"/>
      <w:lvlText w:val="10.%1"/>
      <w:lvlJc w:val="left"/>
      <w:pPr>
        <w:ind w:left="928" w:hanging="360"/>
      </w:pPr>
      <w:rPr>
        <w:rFonts w:ascii="Calibri" w:hAnsi="Calibri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489425C6"/>
    <w:multiLevelType w:val="multilevel"/>
    <w:tmpl w:val="3802260A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8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AF00F66"/>
    <w:multiLevelType w:val="multilevel"/>
    <w:tmpl w:val="E38C0372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5" w15:restartNumberingAfterBreak="0">
    <w:nsid w:val="513D6075"/>
    <w:multiLevelType w:val="hybridMultilevel"/>
    <w:tmpl w:val="8E8E8190"/>
    <w:lvl w:ilvl="0" w:tplc="E4D07F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22C95"/>
    <w:multiLevelType w:val="multilevel"/>
    <w:tmpl w:val="53DED5B4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8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6A83B6A"/>
    <w:multiLevelType w:val="hybridMultilevel"/>
    <w:tmpl w:val="43625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D0D6C"/>
    <w:multiLevelType w:val="hybridMultilevel"/>
    <w:tmpl w:val="039E418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D2D96"/>
    <w:multiLevelType w:val="hybridMultilevel"/>
    <w:tmpl w:val="8444A31A"/>
    <w:lvl w:ilvl="0" w:tplc="5F687F90">
      <w:start w:val="1"/>
      <w:numFmt w:val="upperRoman"/>
      <w:lvlText w:val="%1."/>
      <w:lvlJc w:val="center"/>
      <w:pPr>
        <w:ind w:left="4613" w:hanging="360"/>
      </w:pPr>
      <w:rPr>
        <w:rFonts w:hint="default"/>
      </w:rPr>
    </w:lvl>
    <w:lvl w:ilvl="1" w:tplc="B3C28E20">
      <w:start w:val="1"/>
      <w:numFmt w:val="decimal"/>
      <w:lvlText w:val="14.%2"/>
      <w:lvlJc w:val="left"/>
      <w:pPr>
        <w:ind w:left="1440" w:hanging="360"/>
      </w:pPr>
      <w:rPr>
        <w:rFonts w:cs="Times New Roman" w:hint="default"/>
        <w:b w:val="0"/>
      </w:rPr>
    </w:lvl>
    <w:lvl w:ilvl="2" w:tplc="AB36A1FA"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543B3"/>
    <w:multiLevelType w:val="hybridMultilevel"/>
    <w:tmpl w:val="7758C7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D6F7D"/>
    <w:multiLevelType w:val="hybridMultilevel"/>
    <w:tmpl w:val="EA960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0013A"/>
    <w:multiLevelType w:val="multilevel"/>
    <w:tmpl w:val="C51C80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8967ED0"/>
    <w:multiLevelType w:val="multilevel"/>
    <w:tmpl w:val="9516D72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4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9E131BE"/>
    <w:multiLevelType w:val="hybridMultilevel"/>
    <w:tmpl w:val="03620BF2"/>
    <w:lvl w:ilvl="0" w:tplc="040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5" w15:restartNumberingAfterBreak="0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50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62"/>
        </w:tabs>
        <w:ind w:left="146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82"/>
        </w:tabs>
        <w:ind w:left="218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22"/>
        </w:tabs>
        <w:ind w:left="362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42"/>
        </w:tabs>
        <w:ind w:left="434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82"/>
        </w:tabs>
        <w:ind w:left="578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502"/>
        </w:tabs>
        <w:ind w:left="6502" w:hanging="360"/>
      </w:pPr>
    </w:lvl>
  </w:abstractNum>
  <w:abstractNum w:abstractNumId="36" w15:restartNumberingAfterBreak="0">
    <w:nsid w:val="6C554949"/>
    <w:multiLevelType w:val="multilevel"/>
    <w:tmpl w:val="592AFC34"/>
    <w:lvl w:ilvl="0">
      <w:start w:val="1"/>
      <w:numFmt w:val="upperRoman"/>
      <w:lvlText w:val="%1"/>
      <w:lvlJc w:val="center"/>
      <w:pPr>
        <w:ind w:left="432" w:hanging="144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13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6C58360C"/>
    <w:multiLevelType w:val="multilevel"/>
    <w:tmpl w:val="F2F2BC8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6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4407B68"/>
    <w:multiLevelType w:val="hybridMultilevel"/>
    <w:tmpl w:val="3F9E0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D3C58"/>
    <w:multiLevelType w:val="hybridMultilevel"/>
    <w:tmpl w:val="CDEED1FA"/>
    <w:lvl w:ilvl="0" w:tplc="4D2886E6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60F60BA"/>
    <w:multiLevelType w:val="multilevel"/>
    <w:tmpl w:val="A274E05C"/>
    <w:lvl w:ilvl="0">
      <w:start w:val="1"/>
      <w:numFmt w:val="lowerLetter"/>
      <w:lvlText w:val="%1"/>
      <w:lvlJc w:val="left"/>
      <w:pPr>
        <w:tabs>
          <w:tab w:val="num" w:pos="737"/>
        </w:tabs>
        <w:ind w:left="1134" w:hanging="397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7DBC6396"/>
    <w:multiLevelType w:val="multilevel"/>
    <w:tmpl w:val="769CC1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F1E7F5D"/>
    <w:multiLevelType w:val="multilevel"/>
    <w:tmpl w:val="D2BA9F1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9.%2"/>
      <w:lvlJc w:val="left"/>
      <w:pPr>
        <w:tabs>
          <w:tab w:val="num" w:pos="491"/>
        </w:tabs>
        <w:ind w:left="491" w:hanging="491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84033604">
    <w:abstractNumId w:val="29"/>
  </w:num>
  <w:num w:numId="2" w16cid:durableId="1438914132">
    <w:abstractNumId w:val="7"/>
  </w:num>
  <w:num w:numId="3" w16cid:durableId="725881643">
    <w:abstractNumId w:val="41"/>
  </w:num>
  <w:num w:numId="4" w16cid:durableId="144398308">
    <w:abstractNumId w:val="32"/>
  </w:num>
  <w:num w:numId="5" w16cid:durableId="1544437328">
    <w:abstractNumId w:val="33"/>
  </w:num>
  <w:num w:numId="6" w16cid:durableId="1655378023">
    <w:abstractNumId w:val="6"/>
  </w:num>
  <w:num w:numId="7" w16cid:durableId="1098525457">
    <w:abstractNumId w:val="23"/>
  </w:num>
  <w:num w:numId="8" w16cid:durableId="1159928822">
    <w:abstractNumId w:val="16"/>
  </w:num>
  <w:num w:numId="9" w16cid:durableId="945238888">
    <w:abstractNumId w:val="26"/>
  </w:num>
  <w:num w:numId="10" w16cid:durableId="717121972">
    <w:abstractNumId w:val="10"/>
  </w:num>
  <w:num w:numId="11" w16cid:durableId="1521354415">
    <w:abstractNumId w:val="37"/>
  </w:num>
  <w:num w:numId="12" w16cid:durableId="2020309771">
    <w:abstractNumId w:val="15"/>
  </w:num>
  <w:num w:numId="13" w16cid:durableId="217086435">
    <w:abstractNumId w:val="9"/>
  </w:num>
  <w:num w:numId="14" w16cid:durableId="430052715">
    <w:abstractNumId w:val="12"/>
  </w:num>
  <w:num w:numId="15" w16cid:durableId="756756506">
    <w:abstractNumId w:val="17"/>
  </w:num>
  <w:num w:numId="16" w16cid:durableId="1333878907">
    <w:abstractNumId w:val="22"/>
  </w:num>
  <w:num w:numId="17" w16cid:durableId="8703371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0590345">
    <w:abstractNumId w:val="42"/>
  </w:num>
  <w:num w:numId="19" w16cid:durableId="1278251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6344276">
    <w:abstractNumId w:val="27"/>
  </w:num>
  <w:num w:numId="21" w16cid:durableId="425274663">
    <w:abstractNumId w:val="14"/>
  </w:num>
  <w:num w:numId="22" w16cid:durableId="533271253">
    <w:abstractNumId w:val="40"/>
  </w:num>
  <w:num w:numId="23" w16cid:durableId="1489436754">
    <w:abstractNumId w:val="35"/>
  </w:num>
  <w:num w:numId="24" w16cid:durableId="1674529120">
    <w:abstractNumId w:val="36"/>
  </w:num>
  <w:num w:numId="25" w16cid:durableId="21906797">
    <w:abstractNumId w:val="18"/>
  </w:num>
  <w:num w:numId="26" w16cid:durableId="1159613397">
    <w:abstractNumId w:val="21"/>
  </w:num>
  <w:num w:numId="27" w16cid:durableId="1718699478">
    <w:abstractNumId w:val="2"/>
  </w:num>
  <w:num w:numId="28" w16cid:durableId="244153461">
    <w:abstractNumId w:val="8"/>
  </w:num>
  <w:num w:numId="29" w16cid:durableId="704872039">
    <w:abstractNumId w:val="38"/>
  </w:num>
  <w:num w:numId="30" w16cid:durableId="229342504">
    <w:abstractNumId w:val="11"/>
  </w:num>
  <w:num w:numId="31" w16cid:durableId="162278492">
    <w:abstractNumId w:val="30"/>
  </w:num>
  <w:num w:numId="32" w16cid:durableId="2017227092">
    <w:abstractNumId w:val="28"/>
  </w:num>
  <w:num w:numId="33" w16cid:durableId="1875537970">
    <w:abstractNumId w:val="4"/>
  </w:num>
  <w:num w:numId="34" w16cid:durableId="1186941228">
    <w:abstractNumId w:val="31"/>
  </w:num>
  <w:num w:numId="35" w16cid:durableId="18316866">
    <w:abstractNumId w:val="24"/>
  </w:num>
  <w:num w:numId="36" w16cid:durableId="400637246">
    <w:abstractNumId w:val="1"/>
  </w:num>
  <w:num w:numId="37" w16cid:durableId="1033842694">
    <w:abstractNumId w:val="5"/>
  </w:num>
  <w:num w:numId="38" w16cid:durableId="129591027">
    <w:abstractNumId w:val="13"/>
  </w:num>
  <w:num w:numId="39" w16cid:durableId="217672053">
    <w:abstractNumId w:val="2"/>
  </w:num>
  <w:num w:numId="40" w16cid:durableId="817386054">
    <w:abstractNumId w:val="2"/>
  </w:num>
  <w:num w:numId="41" w16cid:durableId="854343133">
    <w:abstractNumId w:val="2"/>
  </w:num>
  <w:num w:numId="42" w16cid:durableId="377515059">
    <w:abstractNumId w:val="2"/>
  </w:num>
  <w:num w:numId="43" w16cid:durableId="1699358215">
    <w:abstractNumId w:val="2"/>
  </w:num>
  <w:num w:numId="44" w16cid:durableId="1397584949">
    <w:abstractNumId w:val="2"/>
  </w:num>
  <w:num w:numId="45" w16cid:durableId="1881430630">
    <w:abstractNumId w:val="2"/>
  </w:num>
  <w:num w:numId="46" w16cid:durableId="1528063541">
    <w:abstractNumId w:val="2"/>
  </w:num>
  <w:num w:numId="47" w16cid:durableId="873349454">
    <w:abstractNumId w:val="2"/>
  </w:num>
  <w:num w:numId="48" w16cid:durableId="1712879874">
    <w:abstractNumId w:val="2"/>
  </w:num>
  <w:num w:numId="49" w16cid:durableId="71465631">
    <w:abstractNumId w:val="2"/>
  </w:num>
  <w:num w:numId="50" w16cid:durableId="1313749805">
    <w:abstractNumId w:val="2"/>
  </w:num>
  <w:num w:numId="51" w16cid:durableId="557323297">
    <w:abstractNumId w:val="2"/>
  </w:num>
  <w:num w:numId="52" w16cid:durableId="263612104">
    <w:abstractNumId w:val="2"/>
  </w:num>
  <w:num w:numId="53" w16cid:durableId="1924028086">
    <w:abstractNumId w:val="2"/>
  </w:num>
  <w:num w:numId="54" w16cid:durableId="863254108">
    <w:abstractNumId w:val="2"/>
  </w:num>
  <w:num w:numId="55" w16cid:durableId="216092513">
    <w:abstractNumId w:val="2"/>
  </w:num>
  <w:num w:numId="56" w16cid:durableId="1122109596">
    <w:abstractNumId w:val="2"/>
  </w:num>
  <w:num w:numId="57" w16cid:durableId="695928572">
    <w:abstractNumId w:val="34"/>
  </w:num>
  <w:num w:numId="58" w16cid:durableId="1003892748">
    <w:abstractNumId w:val="0"/>
  </w:num>
  <w:num w:numId="59" w16cid:durableId="1118598669">
    <w:abstractNumId w:val="25"/>
  </w:num>
  <w:num w:numId="60" w16cid:durableId="331686667">
    <w:abstractNumId w:val="3"/>
  </w:num>
  <w:num w:numId="61" w16cid:durableId="257837933">
    <w:abstractNumId w:val="20"/>
  </w:num>
  <w:num w:numId="62" w16cid:durableId="782186694">
    <w:abstractNumId w:val="3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D4D"/>
    <w:rsid w:val="000001CA"/>
    <w:rsid w:val="00035273"/>
    <w:rsid w:val="00041102"/>
    <w:rsid w:val="00062E2B"/>
    <w:rsid w:val="00072082"/>
    <w:rsid w:val="000737D7"/>
    <w:rsid w:val="000900B7"/>
    <w:rsid w:val="00091425"/>
    <w:rsid w:val="0009167E"/>
    <w:rsid w:val="000A5E45"/>
    <w:rsid w:val="000B2D5E"/>
    <w:rsid w:val="000B5F5B"/>
    <w:rsid w:val="000C3861"/>
    <w:rsid w:val="000C3CF6"/>
    <w:rsid w:val="000C70DA"/>
    <w:rsid w:val="000E08FD"/>
    <w:rsid w:val="000E13E2"/>
    <w:rsid w:val="000F0E9F"/>
    <w:rsid w:val="000F271E"/>
    <w:rsid w:val="000F4285"/>
    <w:rsid w:val="001023DD"/>
    <w:rsid w:val="001079BA"/>
    <w:rsid w:val="00116566"/>
    <w:rsid w:val="00132513"/>
    <w:rsid w:val="00183BBC"/>
    <w:rsid w:val="00186DCE"/>
    <w:rsid w:val="0019753B"/>
    <w:rsid w:val="001A1665"/>
    <w:rsid w:val="001B62F1"/>
    <w:rsid w:val="001C0C42"/>
    <w:rsid w:val="001C1B29"/>
    <w:rsid w:val="001F6DE0"/>
    <w:rsid w:val="00202564"/>
    <w:rsid w:val="00202832"/>
    <w:rsid w:val="002068CF"/>
    <w:rsid w:val="002104D9"/>
    <w:rsid w:val="002208A1"/>
    <w:rsid w:val="00221D17"/>
    <w:rsid w:val="00235D4C"/>
    <w:rsid w:val="00244D79"/>
    <w:rsid w:val="002530EC"/>
    <w:rsid w:val="0025360B"/>
    <w:rsid w:val="00254060"/>
    <w:rsid w:val="002543B5"/>
    <w:rsid w:val="00255322"/>
    <w:rsid w:val="002559C7"/>
    <w:rsid w:val="00255D2E"/>
    <w:rsid w:val="00262A1B"/>
    <w:rsid w:val="00264202"/>
    <w:rsid w:val="002710BC"/>
    <w:rsid w:val="00285669"/>
    <w:rsid w:val="002A17E7"/>
    <w:rsid w:val="002A23E4"/>
    <w:rsid w:val="002B6375"/>
    <w:rsid w:val="002C5450"/>
    <w:rsid w:val="002C73A6"/>
    <w:rsid w:val="00303134"/>
    <w:rsid w:val="00310A5C"/>
    <w:rsid w:val="00321E12"/>
    <w:rsid w:val="00322CBA"/>
    <w:rsid w:val="003422C1"/>
    <w:rsid w:val="00356D67"/>
    <w:rsid w:val="0036551B"/>
    <w:rsid w:val="00375EE5"/>
    <w:rsid w:val="003767B5"/>
    <w:rsid w:val="00380962"/>
    <w:rsid w:val="00381D99"/>
    <w:rsid w:val="00382673"/>
    <w:rsid w:val="003A5BB0"/>
    <w:rsid w:val="003B4D7B"/>
    <w:rsid w:val="003D382A"/>
    <w:rsid w:val="003D58CA"/>
    <w:rsid w:val="003E6F5D"/>
    <w:rsid w:val="003F1B88"/>
    <w:rsid w:val="00402F7C"/>
    <w:rsid w:val="004042DE"/>
    <w:rsid w:val="00407E2A"/>
    <w:rsid w:val="00410D36"/>
    <w:rsid w:val="00422A68"/>
    <w:rsid w:val="00423180"/>
    <w:rsid w:val="004231D2"/>
    <w:rsid w:val="00424414"/>
    <w:rsid w:val="004329EB"/>
    <w:rsid w:val="00436BCC"/>
    <w:rsid w:val="004434EB"/>
    <w:rsid w:val="0044653C"/>
    <w:rsid w:val="00456C40"/>
    <w:rsid w:val="0046590D"/>
    <w:rsid w:val="00474E27"/>
    <w:rsid w:val="00486CF6"/>
    <w:rsid w:val="00497F82"/>
    <w:rsid w:val="004B7B43"/>
    <w:rsid w:val="004C16CC"/>
    <w:rsid w:val="004C6515"/>
    <w:rsid w:val="004C7205"/>
    <w:rsid w:val="004D2494"/>
    <w:rsid w:val="004F74AE"/>
    <w:rsid w:val="00502FD5"/>
    <w:rsid w:val="00504316"/>
    <w:rsid w:val="00512B4E"/>
    <w:rsid w:val="00522DE7"/>
    <w:rsid w:val="00532ADA"/>
    <w:rsid w:val="00540C57"/>
    <w:rsid w:val="00551CE3"/>
    <w:rsid w:val="00557A89"/>
    <w:rsid w:val="00574F0A"/>
    <w:rsid w:val="005756FE"/>
    <w:rsid w:val="00580CBA"/>
    <w:rsid w:val="005875BE"/>
    <w:rsid w:val="005919F5"/>
    <w:rsid w:val="005A3696"/>
    <w:rsid w:val="005B551A"/>
    <w:rsid w:val="005B691F"/>
    <w:rsid w:val="005C26CD"/>
    <w:rsid w:val="005C4DAA"/>
    <w:rsid w:val="005C54F7"/>
    <w:rsid w:val="005D2684"/>
    <w:rsid w:val="005E3F17"/>
    <w:rsid w:val="005E5A4A"/>
    <w:rsid w:val="005F1EA6"/>
    <w:rsid w:val="00612D4D"/>
    <w:rsid w:val="006137FB"/>
    <w:rsid w:val="00615DD5"/>
    <w:rsid w:val="00623B3C"/>
    <w:rsid w:val="0063461C"/>
    <w:rsid w:val="00634B2A"/>
    <w:rsid w:val="00646856"/>
    <w:rsid w:val="00665B5E"/>
    <w:rsid w:val="00673576"/>
    <w:rsid w:val="00674589"/>
    <w:rsid w:val="006806AE"/>
    <w:rsid w:val="006853D3"/>
    <w:rsid w:val="0069138C"/>
    <w:rsid w:val="00696096"/>
    <w:rsid w:val="006A7909"/>
    <w:rsid w:val="006B44BD"/>
    <w:rsid w:val="006B4571"/>
    <w:rsid w:val="006C4AC0"/>
    <w:rsid w:val="006C5E3F"/>
    <w:rsid w:val="006D26AE"/>
    <w:rsid w:val="006D3F7E"/>
    <w:rsid w:val="006D51A3"/>
    <w:rsid w:val="006E2D7A"/>
    <w:rsid w:val="006E6F1E"/>
    <w:rsid w:val="006F0ECA"/>
    <w:rsid w:val="006F4C75"/>
    <w:rsid w:val="0070642B"/>
    <w:rsid w:val="00731145"/>
    <w:rsid w:val="00742A09"/>
    <w:rsid w:val="00751D85"/>
    <w:rsid w:val="00762113"/>
    <w:rsid w:val="00784A75"/>
    <w:rsid w:val="00785820"/>
    <w:rsid w:val="007A6275"/>
    <w:rsid w:val="007D3576"/>
    <w:rsid w:val="007D3BB6"/>
    <w:rsid w:val="007E32A6"/>
    <w:rsid w:val="007F7C36"/>
    <w:rsid w:val="00800CEB"/>
    <w:rsid w:val="008056AE"/>
    <w:rsid w:val="00807964"/>
    <w:rsid w:val="0081434F"/>
    <w:rsid w:val="00815C93"/>
    <w:rsid w:val="00815FD1"/>
    <w:rsid w:val="00820EA8"/>
    <w:rsid w:val="00821CF1"/>
    <w:rsid w:val="00825BF2"/>
    <w:rsid w:val="00850ED5"/>
    <w:rsid w:val="008577F0"/>
    <w:rsid w:val="00871866"/>
    <w:rsid w:val="008833BC"/>
    <w:rsid w:val="00891C8A"/>
    <w:rsid w:val="00894D66"/>
    <w:rsid w:val="0089534A"/>
    <w:rsid w:val="008A3BAB"/>
    <w:rsid w:val="008A40FF"/>
    <w:rsid w:val="008C2BEA"/>
    <w:rsid w:val="008C371A"/>
    <w:rsid w:val="008F7CFB"/>
    <w:rsid w:val="009127EE"/>
    <w:rsid w:val="009250A5"/>
    <w:rsid w:val="00932A83"/>
    <w:rsid w:val="009415F2"/>
    <w:rsid w:val="00946B79"/>
    <w:rsid w:val="009525DA"/>
    <w:rsid w:val="009527D3"/>
    <w:rsid w:val="009562E2"/>
    <w:rsid w:val="00963051"/>
    <w:rsid w:val="00973660"/>
    <w:rsid w:val="00992E91"/>
    <w:rsid w:val="009A212B"/>
    <w:rsid w:val="009B6DCB"/>
    <w:rsid w:val="009C2373"/>
    <w:rsid w:val="009C33CC"/>
    <w:rsid w:val="009C4936"/>
    <w:rsid w:val="009E01CA"/>
    <w:rsid w:val="009E23E0"/>
    <w:rsid w:val="009F3FFA"/>
    <w:rsid w:val="009F4463"/>
    <w:rsid w:val="00A01B86"/>
    <w:rsid w:val="00A14572"/>
    <w:rsid w:val="00A14B6A"/>
    <w:rsid w:val="00A34A20"/>
    <w:rsid w:val="00A52956"/>
    <w:rsid w:val="00A553C7"/>
    <w:rsid w:val="00A576BD"/>
    <w:rsid w:val="00A64571"/>
    <w:rsid w:val="00A75E84"/>
    <w:rsid w:val="00A81E18"/>
    <w:rsid w:val="00A82DCC"/>
    <w:rsid w:val="00A83786"/>
    <w:rsid w:val="00A8598A"/>
    <w:rsid w:val="00A92AB9"/>
    <w:rsid w:val="00A9642B"/>
    <w:rsid w:val="00AA02B0"/>
    <w:rsid w:val="00AC51E3"/>
    <w:rsid w:val="00AC5BBE"/>
    <w:rsid w:val="00AD2D83"/>
    <w:rsid w:val="00AD7D59"/>
    <w:rsid w:val="00AF1836"/>
    <w:rsid w:val="00AF2333"/>
    <w:rsid w:val="00AF6739"/>
    <w:rsid w:val="00B04A0E"/>
    <w:rsid w:val="00B6188F"/>
    <w:rsid w:val="00B63D42"/>
    <w:rsid w:val="00B67A2B"/>
    <w:rsid w:val="00B83094"/>
    <w:rsid w:val="00B9086C"/>
    <w:rsid w:val="00B94889"/>
    <w:rsid w:val="00B96284"/>
    <w:rsid w:val="00B976A8"/>
    <w:rsid w:val="00BE17EB"/>
    <w:rsid w:val="00BE5884"/>
    <w:rsid w:val="00C10004"/>
    <w:rsid w:val="00C10A4C"/>
    <w:rsid w:val="00C163F6"/>
    <w:rsid w:val="00C2650A"/>
    <w:rsid w:val="00C27213"/>
    <w:rsid w:val="00C442C2"/>
    <w:rsid w:val="00C51AC8"/>
    <w:rsid w:val="00C82758"/>
    <w:rsid w:val="00C95A2B"/>
    <w:rsid w:val="00C97D15"/>
    <w:rsid w:val="00CC563A"/>
    <w:rsid w:val="00CC7AF5"/>
    <w:rsid w:val="00CD1385"/>
    <w:rsid w:val="00CD453B"/>
    <w:rsid w:val="00D02218"/>
    <w:rsid w:val="00D107D1"/>
    <w:rsid w:val="00D171A1"/>
    <w:rsid w:val="00D2156F"/>
    <w:rsid w:val="00D361C3"/>
    <w:rsid w:val="00D4244B"/>
    <w:rsid w:val="00D44E76"/>
    <w:rsid w:val="00D50C25"/>
    <w:rsid w:val="00D51492"/>
    <w:rsid w:val="00D56A9B"/>
    <w:rsid w:val="00D666A1"/>
    <w:rsid w:val="00D712C3"/>
    <w:rsid w:val="00D752E3"/>
    <w:rsid w:val="00DC1E88"/>
    <w:rsid w:val="00DD1AD7"/>
    <w:rsid w:val="00DF15FA"/>
    <w:rsid w:val="00DF2D96"/>
    <w:rsid w:val="00E01CC9"/>
    <w:rsid w:val="00E1662D"/>
    <w:rsid w:val="00E2266C"/>
    <w:rsid w:val="00E27F61"/>
    <w:rsid w:val="00E374B0"/>
    <w:rsid w:val="00E47620"/>
    <w:rsid w:val="00E6224A"/>
    <w:rsid w:val="00E70785"/>
    <w:rsid w:val="00E81402"/>
    <w:rsid w:val="00EA207C"/>
    <w:rsid w:val="00EB038C"/>
    <w:rsid w:val="00EB067D"/>
    <w:rsid w:val="00EB4D87"/>
    <w:rsid w:val="00EC7681"/>
    <w:rsid w:val="00F0362A"/>
    <w:rsid w:val="00F12E91"/>
    <w:rsid w:val="00F14D03"/>
    <w:rsid w:val="00F165B9"/>
    <w:rsid w:val="00F340C2"/>
    <w:rsid w:val="00F55014"/>
    <w:rsid w:val="00F63EC1"/>
    <w:rsid w:val="00F849E9"/>
    <w:rsid w:val="00F9414C"/>
    <w:rsid w:val="00FA54DB"/>
    <w:rsid w:val="00FA60FA"/>
    <w:rsid w:val="00FC79CA"/>
    <w:rsid w:val="00FD19D3"/>
    <w:rsid w:val="00FD7710"/>
    <w:rsid w:val="00FD7E50"/>
    <w:rsid w:val="00FF02BF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9E415"/>
  <w15:chartTrackingRefBased/>
  <w15:docId w15:val="{8D4A82A0-4B0E-40D7-BC7C-A1215FDB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D4D"/>
    <w:pPr>
      <w:spacing w:after="12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4285"/>
    <w:pPr>
      <w:keepNext/>
      <w:numPr>
        <w:numId w:val="27"/>
      </w:numPr>
      <w:spacing w:before="240"/>
      <w:jc w:val="center"/>
      <w:outlineLvl w:val="0"/>
    </w:pPr>
    <w:rPr>
      <w:b/>
      <w:sz w:val="24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2D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4285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dka">
    <w:name w:val="Řádka"/>
    <w:rsid w:val="00612D4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612D4D"/>
    <w:pPr>
      <w:jc w:val="center"/>
    </w:pPr>
    <w:rPr>
      <w:rFonts w:ascii="Times New Roman" w:hAnsi="Times New Roman"/>
      <w:b/>
      <w:bCs/>
      <w:sz w:val="4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612D4D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table" w:styleId="Mkatabulky">
    <w:name w:val="Table Grid"/>
    <w:basedOn w:val="Normlntabulka"/>
    <w:rsid w:val="00612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612D4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27213"/>
    <w:pPr>
      <w:ind w:left="72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D4D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D4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54F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C54F7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0C3C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C3C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C3CF6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3C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3CF6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3C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CF6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8833B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634B2A"/>
    <w:rPr>
      <w:color w:val="808080"/>
    </w:rPr>
  </w:style>
  <w:style w:type="character" w:customStyle="1" w:styleId="A11">
    <w:name w:val="A11"/>
    <w:uiPriority w:val="99"/>
    <w:rsid w:val="00B9086C"/>
    <w:rPr>
      <w:rFonts w:cs="John Sans Text Pro"/>
      <w:color w:val="000000"/>
      <w:sz w:val="18"/>
      <w:szCs w:val="18"/>
    </w:rPr>
  </w:style>
  <w:style w:type="paragraph" w:styleId="Bezmezer">
    <w:name w:val="No Spacing"/>
    <w:aliases w:val="Zvýrazněný bez mezer,text"/>
    <w:link w:val="BezmezerChar"/>
    <w:uiPriority w:val="1"/>
    <w:qFormat/>
    <w:rsid w:val="0081434F"/>
    <w:pPr>
      <w:spacing w:after="0" w:line="240" w:lineRule="auto"/>
    </w:pPr>
  </w:style>
  <w:style w:type="character" w:customStyle="1" w:styleId="BezmezerChar">
    <w:name w:val="Bez mezer Char"/>
    <w:aliases w:val="Zvýrazněný bez mezer Char,text Char"/>
    <w:link w:val="Bezmezer"/>
    <w:uiPriority w:val="1"/>
    <w:rsid w:val="00814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01E97-4BCB-4AC5-B39A-03943325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4636</Words>
  <Characters>27358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Ježabek</dc:creator>
  <cp:keywords/>
  <dc:description/>
  <cp:lastModifiedBy>Sylva Hajšmanová</cp:lastModifiedBy>
  <cp:revision>3</cp:revision>
  <cp:lastPrinted>2021-07-16T13:28:00Z</cp:lastPrinted>
  <dcterms:created xsi:type="dcterms:W3CDTF">2022-07-13T09:35:00Z</dcterms:created>
  <dcterms:modified xsi:type="dcterms:W3CDTF">2022-07-13T11:54:00Z</dcterms:modified>
</cp:coreProperties>
</file>