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77CE8" w14:textId="456B1E97" w:rsidR="00C560C1" w:rsidRDefault="00C560C1" w:rsidP="00497EEA">
      <w:pPr>
        <w:pStyle w:val="Zhlav"/>
        <w:pBdr>
          <w:top w:val="single" w:sz="4" w:space="1" w:color="auto"/>
          <w:left w:val="single" w:sz="4" w:space="3" w:color="auto"/>
          <w:bottom w:val="single" w:sz="4" w:space="1" w:color="auto"/>
          <w:right w:val="single" w:sz="4" w:space="4" w:color="auto"/>
        </w:pBdr>
        <w:tabs>
          <w:tab w:val="left" w:pos="6840"/>
        </w:tabs>
        <w:rPr>
          <w:b/>
          <w:bCs/>
          <w:iCs/>
          <w:sz w:val="20"/>
          <w:lang w:val="cs-CZ"/>
        </w:rPr>
      </w:pPr>
      <w:bookmarkStart w:id="0" w:name="_GoBack"/>
      <w:bookmarkEnd w:id="0"/>
      <w:r>
        <w:rPr>
          <w:b/>
          <w:bCs/>
          <w:iCs/>
          <w:sz w:val="20"/>
          <w:lang w:val="cs-CZ"/>
        </w:rPr>
        <w:t>S</w:t>
      </w:r>
      <w:proofErr w:type="spellStart"/>
      <w:r>
        <w:rPr>
          <w:b/>
          <w:bCs/>
          <w:iCs/>
          <w:sz w:val="20"/>
        </w:rPr>
        <w:t>tatutární</w:t>
      </w:r>
      <w:proofErr w:type="spellEnd"/>
      <w:r>
        <w:rPr>
          <w:b/>
          <w:bCs/>
          <w:iCs/>
          <w:sz w:val="20"/>
        </w:rPr>
        <w:t xml:space="preserve"> město Plzeň – ÚMO Plzeň 3</w:t>
      </w:r>
      <w:r>
        <w:rPr>
          <w:b/>
          <w:bCs/>
          <w:iCs/>
          <w:sz w:val="20"/>
          <w:lang w:val="cs-CZ"/>
        </w:rPr>
        <w:t xml:space="preserve">                                                                           </w:t>
      </w:r>
      <w:r w:rsidR="00A4671E">
        <w:rPr>
          <w:b/>
          <w:bCs/>
          <w:iCs/>
          <w:sz w:val="20"/>
          <w:lang w:val="cs-CZ"/>
        </w:rPr>
        <w:t>Sport</w:t>
      </w:r>
      <w:r w:rsidR="00617061">
        <w:rPr>
          <w:b/>
          <w:bCs/>
          <w:iCs/>
          <w:sz w:val="20"/>
          <w:lang w:val="cs-CZ"/>
        </w:rPr>
        <w:t xml:space="preserve"> </w:t>
      </w:r>
      <w:proofErr w:type="spellStart"/>
      <w:r w:rsidR="00617061">
        <w:rPr>
          <w:b/>
          <w:bCs/>
          <w:iCs/>
          <w:sz w:val="20"/>
          <w:lang w:val="cs-CZ"/>
        </w:rPr>
        <w:t>P</w:t>
      </w:r>
      <w:r w:rsidR="00A4671E">
        <w:rPr>
          <w:b/>
          <w:bCs/>
          <w:iCs/>
          <w:sz w:val="20"/>
          <w:lang w:val="cs-CZ"/>
        </w:rPr>
        <w:t>roduction</w:t>
      </w:r>
      <w:proofErr w:type="spellEnd"/>
      <w:r w:rsidR="00A4671E">
        <w:rPr>
          <w:b/>
          <w:bCs/>
          <w:iCs/>
          <w:sz w:val="20"/>
          <w:lang w:val="cs-CZ"/>
        </w:rPr>
        <w:t xml:space="preserve"> s.r.o.</w:t>
      </w:r>
    </w:p>
    <w:p w14:paraId="332F8016" w14:textId="404788BC" w:rsidR="00C560C1" w:rsidRPr="0021050B" w:rsidRDefault="00C560C1" w:rsidP="00497EEA">
      <w:pPr>
        <w:pStyle w:val="Zhlav"/>
        <w:pBdr>
          <w:top w:val="single" w:sz="4" w:space="1" w:color="auto"/>
          <w:left w:val="single" w:sz="4" w:space="3" w:color="auto"/>
          <w:bottom w:val="single" w:sz="4" w:space="1" w:color="auto"/>
          <w:right w:val="single" w:sz="4" w:space="4" w:color="auto"/>
        </w:pBdr>
        <w:tabs>
          <w:tab w:val="left" w:pos="7371"/>
        </w:tabs>
        <w:rPr>
          <w:b/>
          <w:bCs/>
          <w:iCs/>
          <w:sz w:val="20"/>
          <w:lang w:val="cs-CZ"/>
        </w:rPr>
      </w:pPr>
      <w:r w:rsidRPr="008E20AA">
        <w:rPr>
          <w:b/>
          <w:bCs/>
          <w:iCs/>
          <w:sz w:val="20"/>
        </w:rPr>
        <w:t>CES</w:t>
      </w:r>
      <w:r w:rsidRPr="008E20AA">
        <w:rPr>
          <w:b/>
          <w:bCs/>
          <w:iCs/>
          <w:sz w:val="20"/>
          <w:lang w:val="cs-CZ"/>
        </w:rPr>
        <w:t xml:space="preserve">, </w:t>
      </w:r>
      <w:proofErr w:type="spellStart"/>
      <w:r w:rsidRPr="008E20AA">
        <w:rPr>
          <w:b/>
          <w:bCs/>
          <w:iCs/>
          <w:sz w:val="20"/>
          <w:lang w:val="cs-CZ"/>
        </w:rPr>
        <w:t>int</w:t>
      </w:r>
      <w:proofErr w:type="spellEnd"/>
      <w:r w:rsidRPr="008E20AA">
        <w:rPr>
          <w:b/>
          <w:bCs/>
          <w:iCs/>
          <w:sz w:val="20"/>
          <w:lang w:val="cs-CZ"/>
        </w:rPr>
        <w:t xml:space="preserve">. č. </w:t>
      </w:r>
      <w:r w:rsidR="00692050">
        <w:rPr>
          <w:b/>
          <w:bCs/>
          <w:iCs/>
          <w:sz w:val="20"/>
          <w:lang w:val="cs-CZ"/>
        </w:rPr>
        <w:t>2022/</w:t>
      </w:r>
      <w:r w:rsidR="00ED71A7">
        <w:rPr>
          <w:b/>
          <w:bCs/>
          <w:iCs/>
          <w:sz w:val="20"/>
          <w:lang w:val="cs-CZ"/>
        </w:rPr>
        <w:t>00</w:t>
      </w:r>
      <w:r w:rsidR="00F73406">
        <w:rPr>
          <w:b/>
          <w:bCs/>
          <w:iCs/>
          <w:sz w:val="20"/>
          <w:lang w:val="cs-CZ"/>
        </w:rPr>
        <w:t>3977</w:t>
      </w:r>
      <w:r w:rsidR="00D92262">
        <w:rPr>
          <w:b/>
          <w:bCs/>
          <w:iCs/>
          <w:sz w:val="20"/>
          <w:lang w:val="cs-CZ"/>
        </w:rPr>
        <w:tab/>
      </w:r>
      <w:r w:rsidR="00D92262">
        <w:rPr>
          <w:b/>
          <w:bCs/>
          <w:iCs/>
          <w:sz w:val="20"/>
          <w:lang w:val="cs-CZ"/>
        </w:rPr>
        <w:tab/>
        <w:t>IČ: 29158133</w:t>
      </w:r>
    </w:p>
    <w:p w14:paraId="4051A17C" w14:textId="77777777" w:rsidR="00C560C1" w:rsidRDefault="00C560C1" w:rsidP="00497EEA">
      <w:pPr>
        <w:jc w:val="both"/>
        <w:outlineLvl w:val="0"/>
        <w:rPr>
          <w:rFonts w:ascii="Calibri" w:hAnsi="Calibri" w:cs="Arial"/>
          <w:bCs/>
        </w:rPr>
      </w:pPr>
    </w:p>
    <w:p w14:paraId="16ACF58E" w14:textId="77777777" w:rsidR="00830687" w:rsidRDefault="00830687" w:rsidP="00497EEA">
      <w:pPr>
        <w:jc w:val="both"/>
        <w:outlineLvl w:val="0"/>
        <w:rPr>
          <w:rFonts w:ascii="Calibri" w:hAnsi="Calibri" w:cs="Arial"/>
          <w:bCs/>
        </w:rPr>
      </w:pPr>
    </w:p>
    <w:p w14:paraId="04550475" w14:textId="77777777" w:rsidR="00AB7BDA" w:rsidRPr="00AB7BDA" w:rsidRDefault="00AB7BDA" w:rsidP="00753D17">
      <w:pPr>
        <w:jc w:val="both"/>
        <w:rPr>
          <w:rFonts w:asciiTheme="minorHAnsi" w:hAnsiTheme="minorHAnsi"/>
          <w:b/>
        </w:rPr>
      </w:pPr>
      <w:r w:rsidRPr="00AB7BDA">
        <w:rPr>
          <w:rFonts w:asciiTheme="minorHAnsi" w:hAnsiTheme="minorHAnsi"/>
          <w:b/>
        </w:rPr>
        <w:t>Statutární město Plzeň</w:t>
      </w:r>
    </w:p>
    <w:p w14:paraId="4C98B500" w14:textId="77777777" w:rsidR="00AB7BDA" w:rsidRPr="00AB7BDA" w:rsidRDefault="00AB7BDA" w:rsidP="00B24FB7">
      <w:pPr>
        <w:jc w:val="both"/>
        <w:rPr>
          <w:rFonts w:asciiTheme="minorHAnsi" w:hAnsiTheme="minorHAnsi"/>
        </w:rPr>
      </w:pPr>
      <w:r w:rsidRPr="00AB7BDA">
        <w:rPr>
          <w:rFonts w:asciiTheme="minorHAnsi" w:hAnsiTheme="minorHAnsi"/>
        </w:rPr>
        <w:t xml:space="preserve">se sídlem Plzeň, nám. Republiky 1, PSČ 301 00 </w:t>
      </w:r>
    </w:p>
    <w:p w14:paraId="19649931" w14:textId="77777777" w:rsidR="00AB7BDA" w:rsidRPr="00AB7BDA" w:rsidRDefault="00AB7BDA" w:rsidP="00B24FB7">
      <w:pPr>
        <w:jc w:val="both"/>
        <w:rPr>
          <w:rFonts w:asciiTheme="minorHAnsi" w:hAnsiTheme="minorHAnsi"/>
          <w:b/>
        </w:rPr>
      </w:pPr>
      <w:r w:rsidRPr="00AB7BDA">
        <w:rPr>
          <w:rFonts w:asciiTheme="minorHAnsi" w:hAnsiTheme="minorHAnsi"/>
        </w:rPr>
        <w:t xml:space="preserve">za které jedná </w:t>
      </w:r>
      <w:r w:rsidRPr="00AB7BDA">
        <w:rPr>
          <w:rFonts w:asciiTheme="minorHAnsi" w:hAnsiTheme="minorHAnsi"/>
          <w:b/>
        </w:rPr>
        <w:t>Městský obvod Plzeň 3</w:t>
      </w:r>
    </w:p>
    <w:p w14:paraId="4355BE9F" w14:textId="77777777" w:rsidR="00375865" w:rsidRPr="00375865" w:rsidRDefault="00375865" w:rsidP="00B24FB7">
      <w:pPr>
        <w:jc w:val="both"/>
        <w:rPr>
          <w:rFonts w:asciiTheme="minorHAnsi" w:hAnsiTheme="minorHAnsi"/>
        </w:rPr>
      </w:pPr>
      <w:r w:rsidRPr="00375865">
        <w:rPr>
          <w:rFonts w:asciiTheme="minorHAnsi" w:hAnsiTheme="minorHAnsi"/>
        </w:rPr>
        <w:t>IČ</w:t>
      </w:r>
      <w:r w:rsidR="00467E5C">
        <w:rPr>
          <w:rFonts w:asciiTheme="minorHAnsi" w:hAnsiTheme="minorHAnsi"/>
        </w:rPr>
        <w:t>O:</w:t>
      </w:r>
      <w:r w:rsidRPr="00375865">
        <w:rPr>
          <w:rFonts w:asciiTheme="minorHAnsi" w:hAnsiTheme="minorHAnsi"/>
        </w:rPr>
        <w:t xml:space="preserve"> </w:t>
      </w:r>
      <w:r w:rsidR="00157239" w:rsidRPr="00157239">
        <w:rPr>
          <w:rFonts w:asciiTheme="minorHAnsi" w:hAnsiTheme="minorHAnsi"/>
        </w:rPr>
        <w:t>000</w:t>
      </w:r>
      <w:r w:rsidR="00467E5C">
        <w:rPr>
          <w:rFonts w:asciiTheme="minorHAnsi" w:hAnsiTheme="minorHAnsi"/>
        </w:rPr>
        <w:t xml:space="preserve"> </w:t>
      </w:r>
      <w:r w:rsidR="00157239" w:rsidRPr="00157239">
        <w:rPr>
          <w:rFonts w:asciiTheme="minorHAnsi" w:hAnsiTheme="minorHAnsi"/>
        </w:rPr>
        <w:t>75</w:t>
      </w:r>
      <w:r w:rsidR="00467E5C">
        <w:rPr>
          <w:rFonts w:asciiTheme="minorHAnsi" w:hAnsiTheme="minorHAnsi"/>
        </w:rPr>
        <w:t xml:space="preserve"> </w:t>
      </w:r>
      <w:r w:rsidR="00157239" w:rsidRPr="00157239">
        <w:rPr>
          <w:rFonts w:asciiTheme="minorHAnsi" w:hAnsiTheme="minorHAnsi"/>
        </w:rPr>
        <w:t>370</w:t>
      </w:r>
      <w:r w:rsidRPr="00375865">
        <w:rPr>
          <w:rFonts w:asciiTheme="minorHAnsi" w:hAnsiTheme="minorHAnsi"/>
        </w:rPr>
        <w:t xml:space="preserve"> </w:t>
      </w:r>
    </w:p>
    <w:p w14:paraId="4B7EC116" w14:textId="77777777" w:rsidR="00375865" w:rsidRPr="00375865" w:rsidRDefault="00375865" w:rsidP="00B24FB7">
      <w:pPr>
        <w:jc w:val="both"/>
        <w:rPr>
          <w:rFonts w:asciiTheme="minorHAnsi" w:hAnsiTheme="minorHAnsi"/>
        </w:rPr>
      </w:pPr>
      <w:r w:rsidRPr="00375865">
        <w:rPr>
          <w:rFonts w:asciiTheme="minorHAnsi" w:hAnsiTheme="minorHAnsi"/>
        </w:rPr>
        <w:t xml:space="preserve">se sídlem </w:t>
      </w:r>
      <w:r w:rsidR="00467E5C">
        <w:rPr>
          <w:rFonts w:asciiTheme="minorHAnsi" w:hAnsiTheme="minorHAnsi"/>
        </w:rPr>
        <w:t>Plzeň, s</w:t>
      </w:r>
      <w:r w:rsidR="00157239" w:rsidRPr="00157239">
        <w:rPr>
          <w:rFonts w:asciiTheme="minorHAnsi" w:hAnsiTheme="minorHAnsi"/>
        </w:rPr>
        <w:t>ady Pětatřicátníků 7,9, PSČ 305 83</w:t>
      </w:r>
    </w:p>
    <w:p w14:paraId="58C25556" w14:textId="77777777" w:rsidR="002208A6" w:rsidRDefault="00375865" w:rsidP="00B24FB7">
      <w:pPr>
        <w:jc w:val="both"/>
        <w:rPr>
          <w:rFonts w:asciiTheme="minorHAnsi" w:hAnsiTheme="minorHAnsi"/>
          <w:b/>
        </w:rPr>
      </w:pPr>
      <w:r w:rsidRPr="00375865">
        <w:rPr>
          <w:rFonts w:asciiTheme="minorHAnsi" w:hAnsiTheme="minorHAnsi"/>
        </w:rPr>
        <w:t xml:space="preserve">zastoupen </w:t>
      </w:r>
      <w:r w:rsidR="002208A6" w:rsidRPr="002208A6">
        <w:rPr>
          <w:rFonts w:asciiTheme="minorHAnsi" w:hAnsiTheme="minorHAnsi"/>
          <w:b/>
        </w:rPr>
        <w:t>Ing. Petr</w:t>
      </w:r>
      <w:r w:rsidR="002208A6">
        <w:rPr>
          <w:rFonts w:asciiTheme="minorHAnsi" w:hAnsiTheme="minorHAnsi"/>
          <w:b/>
        </w:rPr>
        <w:t>em</w:t>
      </w:r>
      <w:r w:rsidR="002208A6" w:rsidRPr="002208A6">
        <w:rPr>
          <w:rFonts w:asciiTheme="minorHAnsi" w:hAnsiTheme="minorHAnsi"/>
          <w:b/>
        </w:rPr>
        <w:t xml:space="preserve"> Baloun</w:t>
      </w:r>
      <w:r w:rsidR="002208A6">
        <w:rPr>
          <w:rFonts w:asciiTheme="minorHAnsi" w:hAnsiTheme="minorHAnsi"/>
          <w:b/>
        </w:rPr>
        <w:t>em, místostarostou</w:t>
      </w:r>
      <w:r w:rsidR="002208A6" w:rsidRPr="002208A6">
        <w:rPr>
          <w:rFonts w:asciiTheme="minorHAnsi" w:hAnsiTheme="minorHAnsi"/>
          <w:b/>
        </w:rPr>
        <w:t xml:space="preserve"> MO Plzeň 3 </w:t>
      </w:r>
    </w:p>
    <w:p w14:paraId="3250B71C" w14:textId="77777777" w:rsidR="000E00C4" w:rsidRDefault="000E00C4" w:rsidP="00B24FB7">
      <w:pPr>
        <w:jc w:val="both"/>
        <w:rPr>
          <w:rFonts w:ascii="Calibri" w:hAnsi="Calibri" w:cs="Arial"/>
        </w:rPr>
      </w:pPr>
      <w:r>
        <w:rPr>
          <w:rFonts w:ascii="Calibri" w:hAnsi="Calibri" w:cs="Arial"/>
        </w:rPr>
        <w:t>Bankovní spojení: Komerční banka, a.s., pobočka Plzeň – město</w:t>
      </w:r>
    </w:p>
    <w:p w14:paraId="5D8D721B" w14:textId="7E9A9902" w:rsidR="000E00C4" w:rsidRPr="00EE0F54" w:rsidRDefault="00F812E6" w:rsidP="00B24FB7">
      <w:pPr>
        <w:jc w:val="both"/>
        <w:rPr>
          <w:rFonts w:ascii="Calibri" w:hAnsi="Calibri" w:cs="Arial"/>
        </w:rPr>
      </w:pPr>
      <w:r>
        <w:rPr>
          <w:rFonts w:ascii="Calibri" w:hAnsi="Calibri" w:cs="Arial"/>
        </w:rPr>
        <w:t xml:space="preserve">Číslo účtu: </w:t>
      </w:r>
    </w:p>
    <w:p w14:paraId="165F53D9" w14:textId="77777777" w:rsidR="000E00C4" w:rsidRDefault="000E00C4" w:rsidP="00B24FB7">
      <w:pPr>
        <w:jc w:val="both"/>
        <w:rPr>
          <w:rFonts w:asciiTheme="minorHAnsi" w:hAnsiTheme="minorHAnsi"/>
          <w:b/>
        </w:rPr>
      </w:pPr>
    </w:p>
    <w:p w14:paraId="62205DBC" w14:textId="77777777" w:rsidR="00375865" w:rsidRDefault="00467E5C" w:rsidP="00B24FB7">
      <w:pPr>
        <w:jc w:val="both"/>
        <w:rPr>
          <w:rFonts w:ascii="Calibri" w:hAnsi="Calibri" w:cs="Arial"/>
        </w:rPr>
      </w:pPr>
      <w:r>
        <w:rPr>
          <w:rFonts w:ascii="Calibri" w:hAnsi="Calibri" w:cs="Arial"/>
        </w:rPr>
        <w:t xml:space="preserve">na straně jedné jako objednatel </w:t>
      </w:r>
      <w:r w:rsidR="00375865" w:rsidRPr="00EE0F54">
        <w:rPr>
          <w:rFonts w:ascii="Calibri" w:hAnsi="Calibri" w:cs="Arial"/>
        </w:rPr>
        <w:t>(dále jen „</w:t>
      </w:r>
      <w:r w:rsidR="00375865" w:rsidRPr="00EE0F54">
        <w:rPr>
          <w:rFonts w:ascii="Calibri" w:hAnsi="Calibri" w:cs="Arial"/>
          <w:b/>
        </w:rPr>
        <w:t>Objednatel“</w:t>
      </w:r>
      <w:r w:rsidR="00375865" w:rsidRPr="00EE0F54">
        <w:rPr>
          <w:rFonts w:ascii="Calibri" w:hAnsi="Calibri" w:cs="Arial"/>
        </w:rPr>
        <w:t>)</w:t>
      </w:r>
    </w:p>
    <w:p w14:paraId="08D10E90" w14:textId="77777777" w:rsidR="00B70E81" w:rsidRDefault="00B70E81" w:rsidP="00B24FB7">
      <w:pPr>
        <w:jc w:val="both"/>
        <w:rPr>
          <w:rFonts w:ascii="Calibri" w:hAnsi="Calibri" w:cs="Arial"/>
        </w:rPr>
      </w:pPr>
    </w:p>
    <w:p w14:paraId="21EDAE51" w14:textId="77777777" w:rsidR="00B70E81" w:rsidRDefault="00B70E81" w:rsidP="00B24FB7">
      <w:pPr>
        <w:jc w:val="both"/>
        <w:rPr>
          <w:rFonts w:ascii="Calibri" w:hAnsi="Calibri" w:cs="Arial"/>
        </w:rPr>
      </w:pPr>
    </w:p>
    <w:p w14:paraId="210123F0" w14:textId="2FF19D77" w:rsidR="00B70E81" w:rsidRDefault="00A331DA" w:rsidP="00753D17">
      <w:pPr>
        <w:jc w:val="both"/>
        <w:rPr>
          <w:rFonts w:ascii="Calibri" w:hAnsi="Calibri" w:cs="Arial"/>
          <w:b/>
        </w:rPr>
      </w:pPr>
      <w:r w:rsidRPr="004168B7">
        <w:rPr>
          <w:rFonts w:ascii="Calibri" w:hAnsi="Calibri" w:cs="Arial"/>
          <w:b/>
        </w:rPr>
        <w:t>a</w:t>
      </w:r>
    </w:p>
    <w:p w14:paraId="52AC83A0" w14:textId="77777777" w:rsidR="00B70E81" w:rsidRPr="004168B7" w:rsidRDefault="00B70E81" w:rsidP="00753D17">
      <w:pPr>
        <w:jc w:val="both"/>
        <w:rPr>
          <w:rFonts w:ascii="Calibri" w:hAnsi="Calibri" w:cs="Arial"/>
          <w:b/>
        </w:rPr>
      </w:pPr>
    </w:p>
    <w:p w14:paraId="62C70532" w14:textId="2BD6D112" w:rsidR="00095D65" w:rsidRDefault="00617061" w:rsidP="00B24FB7">
      <w:pPr>
        <w:jc w:val="both"/>
        <w:rPr>
          <w:rFonts w:ascii="Calibri" w:hAnsi="Calibri" w:cs="Arial"/>
          <w:b/>
        </w:rPr>
      </w:pPr>
      <w:r>
        <w:rPr>
          <w:rFonts w:ascii="Calibri" w:hAnsi="Calibri" w:cs="Arial"/>
          <w:b/>
        </w:rPr>
        <w:t>SPORT PRODUCTION</w:t>
      </w:r>
      <w:r w:rsidR="003A7442">
        <w:rPr>
          <w:rFonts w:ascii="Calibri" w:hAnsi="Calibri" w:cs="Arial"/>
          <w:b/>
        </w:rPr>
        <w:t xml:space="preserve"> s.r.o.</w:t>
      </w:r>
    </w:p>
    <w:p w14:paraId="081F3BE4" w14:textId="4A0ECFD3" w:rsidR="00095D65" w:rsidRDefault="00095D65" w:rsidP="00B24FB7">
      <w:pPr>
        <w:jc w:val="both"/>
        <w:rPr>
          <w:rFonts w:ascii="Calibri" w:hAnsi="Calibri" w:cs="Arial"/>
        </w:rPr>
      </w:pPr>
      <w:r>
        <w:rPr>
          <w:rFonts w:ascii="Calibri" w:hAnsi="Calibri" w:cs="Arial"/>
        </w:rPr>
        <w:t>IČ</w:t>
      </w:r>
      <w:r w:rsidR="00467E5C">
        <w:rPr>
          <w:rFonts w:ascii="Calibri" w:hAnsi="Calibri" w:cs="Arial"/>
        </w:rPr>
        <w:t>O:</w:t>
      </w:r>
      <w:r>
        <w:rPr>
          <w:rFonts w:ascii="Calibri" w:hAnsi="Calibri" w:cs="Arial"/>
        </w:rPr>
        <w:t xml:space="preserve"> </w:t>
      </w:r>
      <w:r w:rsidR="003A7442">
        <w:rPr>
          <w:rFonts w:ascii="Calibri" w:hAnsi="Calibri" w:cs="Arial"/>
        </w:rPr>
        <w:t>291</w:t>
      </w:r>
      <w:r w:rsidR="00077899">
        <w:rPr>
          <w:rFonts w:ascii="Calibri" w:hAnsi="Calibri" w:cs="Arial"/>
        </w:rPr>
        <w:t xml:space="preserve"> </w:t>
      </w:r>
      <w:r w:rsidR="003A7442">
        <w:rPr>
          <w:rFonts w:ascii="Calibri" w:hAnsi="Calibri" w:cs="Arial"/>
        </w:rPr>
        <w:t>58</w:t>
      </w:r>
      <w:r w:rsidR="00077899">
        <w:rPr>
          <w:rFonts w:ascii="Calibri" w:hAnsi="Calibri" w:cs="Arial"/>
        </w:rPr>
        <w:t xml:space="preserve"> </w:t>
      </w:r>
      <w:r w:rsidR="003A7442">
        <w:rPr>
          <w:rFonts w:ascii="Calibri" w:hAnsi="Calibri" w:cs="Arial"/>
        </w:rPr>
        <w:t>133</w:t>
      </w:r>
    </w:p>
    <w:p w14:paraId="31493C72" w14:textId="6195318A" w:rsidR="00095D65" w:rsidRDefault="00263351" w:rsidP="00B24FB7">
      <w:pPr>
        <w:jc w:val="both"/>
        <w:rPr>
          <w:rFonts w:ascii="Calibri" w:hAnsi="Calibri" w:cs="Arial"/>
        </w:rPr>
      </w:pPr>
      <w:r>
        <w:rPr>
          <w:rFonts w:ascii="Calibri" w:hAnsi="Calibri" w:cs="Arial"/>
        </w:rPr>
        <w:t>s</w:t>
      </w:r>
      <w:r w:rsidR="00095D65">
        <w:rPr>
          <w:rFonts w:ascii="Calibri" w:hAnsi="Calibri" w:cs="Arial"/>
        </w:rPr>
        <w:t>e sídlem</w:t>
      </w:r>
      <w:r w:rsidR="00467E5C">
        <w:rPr>
          <w:rFonts w:ascii="Calibri" w:hAnsi="Calibri" w:cs="Arial"/>
        </w:rPr>
        <w:t xml:space="preserve"> Plzeň,</w:t>
      </w:r>
      <w:r w:rsidR="007C79F4">
        <w:rPr>
          <w:rFonts w:ascii="Calibri" w:hAnsi="Calibri" w:cs="Arial"/>
        </w:rPr>
        <w:t xml:space="preserve"> Východní Předměstí,</w:t>
      </w:r>
      <w:r w:rsidR="00095D65">
        <w:rPr>
          <w:rFonts w:ascii="Calibri" w:hAnsi="Calibri" w:cs="Arial"/>
        </w:rPr>
        <w:t xml:space="preserve"> </w:t>
      </w:r>
      <w:r w:rsidR="003A7442">
        <w:rPr>
          <w:rFonts w:ascii="Calibri" w:hAnsi="Calibri" w:cs="Arial"/>
        </w:rPr>
        <w:t>Pallova 44/12</w:t>
      </w:r>
      <w:r w:rsidR="007C79F4">
        <w:rPr>
          <w:rFonts w:ascii="Calibri" w:hAnsi="Calibri" w:cs="Arial"/>
        </w:rPr>
        <w:t>, PSČ 301 00</w:t>
      </w:r>
    </w:p>
    <w:p w14:paraId="61A0B81B" w14:textId="7459D120" w:rsidR="002E46F9" w:rsidRDefault="00263351" w:rsidP="00B24FB7">
      <w:pPr>
        <w:jc w:val="both"/>
        <w:rPr>
          <w:rFonts w:ascii="Calibri" w:hAnsi="Calibri" w:cs="Arial"/>
        </w:rPr>
      </w:pPr>
      <w:r>
        <w:rPr>
          <w:rFonts w:ascii="Calibri" w:hAnsi="Calibri" w:cs="Arial"/>
        </w:rPr>
        <w:t>z</w:t>
      </w:r>
      <w:r w:rsidR="002E46F9">
        <w:rPr>
          <w:rFonts w:ascii="Calibri" w:hAnsi="Calibri" w:cs="Arial"/>
        </w:rPr>
        <w:t xml:space="preserve">apsaná </w:t>
      </w:r>
      <w:r w:rsidR="00467E5C">
        <w:rPr>
          <w:rFonts w:ascii="Calibri" w:hAnsi="Calibri" w:cs="Arial"/>
        </w:rPr>
        <w:t>v obchodním rejstříku vedeném K</w:t>
      </w:r>
      <w:r w:rsidR="002E46F9">
        <w:rPr>
          <w:rFonts w:ascii="Calibri" w:hAnsi="Calibri" w:cs="Arial"/>
        </w:rPr>
        <w:t>rajsk</w:t>
      </w:r>
      <w:r w:rsidR="00467E5C">
        <w:rPr>
          <w:rFonts w:ascii="Calibri" w:hAnsi="Calibri" w:cs="Arial"/>
        </w:rPr>
        <w:t>ým</w:t>
      </w:r>
      <w:r w:rsidR="002E46F9">
        <w:rPr>
          <w:rFonts w:ascii="Calibri" w:hAnsi="Calibri" w:cs="Arial"/>
        </w:rPr>
        <w:t xml:space="preserve"> soud</w:t>
      </w:r>
      <w:r w:rsidR="00467E5C">
        <w:rPr>
          <w:rFonts w:ascii="Calibri" w:hAnsi="Calibri" w:cs="Arial"/>
        </w:rPr>
        <w:t xml:space="preserve">em </w:t>
      </w:r>
      <w:r w:rsidR="002E46F9">
        <w:rPr>
          <w:rFonts w:ascii="Calibri" w:hAnsi="Calibri" w:cs="Arial"/>
        </w:rPr>
        <w:t xml:space="preserve">v Plzni, </w:t>
      </w:r>
      <w:r w:rsidR="00A33762">
        <w:rPr>
          <w:rFonts w:ascii="Calibri" w:hAnsi="Calibri" w:cs="Arial"/>
        </w:rPr>
        <w:t>oddíl C, vložka 27556</w:t>
      </w:r>
    </w:p>
    <w:p w14:paraId="6DC3C3B7" w14:textId="34B8BE13" w:rsidR="00263351" w:rsidRPr="007C79F4" w:rsidRDefault="00263351" w:rsidP="00B24FB7">
      <w:pPr>
        <w:jc w:val="both"/>
        <w:rPr>
          <w:rFonts w:ascii="Calibri" w:hAnsi="Calibri" w:cs="Arial"/>
        </w:rPr>
      </w:pPr>
      <w:r>
        <w:rPr>
          <w:rFonts w:ascii="Calibri" w:hAnsi="Calibri" w:cs="Arial"/>
        </w:rPr>
        <w:t>z</w:t>
      </w:r>
      <w:r w:rsidR="00877448">
        <w:rPr>
          <w:rFonts w:ascii="Calibri" w:hAnsi="Calibri" w:cs="Arial"/>
        </w:rPr>
        <w:t>astoupena</w:t>
      </w:r>
      <w:r w:rsidR="00467E5C">
        <w:rPr>
          <w:rFonts w:ascii="Calibri" w:hAnsi="Calibri" w:cs="Arial"/>
        </w:rPr>
        <w:t xml:space="preserve"> jednatelem</w:t>
      </w:r>
      <w:r w:rsidR="00877448">
        <w:rPr>
          <w:rFonts w:ascii="Calibri" w:hAnsi="Calibri" w:cs="Arial"/>
        </w:rPr>
        <w:t xml:space="preserve"> </w:t>
      </w:r>
      <w:r w:rsidR="00A33762" w:rsidRPr="00A32540">
        <w:rPr>
          <w:rFonts w:ascii="Calibri" w:hAnsi="Calibri" w:cs="Arial"/>
        </w:rPr>
        <w:t xml:space="preserve">Lukášem </w:t>
      </w:r>
      <w:proofErr w:type="spellStart"/>
      <w:r w:rsidR="00A33762" w:rsidRPr="00A32540">
        <w:rPr>
          <w:rFonts w:ascii="Calibri" w:hAnsi="Calibri" w:cs="Arial"/>
        </w:rPr>
        <w:t>Vostrackým</w:t>
      </w:r>
      <w:proofErr w:type="spellEnd"/>
      <w:r w:rsidR="00877448" w:rsidRPr="00A32540">
        <w:rPr>
          <w:rFonts w:ascii="Calibri" w:hAnsi="Calibri" w:cs="Arial"/>
        </w:rPr>
        <w:t xml:space="preserve"> </w:t>
      </w:r>
    </w:p>
    <w:p w14:paraId="04D3DFE0" w14:textId="77777777" w:rsidR="00B35398" w:rsidRDefault="00B35398" w:rsidP="00B24FB7">
      <w:pPr>
        <w:rPr>
          <w:rFonts w:ascii="Calibri" w:hAnsi="Calibri" w:cs="Arial"/>
        </w:rPr>
      </w:pPr>
    </w:p>
    <w:p w14:paraId="0A23E024" w14:textId="77777777" w:rsidR="00C36771" w:rsidRDefault="00467E5C" w:rsidP="00753D17">
      <w:pPr>
        <w:rPr>
          <w:rFonts w:ascii="Calibri" w:hAnsi="Calibri" w:cs="Arial"/>
        </w:rPr>
      </w:pPr>
      <w:r>
        <w:rPr>
          <w:rFonts w:ascii="Calibri" w:hAnsi="Calibri" w:cs="Arial"/>
        </w:rPr>
        <w:t xml:space="preserve">na straně druhé jako zhotovitel </w:t>
      </w:r>
      <w:r w:rsidR="00830687" w:rsidRPr="00EE0F54">
        <w:rPr>
          <w:rFonts w:ascii="Calibri" w:hAnsi="Calibri" w:cs="Arial"/>
        </w:rPr>
        <w:t xml:space="preserve">(dále jen </w:t>
      </w:r>
      <w:r w:rsidR="00DA0FB1" w:rsidRPr="00EE0F54">
        <w:rPr>
          <w:rFonts w:ascii="Calibri" w:hAnsi="Calibri" w:cs="Arial"/>
        </w:rPr>
        <w:t>„</w:t>
      </w:r>
      <w:r w:rsidR="000B7194" w:rsidRPr="00EE0F54">
        <w:rPr>
          <w:rFonts w:ascii="Calibri" w:hAnsi="Calibri" w:cs="Arial"/>
          <w:b/>
        </w:rPr>
        <w:t>Zhotovitel</w:t>
      </w:r>
      <w:r w:rsidR="00DA0FB1" w:rsidRPr="00EE0F54">
        <w:rPr>
          <w:rFonts w:ascii="Calibri" w:hAnsi="Calibri" w:cs="Arial"/>
          <w:b/>
        </w:rPr>
        <w:t>“</w:t>
      </w:r>
      <w:r w:rsidR="00830687" w:rsidRPr="00EE0F54">
        <w:rPr>
          <w:rFonts w:ascii="Calibri" w:hAnsi="Calibri" w:cs="Arial"/>
        </w:rPr>
        <w:t>)</w:t>
      </w:r>
    </w:p>
    <w:p w14:paraId="1D5A7C01" w14:textId="77777777" w:rsidR="004531D4" w:rsidRDefault="006F0ABE" w:rsidP="00753D17">
      <w:pPr>
        <w:rPr>
          <w:rFonts w:ascii="Calibri" w:hAnsi="Calibri" w:cs="Arial"/>
        </w:rPr>
      </w:pPr>
      <w:r>
        <w:rPr>
          <w:rFonts w:ascii="Calibri" w:hAnsi="Calibri" w:cs="Arial"/>
        </w:rPr>
        <w:t xml:space="preserve">uzavírají </w:t>
      </w:r>
      <w:r w:rsidR="00D02FE7">
        <w:rPr>
          <w:rFonts w:ascii="Calibri" w:hAnsi="Calibri" w:cs="Arial"/>
        </w:rPr>
        <w:t>t</w:t>
      </w:r>
      <w:r w:rsidR="004531D4" w:rsidRPr="00EE0F54">
        <w:rPr>
          <w:rFonts w:ascii="Calibri" w:hAnsi="Calibri" w:cs="Arial"/>
        </w:rPr>
        <w:t>uto</w:t>
      </w:r>
    </w:p>
    <w:p w14:paraId="3353EB4F" w14:textId="77777777" w:rsidR="004531D4" w:rsidRPr="00EE0F54" w:rsidRDefault="004531D4" w:rsidP="00B24FB7">
      <w:pPr>
        <w:rPr>
          <w:rFonts w:ascii="Calibri" w:hAnsi="Calibri" w:cs="Arial"/>
        </w:rPr>
      </w:pPr>
    </w:p>
    <w:p w14:paraId="35771156" w14:textId="77777777" w:rsidR="00A15059" w:rsidRPr="009A3469" w:rsidRDefault="00830687" w:rsidP="00B24FB7">
      <w:pPr>
        <w:jc w:val="center"/>
        <w:outlineLvl w:val="0"/>
        <w:rPr>
          <w:rFonts w:ascii="Calibri" w:hAnsi="Calibri" w:cs="Arial"/>
          <w:b/>
          <w:sz w:val="36"/>
        </w:rPr>
      </w:pPr>
      <w:r w:rsidRPr="009A3469">
        <w:rPr>
          <w:rFonts w:ascii="Calibri" w:hAnsi="Calibri" w:cs="Arial"/>
          <w:b/>
          <w:sz w:val="36"/>
        </w:rPr>
        <w:t>SMLOUVU O DÍLO</w:t>
      </w:r>
    </w:p>
    <w:p w14:paraId="33E0EFB4" w14:textId="77777777" w:rsidR="004531D4" w:rsidRPr="00EE0F54" w:rsidRDefault="004531D4" w:rsidP="00B24FB7">
      <w:pPr>
        <w:jc w:val="center"/>
        <w:rPr>
          <w:rFonts w:ascii="Calibri" w:hAnsi="Calibri" w:cs="Arial"/>
          <w:b/>
        </w:rPr>
      </w:pPr>
      <w:r w:rsidRPr="00EE0F54">
        <w:rPr>
          <w:rFonts w:ascii="Calibri" w:hAnsi="Calibri" w:cs="Arial"/>
          <w:b/>
        </w:rPr>
        <w:t xml:space="preserve">podle </w:t>
      </w:r>
      <w:proofErr w:type="spellStart"/>
      <w:r w:rsidR="000B7194" w:rsidRPr="00EE0F54">
        <w:rPr>
          <w:rFonts w:ascii="Calibri" w:hAnsi="Calibri" w:cs="Arial"/>
          <w:b/>
        </w:rPr>
        <w:t>ust</w:t>
      </w:r>
      <w:proofErr w:type="spellEnd"/>
      <w:r w:rsidR="000B7194" w:rsidRPr="00EE0F54">
        <w:rPr>
          <w:rFonts w:ascii="Calibri" w:hAnsi="Calibri" w:cs="Arial"/>
          <w:b/>
        </w:rPr>
        <w:t xml:space="preserve">. </w:t>
      </w:r>
      <w:r w:rsidRPr="00EE0F54">
        <w:rPr>
          <w:rFonts w:ascii="Calibri" w:hAnsi="Calibri" w:cs="Arial"/>
          <w:b/>
        </w:rPr>
        <w:t xml:space="preserve">§ </w:t>
      </w:r>
      <w:r w:rsidR="00E95D10" w:rsidRPr="00EE0F54">
        <w:rPr>
          <w:rFonts w:ascii="Calibri" w:hAnsi="Calibri" w:cs="Arial"/>
          <w:b/>
        </w:rPr>
        <w:t>2586</w:t>
      </w:r>
      <w:r w:rsidRPr="00EE0F54">
        <w:rPr>
          <w:rFonts w:ascii="Calibri" w:hAnsi="Calibri" w:cs="Arial"/>
          <w:b/>
        </w:rPr>
        <w:t xml:space="preserve"> a násl. ob</w:t>
      </w:r>
      <w:r w:rsidR="00E95D10" w:rsidRPr="00EE0F54">
        <w:rPr>
          <w:rFonts w:ascii="Calibri" w:hAnsi="Calibri" w:cs="Arial"/>
          <w:b/>
        </w:rPr>
        <w:t>čanské</w:t>
      </w:r>
      <w:r w:rsidRPr="00EE0F54">
        <w:rPr>
          <w:rFonts w:ascii="Calibri" w:hAnsi="Calibri" w:cs="Arial"/>
          <w:b/>
        </w:rPr>
        <w:t xml:space="preserve">ho zákoníku </w:t>
      </w:r>
    </w:p>
    <w:p w14:paraId="57588F9A" w14:textId="77777777" w:rsidR="008808CE" w:rsidRDefault="000B7194" w:rsidP="00753D17">
      <w:pPr>
        <w:pStyle w:val="Zkladntext2"/>
        <w:numPr>
          <w:ilvl w:val="0"/>
          <w:numId w:val="0"/>
        </w:numPr>
        <w:jc w:val="center"/>
        <w:rPr>
          <w:rFonts w:ascii="Calibri" w:hAnsi="Calibri" w:cs="Arial"/>
        </w:rPr>
      </w:pPr>
      <w:r w:rsidRPr="00EE0F54">
        <w:rPr>
          <w:rFonts w:ascii="Calibri" w:hAnsi="Calibri" w:cs="Arial"/>
        </w:rPr>
        <w:t>(</w:t>
      </w:r>
      <w:proofErr w:type="spellStart"/>
      <w:r w:rsidRPr="00EE0F54">
        <w:rPr>
          <w:rFonts w:ascii="Calibri" w:hAnsi="Calibri" w:cs="Arial"/>
        </w:rPr>
        <w:t>dále</w:t>
      </w:r>
      <w:proofErr w:type="spellEnd"/>
      <w:r w:rsidRPr="00EE0F54">
        <w:rPr>
          <w:rFonts w:ascii="Calibri" w:hAnsi="Calibri" w:cs="Arial"/>
        </w:rPr>
        <w:t xml:space="preserve"> </w:t>
      </w:r>
      <w:proofErr w:type="spellStart"/>
      <w:r w:rsidRPr="00EE0F54">
        <w:rPr>
          <w:rFonts w:ascii="Calibri" w:hAnsi="Calibri" w:cs="Arial"/>
        </w:rPr>
        <w:t>jen</w:t>
      </w:r>
      <w:proofErr w:type="spellEnd"/>
      <w:r w:rsidRPr="00EE0F54">
        <w:rPr>
          <w:rFonts w:ascii="Calibri" w:hAnsi="Calibri" w:cs="Arial"/>
        </w:rPr>
        <w:t xml:space="preserve"> </w:t>
      </w:r>
      <w:r w:rsidR="00DA0FB1" w:rsidRPr="00EE0F54">
        <w:rPr>
          <w:rFonts w:ascii="Calibri" w:hAnsi="Calibri" w:cs="Arial"/>
        </w:rPr>
        <w:t>„</w:t>
      </w:r>
      <w:proofErr w:type="spellStart"/>
      <w:proofErr w:type="gramStart"/>
      <w:r w:rsidRPr="00EE0F54">
        <w:rPr>
          <w:rFonts w:ascii="Calibri" w:hAnsi="Calibri" w:cs="Arial"/>
          <w:b/>
        </w:rPr>
        <w:t>S</w:t>
      </w:r>
      <w:r w:rsidR="004531D4" w:rsidRPr="00EE0F54">
        <w:rPr>
          <w:rFonts w:ascii="Calibri" w:hAnsi="Calibri" w:cs="Arial"/>
          <w:b/>
        </w:rPr>
        <w:t>mlouva</w:t>
      </w:r>
      <w:proofErr w:type="spellEnd"/>
      <w:r w:rsidR="00DA0FB1" w:rsidRPr="00EE0F54">
        <w:rPr>
          <w:rFonts w:ascii="Calibri" w:hAnsi="Calibri" w:cs="Arial"/>
          <w:b/>
        </w:rPr>
        <w:t>“</w:t>
      </w:r>
      <w:proofErr w:type="gramEnd"/>
      <w:r w:rsidR="002121D8">
        <w:rPr>
          <w:rFonts w:ascii="Calibri" w:hAnsi="Calibri" w:cs="Arial"/>
        </w:rPr>
        <w:t>)</w:t>
      </w:r>
    </w:p>
    <w:p w14:paraId="27973A44" w14:textId="77777777" w:rsidR="00497EEA" w:rsidRDefault="00497EEA" w:rsidP="00753D17">
      <w:pPr>
        <w:pStyle w:val="Zkladntext2"/>
        <w:numPr>
          <w:ilvl w:val="0"/>
          <w:numId w:val="0"/>
        </w:numPr>
        <w:jc w:val="center"/>
        <w:rPr>
          <w:rFonts w:ascii="Calibri" w:hAnsi="Calibri" w:cs="Arial"/>
        </w:rPr>
      </w:pPr>
    </w:p>
    <w:p w14:paraId="6FA31AAB" w14:textId="77777777" w:rsidR="00497EEA" w:rsidRDefault="00497EEA" w:rsidP="00753D17">
      <w:pPr>
        <w:pStyle w:val="Zkladntext2"/>
        <w:numPr>
          <w:ilvl w:val="0"/>
          <w:numId w:val="0"/>
        </w:numPr>
        <w:jc w:val="center"/>
        <w:rPr>
          <w:rFonts w:ascii="Calibri" w:hAnsi="Calibri" w:cs="Arial"/>
        </w:rPr>
      </w:pPr>
    </w:p>
    <w:p w14:paraId="7B89DE29" w14:textId="1D262D33" w:rsidR="004531D4" w:rsidRDefault="0023499F" w:rsidP="00753D17">
      <w:pPr>
        <w:pStyle w:val="Zkladntext2"/>
        <w:numPr>
          <w:ilvl w:val="0"/>
          <w:numId w:val="0"/>
        </w:numPr>
        <w:jc w:val="center"/>
        <w:rPr>
          <w:rFonts w:ascii="Calibri" w:hAnsi="Calibri" w:cs="Calibri"/>
          <w:b/>
          <w:szCs w:val="24"/>
          <w:lang w:val="cs-CZ"/>
        </w:rPr>
      </w:pPr>
      <w:r>
        <w:rPr>
          <w:rFonts w:ascii="Calibri" w:hAnsi="Calibri" w:cs="Calibri"/>
          <w:b/>
          <w:szCs w:val="24"/>
          <w:lang w:val="cs-CZ"/>
        </w:rPr>
        <w:t xml:space="preserve">I. </w:t>
      </w:r>
      <w:r>
        <w:rPr>
          <w:rFonts w:ascii="Calibri" w:hAnsi="Calibri" w:cs="Calibri"/>
          <w:b/>
          <w:szCs w:val="24"/>
          <w:lang w:val="cs-CZ"/>
        </w:rPr>
        <w:tab/>
      </w:r>
      <w:r w:rsidR="00467E5C">
        <w:rPr>
          <w:rFonts w:ascii="Calibri" w:hAnsi="Calibri" w:cs="Calibri"/>
          <w:b/>
          <w:szCs w:val="24"/>
          <w:lang w:val="cs-CZ"/>
        </w:rPr>
        <w:t xml:space="preserve">Preambule </w:t>
      </w:r>
    </w:p>
    <w:p w14:paraId="5F42F566" w14:textId="77777777" w:rsidR="00497EEA" w:rsidRPr="00F527F4" w:rsidRDefault="00497EEA" w:rsidP="00753D17">
      <w:pPr>
        <w:pStyle w:val="Zkladntext2"/>
        <w:numPr>
          <w:ilvl w:val="0"/>
          <w:numId w:val="0"/>
        </w:numPr>
        <w:jc w:val="center"/>
        <w:rPr>
          <w:rFonts w:ascii="Calibri" w:hAnsi="Calibri" w:cs="Calibri"/>
          <w:b/>
          <w:szCs w:val="24"/>
          <w:lang w:val="cs-CZ"/>
        </w:rPr>
      </w:pPr>
    </w:p>
    <w:p w14:paraId="731CB537" w14:textId="5902A197" w:rsidR="00467E5C" w:rsidRDefault="0023499F" w:rsidP="00753D17">
      <w:pPr>
        <w:pStyle w:val="rove2"/>
        <w:numPr>
          <w:ilvl w:val="0"/>
          <w:numId w:val="0"/>
        </w:numPr>
        <w:spacing w:after="0"/>
        <w:ind w:left="1413" w:hanging="705"/>
        <w:rPr>
          <w:rFonts w:ascii="Calibri" w:hAnsi="Calibri" w:cs="Calibri"/>
          <w:szCs w:val="24"/>
        </w:rPr>
      </w:pPr>
      <w:r>
        <w:rPr>
          <w:rFonts w:ascii="Calibri" w:hAnsi="Calibri" w:cs="Calibri"/>
          <w:szCs w:val="24"/>
        </w:rPr>
        <w:t>1.</w:t>
      </w:r>
      <w:r>
        <w:rPr>
          <w:rFonts w:ascii="Calibri" w:hAnsi="Calibri" w:cs="Calibri"/>
          <w:szCs w:val="24"/>
        </w:rPr>
        <w:tab/>
      </w:r>
      <w:r w:rsidR="00C20839">
        <w:rPr>
          <w:rFonts w:ascii="Calibri" w:hAnsi="Calibri" w:cs="Calibri"/>
          <w:szCs w:val="24"/>
        </w:rPr>
        <w:t>Objednatel za účelem provedení</w:t>
      </w:r>
      <w:r w:rsidR="00497EEA">
        <w:rPr>
          <w:rFonts w:ascii="Calibri" w:hAnsi="Calibri" w:cs="Calibri"/>
          <w:szCs w:val="24"/>
        </w:rPr>
        <w:t xml:space="preserve"> projektu</w:t>
      </w:r>
      <w:r w:rsidR="003A4730">
        <w:rPr>
          <w:rFonts w:ascii="Calibri" w:hAnsi="Calibri" w:cs="Calibri"/>
          <w:szCs w:val="24"/>
        </w:rPr>
        <w:t xml:space="preserve"> „</w:t>
      </w:r>
      <w:r w:rsidR="00A33762">
        <w:rPr>
          <w:rFonts w:ascii="Calibri" w:hAnsi="Calibri" w:cs="Calibri"/>
          <w:b/>
          <w:szCs w:val="24"/>
        </w:rPr>
        <w:t>D</w:t>
      </w:r>
      <w:r w:rsidR="007C79F4">
        <w:rPr>
          <w:rFonts w:ascii="Calibri" w:hAnsi="Calibri" w:cs="Calibri"/>
          <w:b/>
          <w:szCs w:val="24"/>
        </w:rPr>
        <w:t>odání</w:t>
      </w:r>
      <w:r w:rsidR="00A33762">
        <w:rPr>
          <w:rFonts w:ascii="Calibri" w:hAnsi="Calibri" w:cs="Calibri"/>
          <w:b/>
          <w:szCs w:val="24"/>
        </w:rPr>
        <w:t xml:space="preserve"> </w:t>
      </w:r>
      <w:r w:rsidR="007C79F4">
        <w:rPr>
          <w:rFonts w:ascii="Calibri" w:hAnsi="Calibri" w:cs="Calibri"/>
          <w:b/>
          <w:szCs w:val="24"/>
        </w:rPr>
        <w:t>a</w:t>
      </w:r>
      <w:r w:rsidR="007E2DA8">
        <w:rPr>
          <w:rFonts w:ascii="Calibri" w:hAnsi="Calibri" w:cs="Calibri"/>
          <w:b/>
          <w:szCs w:val="24"/>
        </w:rPr>
        <w:t xml:space="preserve"> </w:t>
      </w:r>
      <w:r w:rsidR="007C79F4">
        <w:rPr>
          <w:rFonts w:ascii="Calibri" w:hAnsi="Calibri" w:cs="Calibri"/>
          <w:b/>
          <w:szCs w:val="24"/>
        </w:rPr>
        <w:t>m</w:t>
      </w:r>
      <w:r w:rsidR="007E2DA8">
        <w:rPr>
          <w:rFonts w:ascii="Calibri" w:hAnsi="Calibri" w:cs="Calibri"/>
          <w:b/>
          <w:szCs w:val="24"/>
        </w:rPr>
        <w:t xml:space="preserve">ontáž </w:t>
      </w:r>
      <w:r w:rsidR="007C79F4">
        <w:rPr>
          <w:rFonts w:ascii="Calibri" w:hAnsi="Calibri" w:cs="Calibri"/>
          <w:b/>
          <w:szCs w:val="24"/>
        </w:rPr>
        <w:t>vodního mola</w:t>
      </w:r>
      <w:r w:rsidR="007E2DA8">
        <w:rPr>
          <w:rFonts w:ascii="Calibri" w:hAnsi="Calibri" w:cs="Calibri"/>
          <w:b/>
          <w:szCs w:val="24"/>
        </w:rPr>
        <w:t xml:space="preserve"> </w:t>
      </w:r>
      <w:r w:rsidR="00222FC7">
        <w:rPr>
          <w:rFonts w:ascii="Calibri" w:hAnsi="Calibri" w:cs="Calibri"/>
          <w:b/>
          <w:szCs w:val="24"/>
        </w:rPr>
        <w:t xml:space="preserve">z modulů </w:t>
      </w:r>
      <w:proofErr w:type="spellStart"/>
      <w:r w:rsidR="00222FC7">
        <w:rPr>
          <w:rFonts w:ascii="Calibri" w:hAnsi="Calibri" w:cs="Calibri"/>
          <w:b/>
          <w:szCs w:val="24"/>
        </w:rPr>
        <w:t>MasterBock</w:t>
      </w:r>
      <w:proofErr w:type="spellEnd"/>
      <w:r w:rsidR="00222FC7">
        <w:rPr>
          <w:rFonts w:ascii="Calibri" w:hAnsi="Calibri" w:cs="Calibri"/>
          <w:b/>
          <w:szCs w:val="24"/>
        </w:rPr>
        <w:t xml:space="preserve"> NP2F</w:t>
      </w:r>
      <w:r w:rsidR="00C20839" w:rsidRPr="005946F5">
        <w:rPr>
          <w:rFonts w:ascii="Calibri" w:hAnsi="Calibri" w:cs="Calibri"/>
          <w:b/>
          <w:szCs w:val="24"/>
        </w:rPr>
        <w:t>“</w:t>
      </w:r>
      <w:r w:rsidR="00C20839">
        <w:rPr>
          <w:rFonts w:ascii="Calibri" w:hAnsi="Calibri" w:cs="Calibri"/>
          <w:szCs w:val="24"/>
        </w:rPr>
        <w:t xml:space="preserve"> </w:t>
      </w:r>
      <w:r w:rsidR="003A4730">
        <w:rPr>
          <w:rFonts w:ascii="Calibri" w:hAnsi="Calibri" w:cs="Calibri"/>
          <w:szCs w:val="24"/>
        </w:rPr>
        <w:t>oslovil</w:t>
      </w:r>
      <w:r w:rsidR="00497EEA">
        <w:rPr>
          <w:rFonts w:ascii="Calibri" w:hAnsi="Calibri" w:cs="Calibri"/>
          <w:szCs w:val="24"/>
        </w:rPr>
        <w:t>, s ohledem na charakter a specifikaci díla,</w:t>
      </w:r>
      <w:r w:rsidR="003A4730">
        <w:rPr>
          <w:rFonts w:ascii="Calibri" w:hAnsi="Calibri" w:cs="Calibri"/>
          <w:szCs w:val="24"/>
        </w:rPr>
        <w:t xml:space="preserve"> </w:t>
      </w:r>
      <w:r w:rsidR="007C79F4">
        <w:rPr>
          <w:rFonts w:ascii="Calibri" w:hAnsi="Calibri" w:cs="Calibri"/>
          <w:szCs w:val="24"/>
        </w:rPr>
        <w:t xml:space="preserve">dva </w:t>
      </w:r>
      <w:r w:rsidR="003A4730">
        <w:rPr>
          <w:rFonts w:ascii="Calibri" w:hAnsi="Calibri" w:cs="Calibri"/>
          <w:szCs w:val="24"/>
        </w:rPr>
        <w:t>dodavatele</w:t>
      </w:r>
      <w:r w:rsidR="007C79F4">
        <w:rPr>
          <w:rFonts w:ascii="Calibri" w:hAnsi="Calibri" w:cs="Calibri"/>
          <w:szCs w:val="24"/>
        </w:rPr>
        <w:t>.</w:t>
      </w:r>
    </w:p>
    <w:p w14:paraId="2F60F598" w14:textId="77777777" w:rsidR="00C20839" w:rsidRDefault="00C20839" w:rsidP="00753D17">
      <w:pPr>
        <w:pStyle w:val="rove2"/>
        <w:numPr>
          <w:ilvl w:val="0"/>
          <w:numId w:val="0"/>
        </w:numPr>
        <w:spacing w:after="0"/>
        <w:ind w:left="1413" w:hanging="705"/>
        <w:rPr>
          <w:rFonts w:ascii="Calibri" w:hAnsi="Calibri" w:cs="Calibri"/>
          <w:szCs w:val="24"/>
        </w:rPr>
      </w:pPr>
    </w:p>
    <w:p w14:paraId="35BA9060" w14:textId="77777777" w:rsidR="00C20839" w:rsidRDefault="00467E5C" w:rsidP="00753D17">
      <w:pPr>
        <w:pStyle w:val="rove2"/>
        <w:numPr>
          <w:ilvl w:val="0"/>
          <w:numId w:val="0"/>
        </w:numPr>
        <w:spacing w:after="0"/>
        <w:ind w:left="1413" w:hanging="705"/>
        <w:rPr>
          <w:rFonts w:ascii="Calibri" w:hAnsi="Calibri" w:cs="Calibri"/>
          <w:szCs w:val="24"/>
        </w:rPr>
      </w:pPr>
      <w:r>
        <w:rPr>
          <w:rFonts w:ascii="Calibri" w:hAnsi="Calibri" w:cs="Calibri"/>
          <w:szCs w:val="24"/>
        </w:rPr>
        <w:t xml:space="preserve">2. </w:t>
      </w:r>
      <w:r>
        <w:rPr>
          <w:rFonts w:ascii="Calibri" w:hAnsi="Calibri" w:cs="Calibri"/>
          <w:szCs w:val="24"/>
        </w:rPr>
        <w:tab/>
      </w:r>
      <w:r w:rsidR="00C20839">
        <w:rPr>
          <w:rFonts w:ascii="Calibri" w:hAnsi="Calibri" w:cs="Calibri"/>
          <w:szCs w:val="24"/>
        </w:rPr>
        <w:t>Zhotovitel předložil Objednateli řádnou a včasnou nabídku na realizaci výše uvedeného projektu, která je přílohou č. 1 této Smlouvy.</w:t>
      </w:r>
    </w:p>
    <w:p w14:paraId="14055510" w14:textId="77777777" w:rsidR="00497EEA" w:rsidRDefault="00497EEA" w:rsidP="00753D17">
      <w:pPr>
        <w:pStyle w:val="rove2"/>
        <w:numPr>
          <w:ilvl w:val="0"/>
          <w:numId w:val="0"/>
        </w:numPr>
        <w:spacing w:after="0"/>
        <w:rPr>
          <w:rFonts w:ascii="Calibri" w:hAnsi="Calibri" w:cs="Calibri"/>
          <w:szCs w:val="24"/>
        </w:rPr>
      </w:pPr>
    </w:p>
    <w:p w14:paraId="2B9CFFB9" w14:textId="77777777" w:rsidR="00497EEA" w:rsidRDefault="00497EEA" w:rsidP="00753D17">
      <w:pPr>
        <w:pStyle w:val="rove2"/>
        <w:numPr>
          <w:ilvl w:val="0"/>
          <w:numId w:val="0"/>
        </w:numPr>
        <w:spacing w:after="0"/>
        <w:rPr>
          <w:rFonts w:ascii="Calibri" w:hAnsi="Calibri" w:cs="Calibri"/>
          <w:szCs w:val="24"/>
        </w:rPr>
      </w:pPr>
    </w:p>
    <w:p w14:paraId="410B212E" w14:textId="780D0FAB" w:rsidR="00497EEA" w:rsidRDefault="00497EEA" w:rsidP="00753D17">
      <w:pPr>
        <w:pStyle w:val="rove2"/>
        <w:numPr>
          <w:ilvl w:val="0"/>
          <w:numId w:val="0"/>
        </w:numPr>
        <w:spacing w:after="0"/>
        <w:rPr>
          <w:rFonts w:ascii="Calibri" w:hAnsi="Calibri" w:cs="Calibri"/>
          <w:b/>
          <w:szCs w:val="24"/>
        </w:rPr>
      </w:pP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t xml:space="preserve">II. </w:t>
      </w:r>
      <w:r>
        <w:rPr>
          <w:rFonts w:ascii="Calibri" w:hAnsi="Calibri" w:cs="Calibri"/>
          <w:b/>
          <w:szCs w:val="24"/>
        </w:rPr>
        <w:tab/>
        <w:t>Předmět díla</w:t>
      </w:r>
    </w:p>
    <w:p w14:paraId="4B438333" w14:textId="77777777" w:rsidR="00497EEA" w:rsidRPr="00753D17" w:rsidRDefault="00497EEA" w:rsidP="00753D17">
      <w:pPr>
        <w:pStyle w:val="rove2"/>
        <w:numPr>
          <w:ilvl w:val="0"/>
          <w:numId w:val="0"/>
        </w:numPr>
        <w:spacing w:after="0"/>
        <w:rPr>
          <w:rFonts w:ascii="Calibri" w:hAnsi="Calibri" w:cs="Calibri"/>
          <w:b/>
          <w:szCs w:val="24"/>
        </w:rPr>
      </w:pPr>
    </w:p>
    <w:p w14:paraId="5A4A3F74" w14:textId="60B952C1" w:rsidR="004531D4" w:rsidRDefault="00497EEA" w:rsidP="00753D17">
      <w:pPr>
        <w:pStyle w:val="rove2"/>
        <w:numPr>
          <w:ilvl w:val="0"/>
          <w:numId w:val="0"/>
        </w:numPr>
        <w:spacing w:after="0"/>
        <w:ind w:left="1413" w:hanging="705"/>
        <w:rPr>
          <w:rFonts w:ascii="Calibri" w:hAnsi="Calibri" w:cs="Calibri"/>
          <w:szCs w:val="24"/>
        </w:rPr>
      </w:pPr>
      <w:r>
        <w:rPr>
          <w:rFonts w:ascii="Calibri" w:hAnsi="Calibri" w:cs="Calibri"/>
          <w:szCs w:val="24"/>
        </w:rPr>
        <w:t>1</w:t>
      </w:r>
      <w:r w:rsidR="00C20839">
        <w:rPr>
          <w:rFonts w:ascii="Calibri" w:hAnsi="Calibri" w:cs="Calibri"/>
          <w:szCs w:val="24"/>
        </w:rPr>
        <w:t xml:space="preserve">. </w:t>
      </w:r>
      <w:r w:rsidR="00C20839">
        <w:rPr>
          <w:rFonts w:ascii="Calibri" w:hAnsi="Calibri" w:cs="Calibri"/>
          <w:szCs w:val="24"/>
        </w:rPr>
        <w:tab/>
        <w:t xml:space="preserve">Zhotovitel se zavazuje pro Objednatele provést řádně a včas dílo spočívající v provedení </w:t>
      </w:r>
      <w:r w:rsidR="005B7DE0">
        <w:rPr>
          <w:rFonts w:ascii="Calibri" w:hAnsi="Calibri" w:cs="Calibri"/>
          <w:szCs w:val="24"/>
        </w:rPr>
        <w:t>„</w:t>
      </w:r>
      <w:r w:rsidR="007C79F4">
        <w:rPr>
          <w:rFonts w:ascii="Calibri" w:hAnsi="Calibri" w:cs="Calibri"/>
          <w:b/>
          <w:szCs w:val="24"/>
        </w:rPr>
        <w:t>Dodání a montáž vodního díla</w:t>
      </w:r>
      <w:r w:rsidR="00961AA1">
        <w:rPr>
          <w:rFonts w:ascii="Calibri" w:hAnsi="Calibri" w:cs="Calibri"/>
          <w:b/>
          <w:szCs w:val="24"/>
        </w:rPr>
        <w:t xml:space="preserve"> z modulů </w:t>
      </w:r>
      <w:proofErr w:type="spellStart"/>
      <w:r w:rsidR="00961AA1">
        <w:rPr>
          <w:rFonts w:ascii="Calibri" w:hAnsi="Calibri" w:cs="Calibri"/>
          <w:b/>
          <w:szCs w:val="24"/>
        </w:rPr>
        <w:t>MasterBock</w:t>
      </w:r>
      <w:proofErr w:type="spellEnd"/>
      <w:r w:rsidR="00961AA1">
        <w:rPr>
          <w:rFonts w:ascii="Calibri" w:hAnsi="Calibri" w:cs="Calibri"/>
          <w:b/>
          <w:szCs w:val="24"/>
        </w:rPr>
        <w:t xml:space="preserve"> NP2F</w:t>
      </w:r>
      <w:r w:rsidR="005B7DE0" w:rsidRPr="005946F5">
        <w:rPr>
          <w:rFonts w:ascii="Calibri" w:hAnsi="Calibri" w:cs="Calibri"/>
          <w:b/>
          <w:szCs w:val="24"/>
        </w:rPr>
        <w:t>“</w:t>
      </w:r>
      <w:r w:rsidR="00FC5672">
        <w:rPr>
          <w:rFonts w:ascii="Calibri" w:hAnsi="Calibri" w:cs="Calibri"/>
          <w:b/>
          <w:szCs w:val="24"/>
        </w:rPr>
        <w:t xml:space="preserve"> </w:t>
      </w:r>
      <w:r w:rsidR="00C20839">
        <w:rPr>
          <w:rFonts w:ascii="Calibri" w:hAnsi="Calibri" w:cs="Calibri"/>
          <w:szCs w:val="24"/>
        </w:rPr>
        <w:t>(dále</w:t>
      </w:r>
      <w:r w:rsidR="00891850">
        <w:rPr>
          <w:rFonts w:ascii="Calibri" w:hAnsi="Calibri" w:cs="Calibri"/>
          <w:szCs w:val="24"/>
        </w:rPr>
        <w:t xml:space="preserve"> </w:t>
      </w:r>
      <w:r w:rsidR="00C20839">
        <w:rPr>
          <w:rFonts w:ascii="Calibri" w:hAnsi="Calibri" w:cs="Calibri"/>
          <w:szCs w:val="24"/>
        </w:rPr>
        <w:t>je</w:t>
      </w:r>
      <w:r w:rsidR="00891850">
        <w:rPr>
          <w:rFonts w:ascii="Calibri" w:hAnsi="Calibri" w:cs="Calibri"/>
          <w:szCs w:val="24"/>
        </w:rPr>
        <w:t>n</w:t>
      </w:r>
      <w:r w:rsidR="00AD420C">
        <w:rPr>
          <w:rFonts w:ascii="Calibri" w:hAnsi="Calibri" w:cs="Calibri"/>
          <w:szCs w:val="24"/>
        </w:rPr>
        <w:t xml:space="preserve"> </w:t>
      </w:r>
      <w:r w:rsidR="00C20839">
        <w:rPr>
          <w:rFonts w:ascii="Calibri" w:hAnsi="Calibri" w:cs="Calibri"/>
          <w:szCs w:val="24"/>
        </w:rPr>
        <w:t>„</w:t>
      </w:r>
      <w:r w:rsidR="00DF07BD" w:rsidRPr="004168B7">
        <w:rPr>
          <w:rFonts w:ascii="Calibri" w:hAnsi="Calibri" w:cs="Calibri"/>
          <w:b/>
          <w:szCs w:val="24"/>
        </w:rPr>
        <w:t>Dílo</w:t>
      </w:r>
      <w:r w:rsidR="00C20839">
        <w:rPr>
          <w:rFonts w:ascii="Calibri" w:hAnsi="Calibri" w:cs="Calibri"/>
          <w:szCs w:val="24"/>
        </w:rPr>
        <w:t xml:space="preserve">“), a to v rozsahu daném nabídkou Zhotovitele, která je přílohou č. </w:t>
      </w:r>
      <w:r w:rsidR="008D15BF">
        <w:rPr>
          <w:rFonts w:ascii="Calibri" w:hAnsi="Calibri" w:cs="Calibri"/>
          <w:szCs w:val="24"/>
        </w:rPr>
        <w:t>1</w:t>
      </w:r>
      <w:r w:rsidR="00C20839">
        <w:rPr>
          <w:rFonts w:ascii="Calibri" w:hAnsi="Calibri" w:cs="Calibri"/>
          <w:szCs w:val="24"/>
        </w:rPr>
        <w:t xml:space="preserve"> této Smlouvy a tvoří její nedílnou součást. </w:t>
      </w:r>
    </w:p>
    <w:p w14:paraId="2E5E2C1F" w14:textId="77777777" w:rsidR="00B70E81" w:rsidRPr="00375865" w:rsidRDefault="00B70E81" w:rsidP="00753D17">
      <w:pPr>
        <w:pStyle w:val="rove2"/>
        <w:numPr>
          <w:ilvl w:val="0"/>
          <w:numId w:val="0"/>
        </w:numPr>
        <w:spacing w:after="0"/>
        <w:ind w:left="1413" w:hanging="705"/>
        <w:rPr>
          <w:rFonts w:ascii="Calibri" w:hAnsi="Calibri" w:cs="Calibri"/>
          <w:szCs w:val="24"/>
        </w:rPr>
      </w:pPr>
    </w:p>
    <w:p w14:paraId="6D712E0A" w14:textId="2D1C5118" w:rsidR="00B05A63" w:rsidRDefault="00497EEA" w:rsidP="00753D17">
      <w:pPr>
        <w:pStyle w:val="Zkladntext2"/>
        <w:numPr>
          <w:ilvl w:val="0"/>
          <w:numId w:val="0"/>
        </w:numPr>
        <w:ind w:left="1413" w:hanging="705"/>
        <w:rPr>
          <w:rFonts w:ascii="Calibri" w:hAnsi="Calibri" w:cs="Calibri"/>
          <w:b/>
          <w:szCs w:val="24"/>
          <w:lang w:val="cs-CZ"/>
        </w:rPr>
      </w:pPr>
      <w:r>
        <w:rPr>
          <w:rFonts w:ascii="Calibri" w:hAnsi="Calibri" w:cs="Calibri"/>
          <w:szCs w:val="24"/>
        </w:rPr>
        <w:t>2</w:t>
      </w:r>
      <w:r w:rsidR="00C20839">
        <w:rPr>
          <w:rFonts w:ascii="Calibri" w:hAnsi="Calibri" w:cs="Calibri"/>
          <w:szCs w:val="24"/>
        </w:rPr>
        <w:t xml:space="preserve">. </w:t>
      </w:r>
      <w:r w:rsidR="00C20839">
        <w:rPr>
          <w:rFonts w:ascii="Calibri" w:hAnsi="Calibri" w:cs="Calibri"/>
          <w:szCs w:val="24"/>
        </w:rPr>
        <w:tab/>
      </w:r>
      <w:proofErr w:type="spellStart"/>
      <w:r w:rsidR="00B43F2C">
        <w:rPr>
          <w:rFonts w:ascii="Calibri" w:hAnsi="Calibri" w:cs="Calibri"/>
          <w:szCs w:val="24"/>
        </w:rPr>
        <w:t>Objednatel</w:t>
      </w:r>
      <w:proofErr w:type="spellEnd"/>
      <w:r w:rsidR="00B43F2C">
        <w:rPr>
          <w:rFonts w:ascii="Calibri" w:hAnsi="Calibri" w:cs="Calibri"/>
          <w:szCs w:val="24"/>
        </w:rPr>
        <w:t xml:space="preserve"> se </w:t>
      </w:r>
      <w:proofErr w:type="spellStart"/>
      <w:r w:rsidR="00B43F2C">
        <w:rPr>
          <w:rFonts w:ascii="Calibri" w:hAnsi="Calibri" w:cs="Calibri"/>
          <w:szCs w:val="24"/>
        </w:rPr>
        <w:t>zavazuje</w:t>
      </w:r>
      <w:proofErr w:type="spellEnd"/>
      <w:r w:rsidR="00B43F2C">
        <w:rPr>
          <w:rFonts w:ascii="Calibri" w:hAnsi="Calibri" w:cs="Calibri"/>
          <w:szCs w:val="24"/>
        </w:rPr>
        <w:t xml:space="preserve"> </w:t>
      </w:r>
      <w:proofErr w:type="spellStart"/>
      <w:r w:rsidR="00F76B99">
        <w:rPr>
          <w:rFonts w:ascii="Calibri" w:hAnsi="Calibri" w:cs="Calibri"/>
          <w:szCs w:val="24"/>
        </w:rPr>
        <w:t>za</w:t>
      </w:r>
      <w:r w:rsidR="00B43F2C">
        <w:rPr>
          <w:rFonts w:ascii="Calibri" w:hAnsi="Calibri" w:cs="Calibri"/>
          <w:szCs w:val="24"/>
        </w:rPr>
        <w:t>platit</w:t>
      </w:r>
      <w:proofErr w:type="spellEnd"/>
      <w:r w:rsidR="00B43F2C">
        <w:rPr>
          <w:rFonts w:ascii="Calibri" w:hAnsi="Calibri" w:cs="Calibri"/>
          <w:szCs w:val="24"/>
        </w:rPr>
        <w:t xml:space="preserve"> za </w:t>
      </w:r>
      <w:proofErr w:type="spellStart"/>
      <w:r w:rsidR="00B43F2C">
        <w:rPr>
          <w:rFonts w:ascii="Calibri" w:hAnsi="Calibri" w:cs="Calibri"/>
          <w:szCs w:val="24"/>
        </w:rPr>
        <w:t>činnosti</w:t>
      </w:r>
      <w:proofErr w:type="spellEnd"/>
      <w:r w:rsidR="00B43F2C">
        <w:rPr>
          <w:rFonts w:ascii="Calibri" w:hAnsi="Calibri" w:cs="Calibri"/>
          <w:szCs w:val="24"/>
        </w:rPr>
        <w:t xml:space="preserve"> </w:t>
      </w:r>
      <w:proofErr w:type="spellStart"/>
      <w:r w:rsidR="00B43F2C">
        <w:rPr>
          <w:rFonts w:ascii="Calibri" w:hAnsi="Calibri" w:cs="Calibri"/>
          <w:szCs w:val="24"/>
        </w:rPr>
        <w:t>specifikované</w:t>
      </w:r>
      <w:proofErr w:type="spellEnd"/>
      <w:r w:rsidR="00B43F2C">
        <w:rPr>
          <w:rFonts w:ascii="Calibri" w:hAnsi="Calibri" w:cs="Calibri"/>
          <w:szCs w:val="24"/>
        </w:rPr>
        <w:t xml:space="preserve"> v</w:t>
      </w:r>
      <w:r w:rsidR="007C79F4">
        <w:rPr>
          <w:rFonts w:ascii="Calibri" w:hAnsi="Calibri" w:cs="Calibri"/>
          <w:szCs w:val="24"/>
        </w:rPr>
        <w:t xml:space="preserve"> </w:t>
      </w:r>
      <w:proofErr w:type="spellStart"/>
      <w:r w:rsidR="007C79F4">
        <w:rPr>
          <w:rFonts w:ascii="Calibri" w:hAnsi="Calibri" w:cs="Calibri"/>
          <w:szCs w:val="24"/>
        </w:rPr>
        <w:t>čl</w:t>
      </w:r>
      <w:proofErr w:type="spellEnd"/>
      <w:r w:rsidR="007C79F4">
        <w:rPr>
          <w:rFonts w:ascii="Calibri" w:hAnsi="Calibri" w:cs="Calibri"/>
          <w:szCs w:val="24"/>
        </w:rPr>
        <w:t>. V</w:t>
      </w:r>
      <w:r w:rsidR="00B43F2C">
        <w:rPr>
          <w:rFonts w:ascii="Calibri" w:hAnsi="Calibri" w:cs="Calibri"/>
          <w:szCs w:val="24"/>
        </w:rPr>
        <w:t> </w:t>
      </w:r>
      <w:proofErr w:type="spellStart"/>
      <w:r w:rsidR="00B43F2C">
        <w:rPr>
          <w:rFonts w:ascii="Calibri" w:hAnsi="Calibri" w:cs="Calibri"/>
          <w:szCs w:val="24"/>
        </w:rPr>
        <w:t>odst</w:t>
      </w:r>
      <w:proofErr w:type="spellEnd"/>
      <w:r w:rsidR="007C79F4">
        <w:rPr>
          <w:rFonts w:ascii="Calibri" w:hAnsi="Calibri" w:cs="Calibri"/>
          <w:szCs w:val="24"/>
        </w:rPr>
        <w:t>. 1</w:t>
      </w:r>
      <w:r w:rsidR="00B43F2C">
        <w:rPr>
          <w:rFonts w:ascii="Calibri" w:hAnsi="Calibri" w:cs="Calibri"/>
          <w:szCs w:val="24"/>
        </w:rPr>
        <w:t xml:space="preserve"> </w:t>
      </w:r>
      <w:proofErr w:type="spellStart"/>
      <w:r w:rsidR="007C79F4">
        <w:rPr>
          <w:rFonts w:ascii="Calibri" w:hAnsi="Calibri" w:cs="Calibri"/>
          <w:szCs w:val="24"/>
        </w:rPr>
        <w:t>této</w:t>
      </w:r>
      <w:proofErr w:type="spellEnd"/>
      <w:r w:rsidR="0023499F">
        <w:rPr>
          <w:rFonts w:ascii="Calibri" w:hAnsi="Calibri" w:cs="Calibri"/>
          <w:szCs w:val="24"/>
        </w:rPr>
        <w:t xml:space="preserve"> </w:t>
      </w:r>
      <w:proofErr w:type="spellStart"/>
      <w:r w:rsidR="0023499F">
        <w:rPr>
          <w:rFonts w:ascii="Calibri" w:hAnsi="Calibri" w:cs="Calibri"/>
          <w:szCs w:val="24"/>
        </w:rPr>
        <w:t>Smlouvy</w:t>
      </w:r>
      <w:proofErr w:type="spellEnd"/>
      <w:r w:rsidR="0023499F">
        <w:rPr>
          <w:rFonts w:ascii="Calibri" w:hAnsi="Calibri" w:cs="Calibri"/>
          <w:szCs w:val="24"/>
        </w:rPr>
        <w:t xml:space="preserve"> </w:t>
      </w:r>
      <w:proofErr w:type="spellStart"/>
      <w:r w:rsidR="0023499F">
        <w:rPr>
          <w:rFonts w:ascii="Calibri" w:hAnsi="Calibri" w:cs="Calibri"/>
          <w:szCs w:val="24"/>
        </w:rPr>
        <w:t>níže</w:t>
      </w:r>
      <w:proofErr w:type="spellEnd"/>
      <w:r w:rsidR="0023499F">
        <w:rPr>
          <w:rFonts w:ascii="Calibri" w:hAnsi="Calibri" w:cs="Calibri"/>
          <w:szCs w:val="24"/>
        </w:rPr>
        <w:t xml:space="preserve"> </w:t>
      </w:r>
      <w:proofErr w:type="spellStart"/>
      <w:r w:rsidR="0023499F">
        <w:rPr>
          <w:rFonts w:ascii="Calibri" w:hAnsi="Calibri" w:cs="Calibri"/>
          <w:szCs w:val="24"/>
        </w:rPr>
        <w:t>uvedenou</w:t>
      </w:r>
      <w:proofErr w:type="spellEnd"/>
      <w:r w:rsidR="0023499F">
        <w:rPr>
          <w:rFonts w:ascii="Calibri" w:hAnsi="Calibri" w:cs="Calibri"/>
          <w:szCs w:val="24"/>
        </w:rPr>
        <w:t xml:space="preserve"> </w:t>
      </w:r>
      <w:proofErr w:type="spellStart"/>
      <w:r w:rsidR="0023499F">
        <w:rPr>
          <w:rFonts w:ascii="Calibri" w:hAnsi="Calibri" w:cs="Calibri"/>
          <w:szCs w:val="24"/>
        </w:rPr>
        <w:t>cenu</w:t>
      </w:r>
      <w:proofErr w:type="spellEnd"/>
      <w:r w:rsidR="0023499F">
        <w:rPr>
          <w:rFonts w:ascii="Calibri" w:hAnsi="Calibri" w:cs="Calibri"/>
          <w:szCs w:val="24"/>
        </w:rPr>
        <w:t xml:space="preserve"> </w:t>
      </w:r>
      <w:proofErr w:type="spellStart"/>
      <w:r w:rsidR="00B35398">
        <w:rPr>
          <w:rFonts w:ascii="Calibri" w:hAnsi="Calibri" w:cs="Calibri"/>
          <w:szCs w:val="24"/>
        </w:rPr>
        <w:t>D</w:t>
      </w:r>
      <w:r w:rsidR="0023499F">
        <w:rPr>
          <w:rFonts w:ascii="Calibri" w:hAnsi="Calibri" w:cs="Calibri"/>
          <w:szCs w:val="24"/>
        </w:rPr>
        <w:t>íla</w:t>
      </w:r>
      <w:proofErr w:type="spellEnd"/>
      <w:r w:rsidR="008808CE">
        <w:rPr>
          <w:rFonts w:ascii="Calibri" w:hAnsi="Calibri" w:cs="Calibri"/>
          <w:b/>
          <w:szCs w:val="24"/>
        </w:rPr>
        <w:t>.</w:t>
      </w:r>
    </w:p>
    <w:p w14:paraId="2A001ADD" w14:textId="3969435E" w:rsidR="008808CE" w:rsidRDefault="008808CE" w:rsidP="00753D17">
      <w:pPr>
        <w:pStyle w:val="Zkladntext2"/>
        <w:numPr>
          <w:ilvl w:val="0"/>
          <w:numId w:val="0"/>
        </w:numPr>
        <w:jc w:val="center"/>
        <w:rPr>
          <w:rFonts w:ascii="Calibri" w:hAnsi="Calibri" w:cs="Calibri"/>
          <w:b/>
          <w:szCs w:val="24"/>
          <w:lang w:val="cs-CZ"/>
        </w:rPr>
      </w:pPr>
    </w:p>
    <w:p w14:paraId="7628762D" w14:textId="77777777" w:rsidR="00497EEA" w:rsidRDefault="00497EEA" w:rsidP="00753D17">
      <w:pPr>
        <w:pStyle w:val="Zkladntext2"/>
        <w:numPr>
          <w:ilvl w:val="0"/>
          <w:numId w:val="0"/>
        </w:numPr>
        <w:jc w:val="center"/>
        <w:rPr>
          <w:rFonts w:ascii="Calibri" w:hAnsi="Calibri" w:cs="Calibri"/>
          <w:b/>
          <w:szCs w:val="24"/>
          <w:lang w:val="cs-CZ"/>
        </w:rPr>
      </w:pPr>
    </w:p>
    <w:p w14:paraId="6113530B" w14:textId="0AF5BFB7" w:rsidR="004531D4" w:rsidRDefault="0023499F" w:rsidP="00753D17">
      <w:pPr>
        <w:pStyle w:val="Zkladntext2"/>
        <w:numPr>
          <w:ilvl w:val="0"/>
          <w:numId w:val="0"/>
        </w:numPr>
        <w:jc w:val="center"/>
        <w:rPr>
          <w:rFonts w:ascii="Calibri" w:hAnsi="Calibri" w:cs="Calibri"/>
          <w:b/>
          <w:szCs w:val="24"/>
          <w:lang w:val="cs-CZ"/>
        </w:rPr>
      </w:pPr>
      <w:r>
        <w:rPr>
          <w:rFonts w:ascii="Calibri" w:hAnsi="Calibri" w:cs="Calibri"/>
          <w:b/>
          <w:szCs w:val="24"/>
          <w:lang w:val="cs-CZ"/>
        </w:rPr>
        <w:t>II</w:t>
      </w:r>
      <w:r w:rsidR="00B24FB7">
        <w:rPr>
          <w:rFonts w:ascii="Calibri" w:hAnsi="Calibri" w:cs="Calibri"/>
          <w:b/>
          <w:szCs w:val="24"/>
          <w:lang w:val="cs-CZ"/>
        </w:rPr>
        <w:t>I</w:t>
      </w:r>
      <w:r>
        <w:rPr>
          <w:rFonts w:ascii="Calibri" w:hAnsi="Calibri" w:cs="Calibri"/>
          <w:b/>
          <w:szCs w:val="24"/>
          <w:lang w:val="cs-CZ"/>
        </w:rPr>
        <w:t>.</w:t>
      </w:r>
      <w:r>
        <w:rPr>
          <w:rFonts w:ascii="Calibri" w:hAnsi="Calibri" w:cs="Calibri"/>
          <w:b/>
          <w:szCs w:val="24"/>
          <w:lang w:val="cs-CZ"/>
        </w:rPr>
        <w:tab/>
        <w:t xml:space="preserve">Místo </w:t>
      </w:r>
      <w:r w:rsidR="00DF07BD">
        <w:rPr>
          <w:rFonts w:ascii="Calibri" w:hAnsi="Calibri" w:cs="Calibri"/>
          <w:b/>
          <w:szCs w:val="24"/>
          <w:lang w:val="cs-CZ"/>
        </w:rPr>
        <w:t>provedení Díla</w:t>
      </w:r>
    </w:p>
    <w:p w14:paraId="29AB5B16" w14:textId="77777777" w:rsidR="007C79F4" w:rsidRDefault="007C79F4" w:rsidP="00753D17">
      <w:pPr>
        <w:pStyle w:val="Zkladntext2"/>
        <w:numPr>
          <w:ilvl w:val="0"/>
          <w:numId w:val="0"/>
        </w:numPr>
        <w:jc w:val="center"/>
        <w:rPr>
          <w:rFonts w:ascii="Calibri" w:hAnsi="Calibri" w:cs="Calibri"/>
          <w:b/>
          <w:szCs w:val="24"/>
          <w:lang w:val="cs-CZ"/>
        </w:rPr>
      </w:pPr>
    </w:p>
    <w:p w14:paraId="3B467A6F" w14:textId="77CF2225" w:rsidR="007C79F4" w:rsidRDefault="00DF07BD" w:rsidP="00A32540">
      <w:pPr>
        <w:pStyle w:val="rove2"/>
        <w:numPr>
          <w:ilvl w:val="0"/>
          <w:numId w:val="79"/>
        </w:numPr>
        <w:spacing w:after="0"/>
        <w:ind w:left="1418" w:hanging="710"/>
        <w:rPr>
          <w:rFonts w:ascii="Calibri" w:hAnsi="Calibri" w:cs="Calibri"/>
          <w:szCs w:val="24"/>
          <w:lang w:eastAsia="en-US"/>
        </w:rPr>
      </w:pPr>
      <w:r>
        <w:rPr>
          <w:rFonts w:ascii="Calibri" w:hAnsi="Calibri" w:cs="Calibri"/>
          <w:szCs w:val="24"/>
          <w:lang w:eastAsia="en-US"/>
        </w:rPr>
        <w:t xml:space="preserve">Dílo bude prováděno </w:t>
      </w:r>
      <w:r w:rsidR="007C79F4">
        <w:rPr>
          <w:rFonts w:ascii="Calibri" w:hAnsi="Calibri" w:cs="Calibri"/>
          <w:szCs w:val="24"/>
          <w:lang w:eastAsia="en-US"/>
        </w:rPr>
        <w:t>v sídle Zhotovitele či v případě potřeby dle charakteru díla na místě k tomu Z</w:t>
      </w:r>
      <w:r w:rsidR="00AC7F54">
        <w:rPr>
          <w:rFonts w:ascii="Calibri" w:hAnsi="Calibri" w:cs="Calibri"/>
          <w:szCs w:val="24"/>
          <w:lang w:eastAsia="en-US"/>
        </w:rPr>
        <w:t>hotovitelem určeném.</w:t>
      </w:r>
    </w:p>
    <w:p w14:paraId="6027EF31" w14:textId="19D3D8F5" w:rsidR="007C79F4" w:rsidRDefault="007C79F4" w:rsidP="007C79F4">
      <w:pPr>
        <w:pStyle w:val="rove2"/>
        <w:numPr>
          <w:ilvl w:val="0"/>
          <w:numId w:val="0"/>
        </w:numPr>
        <w:spacing w:after="0"/>
        <w:ind w:left="1418"/>
        <w:rPr>
          <w:rFonts w:ascii="Calibri" w:hAnsi="Calibri" w:cs="Calibri"/>
          <w:szCs w:val="24"/>
          <w:lang w:eastAsia="en-US"/>
        </w:rPr>
      </w:pPr>
      <w:r>
        <w:rPr>
          <w:rFonts w:ascii="Calibri" w:hAnsi="Calibri" w:cs="Calibri"/>
          <w:szCs w:val="24"/>
          <w:lang w:eastAsia="en-US"/>
        </w:rPr>
        <w:t xml:space="preserve"> </w:t>
      </w:r>
    </w:p>
    <w:p w14:paraId="3D65C721" w14:textId="24F1E2B2" w:rsidR="00DF07BD" w:rsidRDefault="007C79F4" w:rsidP="00A32540">
      <w:pPr>
        <w:pStyle w:val="rove2"/>
        <w:numPr>
          <w:ilvl w:val="0"/>
          <w:numId w:val="79"/>
        </w:numPr>
        <w:spacing w:after="0"/>
        <w:ind w:left="1418" w:hanging="710"/>
        <w:rPr>
          <w:rFonts w:ascii="Calibri" w:hAnsi="Calibri" w:cs="Calibri"/>
          <w:szCs w:val="24"/>
          <w:lang w:eastAsia="en-US"/>
        </w:rPr>
      </w:pPr>
      <w:r>
        <w:rPr>
          <w:rFonts w:ascii="Calibri" w:hAnsi="Calibri" w:cs="Calibri"/>
          <w:szCs w:val="24"/>
          <w:lang w:eastAsia="en-US"/>
        </w:rPr>
        <w:t xml:space="preserve">Dílo po jeho dokončení bude provedeno, tj. dodáno, </w:t>
      </w:r>
      <w:r w:rsidR="00DF07BD">
        <w:rPr>
          <w:rFonts w:ascii="Calibri" w:hAnsi="Calibri" w:cs="Calibri"/>
          <w:szCs w:val="24"/>
          <w:lang w:eastAsia="en-US"/>
        </w:rPr>
        <w:t>ve</w:t>
      </w:r>
      <w:r w:rsidR="00A7124F">
        <w:rPr>
          <w:rFonts w:ascii="Calibri" w:hAnsi="Calibri" w:cs="Calibri"/>
          <w:szCs w:val="24"/>
          <w:lang w:eastAsia="en-US"/>
        </w:rPr>
        <w:t xml:space="preserve"> sportovním areálu </w:t>
      </w:r>
      <w:r w:rsidR="00AC7F54">
        <w:rPr>
          <w:rFonts w:ascii="Calibri" w:hAnsi="Calibri" w:cs="Calibri"/>
          <w:szCs w:val="24"/>
          <w:lang w:eastAsia="en-US"/>
        </w:rPr>
        <w:t>ŠKODALAND</w:t>
      </w:r>
      <w:r w:rsidR="00A7124F">
        <w:rPr>
          <w:rFonts w:ascii="Calibri" w:hAnsi="Calibri" w:cs="Calibri"/>
          <w:szCs w:val="24"/>
          <w:lang w:eastAsia="en-US"/>
        </w:rPr>
        <w:t>, který se nachází na</w:t>
      </w:r>
      <w:r w:rsidR="00DF07BD">
        <w:rPr>
          <w:rFonts w:ascii="Calibri" w:hAnsi="Calibri" w:cs="Calibri"/>
          <w:szCs w:val="24"/>
          <w:lang w:eastAsia="en-US"/>
        </w:rPr>
        <w:t xml:space="preserve"> </w:t>
      </w:r>
      <w:r w:rsidR="00A7124F">
        <w:rPr>
          <w:rFonts w:ascii="Calibri" w:hAnsi="Calibri" w:cs="Calibri"/>
          <w:szCs w:val="24"/>
          <w:lang w:eastAsia="en-US"/>
        </w:rPr>
        <w:t xml:space="preserve">korespondenční adrese v Plzni, V Lukách 2976/34, část obce </w:t>
      </w:r>
      <w:r w:rsidR="006E2261">
        <w:rPr>
          <w:rFonts w:ascii="Calibri" w:hAnsi="Calibri" w:cs="Calibri"/>
          <w:szCs w:val="24"/>
          <w:lang w:eastAsia="en-US"/>
        </w:rPr>
        <w:t xml:space="preserve">Plzeň 3 – </w:t>
      </w:r>
      <w:r w:rsidR="00A7124F">
        <w:rPr>
          <w:rFonts w:ascii="Calibri" w:hAnsi="Calibri" w:cs="Calibri"/>
          <w:szCs w:val="24"/>
          <w:lang w:eastAsia="en-US"/>
        </w:rPr>
        <w:t>Litice, na pozemku p. č. 1227/</w:t>
      </w:r>
      <w:proofErr w:type="gramStart"/>
      <w:r w:rsidR="00A7124F">
        <w:rPr>
          <w:rFonts w:ascii="Calibri" w:hAnsi="Calibri" w:cs="Calibri"/>
          <w:szCs w:val="24"/>
          <w:lang w:eastAsia="en-US"/>
        </w:rPr>
        <w:t xml:space="preserve">22, </w:t>
      </w:r>
      <w:r w:rsidR="00AC7F54">
        <w:rPr>
          <w:rFonts w:ascii="Calibri" w:hAnsi="Calibri" w:cs="Calibri"/>
          <w:szCs w:val="24"/>
          <w:lang w:eastAsia="en-US"/>
        </w:rPr>
        <w:t xml:space="preserve"> </w:t>
      </w:r>
      <w:r w:rsidR="00A7124F">
        <w:rPr>
          <w:rFonts w:ascii="Calibri" w:hAnsi="Calibri" w:cs="Calibri"/>
          <w:szCs w:val="24"/>
          <w:lang w:eastAsia="en-US"/>
        </w:rPr>
        <w:t>k.</w:t>
      </w:r>
      <w:proofErr w:type="gramEnd"/>
      <w:r w:rsidR="00A7124F">
        <w:rPr>
          <w:rFonts w:ascii="Calibri" w:hAnsi="Calibri" w:cs="Calibri"/>
          <w:szCs w:val="24"/>
          <w:lang w:eastAsia="en-US"/>
        </w:rPr>
        <w:t xml:space="preserve"> </w:t>
      </w:r>
      <w:proofErr w:type="spellStart"/>
      <w:r w:rsidR="00A7124F">
        <w:rPr>
          <w:rFonts w:ascii="Calibri" w:hAnsi="Calibri" w:cs="Calibri"/>
          <w:szCs w:val="24"/>
          <w:lang w:eastAsia="en-US"/>
        </w:rPr>
        <w:t>ú.</w:t>
      </w:r>
      <w:proofErr w:type="spellEnd"/>
      <w:r w:rsidR="00A7124F">
        <w:rPr>
          <w:rFonts w:ascii="Calibri" w:hAnsi="Calibri" w:cs="Calibri"/>
          <w:szCs w:val="24"/>
          <w:lang w:eastAsia="en-US"/>
        </w:rPr>
        <w:t xml:space="preserve"> Valcha</w:t>
      </w:r>
      <w:r w:rsidR="00DF07BD">
        <w:rPr>
          <w:rFonts w:ascii="Calibri" w:hAnsi="Calibri" w:cs="Calibri"/>
          <w:szCs w:val="24"/>
          <w:lang w:eastAsia="en-US"/>
        </w:rPr>
        <w:t xml:space="preserve"> (dále jen „</w:t>
      </w:r>
      <w:r w:rsidR="00DF07BD" w:rsidRPr="004168B7">
        <w:rPr>
          <w:rFonts w:ascii="Calibri" w:hAnsi="Calibri" w:cs="Calibri"/>
          <w:b/>
          <w:szCs w:val="24"/>
          <w:lang w:eastAsia="en-US"/>
        </w:rPr>
        <w:t>Místo provedení Díla</w:t>
      </w:r>
      <w:r w:rsidR="00DF07BD">
        <w:rPr>
          <w:rFonts w:ascii="Calibri" w:hAnsi="Calibri" w:cs="Calibri"/>
          <w:szCs w:val="24"/>
          <w:lang w:eastAsia="en-US"/>
        </w:rPr>
        <w:t>“).</w:t>
      </w:r>
    </w:p>
    <w:p w14:paraId="049519AE" w14:textId="77777777" w:rsidR="00DF07BD" w:rsidRDefault="00DF07BD" w:rsidP="00753D17">
      <w:pPr>
        <w:pStyle w:val="rove2"/>
        <w:numPr>
          <w:ilvl w:val="0"/>
          <w:numId w:val="0"/>
        </w:numPr>
        <w:spacing w:after="0"/>
        <w:ind w:left="709" w:firstLine="704"/>
        <w:rPr>
          <w:rFonts w:ascii="Calibri" w:hAnsi="Calibri" w:cs="Calibri"/>
          <w:szCs w:val="24"/>
          <w:lang w:eastAsia="en-US"/>
        </w:rPr>
      </w:pPr>
    </w:p>
    <w:p w14:paraId="0B680160" w14:textId="77777777" w:rsidR="00497EEA" w:rsidRDefault="00497EEA" w:rsidP="00753D17">
      <w:pPr>
        <w:pStyle w:val="rove2"/>
        <w:numPr>
          <w:ilvl w:val="0"/>
          <w:numId w:val="0"/>
        </w:numPr>
        <w:spacing w:after="0"/>
        <w:ind w:left="709" w:firstLine="704"/>
        <w:rPr>
          <w:rFonts w:ascii="Calibri" w:hAnsi="Calibri" w:cs="Calibri"/>
          <w:szCs w:val="24"/>
          <w:lang w:eastAsia="en-US"/>
        </w:rPr>
      </w:pPr>
    </w:p>
    <w:p w14:paraId="5B9F5515" w14:textId="77777777" w:rsidR="007C79F4" w:rsidRDefault="00DF07BD" w:rsidP="00753D17">
      <w:pPr>
        <w:pStyle w:val="rove2"/>
        <w:numPr>
          <w:ilvl w:val="0"/>
          <w:numId w:val="0"/>
        </w:numPr>
        <w:spacing w:after="0"/>
        <w:jc w:val="center"/>
        <w:rPr>
          <w:rFonts w:ascii="Calibri" w:hAnsi="Calibri" w:cs="Calibri"/>
          <w:b/>
          <w:szCs w:val="24"/>
          <w:lang w:eastAsia="en-US"/>
        </w:rPr>
      </w:pPr>
      <w:r w:rsidRPr="004168B7">
        <w:rPr>
          <w:rFonts w:ascii="Calibri" w:hAnsi="Calibri" w:cs="Calibri"/>
          <w:b/>
          <w:szCs w:val="24"/>
          <w:lang w:eastAsia="en-US"/>
        </w:rPr>
        <w:t>I</w:t>
      </w:r>
      <w:r w:rsidR="00B24FB7">
        <w:rPr>
          <w:rFonts w:ascii="Calibri" w:hAnsi="Calibri" w:cs="Calibri"/>
          <w:b/>
          <w:szCs w:val="24"/>
          <w:lang w:eastAsia="en-US"/>
        </w:rPr>
        <w:t>V</w:t>
      </w:r>
      <w:r w:rsidRPr="004168B7">
        <w:rPr>
          <w:rFonts w:ascii="Calibri" w:hAnsi="Calibri" w:cs="Calibri"/>
          <w:b/>
          <w:szCs w:val="24"/>
          <w:lang w:eastAsia="en-US"/>
        </w:rPr>
        <w:t xml:space="preserve">. </w:t>
      </w:r>
      <w:r w:rsidR="00AA36E6">
        <w:rPr>
          <w:rFonts w:ascii="Calibri" w:hAnsi="Calibri" w:cs="Calibri"/>
          <w:b/>
          <w:szCs w:val="24"/>
          <w:lang w:eastAsia="en-US"/>
        </w:rPr>
        <w:tab/>
      </w:r>
      <w:r w:rsidRPr="004168B7">
        <w:rPr>
          <w:rFonts w:ascii="Calibri" w:hAnsi="Calibri" w:cs="Calibri"/>
          <w:b/>
          <w:szCs w:val="24"/>
          <w:lang w:eastAsia="en-US"/>
        </w:rPr>
        <w:t>Doba provedení Díla</w:t>
      </w:r>
    </w:p>
    <w:p w14:paraId="6706CFC5" w14:textId="0A8FEB90" w:rsidR="00A7124F" w:rsidRDefault="00DF07BD" w:rsidP="00753D17">
      <w:pPr>
        <w:pStyle w:val="rove2"/>
        <w:numPr>
          <w:ilvl w:val="0"/>
          <w:numId w:val="0"/>
        </w:numPr>
        <w:spacing w:after="0"/>
        <w:jc w:val="center"/>
        <w:rPr>
          <w:rFonts w:ascii="Calibri" w:hAnsi="Calibri" w:cs="Calibri"/>
          <w:b/>
          <w:szCs w:val="24"/>
          <w:lang w:eastAsia="en-US"/>
        </w:rPr>
      </w:pPr>
      <w:r w:rsidRPr="004168B7">
        <w:rPr>
          <w:rFonts w:ascii="Calibri" w:hAnsi="Calibri" w:cs="Calibri"/>
          <w:b/>
          <w:szCs w:val="24"/>
          <w:lang w:eastAsia="en-US"/>
        </w:rPr>
        <w:t xml:space="preserve"> </w:t>
      </w:r>
    </w:p>
    <w:p w14:paraId="73A28B28" w14:textId="66E5D8BD" w:rsidR="00B35398" w:rsidRPr="00A32540" w:rsidRDefault="00B35398" w:rsidP="00753D17">
      <w:pPr>
        <w:pStyle w:val="Odstavecseseznamem"/>
        <w:numPr>
          <w:ilvl w:val="0"/>
          <w:numId w:val="51"/>
        </w:numPr>
        <w:autoSpaceDE w:val="0"/>
        <w:autoSpaceDN w:val="0"/>
        <w:adjustRightInd w:val="0"/>
        <w:spacing w:after="0" w:line="240" w:lineRule="auto"/>
        <w:ind w:left="1418" w:hanging="710"/>
        <w:contextualSpacing/>
        <w:jc w:val="both"/>
        <w:rPr>
          <w:rFonts w:cs="Calibri"/>
          <w:szCs w:val="24"/>
        </w:rPr>
      </w:pPr>
      <w:r w:rsidRPr="00532CEE">
        <w:rPr>
          <w:rFonts w:cs="Calibri"/>
          <w:sz w:val="24"/>
          <w:szCs w:val="24"/>
        </w:rPr>
        <w:t>Zhotovitel je povinen dokončit a předat</w:t>
      </w:r>
      <w:r w:rsidR="007C79F4">
        <w:rPr>
          <w:rFonts w:cs="Calibri"/>
          <w:sz w:val="24"/>
          <w:szCs w:val="24"/>
        </w:rPr>
        <w:t xml:space="preserve">, resp. </w:t>
      </w:r>
      <w:r w:rsidR="001A4B4D">
        <w:rPr>
          <w:rFonts w:cs="Calibri"/>
          <w:sz w:val="24"/>
          <w:szCs w:val="24"/>
        </w:rPr>
        <w:t xml:space="preserve">dodat a </w:t>
      </w:r>
      <w:r w:rsidR="006C2568">
        <w:rPr>
          <w:rFonts w:cs="Calibri"/>
          <w:sz w:val="24"/>
          <w:szCs w:val="24"/>
        </w:rPr>
        <w:t>na</w:t>
      </w:r>
      <w:r w:rsidR="001A4B4D">
        <w:rPr>
          <w:rFonts w:cs="Calibri"/>
          <w:sz w:val="24"/>
          <w:szCs w:val="24"/>
        </w:rPr>
        <w:t>montovat</w:t>
      </w:r>
      <w:r w:rsidRPr="00532CEE">
        <w:rPr>
          <w:rFonts w:cs="Calibri"/>
          <w:sz w:val="24"/>
          <w:szCs w:val="24"/>
        </w:rPr>
        <w:t xml:space="preserve"> Objednateli Dílo prosté</w:t>
      </w:r>
      <w:r w:rsidR="001A4B4D">
        <w:rPr>
          <w:rFonts w:cs="Calibri"/>
          <w:sz w:val="24"/>
          <w:szCs w:val="24"/>
        </w:rPr>
        <w:t xml:space="preserve"> bez </w:t>
      </w:r>
      <w:r w:rsidRPr="00532CEE">
        <w:rPr>
          <w:rFonts w:cs="Calibri"/>
          <w:sz w:val="24"/>
          <w:szCs w:val="24"/>
        </w:rPr>
        <w:t>jakýchkoli vad a nedodělků</w:t>
      </w:r>
      <w:r w:rsidR="007C79F4">
        <w:rPr>
          <w:rFonts w:cs="Calibri"/>
          <w:sz w:val="24"/>
          <w:szCs w:val="24"/>
        </w:rPr>
        <w:t xml:space="preserve"> v Místě provedení Díla</w:t>
      </w:r>
      <w:r w:rsidRPr="00532CEE">
        <w:rPr>
          <w:rFonts w:cs="Calibri"/>
          <w:sz w:val="24"/>
          <w:szCs w:val="24"/>
        </w:rPr>
        <w:t xml:space="preserve"> nejpozději do dne </w:t>
      </w:r>
      <w:r w:rsidR="009A1D95">
        <w:rPr>
          <w:rFonts w:cs="Calibri"/>
          <w:sz w:val="24"/>
          <w:szCs w:val="24"/>
        </w:rPr>
        <w:t>24</w:t>
      </w:r>
      <w:r w:rsidR="001A4B4D">
        <w:rPr>
          <w:rFonts w:cs="Calibri"/>
          <w:sz w:val="24"/>
          <w:szCs w:val="24"/>
        </w:rPr>
        <w:t>.</w:t>
      </w:r>
      <w:r w:rsidR="007C79F4">
        <w:rPr>
          <w:rFonts w:cs="Calibri"/>
          <w:sz w:val="24"/>
          <w:szCs w:val="24"/>
        </w:rPr>
        <w:t xml:space="preserve"> </w:t>
      </w:r>
      <w:r w:rsidR="001A4B4D">
        <w:rPr>
          <w:rFonts w:cs="Calibri"/>
          <w:sz w:val="24"/>
          <w:szCs w:val="24"/>
        </w:rPr>
        <w:t>6</w:t>
      </w:r>
      <w:r w:rsidR="0044556B" w:rsidRPr="00532CEE">
        <w:rPr>
          <w:rFonts w:cs="Calibri"/>
          <w:sz w:val="24"/>
          <w:szCs w:val="24"/>
        </w:rPr>
        <w:t>.</w:t>
      </w:r>
      <w:r w:rsidR="007C79F4">
        <w:rPr>
          <w:rFonts w:cs="Calibri"/>
          <w:sz w:val="24"/>
          <w:szCs w:val="24"/>
        </w:rPr>
        <w:t xml:space="preserve"> </w:t>
      </w:r>
      <w:r w:rsidR="0044556B" w:rsidRPr="00532CEE">
        <w:rPr>
          <w:rFonts w:cs="Calibri"/>
          <w:sz w:val="24"/>
          <w:szCs w:val="24"/>
        </w:rPr>
        <w:t>2022</w:t>
      </w:r>
      <w:r w:rsidR="00532CEE">
        <w:rPr>
          <w:rFonts w:cs="Calibri"/>
          <w:sz w:val="24"/>
          <w:szCs w:val="24"/>
        </w:rPr>
        <w:t>.</w:t>
      </w:r>
    </w:p>
    <w:p w14:paraId="79516D70" w14:textId="77777777" w:rsidR="007C79F4" w:rsidRPr="00A32540" w:rsidRDefault="007C79F4" w:rsidP="00A32540">
      <w:pPr>
        <w:pStyle w:val="Odstavecseseznamem"/>
        <w:autoSpaceDE w:val="0"/>
        <w:autoSpaceDN w:val="0"/>
        <w:adjustRightInd w:val="0"/>
        <w:spacing w:after="0" w:line="240" w:lineRule="auto"/>
        <w:ind w:left="1418"/>
        <w:contextualSpacing/>
        <w:jc w:val="both"/>
        <w:rPr>
          <w:rFonts w:cs="Calibri"/>
          <w:szCs w:val="24"/>
        </w:rPr>
      </w:pPr>
    </w:p>
    <w:p w14:paraId="2747FE1C" w14:textId="4E3F9C06" w:rsidR="007C79F4" w:rsidRPr="00532CEE" w:rsidRDefault="007C79F4" w:rsidP="00753D17">
      <w:pPr>
        <w:pStyle w:val="Odstavecseseznamem"/>
        <w:numPr>
          <w:ilvl w:val="0"/>
          <w:numId w:val="51"/>
        </w:numPr>
        <w:autoSpaceDE w:val="0"/>
        <w:autoSpaceDN w:val="0"/>
        <w:adjustRightInd w:val="0"/>
        <w:spacing w:after="0" w:line="240" w:lineRule="auto"/>
        <w:ind w:left="1418" w:hanging="710"/>
        <w:contextualSpacing/>
        <w:jc w:val="both"/>
        <w:rPr>
          <w:rFonts w:cs="Calibri"/>
          <w:szCs w:val="24"/>
        </w:rPr>
      </w:pPr>
      <w:r>
        <w:rPr>
          <w:rFonts w:cs="Calibri"/>
          <w:sz w:val="24"/>
          <w:szCs w:val="24"/>
        </w:rPr>
        <w:t xml:space="preserve">S ohledem na charakter Díla, kdy Místo provedení Díla nebude Objednatelem Zhotoviteli fakticky předáno před jeho provedením, zavazuje se Objednatel zajistit zpřístupnění k dokončení a předání Díla Zhotovitelem dle odstavce 1 tohoto článku Smlouvy. </w:t>
      </w:r>
    </w:p>
    <w:p w14:paraId="2316BD7A" w14:textId="77777777" w:rsidR="002E3D60" w:rsidRPr="0086413F" w:rsidRDefault="002E3D60" w:rsidP="00753D17">
      <w:pPr>
        <w:pStyle w:val="Odstavecseseznamem"/>
        <w:autoSpaceDE w:val="0"/>
        <w:autoSpaceDN w:val="0"/>
        <w:adjustRightInd w:val="0"/>
        <w:spacing w:after="0" w:line="240" w:lineRule="auto"/>
        <w:ind w:left="1418"/>
        <w:contextualSpacing/>
        <w:jc w:val="both"/>
        <w:rPr>
          <w:rFonts w:cs="Calibri"/>
          <w:szCs w:val="24"/>
        </w:rPr>
      </w:pPr>
    </w:p>
    <w:p w14:paraId="7D56169D" w14:textId="0B43EA77" w:rsidR="00B35398" w:rsidRPr="0086413F" w:rsidRDefault="00B35398" w:rsidP="00753D17">
      <w:pPr>
        <w:pStyle w:val="Odstavecseseznamem"/>
        <w:numPr>
          <w:ilvl w:val="0"/>
          <w:numId w:val="51"/>
        </w:numPr>
        <w:autoSpaceDE w:val="0"/>
        <w:autoSpaceDN w:val="0"/>
        <w:adjustRightInd w:val="0"/>
        <w:spacing w:after="0" w:line="240" w:lineRule="auto"/>
        <w:ind w:left="1418" w:hanging="709"/>
        <w:contextualSpacing/>
        <w:jc w:val="both"/>
        <w:rPr>
          <w:rFonts w:cs="Calibri"/>
          <w:szCs w:val="24"/>
        </w:rPr>
      </w:pPr>
      <w:r>
        <w:rPr>
          <w:rFonts w:cs="Calibri"/>
          <w:sz w:val="24"/>
          <w:szCs w:val="24"/>
        </w:rPr>
        <w:t xml:space="preserve">Jestliže Objednatel </w:t>
      </w:r>
      <w:r w:rsidR="007C79F4">
        <w:rPr>
          <w:rFonts w:cs="Calibri"/>
          <w:sz w:val="24"/>
          <w:szCs w:val="24"/>
        </w:rPr>
        <w:t xml:space="preserve">nezpřístupní </w:t>
      </w:r>
      <w:r>
        <w:rPr>
          <w:rFonts w:cs="Calibri"/>
          <w:sz w:val="24"/>
          <w:szCs w:val="24"/>
        </w:rPr>
        <w:t>Místo provedení Díla</w:t>
      </w:r>
      <w:r w:rsidR="007C79F4">
        <w:rPr>
          <w:rFonts w:cs="Calibri"/>
          <w:sz w:val="24"/>
          <w:szCs w:val="24"/>
        </w:rPr>
        <w:t xml:space="preserve"> dle odstavce 2 tohoto článku Smlouvy</w:t>
      </w:r>
      <w:r>
        <w:rPr>
          <w:rFonts w:cs="Calibri"/>
          <w:sz w:val="24"/>
          <w:szCs w:val="24"/>
        </w:rPr>
        <w:t xml:space="preserve"> z důvodů stojících na jeho straně, posouvá se úměrně tomuto den provedení a předání Díla podle odstavce </w:t>
      </w:r>
      <w:r w:rsidR="007C79F4">
        <w:rPr>
          <w:rFonts w:cs="Calibri"/>
          <w:sz w:val="24"/>
          <w:szCs w:val="24"/>
        </w:rPr>
        <w:t>1</w:t>
      </w:r>
      <w:r>
        <w:rPr>
          <w:rFonts w:cs="Calibri"/>
          <w:sz w:val="24"/>
          <w:szCs w:val="24"/>
        </w:rPr>
        <w:t xml:space="preserve"> tohoto článku Smlouvy o dobu, kdy byl Objednatel v prodlení s</w:t>
      </w:r>
      <w:r w:rsidR="007C79F4">
        <w:rPr>
          <w:rFonts w:cs="Calibri"/>
          <w:sz w:val="24"/>
          <w:szCs w:val="24"/>
        </w:rPr>
        <w:t>e zpřístupněním</w:t>
      </w:r>
      <w:r>
        <w:rPr>
          <w:rFonts w:cs="Calibri"/>
          <w:sz w:val="24"/>
          <w:szCs w:val="24"/>
        </w:rPr>
        <w:t xml:space="preserve"> Místa provedení Díla. </w:t>
      </w:r>
    </w:p>
    <w:p w14:paraId="739B9382" w14:textId="77777777" w:rsidR="002E3D60" w:rsidRPr="00615647" w:rsidRDefault="002E3D60" w:rsidP="00B24FB7">
      <w:pPr>
        <w:autoSpaceDE w:val="0"/>
        <w:autoSpaceDN w:val="0"/>
        <w:adjustRightInd w:val="0"/>
        <w:contextualSpacing/>
        <w:jc w:val="both"/>
        <w:rPr>
          <w:rFonts w:cs="Calibri"/>
        </w:rPr>
      </w:pPr>
    </w:p>
    <w:p w14:paraId="08972E0D" w14:textId="2A663F7C" w:rsidR="00F57914" w:rsidRPr="00763719" w:rsidRDefault="00B35398" w:rsidP="00753D17">
      <w:pPr>
        <w:pStyle w:val="Odstavecseseznamem"/>
        <w:numPr>
          <w:ilvl w:val="0"/>
          <w:numId w:val="51"/>
        </w:numPr>
        <w:autoSpaceDE w:val="0"/>
        <w:autoSpaceDN w:val="0"/>
        <w:adjustRightInd w:val="0"/>
        <w:spacing w:after="0" w:line="240" w:lineRule="auto"/>
        <w:ind w:left="1418" w:hanging="709"/>
        <w:contextualSpacing/>
        <w:jc w:val="both"/>
        <w:rPr>
          <w:rFonts w:cs="Calibri"/>
          <w:szCs w:val="24"/>
        </w:rPr>
      </w:pPr>
      <w:r>
        <w:rPr>
          <w:rFonts w:cs="Calibri"/>
          <w:sz w:val="24"/>
          <w:szCs w:val="24"/>
        </w:rPr>
        <w:t>V </w:t>
      </w:r>
      <w:r w:rsidR="002E3D60">
        <w:rPr>
          <w:rFonts w:cs="Calibri"/>
          <w:sz w:val="24"/>
          <w:szCs w:val="24"/>
        </w:rPr>
        <w:t>př</w:t>
      </w:r>
      <w:r>
        <w:rPr>
          <w:rFonts w:cs="Calibri"/>
          <w:sz w:val="24"/>
          <w:szCs w:val="24"/>
        </w:rPr>
        <w:t xml:space="preserve">ípadě objektivně </w:t>
      </w:r>
      <w:r w:rsidR="002E3D60">
        <w:rPr>
          <w:rFonts w:cs="Calibri"/>
          <w:sz w:val="24"/>
          <w:szCs w:val="24"/>
        </w:rPr>
        <w:t>nepříznivých klimatických podmínek, znemožňujících dodržení technologických postupů, bude termín doby provedení Díla upraven na základě dohody smluvních stran. Zhotovitel je v takovém případě povinen předložit návrh na uzavření dodatku k této Smlouvě spolu s doložením skutečností prokazujících shora uvedené důvody.</w:t>
      </w:r>
      <w:r w:rsidR="00F055A8">
        <w:rPr>
          <w:rFonts w:cs="Calibri"/>
          <w:sz w:val="24"/>
          <w:szCs w:val="24"/>
        </w:rPr>
        <w:t xml:space="preserve"> Dodavatel je závislý na montážích a dodávkách jiných dodavatelů i k této skutečnosti bude brán zřetel.</w:t>
      </w:r>
    </w:p>
    <w:p w14:paraId="20363460" w14:textId="1CC1A1A9" w:rsidR="00763719" w:rsidRDefault="00763719" w:rsidP="00753D17">
      <w:pPr>
        <w:pStyle w:val="Odstavecseseznamem"/>
        <w:autoSpaceDE w:val="0"/>
        <w:autoSpaceDN w:val="0"/>
        <w:adjustRightInd w:val="0"/>
        <w:spacing w:after="0" w:line="240" w:lineRule="auto"/>
        <w:ind w:left="1418"/>
        <w:contextualSpacing/>
        <w:jc w:val="both"/>
        <w:rPr>
          <w:rFonts w:cs="Calibri"/>
          <w:szCs w:val="24"/>
        </w:rPr>
      </w:pPr>
    </w:p>
    <w:p w14:paraId="4B638CB6" w14:textId="451A046C" w:rsidR="0010055D" w:rsidRDefault="0010055D" w:rsidP="00753D17">
      <w:pPr>
        <w:pStyle w:val="Odstavecseseznamem"/>
        <w:autoSpaceDE w:val="0"/>
        <w:autoSpaceDN w:val="0"/>
        <w:adjustRightInd w:val="0"/>
        <w:spacing w:after="0" w:line="240" w:lineRule="auto"/>
        <w:ind w:left="1418"/>
        <w:contextualSpacing/>
        <w:jc w:val="both"/>
        <w:rPr>
          <w:rFonts w:cs="Calibri"/>
          <w:szCs w:val="24"/>
        </w:rPr>
      </w:pPr>
    </w:p>
    <w:p w14:paraId="2ACE6258" w14:textId="701EAD88" w:rsidR="004531D4" w:rsidRDefault="00DF07BD" w:rsidP="00753D17">
      <w:pPr>
        <w:pStyle w:val="Zkladntext2"/>
        <w:numPr>
          <w:ilvl w:val="0"/>
          <w:numId w:val="0"/>
        </w:numPr>
        <w:jc w:val="center"/>
        <w:rPr>
          <w:rFonts w:ascii="Calibri" w:hAnsi="Calibri" w:cs="Calibri"/>
          <w:b/>
          <w:szCs w:val="24"/>
          <w:lang w:val="cs-CZ"/>
        </w:rPr>
      </w:pPr>
      <w:r>
        <w:rPr>
          <w:rFonts w:ascii="Calibri" w:hAnsi="Calibri" w:cs="Calibri"/>
          <w:b/>
          <w:szCs w:val="24"/>
          <w:lang w:val="cs-CZ"/>
        </w:rPr>
        <w:t>V</w:t>
      </w:r>
      <w:r w:rsidR="001E1A6A">
        <w:rPr>
          <w:rFonts w:ascii="Calibri" w:hAnsi="Calibri" w:cs="Calibri"/>
          <w:b/>
          <w:szCs w:val="24"/>
          <w:lang w:val="cs-CZ"/>
        </w:rPr>
        <w:t>.</w:t>
      </w:r>
      <w:r w:rsidR="001E1A6A">
        <w:rPr>
          <w:rFonts w:ascii="Calibri" w:hAnsi="Calibri" w:cs="Calibri"/>
          <w:b/>
          <w:szCs w:val="24"/>
          <w:lang w:val="cs-CZ"/>
        </w:rPr>
        <w:tab/>
      </w:r>
      <w:r w:rsidR="001E1A6A">
        <w:rPr>
          <w:rFonts w:ascii="Calibri" w:hAnsi="Calibri" w:cs="Calibri"/>
          <w:b/>
          <w:szCs w:val="24"/>
          <w:lang w:val="cs-CZ"/>
        </w:rPr>
        <w:tab/>
        <w:t>Rozsah plnění</w:t>
      </w:r>
      <w:r w:rsidR="002E3D60">
        <w:rPr>
          <w:rFonts w:ascii="Calibri" w:hAnsi="Calibri" w:cs="Calibri"/>
          <w:b/>
          <w:szCs w:val="24"/>
          <w:lang w:val="cs-CZ"/>
        </w:rPr>
        <w:t xml:space="preserve"> Díla</w:t>
      </w:r>
    </w:p>
    <w:p w14:paraId="55FC0A9F" w14:textId="77777777" w:rsidR="00497EEA" w:rsidRPr="00F527F4" w:rsidRDefault="00497EEA" w:rsidP="00753D17">
      <w:pPr>
        <w:pStyle w:val="Zkladntext2"/>
        <w:numPr>
          <w:ilvl w:val="0"/>
          <w:numId w:val="0"/>
        </w:numPr>
        <w:jc w:val="center"/>
        <w:rPr>
          <w:rFonts w:ascii="Calibri" w:hAnsi="Calibri" w:cs="Calibri"/>
          <w:b/>
          <w:szCs w:val="24"/>
          <w:lang w:val="cs-CZ"/>
        </w:rPr>
      </w:pPr>
    </w:p>
    <w:p w14:paraId="0F766358" w14:textId="09EBB8DF" w:rsidR="00D06824" w:rsidRDefault="00AA36E6" w:rsidP="00A32540">
      <w:pPr>
        <w:pStyle w:val="rove2"/>
        <w:numPr>
          <w:ilvl w:val="3"/>
          <w:numId w:val="51"/>
        </w:numPr>
        <w:spacing w:after="0"/>
        <w:ind w:left="1134" w:hanging="425"/>
        <w:rPr>
          <w:rFonts w:asciiTheme="minorHAnsi" w:hAnsiTheme="minorHAnsi" w:cs="Calibri"/>
          <w:szCs w:val="24"/>
        </w:rPr>
      </w:pPr>
      <w:r w:rsidRPr="00D06824">
        <w:rPr>
          <w:rFonts w:ascii="Calibri" w:hAnsi="Calibri" w:cs="Calibri"/>
          <w:szCs w:val="24"/>
        </w:rPr>
        <w:t>Dílo dle této Smlouvy bude provedeno v rozsahu prací a podmínek Díla a spočívá zejména v</w:t>
      </w:r>
      <w:r w:rsidR="009B5524" w:rsidRPr="00D06824">
        <w:rPr>
          <w:rFonts w:ascii="Calibri" w:hAnsi="Calibri" w:cs="Calibri"/>
          <w:szCs w:val="24"/>
        </w:rPr>
        <w:t> </w:t>
      </w:r>
      <w:r w:rsidRPr="00D06824">
        <w:rPr>
          <w:rFonts w:ascii="Calibri" w:hAnsi="Calibri" w:cs="Calibri"/>
          <w:szCs w:val="24"/>
        </w:rPr>
        <w:t>provedení</w:t>
      </w:r>
      <w:r w:rsidR="009B5524" w:rsidRPr="00D06824">
        <w:rPr>
          <w:rFonts w:ascii="Calibri" w:hAnsi="Calibri" w:cs="Calibri"/>
          <w:szCs w:val="24"/>
        </w:rPr>
        <w:t xml:space="preserve"> prací uvedených v příloze č. 1</w:t>
      </w:r>
      <w:r w:rsidR="0045428E" w:rsidRPr="00D06824" w:rsidDel="0045428E">
        <w:rPr>
          <w:rFonts w:ascii="Calibri" w:hAnsi="Calibri" w:cs="Calibri"/>
          <w:szCs w:val="24"/>
        </w:rPr>
        <w:t xml:space="preserve"> </w:t>
      </w:r>
      <w:r w:rsidR="002E3D60" w:rsidRPr="00D06824">
        <w:rPr>
          <w:rFonts w:ascii="Calibri" w:hAnsi="Calibri" w:cs="Calibri"/>
          <w:szCs w:val="24"/>
        </w:rPr>
        <w:t>této Smlouvy, a to</w:t>
      </w:r>
      <w:r w:rsidR="00D06824">
        <w:rPr>
          <w:rFonts w:asciiTheme="minorHAnsi" w:hAnsiTheme="minorHAnsi" w:cs="Calibri"/>
          <w:szCs w:val="24"/>
        </w:rPr>
        <w:t xml:space="preserve"> zpracování, výrobě, dodání a montáži konstrukce Předmětu této Smlouvy, Díla, tj. vodního mola jakožto rozšíření mola stávajícího v Místě provedení Díla, a to:</w:t>
      </w:r>
    </w:p>
    <w:p w14:paraId="715B9650" w14:textId="77777777" w:rsidR="00D06824" w:rsidRDefault="00D06824" w:rsidP="00A32540">
      <w:pPr>
        <w:pStyle w:val="rove2"/>
        <w:numPr>
          <w:ilvl w:val="0"/>
          <w:numId w:val="0"/>
        </w:numPr>
        <w:spacing w:after="0"/>
        <w:ind w:left="1134"/>
        <w:rPr>
          <w:rFonts w:asciiTheme="minorHAnsi" w:hAnsiTheme="minorHAnsi" w:cs="Calibri"/>
          <w:szCs w:val="24"/>
        </w:rPr>
      </w:pPr>
    </w:p>
    <w:p w14:paraId="7D3AEDC6" w14:textId="45041F1B" w:rsidR="00D06824" w:rsidRDefault="00D06824" w:rsidP="00D06824">
      <w:pPr>
        <w:pStyle w:val="rove2"/>
        <w:numPr>
          <w:ilvl w:val="0"/>
          <w:numId w:val="70"/>
        </w:numPr>
        <w:spacing w:after="0"/>
        <w:rPr>
          <w:rFonts w:asciiTheme="minorHAnsi" w:hAnsiTheme="minorHAnsi" w:cs="Calibri"/>
          <w:szCs w:val="24"/>
        </w:rPr>
      </w:pPr>
      <w:r>
        <w:rPr>
          <w:rFonts w:asciiTheme="minorHAnsi" w:hAnsiTheme="minorHAnsi" w:cs="Calibri"/>
          <w:szCs w:val="24"/>
        </w:rPr>
        <w:lastRenderedPageBreak/>
        <w:t>tři kusy (</w:t>
      </w:r>
      <w:r w:rsidR="001A4B4D">
        <w:rPr>
          <w:rFonts w:asciiTheme="minorHAnsi" w:hAnsiTheme="minorHAnsi" w:cs="Calibri"/>
          <w:szCs w:val="24"/>
        </w:rPr>
        <w:t>3</w:t>
      </w:r>
      <w:r>
        <w:rPr>
          <w:rFonts w:asciiTheme="minorHAnsi" w:hAnsiTheme="minorHAnsi" w:cs="Calibri"/>
          <w:szCs w:val="24"/>
        </w:rPr>
        <w:t xml:space="preserve"> </w:t>
      </w:r>
      <w:r w:rsidR="001A4B4D">
        <w:rPr>
          <w:rFonts w:asciiTheme="minorHAnsi" w:hAnsiTheme="minorHAnsi" w:cs="Calibri"/>
          <w:szCs w:val="24"/>
        </w:rPr>
        <w:t>ks</w:t>
      </w:r>
      <w:r>
        <w:rPr>
          <w:rFonts w:asciiTheme="minorHAnsi" w:hAnsiTheme="minorHAnsi" w:cs="Calibri"/>
          <w:szCs w:val="24"/>
        </w:rPr>
        <w:t>)</w:t>
      </w:r>
      <w:r w:rsidR="001A4B4D">
        <w:rPr>
          <w:rFonts w:asciiTheme="minorHAnsi" w:hAnsiTheme="minorHAnsi" w:cs="Calibri"/>
          <w:szCs w:val="24"/>
        </w:rPr>
        <w:t xml:space="preserve"> základní</w:t>
      </w:r>
      <w:r>
        <w:rPr>
          <w:rFonts w:asciiTheme="minorHAnsi" w:hAnsiTheme="minorHAnsi" w:cs="Calibri"/>
          <w:szCs w:val="24"/>
        </w:rPr>
        <w:t>ho</w:t>
      </w:r>
      <w:r w:rsidR="001A4B4D">
        <w:rPr>
          <w:rFonts w:asciiTheme="minorHAnsi" w:hAnsiTheme="minorHAnsi" w:cs="Calibri"/>
          <w:szCs w:val="24"/>
        </w:rPr>
        <w:t xml:space="preserve"> modul</w:t>
      </w:r>
      <w:r>
        <w:rPr>
          <w:rFonts w:asciiTheme="minorHAnsi" w:hAnsiTheme="minorHAnsi" w:cs="Calibri"/>
          <w:szCs w:val="24"/>
        </w:rPr>
        <w:t>u</w:t>
      </w:r>
      <w:r w:rsidR="001A4B4D">
        <w:rPr>
          <w:rFonts w:asciiTheme="minorHAnsi" w:hAnsiTheme="minorHAnsi" w:cs="Calibri"/>
          <w:szCs w:val="24"/>
        </w:rPr>
        <w:t xml:space="preserve"> </w:t>
      </w:r>
      <w:r>
        <w:rPr>
          <w:rFonts w:asciiTheme="minorHAnsi" w:hAnsiTheme="minorHAnsi" w:cs="Calibri"/>
          <w:szCs w:val="24"/>
        </w:rPr>
        <w:t>„</w:t>
      </w:r>
      <w:proofErr w:type="spellStart"/>
      <w:r w:rsidR="001A4B4D">
        <w:rPr>
          <w:rFonts w:asciiTheme="minorHAnsi" w:hAnsiTheme="minorHAnsi" w:cs="Calibri"/>
          <w:szCs w:val="24"/>
        </w:rPr>
        <w:t>MasterBock</w:t>
      </w:r>
      <w:proofErr w:type="spellEnd"/>
      <w:r w:rsidR="001A4B4D">
        <w:rPr>
          <w:rFonts w:asciiTheme="minorHAnsi" w:hAnsiTheme="minorHAnsi" w:cs="Calibri"/>
          <w:szCs w:val="24"/>
        </w:rPr>
        <w:t xml:space="preserve"> NP2F</w:t>
      </w:r>
      <w:r>
        <w:rPr>
          <w:rFonts w:asciiTheme="minorHAnsi" w:hAnsiTheme="minorHAnsi" w:cs="Calibri"/>
          <w:szCs w:val="24"/>
        </w:rPr>
        <w:t>“ o</w:t>
      </w:r>
      <w:r w:rsidR="00FC5672">
        <w:rPr>
          <w:rFonts w:asciiTheme="minorHAnsi" w:hAnsiTheme="minorHAnsi" w:cs="Calibri"/>
          <w:szCs w:val="24"/>
        </w:rPr>
        <w:t xml:space="preserve"> </w:t>
      </w:r>
      <w:r w:rsidR="001A4B4D">
        <w:rPr>
          <w:rFonts w:asciiTheme="minorHAnsi" w:hAnsiTheme="minorHAnsi" w:cs="Calibri"/>
          <w:szCs w:val="24"/>
        </w:rPr>
        <w:t>rozměr</w:t>
      </w:r>
      <w:r>
        <w:rPr>
          <w:rFonts w:asciiTheme="minorHAnsi" w:hAnsiTheme="minorHAnsi" w:cs="Calibri"/>
          <w:szCs w:val="24"/>
        </w:rPr>
        <w:t>u jednoho kusu (</w:t>
      </w:r>
      <w:r w:rsidR="001A4B4D">
        <w:rPr>
          <w:rFonts w:asciiTheme="minorHAnsi" w:hAnsiTheme="minorHAnsi" w:cs="Calibri"/>
          <w:szCs w:val="24"/>
        </w:rPr>
        <w:t>1 ks</w:t>
      </w:r>
      <w:r>
        <w:rPr>
          <w:rFonts w:asciiTheme="minorHAnsi" w:hAnsiTheme="minorHAnsi" w:cs="Calibri"/>
          <w:szCs w:val="24"/>
        </w:rPr>
        <w:t>) cca</w:t>
      </w:r>
      <w:r w:rsidR="001A4B4D">
        <w:rPr>
          <w:rFonts w:asciiTheme="minorHAnsi" w:hAnsiTheme="minorHAnsi" w:cs="Calibri"/>
          <w:szCs w:val="24"/>
        </w:rPr>
        <w:t xml:space="preserve"> 2,44</w:t>
      </w:r>
      <w:r>
        <w:rPr>
          <w:rFonts w:asciiTheme="minorHAnsi" w:hAnsiTheme="minorHAnsi" w:cs="Calibri"/>
          <w:szCs w:val="24"/>
        </w:rPr>
        <w:t xml:space="preserve"> m</w:t>
      </w:r>
      <w:r w:rsidR="001A4B4D">
        <w:rPr>
          <w:rFonts w:asciiTheme="minorHAnsi" w:hAnsiTheme="minorHAnsi" w:cs="Calibri"/>
          <w:szCs w:val="24"/>
        </w:rPr>
        <w:t xml:space="preserve"> x 1,2m</w:t>
      </w:r>
      <w:r>
        <w:rPr>
          <w:rFonts w:asciiTheme="minorHAnsi" w:hAnsiTheme="minorHAnsi" w:cs="Calibri"/>
          <w:szCs w:val="24"/>
        </w:rPr>
        <w:t>;</w:t>
      </w:r>
    </w:p>
    <w:p w14:paraId="5827D578" w14:textId="248B8968" w:rsidR="00F13672" w:rsidRPr="0086413F" w:rsidRDefault="00D06824" w:rsidP="00753D17">
      <w:pPr>
        <w:pStyle w:val="rove2"/>
        <w:numPr>
          <w:ilvl w:val="0"/>
          <w:numId w:val="70"/>
        </w:numPr>
        <w:spacing w:after="0"/>
        <w:rPr>
          <w:rFonts w:asciiTheme="minorHAnsi" w:hAnsiTheme="minorHAnsi" w:cs="Calibri"/>
          <w:szCs w:val="24"/>
        </w:rPr>
      </w:pPr>
      <w:r>
        <w:rPr>
          <w:rFonts w:asciiTheme="minorHAnsi" w:hAnsiTheme="minorHAnsi" w:cs="Calibri"/>
          <w:szCs w:val="24"/>
        </w:rPr>
        <w:t>šest kusů (</w:t>
      </w:r>
      <w:r w:rsidR="0040520A">
        <w:rPr>
          <w:rFonts w:asciiTheme="minorHAnsi" w:hAnsiTheme="minorHAnsi" w:cs="Calibri"/>
          <w:szCs w:val="24"/>
        </w:rPr>
        <w:t>6</w:t>
      </w:r>
      <w:r>
        <w:rPr>
          <w:rFonts w:asciiTheme="minorHAnsi" w:hAnsiTheme="minorHAnsi" w:cs="Calibri"/>
          <w:szCs w:val="24"/>
        </w:rPr>
        <w:t xml:space="preserve"> </w:t>
      </w:r>
      <w:r w:rsidR="0040520A">
        <w:rPr>
          <w:rFonts w:asciiTheme="minorHAnsi" w:hAnsiTheme="minorHAnsi" w:cs="Calibri"/>
          <w:szCs w:val="24"/>
        </w:rPr>
        <w:t>ks</w:t>
      </w:r>
      <w:r>
        <w:rPr>
          <w:rFonts w:asciiTheme="minorHAnsi" w:hAnsiTheme="minorHAnsi" w:cs="Calibri"/>
          <w:szCs w:val="24"/>
        </w:rPr>
        <w:t>)</w:t>
      </w:r>
      <w:r w:rsidR="0040520A">
        <w:rPr>
          <w:rFonts w:asciiTheme="minorHAnsi" w:hAnsiTheme="minorHAnsi" w:cs="Calibri"/>
          <w:szCs w:val="24"/>
        </w:rPr>
        <w:t xml:space="preserve"> spojovací modul pro molo</w:t>
      </w:r>
      <w:r>
        <w:rPr>
          <w:rFonts w:asciiTheme="minorHAnsi" w:hAnsiTheme="minorHAnsi" w:cs="Calibri"/>
          <w:szCs w:val="24"/>
        </w:rPr>
        <w:t>;</w:t>
      </w:r>
    </w:p>
    <w:p w14:paraId="1AAF8DF4" w14:textId="43A637C4" w:rsidR="00F13672" w:rsidRPr="0086413F" w:rsidRDefault="00D06824" w:rsidP="00753D17">
      <w:pPr>
        <w:pStyle w:val="rove2"/>
        <w:numPr>
          <w:ilvl w:val="0"/>
          <w:numId w:val="70"/>
        </w:numPr>
        <w:spacing w:after="0"/>
        <w:rPr>
          <w:rFonts w:asciiTheme="minorHAnsi" w:hAnsiTheme="minorHAnsi" w:cs="Calibri"/>
          <w:szCs w:val="24"/>
        </w:rPr>
      </w:pPr>
      <w:r>
        <w:rPr>
          <w:rFonts w:asciiTheme="minorHAnsi" w:hAnsiTheme="minorHAnsi" w:cs="Calibri"/>
          <w:szCs w:val="24"/>
        </w:rPr>
        <w:t>šest kusů (</w:t>
      </w:r>
      <w:r w:rsidR="0040520A">
        <w:rPr>
          <w:rFonts w:asciiTheme="minorHAnsi" w:hAnsiTheme="minorHAnsi" w:cs="Calibri"/>
          <w:szCs w:val="24"/>
        </w:rPr>
        <w:t>6</w:t>
      </w:r>
      <w:r>
        <w:rPr>
          <w:rFonts w:asciiTheme="minorHAnsi" w:hAnsiTheme="minorHAnsi" w:cs="Calibri"/>
          <w:szCs w:val="24"/>
        </w:rPr>
        <w:t xml:space="preserve"> </w:t>
      </w:r>
      <w:r w:rsidR="0040520A">
        <w:rPr>
          <w:rFonts w:asciiTheme="minorHAnsi" w:hAnsiTheme="minorHAnsi" w:cs="Calibri"/>
          <w:szCs w:val="24"/>
        </w:rPr>
        <w:t>ks</w:t>
      </w:r>
      <w:r>
        <w:rPr>
          <w:rFonts w:asciiTheme="minorHAnsi" w:hAnsiTheme="minorHAnsi" w:cs="Calibri"/>
          <w:szCs w:val="24"/>
        </w:rPr>
        <w:t>)</w:t>
      </w:r>
      <w:r w:rsidR="0040520A">
        <w:rPr>
          <w:rFonts w:asciiTheme="minorHAnsi" w:hAnsiTheme="minorHAnsi" w:cs="Calibri"/>
          <w:szCs w:val="24"/>
        </w:rPr>
        <w:t xml:space="preserve"> kotvící tyč do dna </w:t>
      </w:r>
      <w:r>
        <w:rPr>
          <w:rFonts w:asciiTheme="minorHAnsi" w:hAnsiTheme="minorHAnsi" w:cs="Calibri"/>
          <w:szCs w:val="24"/>
        </w:rPr>
        <w:t xml:space="preserve">a </w:t>
      </w:r>
      <w:r w:rsidR="0040520A">
        <w:rPr>
          <w:rFonts w:asciiTheme="minorHAnsi" w:hAnsiTheme="minorHAnsi" w:cs="Calibri"/>
          <w:szCs w:val="24"/>
        </w:rPr>
        <w:t>zábradlí</w:t>
      </w:r>
      <w:r>
        <w:rPr>
          <w:rFonts w:asciiTheme="minorHAnsi" w:hAnsiTheme="minorHAnsi" w:cs="Calibri"/>
          <w:szCs w:val="24"/>
        </w:rPr>
        <w:t>;</w:t>
      </w:r>
    </w:p>
    <w:p w14:paraId="6524BF84" w14:textId="3DB6677F" w:rsidR="00F13672" w:rsidRPr="0086413F" w:rsidRDefault="0040520A" w:rsidP="00753D17">
      <w:pPr>
        <w:pStyle w:val="rove2"/>
        <w:numPr>
          <w:ilvl w:val="0"/>
          <w:numId w:val="70"/>
        </w:numPr>
        <w:spacing w:after="0"/>
        <w:rPr>
          <w:rFonts w:asciiTheme="minorHAnsi" w:hAnsiTheme="minorHAnsi" w:cs="Calibri"/>
          <w:szCs w:val="24"/>
        </w:rPr>
      </w:pPr>
      <w:r>
        <w:rPr>
          <w:rFonts w:asciiTheme="minorHAnsi" w:hAnsiTheme="minorHAnsi" w:cs="Calibri"/>
          <w:szCs w:val="24"/>
        </w:rPr>
        <w:t>100</w:t>
      </w:r>
      <w:r w:rsidR="00D06824">
        <w:rPr>
          <w:rFonts w:asciiTheme="minorHAnsi" w:hAnsiTheme="minorHAnsi" w:cs="Calibri"/>
          <w:szCs w:val="24"/>
        </w:rPr>
        <w:t xml:space="preserve"> </w:t>
      </w:r>
      <w:r>
        <w:rPr>
          <w:rFonts w:asciiTheme="minorHAnsi" w:hAnsiTheme="minorHAnsi" w:cs="Calibri"/>
          <w:szCs w:val="24"/>
        </w:rPr>
        <w:t>m pevného a silného přírodního lana pro zábradlí</w:t>
      </w:r>
      <w:r w:rsidR="00D06824">
        <w:rPr>
          <w:rFonts w:asciiTheme="minorHAnsi" w:hAnsiTheme="minorHAnsi" w:cs="Calibri"/>
          <w:szCs w:val="24"/>
        </w:rPr>
        <w:t>;</w:t>
      </w:r>
    </w:p>
    <w:p w14:paraId="3CABD912" w14:textId="24E2FE2C" w:rsidR="00F13672" w:rsidRPr="0086413F" w:rsidRDefault="00D06824" w:rsidP="00753D17">
      <w:pPr>
        <w:pStyle w:val="rove2"/>
        <w:numPr>
          <w:ilvl w:val="0"/>
          <w:numId w:val="70"/>
        </w:numPr>
        <w:spacing w:after="0"/>
        <w:rPr>
          <w:rFonts w:asciiTheme="minorHAnsi" w:hAnsiTheme="minorHAnsi" w:cs="Calibri"/>
          <w:szCs w:val="24"/>
        </w:rPr>
      </w:pPr>
      <w:r>
        <w:rPr>
          <w:rFonts w:asciiTheme="minorHAnsi" w:hAnsiTheme="minorHAnsi" w:cs="Calibri"/>
          <w:szCs w:val="24"/>
        </w:rPr>
        <w:t>šest kusů (</w:t>
      </w:r>
      <w:r w:rsidR="0040520A">
        <w:rPr>
          <w:rFonts w:asciiTheme="minorHAnsi" w:hAnsiTheme="minorHAnsi" w:cs="Calibri"/>
          <w:szCs w:val="24"/>
        </w:rPr>
        <w:t>6</w:t>
      </w:r>
      <w:r>
        <w:rPr>
          <w:rFonts w:asciiTheme="minorHAnsi" w:hAnsiTheme="minorHAnsi" w:cs="Calibri"/>
          <w:szCs w:val="24"/>
        </w:rPr>
        <w:t xml:space="preserve"> </w:t>
      </w:r>
      <w:r w:rsidR="0040520A">
        <w:rPr>
          <w:rFonts w:asciiTheme="minorHAnsi" w:hAnsiTheme="minorHAnsi" w:cs="Calibri"/>
          <w:szCs w:val="24"/>
        </w:rPr>
        <w:t>ks</w:t>
      </w:r>
      <w:r>
        <w:rPr>
          <w:rFonts w:asciiTheme="minorHAnsi" w:hAnsiTheme="minorHAnsi" w:cs="Calibri"/>
          <w:szCs w:val="24"/>
        </w:rPr>
        <w:t>)</w:t>
      </w:r>
      <w:r w:rsidR="0040520A">
        <w:rPr>
          <w:rFonts w:asciiTheme="minorHAnsi" w:hAnsiTheme="minorHAnsi" w:cs="Calibri"/>
          <w:szCs w:val="24"/>
        </w:rPr>
        <w:t xml:space="preserve"> modul pro zábradlí</w:t>
      </w:r>
      <w:r>
        <w:rPr>
          <w:rFonts w:asciiTheme="minorHAnsi" w:hAnsiTheme="minorHAnsi" w:cs="Calibri"/>
          <w:szCs w:val="24"/>
        </w:rPr>
        <w:t>;</w:t>
      </w:r>
    </w:p>
    <w:p w14:paraId="25F3CBB3" w14:textId="4261ACDB" w:rsidR="00F13672" w:rsidRPr="0086413F" w:rsidRDefault="00D06824" w:rsidP="00753D17">
      <w:pPr>
        <w:pStyle w:val="rove2"/>
        <w:numPr>
          <w:ilvl w:val="0"/>
          <w:numId w:val="70"/>
        </w:numPr>
        <w:spacing w:after="0"/>
        <w:rPr>
          <w:rFonts w:asciiTheme="minorHAnsi" w:hAnsiTheme="minorHAnsi" w:cs="Calibri"/>
          <w:szCs w:val="24"/>
        </w:rPr>
      </w:pPr>
      <w:r>
        <w:rPr>
          <w:rFonts w:asciiTheme="minorHAnsi" w:hAnsiTheme="minorHAnsi" w:cs="Calibri"/>
          <w:szCs w:val="24"/>
        </w:rPr>
        <w:t>deset kusů (</w:t>
      </w:r>
      <w:r w:rsidR="0040520A">
        <w:rPr>
          <w:rFonts w:asciiTheme="minorHAnsi" w:hAnsiTheme="minorHAnsi" w:cs="Calibri"/>
          <w:szCs w:val="24"/>
        </w:rPr>
        <w:t>10</w:t>
      </w:r>
      <w:r>
        <w:rPr>
          <w:rFonts w:asciiTheme="minorHAnsi" w:hAnsiTheme="minorHAnsi" w:cs="Calibri"/>
          <w:szCs w:val="24"/>
        </w:rPr>
        <w:t xml:space="preserve"> </w:t>
      </w:r>
      <w:r w:rsidR="0040520A">
        <w:rPr>
          <w:rFonts w:asciiTheme="minorHAnsi" w:hAnsiTheme="minorHAnsi" w:cs="Calibri"/>
          <w:szCs w:val="24"/>
        </w:rPr>
        <w:t>ks</w:t>
      </w:r>
      <w:r>
        <w:rPr>
          <w:rFonts w:asciiTheme="minorHAnsi" w:hAnsiTheme="minorHAnsi" w:cs="Calibri"/>
          <w:szCs w:val="24"/>
        </w:rPr>
        <w:t>)</w:t>
      </w:r>
      <w:r w:rsidR="0040520A">
        <w:rPr>
          <w:rFonts w:asciiTheme="minorHAnsi" w:hAnsiTheme="minorHAnsi" w:cs="Calibri"/>
          <w:szCs w:val="24"/>
        </w:rPr>
        <w:t xml:space="preserve"> vyvazovací prvek pro uvázání lodiček</w:t>
      </w:r>
      <w:r>
        <w:rPr>
          <w:rFonts w:asciiTheme="minorHAnsi" w:hAnsiTheme="minorHAnsi" w:cs="Calibri"/>
          <w:szCs w:val="24"/>
        </w:rPr>
        <w:t xml:space="preserve"> a</w:t>
      </w:r>
    </w:p>
    <w:p w14:paraId="53D5C021" w14:textId="383135B6" w:rsidR="00F13672" w:rsidRDefault="0040520A" w:rsidP="00753D17">
      <w:pPr>
        <w:pStyle w:val="rove2"/>
        <w:numPr>
          <w:ilvl w:val="0"/>
          <w:numId w:val="70"/>
        </w:numPr>
        <w:spacing w:after="0"/>
        <w:rPr>
          <w:rFonts w:asciiTheme="minorHAnsi" w:hAnsiTheme="minorHAnsi" w:cs="Calibri"/>
          <w:szCs w:val="24"/>
        </w:rPr>
      </w:pPr>
      <w:r>
        <w:rPr>
          <w:rFonts w:asciiTheme="minorHAnsi" w:hAnsiTheme="minorHAnsi" w:cs="Calibri"/>
          <w:szCs w:val="24"/>
        </w:rPr>
        <w:t xml:space="preserve">doprava </w:t>
      </w:r>
      <w:r w:rsidR="00C04DCE">
        <w:rPr>
          <w:rFonts w:asciiTheme="minorHAnsi" w:hAnsiTheme="minorHAnsi" w:cs="Calibri"/>
          <w:szCs w:val="24"/>
        </w:rPr>
        <w:t>na místo a montáž</w:t>
      </w:r>
      <w:r w:rsidR="00D06824">
        <w:rPr>
          <w:rFonts w:asciiTheme="minorHAnsi" w:hAnsiTheme="minorHAnsi" w:cs="Calibri"/>
          <w:szCs w:val="24"/>
        </w:rPr>
        <w:t>.</w:t>
      </w:r>
    </w:p>
    <w:p w14:paraId="31922FD4" w14:textId="77777777" w:rsidR="00F13672" w:rsidRPr="0086413F" w:rsidRDefault="00F13672" w:rsidP="00753D17">
      <w:pPr>
        <w:pStyle w:val="rove2"/>
        <w:numPr>
          <w:ilvl w:val="0"/>
          <w:numId w:val="0"/>
        </w:numPr>
        <w:spacing w:after="0"/>
        <w:ind w:left="1418"/>
        <w:rPr>
          <w:rFonts w:asciiTheme="minorHAnsi" w:hAnsiTheme="minorHAnsi" w:cs="Calibri"/>
          <w:szCs w:val="24"/>
        </w:rPr>
      </w:pPr>
    </w:p>
    <w:p w14:paraId="03598FD9" w14:textId="3A64B8E1" w:rsidR="00F13672" w:rsidRDefault="00F13672" w:rsidP="00753D17">
      <w:pPr>
        <w:pStyle w:val="rove2"/>
        <w:numPr>
          <w:ilvl w:val="0"/>
          <w:numId w:val="0"/>
        </w:numPr>
        <w:spacing w:after="0"/>
        <w:ind w:left="1418"/>
        <w:rPr>
          <w:rFonts w:asciiTheme="minorHAnsi" w:hAnsiTheme="minorHAnsi" w:cs="Calibri"/>
          <w:szCs w:val="24"/>
        </w:rPr>
      </w:pPr>
      <w:r w:rsidRPr="0086413F">
        <w:rPr>
          <w:rFonts w:asciiTheme="minorHAnsi" w:hAnsiTheme="minorHAnsi" w:cs="Calibri"/>
          <w:szCs w:val="24"/>
        </w:rPr>
        <w:t>to vše</w:t>
      </w:r>
      <w:r w:rsidR="001634DF">
        <w:rPr>
          <w:rFonts w:asciiTheme="minorHAnsi" w:hAnsiTheme="minorHAnsi" w:cs="Calibri"/>
          <w:szCs w:val="24"/>
        </w:rPr>
        <w:t xml:space="preserve"> za bližší specifikace dle nabídky Zhotovitele, </w:t>
      </w:r>
      <w:proofErr w:type="gramStart"/>
      <w:r w:rsidR="001634DF">
        <w:rPr>
          <w:rFonts w:asciiTheme="minorHAnsi" w:hAnsiTheme="minorHAnsi" w:cs="Calibri"/>
          <w:szCs w:val="24"/>
        </w:rPr>
        <w:t>jež</w:t>
      </w:r>
      <w:proofErr w:type="gramEnd"/>
      <w:r w:rsidR="001634DF">
        <w:rPr>
          <w:rFonts w:asciiTheme="minorHAnsi" w:hAnsiTheme="minorHAnsi" w:cs="Calibri"/>
          <w:szCs w:val="24"/>
        </w:rPr>
        <w:t xml:space="preserve"> je přílohou č. 1 této Smlouvy a</w:t>
      </w:r>
      <w:r w:rsidRPr="0086413F">
        <w:rPr>
          <w:rFonts w:asciiTheme="minorHAnsi" w:hAnsiTheme="minorHAnsi" w:cs="Calibri"/>
          <w:szCs w:val="24"/>
        </w:rPr>
        <w:t xml:space="preserve"> v Místě provedení Díla dle čl. II této Smlouvy.</w:t>
      </w:r>
    </w:p>
    <w:p w14:paraId="3E7EB6D5" w14:textId="77777777" w:rsidR="00497EEA" w:rsidRDefault="00497EEA" w:rsidP="00D06824">
      <w:pPr>
        <w:pStyle w:val="rove2"/>
        <w:numPr>
          <w:ilvl w:val="0"/>
          <w:numId w:val="0"/>
        </w:numPr>
        <w:spacing w:after="0"/>
        <w:rPr>
          <w:rFonts w:ascii="Calibri" w:hAnsi="Calibri" w:cs="Calibri"/>
          <w:szCs w:val="24"/>
          <w:lang w:eastAsia="en-US"/>
        </w:rPr>
      </w:pPr>
    </w:p>
    <w:p w14:paraId="4038D050" w14:textId="4C6FF130" w:rsidR="00497EEA" w:rsidRDefault="00AA36E6" w:rsidP="00753D17">
      <w:pPr>
        <w:pStyle w:val="Odstavecseseznamem"/>
        <w:numPr>
          <w:ilvl w:val="0"/>
          <w:numId w:val="54"/>
        </w:numPr>
        <w:autoSpaceDE w:val="0"/>
        <w:autoSpaceDN w:val="0"/>
        <w:adjustRightInd w:val="0"/>
        <w:spacing w:after="0" w:line="240" w:lineRule="auto"/>
        <w:ind w:left="1418" w:hanging="709"/>
        <w:contextualSpacing/>
        <w:jc w:val="both"/>
        <w:rPr>
          <w:rFonts w:eastAsia="Arial Unicode MS" w:cstheme="minorHAnsi"/>
          <w:sz w:val="24"/>
          <w:szCs w:val="24"/>
        </w:rPr>
      </w:pPr>
      <w:r w:rsidRPr="004168B7">
        <w:rPr>
          <w:rFonts w:eastAsia="Arial Unicode MS" w:cstheme="minorHAnsi"/>
          <w:sz w:val="24"/>
          <w:szCs w:val="24"/>
        </w:rPr>
        <w:t xml:space="preserve">Dílo bude provedeno kvalitně a způsobem, jak je dle druhu a rozsahu prací specifikováno v </w:t>
      </w:r>
      <w:r w:rsidRPr="00AA36E6">
        <w:rPr>
          <w:rFonts w:eastAsia="Arial Unicode MS" w:cstheme="minorHAnsi"/>
          <w:sz w:val="24"/>
          <w:szCs w:val="24"/>
        </w:rPr>
        <w:t>položkovém rozpočtu Zhotovitele, jako součást Přílohy</w:t>
      </w:r>
      <w:r w:rsidRPr="004168B7">
        <w:rPr>
          <w:rFonts w:eastAsia="Arial Unicode MS" w:cstheme="minorHAnsi"/>
          <w:sz w:val="24"/>
          <w:szCs w:val="24"/>
        </w:rPr>
        <w:t xml:space="preserve"> č. 1 této Smlouvy a též způsobem stanoveným touto Smlouvou v souladu s předpokládanými vlastnostmi Díla.</w:t>
      </w:r>
    </w:p>
    <w:p w14:paraId="7D849CEB" w14:textId="77777777" w:rsidR="00C04DCE" w:rsidRDefault="00C04DCE" w:rsidP="00D06824">
      <w:pPr>
        <w:pStyle w:val="Odstavecseseznamem"/>
        <w:autoSpaceDE w:val="0"/>
        <w:autoSpaceDN w:val="0"/>
        <w:adjustRightInd w:val="0"/>
        <w:spacing w:after="0" w:line="240" w:lineRule="auto"/>
        <w:ind w:left="1418"/>
        <w:contextualSpacing/>
        <w:jc w:val="both"/>
        <w:rPr>
          <w:rFonts w:eastAsia="Arial Unicode MS" w:cstheme="minorHAnsi"/>
          <w:sz w:val="24"/>
          <w:szCs w:val="24"/>
        </w:rPr>
      </w:pPr>
    </w:p>
    <w:p w14:paraId="253963BA" w14:textId="034DD11F" w:rsidR="00F13672" w:rsidRPr="00753D17" w:rsidRDefault="00AA36E6" w:rsidP="00753D17">
      <w:pPr>
        <w:pStyle w:val="Odstavecseseznamem"/>
        <w:numPr>
          <w:ilvl w:val="0"/>
          <w:numId w:val="54"/>
        </w:numPr>
        <w:autoSpaceDE w:val="0"/>
        <w:autoSpaceDN w:val="0"/>
        <w:adjustRightInd w:val="0"/>
        <w:spacing w:after="0" w:line="240" w:lineRule="auto"/>
        <w:ind w:left="1418" w:hanging="709"/>
        <w:contextualSpacing/>
        <w:jc w:val="both"/>
        <w:rPr>
          <w:sz w:val="24"/>
          <w:szCs w:val="24"/>
        </w:rPr>
      </w:pPr>
      <w:r w:rsidRPr="00753D17">
        <w:rPr>
          <w:sz w:val="24"/>
          <w:szCs w:val="24"/>
        </w:rPr>
        <w:t>Objednatel se zavazuje převzít pouze Dílo provedené řádně, tj. prosté jakýchkoliv vad, tedy včetně vad nebránících užívání Díla.</w:t>
      </w:r>
    </w:p>
    <w:p w14:paraId="0EDB124E" w14:textId="77777777" w:rsidR="00763719" w:rsidRPr="00615647" w:rsidRDefault="00763719" w:rsidP="00753D17">
      <w:pPr>
        <w:pStyle w:val="Odstavecseseznamem"/>
        <w:autoSpaceDE w:val="0"/>
        <w:autoSpaceDN w:val="0"/>
        <w:adjustRightInd w:val="0"/>
        <w:spacing w:after="0" w:line="240" w:lineRule="auto"/>
        <w:ind w:left="1418"/>
        <w:contextualSpacing/>
        <w:jc w:val="both"/>
        <w:rPr>
          <w:rFonts w:eastAsia="Arial Unicode MS" w:cstheme="minorHAnsi"/>
        </w:rPr>
      </w:pPr>
    </w:p>
    <w:p w14:paraId="7C3707B2" w14:textId="77777777" w:rsidR="00AA36E6" w:rsidRDefault="00AA36E6" w:rsidP="00753D17">
      <w:pPr>
        <w:pStyle w:val="Odstavecseseznamem"/>
        <w:numPr>
          <w:ilvl w:val="0"/>
          <w:numId w:val="54"/>
        </w:numPr>
        <w:autoSpaceDE w:val="0"/>
        <w:autoSpaceDN w:val="0"/>
        <w:adjustRightInd w:val="0"/>
        <w:spacing w:after="0" w:line="240" w:lineRule="auto"/>
        <w:ind w:left="1418" w:hanging="709"/>
        <w:contextualSpacing/>
        <w:jc w:val="both"/>
        <w:rPr>
          <w:rFonts w:eastAsia="Arial Unicode MS" w:cstheme="minorHAnsi"/>
          <w:sz w:val="24"/>
          <w:szCs w:val="24"/>
        </w:rPr>
      </w:pPr>
      <w:r w:rsidRPr="004168B7">
        <w:rPr>
          <w:rFonts w:eastAsia="Arial Unicode MS" w:cstheme="minorHAnsi"/>
          <w:sz w:val="24"/>
          <w:szCs w:val="24"/>
        </w:rPr>
        <w:t>V rámci provádění Díla je Zhotovitel povinen provést a zajistit plnění a činnosti výslovně ve Smlouvě uvedené, jakož i plnění další, je-li takové plnění nezbytné k provedení a následnému řádnému užívání Díla.</w:t>
      </w:r>
    </w:p>
    <w:p w14:paraId="662F2150" w14:textId="77777777" w:rsidR="00AA36E6" w:rsidRPr="00AA36E6" w:rsidRDefault="00AA36E6" w:rsidP="00753D17">
      <w:pPr>
        <w:pStyle w:val="Odstavecseseznamem"/>
        <w:autoSpaceDE w:val="0"/>
        <w:autoSpaceDN w:val="0"/>
        <w:adjustRightInd w:val="0"/>
        <w:spacing w:after="0" w:line="240" w:lineRule="auto"/>
        <w:ind w:left="1418"/>
        <w:contextualSpacing/>
        <w:jc w:val="both"/>
        <w:rPr>
          <w:rFonts w:eastAsia="Arial Unicode MS" w:cstheme="minorHAnsi"/>
          <w:sz w:val="24"/>
          <w:szCs w:val="24"/>
        </w:rPr>
      </w:pPr>
    </w:p>
    <w:p w14:paraId="391DD866" w14:textId="77777777" w:rsidR="00AA36E6" w:rsidRDefault="00AA36E6" w:rsidP="00753D17">
      <w:pPr>
        <w:pStyle w:val="Odstavecseseznamem"/>
        <w:numPr>
          <w:ilvl w:val="0"/>
          <w:numId w:val="54"/>
        </w:numPr>
        <w:autoSpaceDE w:val="0"/>
        <w:autoSpaceDN w:val="0"/>
        <w:adjustRightInd w:val="0"/>
        <w:spacing w:after="0" w:line="240" w:lineRule="auto"/>
        <w:ind w:left="1418" w:hanging="709"/>
        <w:contextualSpacing/>
        <w:jc w:val="both"/>
        <w:rPr>
          <w:rFonts w:eastAsia="Arial Unicode MS" w:cstheme="minorHAnsi"/>
          <w:sz w:val="24"/>
          <w:szCs w:val="24"/>
        </w:rPr>
      </w:pPr>
      <w:r w:rsidRPr="004168B7">
        <w:rPr>
          <w:rFonts w:eastAsia="Arial Unicode MS" w:cstheme="minorHAnsi"/>
          <w:sz w:val="24"/>
          <w:szCs w:val="24"/>
        </w:rPr>
        <w:t>Objednatel se zavazuje za řádné, úplné a včasné provedení Díla zaplatit Zhotoviteli cenu specifikovanou v čl. V odst. 1 této Smlouvy.</w:t>
      </w:r>
    </w:p>
    <w:p w14:paraId="11C4BB58" w14:textId="77777777" w:rsidR="00B24FB7" w:rsidRPr="00753D17" w:rsidRDefault="00B24FB7" w:rsidP="00753D17">
      <w:pPr>
        <w:pStyle w:val="Odstavecseseznamem"/>
        <w:rPr>
          <w:rFonts w:eastAsia="Arial Unicode MS" w:cstheme="minorHAnsi"/>
          <w:sz w:val="24"/>
          <w:szCs w:val="24"/>
        </w:rPr>
      </w:pPr>
    </w:p>
    <w:p w14:paraId="62C09944" w14:textId="77777777" w:rsidR="00B24FB7" w:rsidRPr="004168B7" w:rsidRDefault="00B24FB7" w:rsidP="00753D17">
      <w:pPr>
        <w:pStyle w:val="Odstavecseseznamem"/>
        <w:autoSpaceDE w:val="0"/>
        <w:autoSpaceDN w:val="0"/>
        <w:adjustRightInd w:val="0"/>
        <w:spacing w:after="0" w:line="240" w:lineRule="auto"/>
        <w:ind w:left="1418"/>
        <w:contextualSpacing/>
        <w:jc w:val="both"/>
        <w:rPr>
          <w:rFonts w:eastAsia="Arial Unicode MS" w:cstheme="minorHAnsi"/>
          <w:sz w:val="24"/>
          <w:szCs w:val="24"/>
        </w:rPr>
      </w:pPr>
    </w:p>
    <w:p w14:paraId="49038ED4" w14:textId="7A7F5E34" w:rsidR="004531D4" w:rsidRDefault="001A4E63" w:rsidP="00753D17">
      <w:pPr>
        <w:pStyle w:val="Zkladntext2"/>
        <w:numPr>
          <w:ilvl w:val="0"/>
          <w:numId w:val="0"/>
        </w:numPr>
        <w:jc w:val="center"/>
        <w:rPr>
          <w:rFonts w:ascii="Calibri" w:hAnsi="Calibri" w:cs="Calibri"/>
          <w:b/>
          <w:szCs w:val="24"/>
          <w:lang w:val="cs-CZ"/>
        </w:rPr>
      </w:pPr>
      <w:r>
        <w:rPr>
          <w:rFonts w:ascii="Calibri" w:hAnsi="Calibri" w:cs="Calibri"/>
          <w:b/>
          <w:szCs w:val="24"/>
          <w:lang w:val="cs-CZ"/>
        </w:rPr>
        <w:t>V</w:t>
      </w:r>
      <w:r w:rsidR="00B24FB7">
        <w:rPr>
          <w:rFonts w:ascii="Calibri" w:hAnsi="Calibri" w:cs="Calibri"/>
          <w:b/>
          <w:szCs w:val="24"/>
          <w:lang w:val="cs-CZ"/>
        </w:rPr>
        <w:t>I</w:t>
      </w:r>
      <w:r>
        <w:rPr>
          <w:rFonts w:ascii="Calibri" w:hAnsi="Calibri" w:cs="Calibri"/>
          <w:b/>
          <w:szCs w:val="24"/>
          <w:lang w:val="cs-CZ"/>
        </w:rPr>
        <w:t>.</w:t>
      </w:r>
      <w:r>
        <w:rPr>
          <w:rFonts w:ascii="Calibri" w:hAnsi="Calibri" w:cs="Calibri"/>
          <w:b/>
          <w:szCs w:val="24"/>
          <w:lang w:val="cs-CZ"/>
        </w:rPr>
        <w:tab/>
      </w:r>
      <w:r>
        <w:rPr>
          <w:rFonts w:ascii="Calibri" w:hAnsi="Calibri" w:cs="Calibri"/>
          <w:b/>
          <w:szCs w:val="24"/>
          <w:lang w:val="cs-CZ"/>
        </w:rPr>
        <w:tab/>
      </w:r>
      <w:r w:rsidRPr="00501A02">
        <w:rPr>
          <w:rFonts w:ascii="Calibri" w:hAnsi="Calibri" w:cs="Calibri"/>
          <w:b/>
          <w:szCs w:val="24"/>
          <w:lang w:val="cs-CZ"/>
        </w:rPr>
        <w:t xml:space="preserve">Cena </w:t>
      </w:r>
      <w:r w:rsidR="00AA36E6">
        <w:rPr>
          <w:rFonts w:ascii="Calibri" w:hAnsi="Calibri" w:cs="Calibri"/>
          <w:b/>
          <w:szCs w:val="24"/>
          <w:lang w:val="cs-CZ"/>
        </w:rPr>
        <w:t>D</w:t>
      </w:r>
      <w:r w:rsidRPr="00501A02">
        <w:rPr>
          <w:rFonts w:ascii="Calibri" w:hAnsi="Calibri" w:cs="Calibri"/>
          <w:b/>
          <w:szCs w:val="24"/>
          <w:lang w:val="cs-CZ"/>
        </w:rPr>
        <w:t>íla</w:t>
      </w:r>
    </w:p>
    <w:p w14:paraId="33637E6C" w14:textId="77777777" w:rsidR="00B24FB7" w:rsidRPr="00F527F4" w:rsidRDefault="00B24FB7" w:rsidP="00753D17">
      <w:pPr>
        <w:pStyle w:val="Zkladntext2"/>
        <w:numPr>
          <w:ilvl w:val="0"/>
          <w:numId w:val="0"/>
        </w:numPr>
        <w:jc w:val="center"/>
        <w:rPr>
          <w:rFonts w:ascii="Calibri" w:hAnsi="Calibri" w:cs="Calibri"/>
          <w:b/>
          <w:szCs w:val="24"/>
          <w:lang w:val="cs-CZ"/>
        </w:rPr>
      </w:pPr>
    </w:p>
    <w:p w14:paraId="56079C0E" w14:textId="5AB643ED" w:rsidR="00067CCB" w:rsidRDefault="001A4E63" w:rsidP="00753D17">
      <w:pPr>
        <w:pStyle w:val="rove2"/>
        <w:numPr>
          <w:ilvl w:val="0"/>
          <w:numId w:val="0"/>
        </w:numPr>
        <w:spacing w:after="0"/>
        <w:ind w:left="1416" w:hanging="708"/>
        <w:rPr>
          <w:rFonts w:ascii="Calibri" w:hAnsi="Calibri" w:cs="Calibri"/>
          <w:szCs w:val="24"/>
          <w:lang w:eastAsia="en-US"/>
        </w:rPr>
      </w:pPr>
      <w:r>
        <w:rPr>
          <w:rFonts w:ascii="Calibri" w:hAnsi="Calibri" w:cs="Calibri"/>
          <w:szCs w:val="24"/>
          <w:lang w:eastAsia="en-US"/>
        </w:rPr>
        <w:t xml:space="preserve">1. </w:t>
      </w:r>
      <w:r w:rsidR="00CB70F5">
        <w:rPr>
          <w:rFonts w:ascii="Calibri" w:hAnsi="Calibri" w:cs="Calibri"/>
          <w:szCs w:val="24"/>
          <w:lang w:eastAsia="en-US"/>
        </w:rPr>
        <w:tab/>
      </w:r>
      <w:r w:rsidR="00AA36E6">
        <w:rPr>
          <w:rFonts w:ascii="Calibri" w:hAnsi="Calibri" w:cs="Calibri"/>
          <w:szCs w:val="24"/>
          <w:lang w:eastAsia="en-US"/>
        </w:rPr>
        <w:t>Smluvní strany s</w:t>
      </w:r>
      <w:r w:rsidR="007C0299">
        <w:rPr>
          <w:rFonts w:ascii="Calibri" w:hAnsi="Calibri" w:cs="Calibri"/>
          <w:szCs w:val="24"/>
          <w:lang w:eastAsia="en-US"/>
        </w:rPr>
        <w:t>e dohodly, že cena za provedení Díla specifikovaného v čl. I</w:t>
      </w:r>
      <w:r w:rsidR="00D06824">
        <w:rPr>
          <w:rFonts w:ascii="Calibri" w:hAnsi="Calibri" w:cs="Calibri"/>
          <w:szCs w:val="24"/>
          <w:lang w:eastAsia="en-US"/>
        </w:rPr>
        <w:t>I</w:t>
      </w:r>
      <w:r w:rsidR="007C0299">
        <w:rPr>
          <w:rFonts w:ascii="Calibri" w:hAnsi="Calibri" w:cs="Calibri"/>
          <w:szCs w:val="24"/>
          <w:lang w:eastAsia="en-US"/>
        </w:rPr>
        <w:t xml:space="preserve"> odst. </w:t>
      </w:r>
      <w:r w:rsidR="00D06824">
        <w:rPr>
          <w:rFonts w:ascii="Calibri" w:hAnsi="Calibri" w:cs="Calibri"/>
          <w:szCs w:val="24"/>
          <w:lang w:eastAsia="en-US"/>
        </w:rPr>
        <w:t>1</w:t>
      </w:r>
      <w:r w:rsidR="007C0299">
        <w:rPr>
          <w:rFonts w:ascii="Calibri" w:hAnsi="Calibri" w:cs="Calibri"/>
          <w:szCs w:val="24"/>
          <w:lang w:eastAsia="en-US"/>
        </w:rPr>
        <w:t xml:space="preserve"> této Smlouvy činí částku ve výši</w:t>
      </w:r>
      <w:r w:rsidR="00067CCB">
        <w:rPr>
          <w:rFonts w:ascii="Calibri" w:hAnsi="Calibri" w:cs="Calibri"/>
          <w:szCs w:val="24"/>
          <w:lang w:eastAsia="en-US"/>
        </w:rPr>
        <w:t xml:space="preserve"> </w:t>
      </w:r>
      <w:r w:rsidR="00C04DCE" w:rsidRPr="00FC5672">
        <w:rPr>
          <w:rFonts w:ascii="Calibri" w:hAnsi="Calibri" w:cs="Calibri"/>
          <w:b/>
          <w:szCs w:val="24"/>
          <w:lang w:eastAsia="en-US"/>
        </w:rPr>
        <w:t>129 500</w:t>
      </w:r>
      <w:r w:rsidR="00067CCB" w:rsidRPr="00FC5672">
        <w:rPr>
          <w:rFonts w:ascii="Calibri" w:hAnsi="Calibri" w:cs="Calibri"/>
          <w:b/>
          <w:szCs w:val="24"/>
          <w:lang w:eastAsia="en-US"/>
        </w:rPr>
        <w:t xml:space="preserve"> Kč</w:t>
      </w:r>
      <w:r w:rsidR="007C0299" w:rsidRPr="00FC5672">
        <w:rPr>
          <w:rFonts w:ascii="Calibri" w:hAnsi="Calibri" w:cs="Calibri"/>
          <w:b/>
          <w:szCs w:val="24"/>
          <w:lang w:eastAsia="en-US"/>
        </w:rPr>
        <w:t xml:space="preserve"> (slovy: </w:t>
      </w:r>
      <w:r w:rsidR="00C04DCE" w:rsidRPr="00FC5672">
        <w:rPr>
          <w:rFonts w:ascii="Calibri" w:hAnsi="Calibri" w:cs="Calibri"/>
          <w:b/>
          <w:szCs w:val="24"/>
          <w:lang w:eastAsia="en-US"/>
        </w:rPr>
        <w:t>jedno sto dvacet devět tisíc pět set</w:t>
      </w:r>
      <w:r w:rsidR="007C0299" w:rsidRPr="00FC5672">
        <w:rPr>
          <w:rFonts w:ascii="Calibri" w:hAnsi="Calibri" w:cs="Calibri"/>
          <w:b/>
          <w:szCs w:val="24"/>
          <w:lang w:eastAsia="en-US"/>
        </w:rPr>
        <w:t xml:space="preserve"> korun českých)</w:t>
      </w:r>
      <w:r w:rsidR="00067CCB" w:rsidRPr="0086413F">
        <w:rPr>
          <w:rFonts w:ascii="Calibri" w:hAnsi="Calibri" w:cs="Calibri"/>
          <w:b/>
          <w:szCs w:val="24"/>
          <w:lang w:eastAsia="en-US"/>
        </w:rPr>
        <w:t xml:space="preserve"> bez </w:t>
      </w:r>
      <w:r w:rsidR="007C0299" w:rsidRPr="0086413F">
        <w:rPr>
          <w:rFonts w:ascii="Calibri" w:hAnsi="Calibri" w:cs="Calibri"/>
          <w:b/>
          <w:szCs w:val="24"/>
          <w:lang w:eastAsia="en-US"/>
        </w:rPr>
        <w:t>daně z přidané hodnoty</w:t>
      </w:r>
      <w:r w:rsidR="007C0299">
        <w:rPr>
          <w:rFonts w:ascii="Calibri" w:hAnsi="Calibri" w:cs="Calibri"/>
          <w:szCs w:val="24"/>
          <w:lang w:eastAsia="en-US"/>
        </w:rPr>
        <w:t>, kdy tato cena je konečná, nejvýše přípustná a zahrnuje veškeré náklady Zhotovitele spojené přímo či nepřímo s provedením Díla. Zhotovitel na sebe bere nebezpečí změny okolností, které by měly vliv na cenu Díla (dále jen „</w:t>
      </w:r>
      <w:r w:rsidR="007C0299" w:rsidRPr="0086413F">
        <w:rPr>
          <w:rFonts w:ascii="Calibri" w:hAnsi="Calibri" w:cs="Calibri"/>
          <w:b/>
          <w:szCs w:val="24"/>
          <w:lang w:eastAsia="en-US"/>
        </w:rPr>
        <w:t>Cena Díla</w:t>
      </w:r>
      <w:r w:rsidR="007C0299">
        <w:rPr>
          <w:rFonts w:ascii="Calibri" w:hAnsi="Calibri" w:cs="Calibri"/>
          <w:szCs w:val="24"/>
          <w:lang w:eastAsia="en-US"/>
        </w:rPr>
        <w:t>“).</w:t>
      </w:r>
    </w:p>
    <w:p w14:paraId="1AB7EF1E" w14:textId="77777777" w:rsidR="00203983" w:rsidRPr="00E12BE7" w:rsidRDefault="00203983" w:rsidP="00753D17">
      <w:pPr>
        <w:pStyle w:val="rove2"/>
        <w:numPr>
          <w:ilvl w:val="0"/>
          <w:numId w:val="0"/>
        </w:numPr>
        <w:spacing w:after="0"/>
        <w:ind w:left="1417"/>
        <w:rPr>
          <w:rFonts w:ascii="Calibri" w:hAnsi="Calibri" w:cs="Calibri"/>
          <w:szCs w:val="24"/>
          <w:lang w:eastAsia="en-US"/>
        </w:rPr>
      </w:pPr>
    </w:p>
    <w:p w14:paraId="0414194E" w14:textId="027C1398" w:rsidR="007C0299" w:rsidRPr="0086413F" w:rsidRDefault="00233DAE" w:rsidP="00753D17">
      <w:pPr>
        <w:pStyle w:val="rove2"/>
        <w:numPr>
          <w:ilvl w:val="0"/>
          <w:numId w:val="0"/>
        </w:numPr>
        <w:spacing w:after="0"/>
        <w:ind w:left="1416" w:hanging="708"/>
        <w:rPr>
          <w:rFonts w:eastAsia="Arial Unicode MS"/>
        </w:rPr>
      </w:pPr>
      <w:r w:rsidRPr="004168B7">
        <w:rPr>
          <w:rFonts w:asciiTheme="minorHAnsi" w:hAnsiTheme="minorHAnsi" w:cstheme="minorHAnsi"/>
          <w:szCs w:val="24"/>
          <w:lang w:eastAsia="en-US"/>
        </w:rPr>
        <w:t xml:space="preserve">2. </w:t>
      </w:r>
      <w:r w:rsidRPr="004168B7">
        <w:rPr>
          <w:rFonts w:asciiTheme="minorHAnsi" w:hAnsiTheme="minorHAnsi" w:cstheme="minorHAnsi"/>
          <w:szCs w:val="24"/>
          <w:lang w:eastAsia="en-US"/>
        </w:rPr>
        <w:tab/>
        <w:t>K</w:t>
      </w:r>
      <w:r w:rsidR="00AA36E6" w:rsidRPr="004168B7">
        <w:rPr>
          <w:rFonts w:asciiTheme="minorHAnsi" w:hAnsiTheme="minorHAnsi" w:cstheme="minorHAnsi"/>
          <w:szCs w:val="24"/>
          <w:lang w:eastAsia="en-US"/>
        </w:rPr>
        <w:t> Ceně Díla</w:t>
      </w:r>
      <w:r w:rsidR="007C0299">
        <w:rPr>
          <w:rFonts w:asciiTheme="minorHAnsi" w:hAnsiTheme="minorHAnsi" w:cstheme="minorHAnsi"/>
          <w:szCs w:val="24"/>
          <w:lang w:eastAsia="en-US"/>
        </w:rPr>
        <w:t xml:space="preserve"> </w:t>
      </w:r>
      <w:r w:rsidRPr="004168B7">
        <w:rPr>
          <w:rFonts w:asciiTheme="minorHAnsi" w:hAnsiTheme="minorHAnsi" w:cstheme="minorHAnsi"/>
          <w:szCs w:val="24"/>
          <w:lang w:eastAsia="en-US"/>
        </w:rPr>
        <w:t>podle odstavce 1 tohoto článku Smlouvy bude připočtena daň z přidané hodnoty ve výši stanovené příslušným právním předpisem</w:t>
      </w:r>
      <w:r w:rsidR="003A04CB" w:rsidRPr="004168B7">
        <w:rPr>
          <w:rFonts w:asciiTheme="minorHAnsi" w:hAnsiTheme="minorHAnsi" w:cstheme="minorHAnsi"/>
          <w:szCs w:val="24"/>
          <w:lang w:eastAsia="en-US"/>
        </w:rPr>
        <w:t xml:space="preserve"> v den vzniku nároku na plnění Zhotoviteli.</w:t>
      </w:r>
    </w:p>
    <w:p w14:paraId="4235C828" w14:textId="77777777" w:rsidR="00AA36E6" w:rsidRPr="004168B7" w:rsidRDefault="00AA36E6" w:rsidP="00753D17">
      <w:pPr>
        <w:pStyle w:val="rove2"/>
        <w:numPr>
          <w:ilvl w:val="0"/>
          <w:numId w:val="0"/>
        </w:numPr>
        <w:spacing w:after="0"/>
        <w:rPr>
          <w:rFonts w:eastAsia="Arial Unicode MS"/>
        </w:rPr>
      </w:pPr>
    </w:p>
    <w:p w14:paraId="244C7881" w14:textId="6D084CB6" w:rsidR="00AA36E6" w:rsidRPr="004168B7" w:rsidRDefault="00AA36E6" w:rsidP="00753D17">
      <w:pPr>
        <w:pStyle w:val="Odstavecseseznamem"/>
        <w:numPr>
          <w:ilvl w:val="0"/>
          <w:numId w:val="56"/>
        </w:numPr>
        <w:autoSpaceDE w:val="0"/>
        <w:autoSpaceDN w:val="0"/>
        <w:adjustRightInd w:val="0"/>
        <w:spacing w:after="0" w:line="240" w:lineRule="auto"/>
        <w:ind w:left="1416" w:hanging="708"/>
        <w:contextualSpacing/>
        <w:jc w:val="both"/>
        <w:rPr>
          <w:rFonts w:asciiTheme="minorHAnsi" w:eastAsia="Arial Unicode MS" w:hAnsiTheme="minorHAnsi" w:cstheme="minorHAnsi"/>
          <w:sz w:val="24"/>
          <w:szCs w:val="24"/>
        </w:rPr>
      </w:pPr>
      <w:r w:rsidRPr="004168B7">
        <w:rPr>
          <w:rFonts w:asciiTheme="minorHAnsi" w:eastAsia="Arial Unicode MS" w:hAnsiTheme="minorHAnsi" w:cstheme="minorHAnsi"/>
          <w:sz w:val="24"/>
          <w:szCs w:val="24"/>
        </w:rPr>
        <w:t>Cena</w:t>
      </w:r>
      <w:r w:rsidR="007C0299">
        <w:rPr>
          <w:rFonts w:asciiTheme="minorHAnsi" w:eastAsia="Arial Unicode MS" w:hAnsiTheme="minorHAnsi" w:cstheme="minorHAnsi"/>
          <w:sz w:val="24"/>
          <w:szCs w:val="24"/>
        </w:rPr>
        <w:t xml:space="preserve"> Díla</w:t>
      </w:r>
      <w:r w:rsidRPr="004168B7">
        <w:rPr>
          <w:rFonts w:asciiTheme="minorHAnsi" w:eastAsia="Arial Unicode MS" w:hAnsiTheme="minorHAnsi" w:cstheme="minorHAnsi"/>
          <w:sz w:val="24"/>
          <w:szCs w:val="24"/>
        </w:rPr>
        <w:t xml:space="preserve"> je stanovena jako nejvýše přípustná částka za Dílo včetně všech poplatků a veškerých dalších nákladů souvisejících s jeho realizací. Cena zahrnuje veškeré nutné, obvyklé, sdělené a též spravedlivě očekávané práce a plnění nutné k provedení Díla dle Smlouvy. V ceně jsou zahrnuty všechny práce a dodávky včetně vedlejších, pomocných a doplňkových výkonů, režijních nákladů, dopravy, zařízení staveniště a další náklady, které patří k úplnému a </w:t>
      </w:r>
      <w:r w:rsidRPr="004168B7">
        <w:rPr>
          <w:rFonts w:asciiTheme="minorHAnsi" w:eastAsia="Arial Unicode MS" w:hAnsiTheme="minorHAnsi" w:cstheme="minorHAnsi"/>
          <w:sz w:val="24"/>
          <w:szCs w:val="24"/>
        </w:rPr>
        <w:lastRenderedPageBreak/>
        <w:t xml:space="preserve">bezvadnému provedení předmětu Díla. Veškeré tyto práce a dodávky, i pokud nejsou ve smlouvě výslovně uvedené a jsou nezbytné pro řádné provedení Díla, je Zhotovitel povinen provést a jsou zahrnuty v </w:t>
      </w:r>
      <w:r w:rsidR="007C0299">
        <w:rPr>
          <w:rFonts w:asciiTheme="minorHAnsi" w:eastAsia="Arial Unicode MS" w:hAnsiTheme="minorHAnsi" w:cstheme="minorHAnsi"/>
          <w:sz w:val="24"/>
          <w:szCs w:val="24"/>
        </w:rPr>
        <w:t>C</w:t>
      </w:r>
      <w:r w:rsidRPr="004168B7">
        <w:rPr>
          <w:rFonts w:asciiTheme="minorHAnsi" w:eastAsia="Arial Unicode MS" w:hAnsiTheme="minorHAnsi" w:cstheme="minorHAnsi"/>
          <w:sz w:val="24"/>
          <w:szCs w:val="24"/>
        </w:rPr>
        <w:t>eně Díla.</w:t>
      </w:r>
    </w:p>
    <w:p w14:paraId="24B7BBC4" w14:textId="77777777" w:rsidR="00AA36E6" w:rsidRPr="004168B7" w:rsidRDefault="00AA36E6" w:rsidP="00753D17">
      <w:pPr>
        <w:pStyle w:val="Odstavecseseznamem"/>
        <w:autoSpaceDE w:val="0"/>
        <w:autoSpaceDN w:val="0"/>
        <w:adjustRightInd w:val="0"/>
        <w:spacing w:after="0" w:line="240" w:lineRule="auto"/>
        <w:ind w:left="1416" w:hanging="708"/>
        <w:jc w:val="both"/>
        <w:rPr>
          <w:rFonts w:asciiTheme="minorHAnsi" w:eastAsia="Arial Unicode MS" w:hAnsiTheme="minorHAnsi" w:cstheme="minorHAnsi"/>
          <w:sz w:val="24"/>
          <w:szCs w:val="24"/>
        </w:rPr>
      </w:pPr>
    </w:p>
    <w:p w14:paraId="37AB0BF2" w14:textId="7273DF8C" w:rsidR="00AA36E6" w:rsidRPr="004168B7" w:rsidRDefault="00AA36E6" w:rsidP="00753D17">
      <w:pPr>
        <w:pStyle w:val="Odstavecseseznamem"/>
        <w:numPr>
          <w:ilvl w:val="0"/>
          <w:numId w:val="56"/>
        </w:numPr>
        <w:autoSpaceDE w:val="0"/>
        <w:autoSpaceDN w:val="0"/>
        <w:adjustRightInd w:val="0"/>
        <w:spacing w:after="0" w:line="240" w:lineRule="auto"/>
        <w:ind w:left="1416" w:hanging="708"/>
        <w:contextualSpacing/>
        <w:jc w:val="both"/>
        <w:rPr>
          <w:rFonts w:asciiTheme="minorHAnsi" w:eastAsia="Arial Unicode MS" w:hAnsiTheme="minorHAnsi" w:cstheme="minorHAnsi"/>
          <w:sz w:val="24"/>
          <w:szCs w:val="24"/>
        </w:rPr>
      </w:pPr>
      <w:r w:rsidRPr="004168B7">
        <w:rPr>
          <w:rFonts w:asciiTheme="minorHAnsi" w:eastAsia="Arial Unicode MS" w:hAnsiTheme="minorHAnsi" w:cstheme="minorHAnsi"/>
          <w:sz w:val="24"/>
          <w:szCs w:val="24"/>
        </w:rPr>
        <w:t xml:space="preserve">Zhotovitel nemůže žádat zvýšení </w:t>
      </w:r>
      <w:r w:rsidR="007C0299">
        <w:rPr>
          <w:rFonts w:asciiTheme="minorHAnsi" w:eastAsia="Arial Unicode MS" w:hAnsiTheme="minorHAnsi" w:cstheme="minorHAnsi"/>
          <w:sz w:val="24"/>
          <w:szCs w:val="24"/>
        </w:rPr>
        <w:t>C</w:t>
      </w:r>
      <w:r w:rsidRPr="004168B7">
        <w:rPr>
          <w:rFonts w:asciiTheme="minorHAnsi" w:eastAsia="Arial Unicode MS" w:hAnsiTheme="minorHAnsi" w:cstheme="minorHAnsi"/>
          <w:sz w:val="24"/>
          <w:szCs w:val="24"/>
        </w:rPr>
        <w:t>eny Díla proto, že si Dílo vyžádalo jiné úsilí nebo jiné náklady, než bylo z jeho strany jako odborníka předpokládáno. Pokud si však Dílo vyžádá nižší úsilí či náklady, než bylo předpokládáno, Objednatel má právo na cenu sníženou Zhotovitelem odpovídajícím způsobem.</w:t>
      </w:r>
    </w:p>
    <w:p w14:paraId="37F6102A" w14:textId="77777777" w:rsidR="003A04CB" w:rsidRDefault="003A04CB" w:rsidP="00753D17">
      <w:pPr>
        <w:pStyle w:val="rove2"/>
        <w:numPr>
          <w:ilvl w:val="0"/>
          <w:numId w:val="0"/>
        </w:numPr>
        <w:spacing w:after="0"/>
        <w:ind w:left="1416" w:hanging="708"/>
        <w:rPr>
          <w:rFonts w:ascii="Calibri" w:hAnsi="Calibri" w:cs="Calibri"/>
          <w:szCs w:val="24"/>
          <w:lang w:eastAsia="en-US"/>
        </w:rPr>
      </w:pPr>
    </w:p>
    <w:p w14:paraId="0D9B5256" w14:textId="77777777" w:rsidR="00B24FB7" w:rsidRDefault="00B24FB7" w:rsidP="00753D17">
      <w:pPr>
        <w:pStyle w:val="rove2"/>
        <w:numPr>
          <w:ilvl w:val="0"/>
          <w:numId w:val="0"/>
        </w:numPr>
        <w:spacing w:after="0"/>
        <w:ind w:left="1416" w:hanging="708"/>
        <w:rPr>
          <w:rFonts w:ascii="Calibri" w:hAnsi="Calibri" w:cs="Calibri"/>
          <w:szCs w:val="24"/>
          <w:lang w:eastAsia="en-US"/>
        </w:rPr>
      </w:pPr>
    </w:p>
    <w:p w14:paraId="75D6FF82" w14:textId="1F07E9A6" w:rsidR="004531D4" w:rsidRDefault="00687E8C" w:rsidP="00753D17">
      <w:pPr>
        <w:pStyle w:val="Zkladntext2"/>
        <w:numPr>
          <w:ilvl w:val="0"/>
          <w:numId w:val="0"/>
        </w:numPr>
        <w:jc w:val="center"/>
        <w:rPr>
          <w:rFonts w:ascii="Calibri" w:hAnsi="Calibri" w:cs="Calibri"/>
          <w:b/>
          <w:szCs w:val="24"/>
          <w:lang w:val="cs-CZ"/>
        </w:rPr>
      </w:pPr>
      <w:r>
        <w:rPr>
          <w:rFonts w:ascii="Calibri" w:hAnsi="Calibri" w:cs="Calibri"/>
          <w:b/>
          <w:szCs w:val="24"/>
          <w:lang w:val="cs-CZ"/>
        </w:rPr>
        <w:t>V</w:t>
      </w:r>
      <w:r w:rsidR="00AA36E6">
        <w:rPr>
          <w:rFonts w:ascii="Calibri" w:hAnsi="Calibri" w:cs="Calibri"/>
          <w:b/>
          <w:szCs w:val="24"/>
          <w:lang w:val="cs-CZ"/>
        </w:rPr>
        <w:t>I</w:t>
      </w:r>
      <w:r w:rsidR="00B24FB7">
        <w:rPr>
          <w:rFonts w:ascii="Calibri" w:hAnsi="Calibri" w:cs="Calibri"/>
          <w:b/>
          <w:szCs w:val="24"/>
          <w:lang w:val="cs-CZ"/>
        </w:rPr>
        <w:t>I</w:t>
      </w:r>
      <w:r>
        <w:rPr>
          <w:rFonts w:ascii="Calibri" w:hAnsi="Calibri" w:cs="Calibri"/>
          <w:b/>
          <w:szCs w:val="24"/>
          <w:lang w:val="cs-CZ"/>
        </w:rPr>
        <w:t>.</w:t>
      </w:r>
      <w:r>
        <w:rPr>
          <w:rFonts w:ascii="Calibri" w:hAnsi="Calibri" w:cs="Calibri"/>
          <w:b/>
          <w:szCs w:val="24"/>
          <w:lang w:val="cs-CZ"/>
        </w:rPr>
        <w:tab/>
      </w:r>
      <w:r>
        <w:rPr>
          <w:rFonts w:ascii="Calibri" w:hAnsi="Calibri" w:cs="Calibri"/>
          <w:b/>
          <w:szCs w:val="24"/>
          <w:lang w:val="cs-CZ"/>
        </w:rPr>
        <w:tab/>
        <w:t>Platební podmínky</w:t>
      </w:r>
    </w:p>
    <w:p w14:paraId="1AB2563B" w14:textId="77777777" w:rsidR="00B24FB7" w:rsidRDefault="00B24FB7" w:rsidP="00753D17">
      <w:pPr>
        <w:pStyle w:val="Zkladntext2"/>
        <w:numPr>
          <w:ilvl w:val="0"/>
          <w:numId w:val="0"/>
        </w:numPr>
        <w:jc w:val="center"/>
        <w:rPr>
          <w:rFonts w:ascii="Calibri" w:hAnsi="Calibri" w:cs="Calibri"/>
          <w:b/>
          <w:szCs w:val="24"/>
          <w:lang w:val="cs-CZ"/>
        </w:rPr>
      </w:pPr>
    </w:p>
    <w:p w14:paraId="54151FC7" w14:textId="734BDE7B" w:rsidR="00CB70F5" w:rsidRDefault="007C0299" w:rsidP="00753D17">
      <w:pPr>
        <w:pStyle w:val="Zkladntext2"/>
        <w:numPr>
          <w:ilvl w:val="3"/>
          <w:numId w:val="51"/>
        </w:numPr>
        <w:ind w:left="1418" w:hanging="709"/>
        <w:rPr>
          <w:rFonts w:ascii="Calibri" w:hAnsi="Calibri" w:cs="Calibri"/>
          <w:szCs w:val="24"/>
          <w:lang w:val="cs-CZ"/>
        </w:rPr>
      </w:pPr>
      <w:r>
        <w:rPr>
          <w:rFonts w:ascii="Calibri" w:hAnsi="Calibri" w:cs="Calibri"/>
          <w:szCs w:val="24"/>
          <w:lang w:val="cs-CZ"/>
        </w:rPr>
        <w:t>Smluvní strany sjednaly, že Cena Díla stanovena v čl. V odst. 1 této Smlouvy bude uhrazena Objednatelem Zhotoviteli po řádném a včasném dokončení a předání Díla prostého jakýchkoli vad a nedodělků.</w:t>
      </w:r>
    </w:p>
    <w:p w14:paraId="46A2D69F" w14:textId="77777777" w:rsidR="00B24FB7" w:rsidRDefault="00B24FB7" w:rsidP="00753D17">
      <w:pPr>
        <w:pStyle w:val="Zkladntext2"/>
        <w:numPr>
          <w:ilvl w:val="0"/>
          <w:numId w:val="0"/>
        </w:numPr>
        <w:ind w:left="3228"/>
        <w:rPr>
          <w:rFonts w:ascii="Calibri" w:hAnsi="Calibri" w:cs="Calibri"/>
          <w:szCs w:val="24"/>
          <w:lang w:val="cs-CZ"/>
        </w:rPr>
      </w:pPr>
    </w:p>
    <w:p w14:paraId="380C25EC" w14:textId="40A2F857" w:rsidR="007975B7" w:rsidRDefault="007975B7" w:rsidP="00753D17">
      <w:pPr>
        <w:pStyle w:val="Zkladntext2"/>
        <w:numPr>
          <w:ilvl w:val="3"/>
          <w:numId w:val="51"/>
        </w:numPr>
        <w:ind w:left="1418" w:hanging="709"/>
        <w:rPr>
          <w:rFonts w:ascii="Calibri" w:hAnsi="Calibri" w:cs="Calibri"/>
          <w:szCs w:val="24"/>
          <w:lang w:val="cs-CZ"/>
        </w:rPr>
      </w:pPr>
      <w:r>
        <w:rPr>
          <w:rFonts w:ascii="Calibri" w:hAnsi="Calibri" w:cs="Calibri"/>
          <w:szCs w:val="24"/>
          <w:lang w:val="cs-CZ"/>
        </w:rPr>
        <w:t>Zhotovitel je oprávněn vystavit daňový doklad (fakturu) bezprostředně po splnění podmínek předání Díla prostého jakýchkoli vad a nedodělků a podepsání předávacího protokolu oběma smluvními stranami, ve kterém bude konstatováno, že Dílo je bez jakýchkoli vad a nedodělků a jež bude přílohou takto vystavené faktury.</w:t>
      </w:r>
    </w:p>
    <w:p w14:paraId="54CA4D2C" w14:textId="77777777" w:rsidR="00B24FB7" w:rsidRDefault="00B24FB7" w:rsidP="00753D17">
      <w:pPr>
        <w:pStyle w:val="Zkladntext2"/>
        <w:numPr>
          <w:ilvl w:val="0"/>
          <w:numId w:val="0"/>
        </w:numPr>
        <w:rPr>
          <w:rFonts w:ascii="Calibri" w:hAnsi="Calibri" w:cs="Calibri"/>
          <w:szCs w:val="24"/>
          <w:lang w:val="cs-CZ"/>
        </w:rPr>
      </w:pPr>
    </w:p>
    <w:p w14:paraId="4970F161" w14:textId="34C994BC" w:rsidR="00CF2A52" w:rsidRDefault="007975B7" w:rsidP="00753D17">
      <w:pPr>
        <w:pStyle w:val="Zkladntext2"/>
        <w:numPr>
          <w:ilvl w:val="0"/>
          <w:numId w:val="0"/>
        </w:numPr>
        <w:ind w:left="1416" w:hanging="711"/>
        <w:rPr>
          <w:rFonts w:ascii="Calibri" w:hAnsi="Calibri" w:cs="Calibri"/>
          <w:szCs w:val="24"/>
          <w:lang w:val="cs-CZ"/>
        </w:rPr>
      </w:pPr>
      <w:r>
        <w:rPr>
          <w:rFonts w:ascii="Calibri" w:hAnsi="Calibri" w:cs="Calibri"/>
          <w:szCs w:val="24"/>
          <w:lang w:val="cs-CZ"/>
        </w:rPr>
        <w:t xml:space="preserve">3. </w:t>
      </w:r>
      <w:r>
        <w:rPr>
          <w:rFonts w:ascii="Calibri" w:hAnsi="Calibri" w:cs="Calibri"/>
          <w:szCs w:val="24"/>
          <w:lang w:val="cs-CZ"/>
        </w:rPr>
        <w:tab/>
      </w:r>
      <w:r w:rsidR="00CF2A52">
        <w:rPr>
          <w:rFonts w:ascii="Calibri" w:hAnsi="Calibri" w:cs="Calibri"/>
          <w:szCs w:val="24"/>
          <w:lang w:val="cs-CZ"/>
        </w:rPr>
        <w:t xml:space="preserve">Splatnost faktur podle odstavce 1 tohoto článku Smlouvy je stanovena na </w:t>
      </w:r>
      <w:r>
        <w:rPr>
          <w:rFonts w:ascii="Calibri" w:hAnsi="Calibri" w:cs="Calibri"/>
          <w:szCs w:val="24"/>
          <w:lang w:val="cs-CZ"/>
        </w:rPr>
        <w:t>dvacet jedna (21)</w:t>
      </w:r>
      <w:r w:rsidR="00CF2A52">
        <w:rPr>
          <w:rFonts w:ascii="Calibri" w:hAnsi="Calibri" w:cs="Calibri"/>
          <w:szCs w:val="24"/>
          <w:lang w:val="cs-CZ"/>
        </w:rPr>
        <w:t xml:space="preserve"> dnů po doručení této faktury Objednateli.</w:t>
      </w:r>
    </w:p>
    <w:p w14:paraId="0CE8F926" w14:textId="5A0488BC" w:rsidR="00CF2A52" w:rsidRDefault="00CF2A52" w:rsidP="00753D17">
      <w:pPr>
        <w:pStyle w:val="Zkladntext2"/>
        <w:numPr>
          <w:ilvl w:val="0"/>
          <w:numId w:val="0"/>
        </w:numPr>
        <w:rPr>
          <w:rFonts w:ascii="Calibri" w:hAnsi="Calibri" w:cs="Calibri"/>
          <w:szCs w:val="24"/>
          <w:lang w:val="cs-CZ"/>
        </w:rPr>
      </w:pPr>
    </w:p>
    <w:p w14:paraId="60AAD14A" w14:textId="77777777" w:rsidR="007A37A6" w:rsidRPr="00CB70F5" w:rsidRDefault="003943AE" w:rsidP="00753D17">
      <w:pPr>
        <w:pStyle w:val="Zkladntext2"/>
        <w:numPr>
          <w:ilvl w:val="0"/>
          <w:numId w:val="0"/>
        </w:numPr>
        <w:ind w:left="1416" w:hanging="711"/>
        <w:rPr>
          <w:rFonts w:ascii="Calibri" w:hAnsi="Calibri" w:cs="Calibri"/>
          <w:szCs w:val="24"/>
          <w:lang w:val="cs-CZ"/>
        </w:rPr>
      </w:pPr>
      <w:r>
        <w:rPr>
          <w:rFonts w:ascii="Calibri" w:hAnsi="Calibri" w:cs="Calibri"/>
          <w:szCs w:val="24"/>
          <w:lang w:val="cs-CZ"/>
        </w:rPr>
        <w:t>4.</w:t>
      </w:r>
      <w:r>
        <w:rPr>
          <w:rFonts w:ascii="Calibri" w:hAnsi="Calibri" w:cs="Calibri"/>
          <w:szCs w:val="24"/>
          <w:lang w:val="cs-CZ"/>
        </w:rPr>
        <w:tab/>
        <w:t>Faktura musí obsahovat následující náležitosti: číslo faktury, přesné označení Objednatele a Zhotovitele, označení účtu, na který má být fakturovaná částka poukázána, datum vystavení a splatnosti výše uvedené faktury, označení poskytnuté služby a dodaného materiálu, fakturovaná částka</w:t>
      </w:r>
      <w:r w:rsidR="007A37A6">
        <w:rPr>
          <w:rFonts w:ascii="Calibri" w:hAnsi="Calibri" w:cs="Calibri"/>
          <w:szCs w:val="24"/>
          <w:lang w:val="cs-CZ"/>
        </w:rPr>
        <w:t>, razítko Zhotovitele a podpis oprávněné osoby.</w:t>
      </w:r>
      <w:r w:rsidR="006F0ABE">
        <w:rPr>
          <w:rFonts w:ascii="Calibri" w:hAnsi="Calibri" w:cs="Calibri"/>
          <w:szCs w:val="24"/>
          <w:lang w:val="cs-CZ"/>
        </w:rPr>
        <w:t xml:space="preserve"> </w:t>
      </w:r>
      <w:r w:rsidR="007A37A6">
        <w:rPr>
          <w:rFonts w:ascii="Calibri" w:hAnsi="Calibri" w:cs="Calibri"/>
          <w:szCs w:val="24"/>
          <w:lang w:val="cs-CZ"/>
        </w:rPr>
        <w:t>Bez těchto náležitostí je Objednatel oprávněn fakturu vrátit Zhotoviteli.</w:t>
      </w:r>
    </w:p>
    <w:p w14:paraId="64439E5E" w14:textId="77777777" w:rsidR="007975B7" w:rsidRDefault="007975B7" w:rsidP="00753D17">
      <w:pPr>
        <w:pStyle w:val="Zkladntext2"/>
        <w:numPr>
          <w:ilvl w:val="0"/>
          <w:numId w:val="0"/>
        </w:numPr>
        <w:rPr>
          <w:rFonts w:ascii="Calibri" w:hAnsi="Calibri" w:cs="Calibri"/>
          <w:b/>
          <w:szCs w:val="24"/>
          <w:lang w:val="cs-CZ"/>
        </w:rPr>
      </w:pPr>
    </w:p>
    <w:p w14:paraId="2572E4E2" w14:textId="77777777" w:rsidR="00B24FB7" w:rsidRDefault="00B24FB7" w:rsidP="00753D17">
      <w:pPr>
        <w:pStyle w:val="Zkladntext2"/>
        <w:numPr>
          <w:ilvl w:val="0"/>
          <w:numId w:val="0"/>
        </w:numPr>
        <w:rPr>
          <w:rFonts w:ascii="Calibri" w:hAnsi="Calibri" w:cs="Calibri"/>
          <w:b/>
          <w:szCs w:val="24"/>
          <w:lang w:val="cs-CZ"/>
        </w:rPr>
      </w:pPr>
    </w:p>
    <w:p w14:paraId="142BDD5A" w14:textId="43C3705E" w:rsidR="005B689B" w:rsidRDefault="007A37A6" w:rsidP="00753D17">
      <w:pPr>
        <w:pStyle w:val="Zkladntext2"/>
        <w:numPr>
          <w:ilvl w:val="0"/>
          <w:numId w:val="0"/>
        </w:numPr>
        <w:jc w:val="center"/>
        <w:rPr>
          <w:rFonts w:ascii="Calibri" w:hAnsi="Calibri" w:cs="Calibri"/>
          <w:b/>
          <w:szCs w:val="24"/>
          <w:lang w:val="cs-CZ"/>
        </w:rPr>
      </w:pPr>
      <w:r>
        <w:rPr>
          <w:rFonts w:ascii="Calibri" w:hAnsi="Calibri" w:cs="Calibri"/>
          <w:b/>
          <w:szCs w:val="24"/>
          <w:lang w:val="cs-CZ"/>
        </w:rPr>
        <w:t>V</w:t>
      </w:r>
      <w:r w:rsidR="00B24FB7">
        <w:rPr>
          <w:rFonts w:ascii="Calibri" w:hAnsi="Calibri" w:cs="Calibri"/>
          <w:b/>
          <w:szCs w:val="24"/>
          <w:lang w:val="cs-CZ"/>
        </w:rPr>
        <w:t>I</w:t>
      </w:r>
      <w:r w:rsidR="00AA36E6">
        <w:rPr>
          <w:rFonts w:ascii="Calibri" w:hAnsi="Calibri" w:cs="Calibri"/>
          <w:b/>
          <w:szCs w:val="24"/>
          <w:lang w:val="cs-CZ"/>
        </w:rPr>
        <w:t>I</w:t>
      </w:r>
      <w:r>
        <w:rPr>
          <w:rFonts w:ascii="Calibri" w:hAnsi="Calibri" w:cs="Calibri"/>
          <w:b/>
          <w:szCs w:val="24"/>
          <w:lang w:val="cs-CZ"/>
        </w:rPr>
        <w:t>I.</w:t>
      </w:r>
      <w:r>
        <w:rPr>
          <w:rFonts w:ascii="Calibri" w:hAnsi="Calibri" w:cs="Calibri"/>
          <w:b/>
          <w:szCs w:val="24"/>
          <w:lang w:val="cs-CZ"/>
        </w:rPr>
        <w:tab/>
      </w:r>
      <w:r>
        <w:rPr>
          <w:rFonts w:ascii="Calibri" w:hAnsi="Calibri" w:cs="Calibri"/>
          <w:b/>
          <w:szCs w:val="24"/>
          <w:lang w:val="cs-CZ"/>
        </w:rPr>
        <w:tab/>
        <w:t>Povinnosti Zhotovitele</w:t>
      </w:r>
    </w:p>
    <w:p w14:paraId="3BBA9DD1" w14:textId="77777777" w:rsidR="00B24FB7" w:rsidRDefault="00B24FB7" w:rsidP="00753D17">
      <w:pPr>
        <w:pStyle w:val="Zkladntext2"/>
        <w:numPr>
          <w:ilvl w:val="0"/>
          <w:numId w:val="0"/>
        </w:numPr>
        <w:jc w:val="center"/>
        <w:rPr>
          <w:rFonts w:ascii="Calibri" w:hAnsi="Calibri" w:cs="Calibri"/>
          <w:b/>
          <w:szCs w:val="24"/>
          <w:lang w:val="cs-CZ"/>
        </w:rPr>
      </w:pPr>
    </w:p>
    <w:p w14:paraId="71D77486" w14:textId="471DEB8F" w:rsidR="007A37A6" w:rsidRDefault="007A37A6" w:rsidP="00753D17">
      <w:pPr>
        <w:pStyle w:val="rove2"/>
        <w:numPr>
          <w:ilvl w:val="0"/>
          <w:numId w:val="76"/>
        </w:numPr>
        <w:spacing w:after="0"/>
        <w:rPr>
          <w:rFonts w:asciiTheme="minorHAnsi" w:hAnsiTheme="minorHAnsi" w:cstheme="minorHAnsi"/>
        </w:rPr>
      </w:pPr>
      <w:r w:rsidRPr="00AA36E6">
        <w:rPr>
          <w:rFonts w:asciiTheme="minorHAnsi" w:hAnsiTheme="minorHAnsi" w:cstheme="minorHAnsi"/>
        </w:rPr>
        <w:t xml:space="preserve">Zhotovitel prohlašuje, že se v plném rozsahu seznámil s rozsahem a povahou </w:t>
      </w:r>
      <w:r w:rsidR="00AA36E6" w:rsidRPr="00AA36E6">
        <w:rPr>
          <w:rFonts w:asciiTheme="minorHAnsi" w:hAnsiTheme="minorHAnsi" w:cstheme="minorHAnsi"/>
        </w:rPr>
        <w:t>D</w:t>
      </w:r>
      <w:r w:rsidRPr="00AA36E6">
        <w:rPr>
          <w:rFonts w:asciiTheme="minorHAnsi" w:hAnsiTheme="minorHAnsi" w:cstheme="minorHAnsi"/>
        </w:rPr>
        <w:t>íla, že jsou mu známy veškeré technické</w:t>
      </w:r>
      <w:r w:rsidR="0033467F" w:rsidRPr="00AA36E6">
        <w:rPr>
          <w:rFonts w:asciiTheme="minorHAnsi" w:hAnsiTheme="minorHAnsi" w:cstheme="minorHAnsi"/>
        </w:rPr>
        <w:t xml:space="preserve">, kvalitativní i jiné podmínky nezbytné k realizaci </w:t>
      </w:r>
      <w:r w:rsidR="00AA36E6" w:rsidRPr="00AA36E6">
        <w:rPr>
          <w:rFonts w:asciiTheme="minorHAnsi" w:hAnsiTheme="minorHAnsi" w:cstheme="minorHAnsi"/>
        </w:rPr>
        <w:t>D</w:t>
      </w:r>
      <w:r w:rsidR="0033467F" w:rsidRPr="00AA36E6">
        <w:rPr>
          <w:rFonts w:asciiTheme="minorHAnsi" w:hAnsiTheme="minorHAnsi" w:cstheme="minorHAnsi"/>
        </w:rPr>
        <w:t xml:space="preserve">íla a že disponuje takovými kapacitami a odbornými znalostmi, které jsou k provádění </w:t>
      </w:r>
      <w:r w:rsidR="00AA36E6" w:rsidRPr="00AA36E6">
        <w:rPr>
          <w:rFonts w:asciiTheme="minorHAnsi" w:hAnsiTheme="minorHAnsi" w:cstheme="minorHAnsi"/>
        </w:rPr>
        <w:t>D</w:t>
      </w:r>
      <w:r w:rsidR="0033467F" w:rsidRPr="00AA36E6">
        <w:rPr>
          <w:rFonts w:asciiTheme="minorHAnsi" w:hAnsiTheme="minorHAnsi" w:cstheme="minorHAnsi"/>
        </w:rPr>
        <w:t>íla nezbytné.</w:t>
      </w:r>
    </w:p>
    <w:p w14:paraId="01452256" w14:textId="77777777" w:rsidR="00B24FB7" w:rsidRPr="00AA36E6" w:rsidRDefault="00B24FB7" w:rsidP="00753D17">
      <w:pPr>
        <w:pStyle w:val="rove2"/>
        <w:numPr>
          <w:ilvl w:val="0"/>
          <w:numId w:val="0"/>
        </w:numPr>
        <w:spacing w:after="0"/>
        <w:ind w:left="1410"/>
        <w:rPr>
          <w:rFonts w:asciiTheme="minorHAnsi" w:hAnsiTheme="minorHAnsi" w:cstheme="minorHAnsi"/>
        </w:rPr>
      </w:pPr>
    </w:p>
    <w:p w14:paraId="719E26AC" w14:textId="61E2B180" w:rsidR="0033467F" w:rsidRDefault="0033467F" w:rsidP="00753D17">
      <w:pPr>
        <w:pStyle w:val="rove2"/>
        <w:numPr>
          <w:ilvl w:val="0"/>
          <w:numId w:val="76"/>
        </w:numPr>
        <w:spacing w:after="0"/>
        <w:rPr>
          <w:rFonts w:asciiTheme="minorHAnsi" w:hAnsiTheme="minorHAnsi" w:cstheme="minorHAnsi"/>
        </w:rPr>
      </w:pPr>
      <w:r w:rsidRPr="00AA36E6">
        <w:rPr>
          <w:rFonts w:asciiTheme="minorHAnsi" w:hAnsiTheme="minorHAnsi" w:cstheme="minorHAnsi"/>
        </w:rPr>
        <w:t xml:space="preserve">Zhotovitel je povinen provádět </w:t>
      </w:r>
      <w:r w:rsidR="00AA36E6" w:rsidRPr="00AA36E6">
        <w:rPr>
          <w:rFonts w:asciiTheme="minorHAnsi" w:hAnsiTheme="minorHAnsi" w:cstheme="minorHAnsi"/>
        </w:rPr>
        <w:t>D</w:t>
      </w:r>
      <w:r w:rsidRPr="00AA36E6">
        <w:rPr>
          <w:rFonts w:asciiTheme="minorHAnsi" w:hAnsiTheme="minorHAnsi" w:cstheme="minorHAnsi"/>
        </w:rPr>
        <w:t>ílo s náležitou odborno</w:t>
      </w:r>
      <w:r w:rsidR="006C66CB" w:rsidRPr="00AA36E6">
        <w:rPr>
          <w:rFonts w:asciiTheme="minorHAnsi" w:hAnsiTheme="minorHAnsi" w:cstheme="minorHAnsi"/>
        </w:rPr>
        <w:t>s</w:t>
      </w:r>
      <w:r w:rsidRPr="00AA36E6">
        <w:rPr>
          <w:rFonts w:asciiTheme="minorHAnsi" w:hAnsiTheme="minorHAnsi" w:cstheme="minorHAnsi"/>
        </w:rPr>
        <w:t>tí a obvyklou kvalitou, a to v souladu s příslušnými obecně závaznými právními předpisy, bez</w:t>
      </w:r>
      <w:r w:rsidR="007975B7">
        <w:rPr>
          <w:rFonts w:asciiTheme="minorHAnsi" w:hAnsiTheme="minorHAnsi" w:cstheme="minorHAnsi"/>
        </w:rPr>
        <w:t xml:space="preserve"> jakýchkoli</w:t>
      </w:r>
      <w:r w:rsidRPr="00AA36E6">
        <w:rPr>
          <w:rFonts w:asciiTheme="minorHAnsi" w:hAnsiTheme="minorHAnsi" w:cstheme="minorHAnsi"/>
        </w:rPr>
        <w:t xml:space="preserve"> vad a</w:t>
      </w:r>
      <w:r w:rsidR="007975B7">
        <w:rPr>
          <w:rFonts w:asciiTheme="minorHAnsi" w:hAnsiTheme="minorHAnsi" w:cstheme="minorHAnsi"/>
        </w:rPr>
        <w:t xml:space="preserve"> nedodělků a</w:t>
      </w:r>
      <w:r w:rsidRPr="00AA36E6">
        <w:rPr>
          <w:rFonts w:asciiTheme="minorHAnsi" w:hAnsiTheme="minorHAnsi" w:cstheme="minorHAnsi"/>
        </w:rPr>
        <w:t xml:space="preserve"> v době, která je v souladu s dobou rozsahem plnění uvedených v čl. II</w:t>
      </w:r>
      <w:r w:rsidR="00AA36E6" w:rsidRPr="00AA36E6">
        <w:rPr>
          <w:rFonts w:asciiTheme="minorHAnsi" w:hAnsiTheme="minorHAnsi" w:cstheme="minorHAnsi"/>
        </w:rPr>
        <w:t>I</w:t>
      </w:r>
      <w:r w:rsidRPr="00AA36E6">
        <w:rPr>
          <w:rFonts w:asciiTheme="minorHAnsi" w:hAnsiTheme="minorHAnsi" w:cstheme="minorHAnsi"/>
        </w:rPr>
        <w:t xml:space="preserve"> této Smlouvy.</w:t>
      </w:r>
    </w:p>
    <w:p w14:paraId="4BF02A22" w14:textId="77777777" w:rsidR="00B24FB7" w:rsidRPr="00AA36E6" w:rsidRDefault="00B24FB7" w:rsidP="00753D17">
      <w:pPr>
        <w:pStyle w:val="rove2"/>
        <w:numPr>
          <w:ilvl w:val="0"/>
          <w:numId w:val="0"/>
        </w:numPr>
        <w:spacing w:after="0"/>
        <w:rPr>
          <w:rFonts w:asciiTheme="minorHAnsi" w:hAnsiTheme="minorHAnsi" w:cstheme="minorHAnsi"/>
        </w:rPr>
      </w:pPr>
    </w:p>
    <w:p w14:paraId="211D37D5" w14:textId="50C0728F" w:rsidR="00B24FB7" w:rsidRDefault="006C66CB" w:rsidP="00753D17">
      <w:pPr>
        <w:pStyle w:val="rove2"/>
        <w:numPr>
          <w:ilvl w:val="0"/>
          <w:numId w:val="76"/>
        </w:numPr>
        <w:spacing w:after="0"/>
        <w:rPr>
          <w:rFonts w:asciiTheme="minorHAnsi" w:hAnsiTheme="minorHAnsi" w:cstheme="minorHAnsi"/>
        </w:rPr>
      </w:pPr>
      <w:r w:rsidRPr="00AA36E6">
        <w:rPr>
          <w:rFonts w:asciiTheme="minorHAnsi" w:hAnsiTheme="minorHAnsi" w:cstheme="minorHAnsi"/>
        </w:rPr>
        <w:t xml:space="preserve">Zhotovitel je povinen provádět </w:t>
      </w:r>
      <w:r w:rsidR="00AA36E6" w:rsidRPr="00AA36E6">
        <w:rPr>
          <w:rFonts w:asciiTheme="minorHAnsi" w:hAnsiTheme="minorHAnsi" w:cstheme="minorHAnsi"/>
        </w:rPr>
        <w:t>D</w:t>
      </w:r>
      <w:r w:rsidRPr="00AA36E6">
        <w:rPr>
          <w:rFonts w:asciiTheme="minorHAnsi" w:hAnsiTheme="minorHAnsi" w:cstheme="minorHAnsi"/>
        </w:rPr>
        <w:t>ílo na svůj náklad a na své nebezpečí</w:t>
      </w:r>
      <w:r w:rsidR="00AA36E6" w:rsidRPr="00AA36E6">
        <w:rPr>
          <w:rFonts w:asciiTheme="minorHAnsi" w:hAnsiTheme="minorHAnsi" w:cstheme="minorHAnsi"/>
        </w:rPr>
        <w:t xml:space="preserve"> a obstarat k němu vše, co je k provádění Díla potřeba</w:t>
      </w:r>
      <w:r w:rsidR="00B24FB7">
        <w:rPr>
          <w:rFonts w:asciiTheme="minorHAnsi" w:hAnsiTheme="minorHAnsi" w:cstheme="minorHAnsi"/>
        </w:rPr>
        <w:t>.</w:t>
      </w:r>
    </w:p>
    <w:p w14:paraId="5B3E8733" w14:textId="01F7C9D8" w:rsidR="006C66CB" w:rsidRPr="00AA36E6" w:rsidRDefault="006C66CB" w:rsidP="00753D17">
      <w:pPr>
        <w:pStyle w:val="rove2"/>
        <w:numPr>
          <w:ilvl w:val="0"/>
          <w:numId w:val="0"/>
        </w:numPr>
        <w:spacing w:after="0"/>
        <w:rPr>
          <w:rFonts w:asciiTheme="minorHAnsi" w:hAnsiTheme="minorHAnsi" w:cstheme="minorHAnsi"/>
        </w:rPr>
      </w:pPr>
    </w:p>
    <w:p w14:paraId="08D58CF7" w14:textId="1A071A8B" w:rsidR="006C66CB" w:rsidRDefault="006C66CB" w:rsidP="00753D17">
      <w:pPr>
        <w:pStyle w:val="rove2"/>
        <w:numPr>
          <w:ilvl w:val="0"/>
          <w:numId w:val="76"/>
        </w:numPr>
        <w:spacing w:after="0"/>
        <w:rPr>
          <w:rFonts w:asciiTheme="minorHAnsi" w:eastAsia="Arial Unicode MS" w:hAnsiTheme="minorHAnsi" w:cstheme="minorHAnsi"/>
          <w:szCs w:val="24"/>
        </w:rPr>
      </w:pPr>
      <w:r w:rsidRPr="00AA36E6">
        <w:rPr>
          <w:rFonts w:asciiTheme="minorHAnsi" w:hAnsiTheme="minorHAnsi" w:cstheme="minorHAnsi"/>
        </w:rPr>
        <w:lastRenderedPageBreak/>
        <w:t xml:space="preserve">Zhotovitel je povinen při provádění prací </w:t>
      </w:r>
      <w:r w:rsidR="00AA36E6" w:rsidRPr="00AA36E6">
        <w:rPr>
          <w:rFonts w:asciiTheme="minorHAnsi" w:hAnsiTheme="minorHAnsi" w:cstheme="minorHAnsi"/>
        </w:rPr>
        <w:t xml:space="preserve">na Díle </w:t>
      </w:r>
      <w:r w:rsidRPr="00AA36E6">
        <w:rPr>
          <w:rFonts w:asciiTheme="minorHAnsi" w:hAnsiTheme="minorHAnsi" w:cstheme="minorHAnsi"/>
        </w:rPr>
        <w:t xml:space="preserve">dbát na to, aby nedocházelo ke škodám. Odpovídá za škodu, která vznikne v důsledku provádění </w:t>
      </w:r>
      <w:r w:rsidR="00AA36E6" w:rsidRPr="00AA36E6">
        <w:rPr>
          <w:rFonts w:asciiTheme="minorHAnsi" w:hAnsiTheme="minorHAnsi" w:cstheme="minorHAnsi"/>
        </w:rPr>
        <w:t>D</w:t>
      </w:r>
      <w:r w:rsidRPr="00AA36E6">
        <w:rPr>
          <w:rFonts w:asciiTheme="minorHAnsi" w:hAnsiTheme="minorHAnsi" w:cstheme="minorHAnsi"/>
        </w:rPr>
        <w:t xml:space="preserve">íla, a to ať </w:t>
      </w:r>
      <w:r w:rsidRPr="00AA36E6">
        <w:rPr>
          <w:rFonts w:asciiTheme="minorHAnsi" w:hAnsiTheme="minorHAnsi" w:cstheme="minorHAnsi"/>
          <w:szCs w:val="24"/>
        </w:rPr>
        <w:t>Objednateli nebo třetím osobám.</w:t>
      </w:r>
      <w:r w:rsidR="00AA36E6" w:rsidRPr="00AA36E6">
        <w:rPr>
          <w:rFonts w:asciiTheme="minorHAnsi" w:hAnsiTheme="minorHAnsi" w:cstheme="minorHAnsi"/>
          <w:szCs w:val="24"/>
        </w:rPr>
        <w:t xml:space="preserve"> </w:t>
      </w:r>
      <w:r w:rsidR="00AA36E6" w:rsidRPr="004168B7">
        <w:rPr>
          <w:rFonts w:asciiTheme="minorHAnsi" w:eastAsia="Arial Unicode MS" w:hAnsiTheme="minorHAnsi" w:cstheme="minorHAnsi"/>
          <w:szCs w:val="24"/>
        </w:rPr>
        <w:t>Je též povinen uhradit vzniklou škodu nebo ji odstranit na své náklady bez nároku na finanční úhradu ze strany Objednatele.</w:t>
      </w:r>
    </w:p>
    <w:p w14:paraId="2B5CF453" w14:textId="77777777" w:rsidR="00B24FB7" w:rsidRPr="00AA36E6" w:rsidRDefault="00B24FB7" w:rsidP="00753D17">
      <w:pPr>
        <w:pStyle w:val="rove2"/>
        <w:numPr>
          <w:ilvl w:val="0"/>
          <w:numId w:val="0"/>
        </w:numPr>
        <w:spacing w:after="0"/>
        <w:rPr>
          <w:rFonts w:asciiTheme="minorHAnsi" w:hAnsiTheme="minorHAnsi" w:cstheme="minorHAnsi"/>
          <w:szCs w:val="24"/>
        </w:rPr>
      </w:pPr>
    </w:p>
    <w:p w14:paraId="29D6A827" w14:textId="1D920D62" w:rsidR="00AA36E6" w:rsidRDefault="001C3A74" w:rsidP="00753D17">
      <w:pPr>
        <w:pStyle w:val="rove2"/>
        <w:numPr>
          <w:ilvl w:val="0"/>
          <w:numId w:val="76"/>
        </w:numPr>
        <w:spacing w:after="0"/>
        <w:rPr>
          <w:rFonts w:asciiTheme="minorHAnsi" w:hAnsiTheme="minorHAnsi" w:cstheme="minorHAnsi"/>
        </w:rPr>
      </w:pPr>
      <w:r w:rsidRPr="00AA36E6">
        <w:rPr>
          <w:rFonts w:asciiTheme="minorHAnsi" w:hAnsiTheme="minorHAnsi" w:cstheme="minorHAnsi"/>
        </w:rPr>
        <w:t xml:space="preserve">Zjistí-li zhotovitel při provádění </w:t>
      </w:r>
      <w:r w:rsidR="00AA36E6" w:rsidRPr="00AA36E6">
        <w:rPr>
          <w:rFonts w:asciiTheme="minorHAnsi" w:hAnsiTheme="minorHAnsi" w:cstheme="minorHAnsi"/>
        </w:rPr>
        <w:t>D</w:t>
      </w:r>
      <w:r w:rsidRPr="00AA36E6">
        <w:rPr>
          <w:rFonts w:asciiTheme="minorHAnsi" w:hAnsiTheme="minorHAnsi" w:cstheme="minorHAnsi"/>
        </w:rPr>
        <w:t>íla skryté překážky týkající se věci, na níž má být dílo prováděno a které objektivně znemožňují řádné a kvalitní provedení díla podle této Smlouvy, je Zhotovitel bez zbytečného odkladu po takovém zjištění toto oznámit Objednateli</w:t>
      </w:r>
      <w:r w:rsidR="00AA36E6" w:rsidRPr="00AA36E6">
        <w:rPr>
          <w:rFonts w:asciiTheme="minorHAnsi" w:hAnsiTheme="minorHAnsi" w:cstheme="minorHAnsi"/>
        </w:rPr>
        <w:t xml:space="preserve"> a písemně mu navrhnout změnu Díla</w:t>
      </w:r>
      <w:r w:rsidRPr="00AA36E6">
        <w:rPr>
          <w:rFonts w:asciiTheme="minorHAnsi" w:hAnsiTheme="minorHAnsi" w:cstheme="minorHAnsi"/>
        </w:rPr>
        <w:t>.</w:t>
      </w:r>
      <w:r w:rsidR="00155E89" w:rsidRPr="00AA36E6">
        <w:rPr>
          <w:rFonts w:asciiTheme="minorHAnsi" w:hAnsiTheme="minorHAnsi" w:cstheme="minorHAnsi"/>
        </w:rPr>
        <w:t xml:space="preserve"> </w:t>
      </w:r>
    </w:p>
    <w:p w14:paraId="56E9F646" w14:textId="77777777" w:rsidR="00B24FB7" w:rsidRPr="00AA36E6" w:rsidRDefault="00B24FB7" w:rsidP="00753D17">
      <w:pPr>
        <w:pStyle w:val="rove2"/>
        <w:numPr>
          <w:ilvl w:val="0"/>
          <w:numId w:val="0"/>
        </w:numPr>
        <w:spacing w:after="0"/>
        <w:rPr>
          <w:rFonts w:asciiTheme="minorHAnsi" w:hAnsiTheme="minorHAnsi" w:cstheme="minorHAnsi"/>
        </w:rPr>
      </w:pPr>
    </w:p>
    <w:p w14:paraId="2AFDB48A" w14:textId="3E32C66A" w:rsidR="00AA36E6" w:rsidRDefault="00AA36E6" w:rsidP="00753D17">
      <w:pPr>
        <w:pStyle w:val="rove2"/>
        <w:numPr>
          <w:ilvl w:val="0"/>
          <w:numId w:val="76"/>
        </w:numPr>
        <w:spacing w:after="0"/>
        <w:rPr>
          <w:rFonts w:asciiTheme="minorHAnsi" w:eastAsia="Arial Unicode MS" w:hAnsiTheme="minorHAnsi" w:cstheme="minorHAnsi"/>
          <w:szCs w:val="24"/>
        </w:rPr>
      </w:pPr>
      <w:r w:rsidRPr="004168B7">
        <w:rPr>
          <w:rFonts w:asciiTheme="minorHAnsi" w:eastAsia="Arial Unicode MS" w:hAnsiTheme="minorHAnsi" w:cstheme="minorHAnsi"/>
          <w:szCs w:val="24"/>
        </w:rPr>
        <w:t>Zhotovitel je povinen účastnit se kontrolních dnů na Místě provedení díla, které budou kontrolovat provádění Díla. Kontrolní dny budou konány na Místě provedení Díla po vzájemné domluvě za účasti Zhotovitele a Objednatele, resp. jimi pověřených zástupců.</w:t>
      </w:r>
    </w:p>
    <w:p w14:paraId="45BA40BD" w14:textId="77777777" w:rsidR="00B24FB7" w:rsidRPr="004168B7" w:rsidRDefault="00B24FB7" w:rsidP="00753D17">
      <w:pPr>
        <w:pStyle w:val="rove2"/>
        <w:numPr>
          <w:ilvl w:val="0"/>
          <w:numId w:val="0"/>
        </w:numPr>
        <w:spacing w:after="0"/>
        <w:rPr>
          <w:rFonts w:asciiTheme="minorHAnsi" w:eastAsia="Arial Unicode MS" w:hAnsiTheme="minorHAnsi" w:cstheme="minorHAnsi"/>
          <w:szCs w:val="24"/>
        </w:rPr>
      </w:pPr>
    </w:p>
    <w:p w14:paraId="6203D9D6" w14:textId="4D2C65D8" w:rsidR="00AA36E6" w:rsidRDefault="00AA36E6" w:rsidP="00753D17">
      <w:pPr>
        <w:pStyle w:val="rove2"/>
        <w:numPr>
          <w:ilvl w:val="0"/>
          <w:numId w:val="71"/>
        </w:numPr>
        <w:spacing w:after="0"/>
        <w:ind w:left="1418" w:hanging="709"/>
        <w:rPr>
          <w:rFonts w:asciiTheme="minorHAnsi" w:eastAsia="Arial Unicode MS" w:hAnsiTheme="minorHAnsi" w:cstheme="minorHAnsi"/>
          <w:szCs w:val="24"/>
        </w:rPr>
      </w:pPr>
      <w:r w:rsidRPr="004168B7">
        <w:rPr>
          <w:rFonts w:asciiTheme="minorHAnsi" w:eastAsia="Arial Unicode MS" w:hAnsiTheme="minorHAnsi" w:cstheme="minorHAnsi"/>
          <w:szCs w:val="24"/>
        </w:rPr>
        <w:t>U prací, které mají být v jejich průběhu provádění Díla případně zakryty, vyzve Zhotovitel pro danou situaci přiměřeným a prokazatelným způsobem Objednatele nejméně tři (3) dny před plánovaným dokončením a zakrytím prací, aby je před zakrytím zkontroloval. V pochybnostech je na Zhotoviteli, aby prokázal, že Objednatele k prohlídce vyzval.</w:t>
      </w:r>
    </w:p>
    <w:p w14:paraId="5C448497" w14:textId="77777777" w:rsidR="00B24FB7" w:rsidRPr="004168B7" w:rsidRDefault="00B24FB7" w:rsidP="00753D17">
      <w:pPr>
        <w:pStyle w:val="rove2"/>
        <w:numPr>
          <w:ilvl w:val="0"/>
          <w:numId w:val="0"/>
        </w:numPr>
        <w:spacing w:after="0"/>
        <w:ind w:left="720"/>
        <w:rPr>
          <w:rFonts w:asciiTheme="minorHAnsi" w:hAnsiTheme="minorHAnsi" w:cstheme="minorHAnsi"/>
        </w:rPr>
      </w:pPr>
    </w:p>
    <w:p w14:paraId="48C8E06D" w14:textId="77777777" w:rsidR="00AA36E6" w:rsidRDefault="00AA36E6" w:rsidP="00753D17">
      <w:pPr>
        <w:pStyle w:val="Odstavecseseznamem"/>
        <w:numPr>
          <w:ilvl w:val="0"/>
          <w:numId w:val="71"/>
        </w:numPr>
        <w:autoSpaceDE w:val="0"/>
        <w:autoSpaceDN w:val="0"/>
        <w:adjustRightInd w:val="0"/>
        <w:spacing w:after="0" w:line="240" w:lineRule="auto"/>
        <w:ind w:left="1418" w:hanging="709"/>
        <w:contextualSpacing/>
        <w:jc w:val="both"/>
        <w:rPr>
          <w:rFonts w:asciiTheme="minorHAnsi" w:eastAsia="Arial Unicode MS" w:hAnsiTheme="minorHAnsi" w:cstheme="minorHAnsi"/>
          <w:sz w:val="24"/>
          <w:szCs w:val="24"/>
        </w:rPr>
      </w:pPr>
      <w:r w:rsidRPr="004168B7">
        <w:rPr>
          <w:rFonts w:asciiTheme="minorHAnsi" w:eastAsia="Arial Unicode MS" w:hAnsiTheme="minorHAnsi" w:cstheme="minorHAnsi"/>
          <w:sz w:val="24"/>
          <w:szCs w:val="24"/>
        </w:rPr>
        <w:t>Zhotovitel je povinen strpět a Objednatel je oprávněn i v průběhu realizace Díla požadovat změny materiálu proti původně navrženým a sjednaným a Zhotovitel je povinen na tyto změny přistoupit. Požadavek na změnu materiálu musí být vždy písemný. Zhotovitel má právo na úhradu veškerých zbytečně vynaložených nákladů, pokud již původní materiál zajistil. Změna materiálu se považuje za změnu této Smlouvy.</w:t>
      </w:r>
    </w:p>
    <w:p w14:paraId="5D568ED6" w14:textId="77777777" w:rsidR="00AA36E6" w:rsidRPr="004168B7" w:rsidRDefault="00AA36E6" w:rsidP="00753D17">
      <w:pPr>
        <w:pStyle w:val="Odstavecseseznamem"/>
        <w:autoSpaceDE w:val="0"/>
        <w:autoSpaceDN w:val="0"/>
        <w:adjustRightInd w:val="0"/>
        <w:spacing w:after="0" w:line="240" w:lineRule="auto"/>
        <w:ind w:left="1440"/>
        <w:contextualSpacing/>
        <w:jc w:val="both"/>
        <w:rPr>
          <w:rFonts w:asciiTheme="minorHAnsi" w:eastAsia="Arial Unicode MS" w:hAnsiTheme="minorHAnsi" w:cstheme="minorHAnsi"/>
          <w:sz w:val="24"/>
          <w:szCs w:val="24"/>
        </w:rPr>
      </w:pPr>
    </w:p>
    <w:p w14:paraId="5CB28E64" w14:textId="77777777" w:rsidR="00AA36E6" w:rsidRDefault="00AA36E6" w:rsidP="00753D17">
      <w:pPr>
        <w:pStyle w:val="Odstavecseseznamem"/>
        <w:numPr>
          <w:ilvl w:val="0"/>
          <w:numId w:val="71"/>
        </w:numPr>
        <w:autoSpaceDE w:val="0"/>
        <w:autoSpaceDN w:val="0"/>
        <w:adjustRightInd w:val="0"/>
        <w:spacing w:after="0" w:line="240" w:lineRule="auto"/>
        <w:ind w:left="1418" w:hanging="709"/>
        <w:contextualSpacing/>
        <w:jc w:val="both"/>
        <w:rPr>
          <w:rFonts w:asciiTheme="minorHAnsi" w:eastAsia="Arial Unicode MS" w:hAnsiTheme="minorHAnsi" w:cstheme="minorHAnsi"/>
          <w:sz w:val="24"/>
          <w:szCs w:val="24"/>
        </w:rPr>
      </w:pPr>
      <w:r w:rsidRPr="004168B7">
        <w:rPr>
          <w:rFonts w:asciiTheme="minorHAnsi" w:eastAsia="Arial Unicode MS" w:hAnsiTheme="minorHAnsi" w:cstheme="minorHAnsi"/>
          <w:sz w:val="24"/>
          <w:szCs w:val="24"/>
        </w:rPr>
        <w:t>Zhotovitel je povinen na své náklady zabezpečit Místo provedení Díla proti krádežím a nebezpečí úrazu, zejména je povinen zabezpečit veškerá riziková místa, jestliže jsou.</w:t>
      </w:r>
    </w:p>
    <w:p w14:paraId="490D8CB0" w14:textId="77777777" w:rsidR="00AA36E6" w:rsidRPr="004168B7" w:rsidRDefault="00AA36E6" w:rsidP="00B24FB7">
      <w:pPr>
        <w:autoSpaceDE w:val="0"/>
        <w:autoSpaceDN w:val="0"/>
        <w:adjustRightInd w:val="0"/>
        <w:contextualSpacing/>
        <w:jc w:val="both"/>
        <w:rPr>
          <w:rFonts w:asciiTheme="minorHAnsi" w:eastAsia="Arial Unicode MS" w:hAnsiTheme="minorHAnsi" w:cstheme="minorHAnsi"/>
        </w:rPr>
      </w:pPr>
    </w:p>
    <w:p w14:paraId="27DB072B" w14:textId="2C031707" w:rsidR="00AA36E6" w:rsidRDefault="00AA36E6" w:rsidP="00753D17">
      <w:pPr>
        <w:pStyle w:val="Odstavecseseznamem"/>
        <w:numPr>
          <w:ilvl w:val="0"/>
          <w:numId w:val="71"/>
        </w:numPr>
        <w:autoSpaceDE w:val="0"/>
        <w:autoSpaceDN w:val="0"/>
        <w:adjustRightInd w:val="0"/>
        <w:spacing w:after="0" w:line="240" w:lineRule="auto"/>
        <w:ind w:left="1418" w:hanging="731"/>
        <w:contextualSpacing/>
        <w:jc w:val="both"/>
        <w:rPr>
          <w:rFonts w:asciiTheme="minorHAnsi" w:eastAsia="Arial Unicode MS" w:hAnsiTheme="minorHAnsi" w:cstheme="minorHAnsi"/>
          <w:sz w:val="24"/>
          <w:szCs w:val="24"/>
        </w:rPr>
      </w:pPr>
      <w:r w:rsidRPr="004168B7">
        <w:rPr>
          <w:rFonts w:asciiTheme="minorHAnsi" w:eastAsia="Arial Unicode MS" w:hAnsiTheme="minorHAnsi" w:cstheme="minorHAnsi"/>
          <w:sz w:val="24"/>
          <w:szCs w:val="24"/>
        </w:rPr>
        <w:t>Zhotovitel je povinen dále zajistit na své náklady Místo provedení Díla tak, aby nedocházelo k nadměrnému nebo zbytečnému ohrožování či obtěžování okolí Místa provedení Díla, ke znečištění veřejných ploch, komunikací a vod, k zamezení přístupu k přilehlým pozemkům a ke škodám na Díle. Zhotovitel je povinen zachovávat na Místě provedení Díla čistotu a pořádek a je povinen na své náklady zákonným způsobem odstraňovat případné odpady, odpadní látky a nečistoty vzniklé při provádění Díla, jestliže jsou.</w:t>
      </w:r>
    </w:p>
    <w:p w14:paraId="0D972E34" w14:textId="77777777" w:rsidR="00097494" w:rsidRPr="00097494" w:rsidRDefault="00097494" w:rsidP="00097494">
      <w:pPr>
        <w:autoSpaceDE w:val="0"/>
        <w:autoSpaceDN w:val="0"/>
        <w:adjustRightInd w:val="0"/>
        <w:contextualSpacing/>
        <w:jc w:val="both"/>
        <w:rPr>
          <w:rFonts w:asciiTheme="minorHAnsi" w:eastAsia="Arial Unicode MS" w:hAnsiTheme="minorHAnsi" w:cstheme="minorHAnsi"/>
        </w:rPr>
      </w:pPr>
    </w:p>
    <w:p w14:paraId="02C2E872" w14:textId="77777777" w:rsidR="00AA36E6" w:rsidRDefault="00AA36E6" w:rsidP="00753D17">
      <w:pPr>
        <w:pStyle w:val="Odstavecseseznamem"/>
        <w:numPr>
          <w:ilvl w:val="0"/>
          <w:numId w:val="71"/>
        </w:numPr>
        <w:autoSpaceDE w:val="0"/>
        <w:autoSpaceDN w:val="0"/>
        <w:adjustRightInd w:val="0"/>
        <w:spacing w:after="0" w:line="240" w:lineRule="auto"/>
        <w:ind w:left="1418" w:hanging="731"/>
        <w:contextualSpacing/>
        <w:jc w:val="both"/>
        <w:rPr>
          <w:rFonts w:asciiTheme="minorHAnsi" w:eastAsia="Arial Unicode MS" w:hAnsiTheme="minorHAnsi" w:cstheme="minorHAnsi"/>
          <w:sz w:val="24"/>
          <w:szCs w:val="24"/>
        </w:rPr>
      </w:pPr>
      <w:r w:rsidRPr="004168B7">
        <w:rPr>
          <w:rFonts w:asciiTheme="minorHAnsi" w:eastAsia="Arial Unicode MS" w:hAnsiTheme="minorHAnsi" w:cstheme="minorHAnsi"/>
          <w:sz w:val="24"/>
          <w:szCs w:val="24"/>
        </w:rPr>
        <w:t>Zhotovitel je povinen bez zbytečného odkladu, nejdéle však do pěti (5) dnů, po dokončení prací Místo provedení Díla zcela vyklidit a v řádném stavu protokolárně předat Objednateli.</w:t>
      </w:r>
    </w:p>
    <w:p w14:paraId="558A6279" w14:textId="77777777" w:rsidR="00AA36E6" w:rsidRPr="004168B7" w:rsidRDefault="00AA36E6" w:rsidP="00B24FB7">
      <w:pPr>
        <w:autoSpaceDE w:val="0"/>
        <w:autoSpaceDN w:val="0"/>
        <w:adjustRightInd w:val="0"/>
        <w:ind w:left="1418" w:hanging="731"/>
        <w:contextualSpacing/>
        <w:jc w:val="both"/>
        <w:rPr>
          <w:rFonts w:asciiTheme="minorHAnsi" w:eastAsia="Arial Unicode MS" w:hAnsiTheme="minorHAnsi" w:cstheme="minorHAnsi"/>
        </w:rPr>
      </w:pPr>
    </w:p>
    <w:p w14:paraId="38F096E0" w14:textId="77777777" w:rsidR="00AA36E6" w:rsidRDefault="00AA36E6" w:rsidP="00753D17">
      <w:pPr>
        <w:pStyle w:val="Odstavecseseznamem"/>
        <w:numPr>
          <w:ilvl w:val="0"/>
          <w:numId w:val="71"/>
        </w:numPr>
        <w:autoSpaceDE w:val="0"/>
        <w:autoSpaceDN w:val="0"/>
        <w:adjustRightInd w:val="0"/>
        <w:spacing w:after="0" w:line="240" w:lineRule="auto"/>
        <w:ind w:left="1418" w:hanging="731"/>
        <w:contextualSpacing/>
        <w:jc w:val="both"/>
        <w:rPr>
          <w:rFonts w:asciiTheme="minorHAnsi" w:eastAsia="Arial Unicode MS" w:hAnsiTheme="minorHAnsi" w:cstheme="minorHAnsi"/>
          <w:sz w:val="24"/>
          <w:szCs w:val="24"/>
        </w:rPr>
      </w:pPr>
      <w:r w:rsidRPr="004168B7">
        <w:rPr>
          <w:rFonts w:asciiTheme="minorHAnsi" w:eastAsia="Arial Unicode MS" w:hAnsiTheme="minorHAnsi" w:cstheme="minorHAnsi"/>
          <w:sz w:val="24"/>
          <w:szCs w:val="24"/>
        </w:rPr>
        <w:t>Zhotovitel je povinen ke dni zahájení prací podle této Smlouvy sjednat pojištění za škodu způsobenou svojí činností.</w:t>
      </w:r>
    </w:p>
    <w:p w14:paraId="53EE59EA" w14:textId="77777777" w:rsidR="007975B7" w:rsidRDefault="007975B7" w:rsidP="00753D17">
      <w:pPr>
        <w:pStyle w:val="Odstavecseseznamem"/>
        <w:autoSpaceDE w:val="0"/>
        <w:autoSpaceDN w:val="0"/>
        <w:adjustRightInd w:val="0"/>
        <w:spacing w:after="0" w:line="240" w:lineRule="auto"/>
        <w:ind w:left="1418"/>
        <w:contextualSpacing/>
        <w:jc w:val="both"/>
        <w:rPr>
          <w:rFonts w:asciiTheme="minorHAnsi" w:eastAsia="Arial Unicode MS" w:hAnsiTheme="minorHAnsi" w:cstheme="minorHAnsi"/>
          <w:sz w:val="24"/>
          <w:szCs w:val="24"/>
        </w:rPr>
      </w:pPr>
    </w:p>
    <w:p w14:paraId="2C5671A6" w14:textId="0B52B311" w:rsidR="007975B7" w:rsidRPr="00753D17" w:rsidRDefault="007975B7" w:rsidP="00753D17">
      <w:pPr>
        <w:pStyle w:val="Odstavecseseznamem"/>
        <w:numPr>
          <w:ilvl w:val="0"/>
          <w:numId w:val="71"/>
        </w:numPr>
        <w:autoSpaceDE w:val="0"/>
        <w:autoSpaceDN w:val="0"/>
        <w:adjustRightInd w:val="0"/>
        <w:spacing w:after="0" w:line="240" w:lineRule="auto"/>
        <w:ind w:left="1418" w:hanging="731"/>
        <w:contextualSpacing/>
        <w:jc w:val="both"/>
        <w:rPr>
          <w:rFonts w:asciiTheme="minorHAnsi" w:eastAsia="Arial Unicode MS" w:hAnsiTheme="minorHAnsi" w:cstheme="minorHAnsi"/>
          <w:sz w:val="24"/>
          <w:szCs w:val="24"/>
        </w:rPr>
      </w:pPr>
      <w:r w:rsidRPr="0086413F">
        <w:rPr>
          <w:rFonts w:asciiTheme="minorHAnsi" w:hAnsiTheme="minorHAnsi" w:cstheme="minorHAnsi"/>
          <w:sz w:val="24"/>
          <w:szCs w:val="24"/>
        </w:rPr>
        <w:lastRenderedPageBreak/>
        <w:t>Zhotovitel je povinen pro případ, že bude ze strany orgánů veřejné správy, popř. třetích osob uplatněn nárok vůči Objednateli z důvodu porušení nebo nesplnění právních předpisů nebo této Smlouvy Zhotovitelem, které bude v příčinné souvislosti s plněním této Smlouvy, zavazuje se Zhotovitel v plném rozsahu uspokojit tyto nároky namísto Objednatele, a to bez zbytečného odkladu. V případě, že Objednateli vzniknou s uplatněním shora specifikovaných nároků další náklady (např. ušlý zisk, náhrada za promeškaný čas, výdaje za poskytování právních služeb), zavazuje se Zhotovitel bez zbytečného odkladu, nejdéle však do patnácti (15) dnů, zaplatit Objednateli i tyto náklady. V případě, že nároky nebo další náklady specifikované v tomto ustanovení zaplatí Objednatel, je oprávněn požadovat po Zhotoviteli jejich reparaci v plném rozsahu a Zhotovitel je povinen bez zbytečného odkladu, nejdéle však do patnácti (15) dnů, zaplatit Objednateli tyto náklady.</w:t>
      </w:r>
    </w:p>
    <w:p w14:paraId="1D9939AB" w14:textId="77777777" w:rsidR="00B24FB7" w:rsidRPr="00753D17" w:rsidRDefault="00B24FB7" w:rsidP="00753D17">
      <w:pPr>
        <w:pStyle w:val="Odstavecseseznamem"/>
        <w:rPr>
          <w:rFonts w:asciiTheme="minorHAnsi" w:eastAsia="Arial Unicode MS" w:hAnsiTheme="minorHAnsi" w:cstheme="minorHAnsi"/>
          <w:sz w:val="24"/>
          <w:szCs w:val="24"/>
        </w:rPr>
      </w:pPr>
    </w:p>
    <w:p w14:paraId="1083712B" w14:textId="77777777" w:rsidR="00B24FB7" w:rsidRPr="007975B7" w:rsidRDefault="00B24FB7" w:rsidP="00753D17">
      <w:pPr>
        <w:pStyle w:val="Odstavecseseznamem"/>
        <w:autoSpaceDE w:val="0"/>
        <w:autoSpaceDN w:val="0"/>
        <w:adjustRightInd w:val="0"/>
        <w:spacing w:after="0" w:line="240" w:lineRule="auto"/>
        <w:ind w:left="1418"/>
        <w:contextualSpacing/>
        <w:jc w:val="both"/>
        <w:rPr>
          <w:rFonts w:asciiTheme="minorHAnsi" w:eastAsia="Arial Unicode MS" w:hAnsiTheme="minorHAnsi" w:cstheme="minorHAnsi"/>
          <w:sz w:val="24"/>
          <w:szCs w:val="24"/>
        </w:rPr>
      </w:pPr>
    </w:p>
    <w:p w14:paraId="00D8D6F0" w14:textId="730BAE52" w:rsidR="004531D4" w:rsidRDefault="000513C5" w:rsidP="00753D17">
      <w:pPr>
        <w:pStyle w:val="Zkladntext2"/>
        <w:numPr>
          <w:ilvl w:val="0"/>
          <w:numId w:val="0"/>
        </w:numPr>
        <w:ind w:left="2124"/>
        <w:rPr>
          <w:rFonts w:ascii="Calibri" w:hAnsi="Calibri" w:cs="Calibri"/>
          <w:b/>
          <w:szCs w:val="24"/>
          <w:lang w:val="cs-CZ"/>
        </w:rPr>
      </w:pPr>
      <w:r>
        <w:rPr>
          <w:rFonts w:ascii="Calibri" w:hAnsi="Calibri" w:cs="Calibri"/>
          <w:b/>
          <w:szCs w:val="24"/>
          <w:lang w:val="cs-CZ"/>
        </w:rPr>
        <w:t>I</w:t>
      </w:r>
      <w:r w:rsidR="00B24FB7">
        <w:rPr>
          <w:rFonts w:ascii="Calibri" w:hAnsi="Calibri" w:cs="Calibri"/>
          <w:b/>
          <w:szCs w:val="24"/>
          <w:lang w:val="cs-CZ"/>
        </w:rPr>
        <w:t>X</w:t>
      </w:r>
      <w:r>
        <w:rPr>
          <w:rFonts w:ascii="Calibri" w:hAnsi="Calibri" w:cs="Calibri"/>
          <w:b/>
          <w:szCs w:val="24"/>
          <w:lang w:val="cs-CZ"/>
        </w:rPr>
        <w:t>.</w:t>
      </w:r>
      <w:r>
        <w:rPr>
          <w:rFonts w:ascii="Calibri" w:hAnsi="Calibri" w:cs="Calibri"/>
          <w:b/>
          <w:szCs w:val="24"/>
          <w:lang w:val="cs-CZ"/>
        </w:rPr>
        <w:tab/>
      </w:r>
      <w:r>
        <w:rPr>
          <w:rFonts w:ascii="Calibri" w:hAnsi="Calibri" w:cs="Calibri"/>
          <w:b/>
          <w:szCs w:val="24"/>
          <w:lang w:val="cs-CZ"/>
        </w:rPr>
        <w:tab/>
        <w:t>Povinnosti Objednatele</w:t>
      </w:r>
    </w:p>
    <w:p w14:paraId="0AAA0C4A" w14:textId="77777777" w:rsidR="00B24FB7" w:rsidRPr="00F527F4" w:rsidRDefault="00B24FB7" w:rsidP="00753D17">
      <w:pPr>
        <w:pStyle w:val="Zkladntext2"/>
        <w:numPr>
          <w:ilvl w:val="0"/>
          <w:numId w:val="0"/>
        </w:numPr>
        <w:ind w:left="2124"/>
        <w:rPr>
          <w:rFonts w:ascii="Calibri" w:hAnsi="Calibri" w:cs="Calibri"/>
          <w:b/>
          <w:szCs w:val="24"/>
          <w:lang w:val="cs-CZ"/>
        </w:rPr>
      </w:pPr>
    </w:p>
    <w:p w14:paraId="5D7AB5E2" w14:textId="7761A178" w:rsidR="007975B7" w:rsidRDefault="007975B7" w:rsidP="00753D17">
      <w:pPr>
        <w:pStyle w:val="rove2"/>
        <w:numPr>
          <w:ilvl w:val="0"/>
          <w:numId w:val="77"/>
        </w:numPr>
        <w:spacing w:after="0"/>
        <w:rPr>
          <w:rFonts w:ascii="Calibri" w:hAnsi="Calibri" w:cs="Calibri"/>
          <w:szCs w:val="24"/>
        </w:rPr>
      </w:pPr>
      <w:r>
        <w:rPr>
          <w:rFonts w:ascii="Calibri" w:hAnsi="Calibri" w:cs="Calibri"/>
          <w:szCs w:val="24"/>
        </w:rPr>
        <w:t>Objednatel je povinen protokolárně předat Zhotoviteli Místo provedení Díla specifikované v čl. II</w:t>
      </w:r>
      <w:r w:rsidR="00B24FB7">
        <w:rPr>
          <w:rFonts w:ascii="Calibri" w:hAnsi="Calibri" w:cs="Calibri"/>
          <w:szCs w:val="24"/>
        </w:rPr>
        <w:t>I</w:t>
      </w:r>
      <w:r>
        <w:rPr>
          <w:rFonts w:ascii="Calibri" w:hAnsi="Calibri" w:cs="Calibri"/>
          <w:szCs w:val="24"/>
        </w:rPr>
        <w:t xml:space="preserve"> této Smlouvy, a do doby stanovené v čl. I</w:t>
      </w:r>
      <w:r w:rsidR="00B24FB7">
        <w:rPr>
          <w:rFonts w:ascii="Calibri" w:hAnsi="Calibri" w:cs="Calibri"/>
          <w:szCs w:val="24"/>
        </w:rPr>
        <w:t>V</w:t>
      </w:r>
      <w:r>
        <w:rPr>
          <w:rFonts w:ascii="Calibri" w:hAnsi="Calibri" w:cs="Calibri"/>
          <w:szCs w:val="24"/>
        </w:rPr>
        <w:t xml:space="preserve"> odst. 1 této Smlouvy.</w:t>
      </w:r>
    </w:p>
    <w:p w14:paraId="0020AFB7" w14:textId="77777777" w:rsidR="00B24FB7" w:rsidRDefault="00B24FB7" w:rsidP="00753D17">
      <w:pPr>
        <w:pStyle w:val="rove2"/>
        <w:numPr>
          <w:ilvl w:val="0"/>
          <w:numId w:val="0"/>
        </w:numPr>
        <w:spacing w:after="0"/>
        <w:ind w:left="1413"/>
        <w:rPr>
          <w:rFonts w:ascii="Calibri" w:hAnsi="Calibri" w:cs="Calibri"/>
          <w:szCs w:val="24"/>
        </w:rPr>
      </w:pPr>
    </w:p>
    <w:p w14:paraId="19BA5436" w14:textId="777C713A" w:rsidR="00616CA2" w:rsidRDefault="000513C5" w:rsidP="00753D17">
      <w:pPr>
        <w:pStyle w:val="rove2"/>
        <w:numPr>
          <w:ilvl w:val="0"/>
          <w:numId w:val="77"/>
        </w:numPr>
        <w:spacing w:after="0"/>
        <w:rPr>
          <w:rFonts w:ascii="Calibri" w:hAnsi="Calibri" w:cs="Calibri"/>
          <w:szCs w:val="24"/>
        </w:rPr>
      </w:pPr>
      <w:r>
        <w:rPr>
          <w:rFonts w:ascii="Calibri" w:hAnsi="Calibri" w:cs="Calibri"/>
          <w:szCs w:val="24"/>
        </w:rPr>
        <w:t xml:space="preserve">Objednatel je povinen poskytnout Zhotoviteli veškerou od něj oprávněně žádanou součinnost pro řádné provádění </w:t>
      </w:r>
      <w:r w:rsidR="007975B7">
        <w:rPr>
          <w:rFonts w:ascii="Calibri" w:hAnsi="Calibri" w:cs="Calibri"/>
          <w:szCs w:val="24"/>
        </w:rPr>
        <w:t>D</w:t>
      </w:r>
      <w:r>
        <w:rPr>
          <w:rFonts w:ascii="Calibri" w:hAnsi="Calibri" w:cs="Calibri"/>
          <w:szCs w:val="24"/>
        </w:rPr>
        <w:t>íla.</w:t>
      </w:r>
      <w:r w:rsidR="00616CA2" w:rsidRPr="004060F0">
        <w:rPr>
          <w:rFonts w:ascii="Calibri" w:hAnsi="Calibri" w:cs="Calibri"/>
          <w:szCs w:val="24"/>
        </w:rPr>
        <w:t xml:space="preserve"> </w:t>
      </w:r>
    </w:p>
    <w:p w14:paraId="4AE39C45" w14:textId="77777777" w:rsidR="00B24FB7" w:rsidRDefault="00B24FB7" w:rsidP="00753D17">
      <w:pPr>
        <w:pStyle w:val="rove2"/>
        <w:numPr>
          <w:ilvl w:val="0"/>
          <w:numId w:val="0"/>
        </w:numPr>
        <w:spacing w:after="0"/>
        <w:rPr>
          <w:rFonts w:ascii="Calibri" w:hAnsi="Calibri" w:cs="Calibri"/>
          <w:szCs w:val="24"/>
        </w:rPr>
      </w:pPr>
    </w:p>
    <w:p w14:paraId="7B3391FC" w14:textId="7C10A8FD" w:rsidR="007975B7" w:rsidRDefault="007975B7" w:rsidP="00753D17">
      <w:pPr>
        <w:pStyle w:val="rove2"/>
        <w:numPr>
          <w:ilvl w:val="0"/>
          <w:numId w:val="77"/>
        </w:numPr>
        <w:spacing w:after="0"/>
        <w:rPr>
          <w:rFonts w:ascii="Calibri" w:hAnsi="Calibri" w:cs="Calibri"/>
          <w:szCs w:val="24"/>
        </w:rPr>
      </w:pPr>
      <w:r>
        <w:rPr>
          <w:rFonts w:ascii="Calibri" w:hAnsi="Calibri" w:cs="Calibri"/>
          <w:szCs w:val="24"/>
        </w:rPr>
        <w:t>Objednatel je povinen se zúčastnit kontrolních dní na Místě provedení Díla.</w:t>
      </w:r>
    </w:p>
    <w:p w14:paraId="4AE8400F" w14:textId="77777777" w:rsidR="00B24FB7" w:rsidRDefault="00B24FB7" w:rsidP="00753D17">
      <w:pPr>
        <w:pStyle w:val="rove2"/>
        <w:numPr>
          <w:ilvl w:val="0"/>
          <w:numId w:val="0"/>
        </w:numPr>
        <w:spacing w:after="0"/>
        <w:rPr>
          <w:rFonts w:ascii="Calibri" w:hAnsi="Calibri" w:cs="Calibri"/>
          <w:szCs w:val="24"/>
        </w:rPr>
      </w:pPr>
    </w:p>
    <w:p w14:paraId="6C456D2C" w14:textId="262FF9E8" w:rsidR="007975B7" w:rsidRDefault="007975B7" w:rsidP="00753D17">
      <w:pPr>
        <w:pStyle w:val="rove2"/>
        <w:numPr>
          <w:ilvl w:val="0"/>
          <w:numId w:val="77"/>
        </w:numPr>
        <w:spacing w:after="0"/>
        <w:rPr>
          <w:rFonts w:ascii="Calibri" w:hAnsi="Calibri" w:cs="Calibri"/>
          <w:szCs w:val="24"/>
        </w:rPr>
      </w:pPr>
      <w:r>
        <w:rPr>
          <w:rFonts w:ascii="Calibri" w:hAnsi="Calibri" w:cs="Calibri"/>
          <w:szCs w:val="24"/>
        </w:rPr>
        <w:t>Objednatel je povinen zúčastnit se prohlídky specifikované v čl. VI</w:t>
      </w:r>
      <w:r w:rsidR="00B24FB7">
        <w:rPr>
          <w:rFonts w:ascii="Calibri" w:hAnsi="Calibri" w:cs="Calibri"/>
          <w:szCs w:val="24"/>
        </w:rPr>
        <w:t>I</w:t>
      </w:r>
      <w:r>
        <w:rPr>
          <w:rFonts w:ascii="Calibri" w:hAnsi="Calibri" w:cs="Calibri"/>
          <w:szCs w:val="24"/>
        </w:rPr>
        <w:t>I odst. 7 této Smlouvy. Nezúčastní-li se Objednatelem pověřená osoba této prohlídky, přestože bylo prokázáno, že byl k tomuto řádně vyzván, má se za to, že se zakrytím souhlasí.</w:t>
      </w:r>
    </w:p>
    <w:p w14:paraId="357093CC" w14:textId="77777777" w:rsidR="00B24FB7" w:rsidRPr="004060F0" w:rsidRDefault="00B24FB7" w:rsidP="00753D17">
      <w:pPr>
        <w:pStyle w:val="rove2"/>
        <w:numPr>
          <w:ilvl w:val="0"/>
          <w:numId w:val="0"/>
        </w:numPr>
        <w:spacing w:after="0"/>
        <w:rPr>
          <w:rFonts w:ascii="Calibri" w:hAnsi="Calibri" w:cs="Calibri"/>
          <w:szCs w:val="24"/>
        </w:rPr>
      </w:pPr>
    </w:p>
    <w:p w14:paraId="78355BB3" w14:textId="6A769CB5" w:rsidR="00F8064B" w:rsidRDefault="00D22847" w:rsidP="00753D17">
      <w:pPr>
        <w:pStyle w:val="rove2"/>
        <w:numPr>
          <w:ilvl w:val="0"/>
          <w:numId w:val="0"/>
        </w:numPr>
        <w:spacing w:after="0"/>
        <w:ind w:left="1416" w:hanging="708"/>
        <w:rPr>
          <w:rFonts w:ascii="Calibri" w:hAnsi="Calibri" w:cs="Calibri"/>
          <w:szCs w:val="24"/>
        </w:rPr>
      </w:pPr>
      <w:r>
        <w:rPr>
          <w:rFonts w:ascii="Calibri" w:hAnsi="Calibri" w:cs="Calibri"/>
          <w:szCs w:val="24"/>
        </w:rPr>
        <w:t>5.</w:t>
      </w:r>
      <w:r w:rsidR="000513C5">
        <w:rPr>
          <w:rFonts w:ascii="Calibri" w:hAnsi="Calibri" w:cs="Calibri"/>
          <w:szCs w:val="24"/>
        </w:rPr>
        <w:tab/>
        <w:t xml:space="preserve">Objednatel je povinen řádně a včas zaplatit Zhotoviteli za plnění </w:t>
      </w:r>
      <w:r>
        <w:rPr>
          <w:rFonts w:ascii="Calibri" w:hAnsi="Calibri" w:cs="Calibri"/>
          <w:szCs w:val="24"/>
        </w:rPr>
        <w:t>D</w:t>
      </w:r>
      <w:r w:rsidR="000513C5">
        <w:rPr>
          <w:rFonts w:ascii="Calibri" w:hAnsi="Calibri" w:cs="Calibri"/>
          <w:szCs w:val="24"/>
        </w:rPr>
        <w:t>íla</w:t>
      </w:r>
      <w:r w:rsidR="00F8064B">
        <w:rPr>
          <w:rFonts w:ascii="Calibri" w:hAnsi="Calibri" w:cs="Calibri"/>
          <w:szCs w:val="24"/>
        </w:rPr>
        <w:t>.</w:t>
      </w:r>
    </w:p>
    <w:p w14:paraId="68DB4A79" w14:textId="77777777" w:rsidR="00D22847" w:rsidRDefault="00D22847" w:rsidP="00753D17">
      <w:pPr>
        <w:pStyle w:val="rove2"/>
        <w:numPr>
          <w:ilvl w:val="0"/>
          <w:numId w:val="0"/>
        </w:numPr>
        <w:spacing w:after="0"/>
        <w:ind w:left="1413" w:hanging="705"/>
        <w:rPr>
          <w:rFonts w:ascii="Calibri" w:hAnsi="Calibri" w:cs="Calibri"/>
          <w:szCs w:val="24"/>
        </w:rPr>
      </w:pPr>
    </w:p>
    <w:p w14:paraId="10633417" w14:textId="77777777" w:rsidR="00B24FB7" w:rsidRDefault="00B24FB7" w:rsidP="00753D17">
      <w:pPr>
        <w:pStyle w:val="rove2"/>
        <w:numPr>
          <w:ilvl w:val="0"/>
          <w:numId w:val="0"/>
        </w:numPr>
        <w:spacing w:after="0"/>
        <w:ind w:left="1413" w:hanging="705"/>
        <w:rPr>
          <w:rFonts w:ascii="Calibri" w:hAnsi="Calibri" w:cs="Calibri"/>
          <w:szCs w:val="24"/>
        </w:rPr>
      </w:pPr>
    </w:p>
    <w:p w14:paraId="10ECFD00" w14:textId="77777777" w:rsidR="00AC7F54" w:rsidRDefault="00AC7F54" w:rsidP="00753D17">
      <w:pPr>
        <w:pStyle w:val="rove2"/>
        <w:numPr>
          <w:ilvl w:val="0"/>
          <w:numId w:val="0"/>
        </w:numPr>
        <w:spacing w:after="0"/>
        <w:ind w:left="1413" w:hanging="705"/>
        <w:rPr>
          <w:rFonts w:ascii="Calibri" w:hAnsi="Calibri" w:cs="Calibri"/>
          <w:szCs w:val="24"/>
        </w:rPr>
      </w:pPr>
    </w:p>
    <w:p w14:paraId="6EB2A04B" w14:textId="77777777" w:rsidR="00AC7F54" w:rsidRDefault="00AC7F54" w:rsidP="00753D17">
      <w:pPr>
        <w:pStyle w:val="rove2"/>
        <w:numPr>
          <w:ilvl w:val="0"/>
          <w:numId w:val="0"/>
        </w:numPr>
        <w:spacing w:after="0"/>
        <w:ind w:left="1413" w:hanging="705"/>
        <w:rPr>
          <w:rFonts w:ascii="Calibri" w:hAnsi="Calibri" w:cs="Calibri"/>
          <w:szCs w:val="24"/>
        </w:rPr>
      </w:pPr>
    </w:p>
    <w:p w14:paraId="6690BFDC" w14:textId="199306D6" w:rsidR="00AA36E6" w:rsidRDefault="00D22847" w:rsidP="00753D17">
      <w:pPr>
        <w:pStyle w:val="rove2"/>
        <w:numPr>
          <w:ilvl w:val="0"/>
          <w:numId w:val="0"/>
        </w:numPr>
        <w:spacing w:after="0"/>
        <w:ind w:left="1413" w:hanging="705"/>
        <w:rPr>
          <w:rFonts w:ascii="Calibri" w:hAnsi="Calibri" w:cs="Calibri"/>
          <w:b/>
          <w:szCs w:val="24"/>
        </w:rPr>
      </w:pPr>
      <w:r>
        <w:rPr>
          <w:rFonts w:ascii="Calibri" w:hAnsi="Calibri" w:cs="Calibri"/>
          <w:szCs w:val="24"/>
          <w:lang w:eastAsia="en-US"/>
        </w:rPr>
        <w:tab/>
      </w:r>
      <w:r>
        <w:rPr>
          <w:rFonts w:ascii="Calibri" w:hAnsi="Calibri" w:cs="Calibri"/>
          <w:szCs w:val="24"/>
          <w:lang w:eastAsia="en-US"/>
        </w:rPr>
        <w:tab/>
      </w:r>
      <w:r>
        <w:rPr>
          <w:rFonts w:ascii="Calibri" w:hAnsi="Calibri" w:cs="Calibri"/>
          <w:szCs w:val="24"/>
          <w:lang w:eastAsia="en-US"/>
        </w:rPr>
        <w:tab/>
      </w:r>
      <w:r w:rsidR="003F1E32">
        <w:rPr>
          <w:rFonts w:ascii="Calibri" w:hAnsi="Calibri" w:cs="Calibri"/>
          <w:szCs w:val="24"/>
          <w:lang w:eastAsia="en-US"/>
        </w:rPr>
        <w:t xml:space="preserve"> </w:t>
      </w:r>
      <w:r w:rsidR="00AA36E6">
        <w:rPr>
          <w:rFonts w:ascii="Calibri" w:hAnsi="Calibri" w:cs="Calibri"/>
          <w:b/>
          <w:szCs w:val="24"/>
        </w:rPr>
        <w:t>X</w:t>
      </w:r>
      <w:r w:rsidR="003C1549">
        <w:rPr>
          <w:rFonts w:ascii="Calibri" w:hAnsi="Calibri" w:cs="Calibri"/>
          <w:b/>
          <w:szCs w:val="24"/>
        </w:rPr>
        <w:t>.</w:t>
      </w:r>
      <w:r w:rsidR="003C1549">
        <w:rPr>
          <w:rFonts w:ascii="Calibri" w:hAnsi="Calibri" w:cs="Calibri"/>
          <w:b/>
          <w:szCs w:val="24"/>
        </w:rPr>
        <w:tab/>
      </w:r>
      <w:r w:rsidR="003C1549">
        <w:rPr>
          <w:rFonts w:ascii="Calibri" w:hAnsi="Calibri" w:cs="Calibri"/>
          <w:b/>
          <w:szCs w:val="24"/>
        </w:rPr>
        <w:tab/>
      </w:r>
      <w:r w:rsidR="00AA36E6">
        <w:rPr>
          <w:rFonts w:ascii="Calibri" w:hAnsi="Calibri" w:cs="Calibri"/>
          <w:b/>
          <w:szCs w:val="24"/>
        </w:rPr>
        <w:t>Změna Díla</w:t>
      </w:r>
    </w:p>
    <w:p w14:paraId="48D21FB6" w14:textId="77777777" w:rsidR="00B24FB7" w:rsidRDefault="00B24FB7" w:rsidP="00753D17">
      <w:pPr>
        <w:pStyle w:val="rove2"/>
        <w:numPr>
          <w:ilvl w:val="0"/>
          <w:numId w:val="0"/>
        </w:numPr>
        <w:spacing w:after="0"/>
        <w:ind w:left="1413" w:hanging="705"/>
        <w:rPr>
          <w:rFonts w:ascii="Calibri" w:hAnsi="Calibri" w:cs="Calibri"/>
          <w:b/>
          <w:szCs w:val="24"/>
        </w:rPr>
      </w:pPr>
    </w:p>
    <w:p w14:paraId="5A1D38A8" w14:textId="594CDA70" w:rsidR="00AA36E6" w:rsidRDefault="00AA36E6" w:rsidP="00753D17">
      <w:pPr>
        <w:pStyle w:val="Odstavecseseznamem"/>
        <w:numPr>
          <w:ilvl w:val="0"/>
          <w:numId w:val="59"/>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 xml:space="preserve">Objeví-li se při provádění Díla potřeba činností do rozpočtu nezahrnutých, kdy tyto činnosti byly objektivně nepředvídatelné v době uzavření Smlouvy, zejména pak z důvodu skrytých vad </w:t>
      </w:r>
      <w:r w:rsidR="00313622">
        <w:rPr>
          <w:rFonts w:eastAsia="Arial Unicode MS" w:cstheme="minorHAnsi"/>
          <w:sz w:val="24"/>
          <w:szCs w:val="24"/>
        </w:rPr>
        <w:t>či</w:t>
      </w:r>
      <w:r>
        <w:rPr>
          <w:rFonts w:eastAsia="Arial Unicode MS" w:cstheme="minorHAnsi"/>
          <w:sz w:val="24"/>
          <w:szCs w:val="24"/>
        </w:rPr>
        <w:t xml:space="preserve"> změn závazných právních předpisů, požadavků státních orgánů nebo povahy Místa provedení Díla, je Objednatel oprávněn požadovat na Zhotoviteli provedení takových prací či provedení víceprací eventuálně je oprávněn požadovat neprovedení některých předpokládaných prací nebo jejich neprovedení pouze z části, pokud by tyto práce byly vzhledem ke skutečnému stavu Díla zjevně nepotřebné nebo nadbytečné.</w:t>
      </w:r>
    </w:p>
    <w:p w14:paraId="2E1367CA"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3981734B" w14:textId="77777777" w:rsidR="00AA36E6" w:rsidRDefault="00AA36E6" w:rsidP="00753D17">
      <w:pPr>
        <w:pStyle w:val="Odstavecseseznamem"/>
        <w:numPr>
          <w:ilvl w:val="0"/>
          <w:numId w:val="59"/>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 xml:space="preserve">V případě specifikovaném v odstavci 1 tohoto článku Smlouvy se Zhotovitel zavazuje k provedení takových prací (víceprací nebo </w:t>
      </w:r>
      <w:proofErr w:type="spellStart"/>
      <w:r>
        <w:rPr>
          <w:rFonts w:eastAsia="Arial Unicode MS" w:cstheme="minorHAnsi"/>
          <w:sz w:val="24"/>
          <w:szCs w:val="24"/>
        </w:rPr>
        <w:t>méněprací</w:t>
      </w:r>
      <w:proofErr w:type="spellEnd"/>
      <w:r>
        <w:rPr>
          <w:rFonts w:eastAsia="Arial Unicode MS" w:cstheme="minorHAnsi"/>
          <w:sz w:val="24"/>
          <w:szCs w:val="24"/>
        </w:rPr>
        <w:t>) podle požadavků Objednatele, eventuálně neprovádění Objednatelem určených prací či k jejich provádění pouze z části podle požadavků Objednatele, a to za předpokladu, že lze takový závazek vzhledem k okolnosti konkrétní situace na Zhotoviteli rozumně požadovat.</w:t>
      </w:r>
    </w:p>
    <w:p w14:paraId="3630E5F4" w14:textId="77777777" w:rsidR="00AA36E6" w:rsidRDefault="00AA36E6" w:rsidP="00753D17">
      <w:pPr>
        <w:autoSpaceDE w:val="0"/>
        <w:autoSpaceDN w:val="0"/>
        <w:adjustRightInd w:val="0"/>
        <w:ind w:left="1418" w:hanging="709"/>
        <w:jc w:val="both"/>
        <w:rPr>
          <w:rFonts w:eastAsia="Arial Unicode MS" w:cstheme="minorHAnsi"/>
        </w:rPr>
      </w:pPr>
    </w:p>
    <w:p w14:paraId="0CF29617" w14:textId="4206B445" w:rsidR="00AA36E6" w:rsidRPr="00935C0A" w:rsidRDefault="00AA36E6" w:rsidP="00753D17">
      <w:pPr>
        <w:pStyle w:val="Odstavecseseznamem"/>
        <w:numPr>
          <w:ilvl w:val="0"/>
          <w:numId w:val="59"/>
        </w:numPr>
        <w:autoSpaceDE w:val="0"/>
        <w:autoSpaceDN w:val="0"/>
        <w:adjustRightInd w:val="0"/>
        <w:spacing w:after="0" w:line="240" w:lineRule="auto"/>
        <w:ind w:left="1418" w:hanging="709"/>
        <w:contextualSpacing/>
        <w:jc w:val="both"/>
        <w:rPr>
          <w:rFonts w:eastAsia="Arial Unicode MS" w:cstheme="minorHAnsi"/>
          <w:sz w:val="24"/>
          <w:szCs w:val="24"/>
        </w:rPr>
      </w:pPr>
      <w:r w:rsidRPr="00935C0A">
        <w:rPr>
          <w:rFonts w:eastAsia="Arial Unicode MS" w:cstheme="minorHAnsi"/>
          <w:sz w:val="24"/>
          <w:szCs w:val="24"/>
        </w:rPr>
        <w:t>Cena takto provedené práce bude stanovena vzájemnou dohodou smluvních stran, kdy se přihlíží k ceně prací a věcí potřebných při provádění Díla specifikované v</w:t>
      </w:r>
      <w:r w:rsidR="00313622" w:rsidRPr="00935C0A">
        <w:rPr>
          <w:rFonts w:eastAsia="Arial Unicode MS" w:cstheme="minorHAnsi"/>
          <w:sz w:val="24"/>
          <w:szCs w:val="24"/>
        </w:rPr>
        <w:t xml:space="preserve"> přiloženém </w:t>
      </w:r>
      <w:r w:rsidRPr="00935C0A">
        <w:rPr>
          <w:rFonts w:eastAsia="Arial Unicode MS" w:cstheme="minorHAnsi"/>
          <w:sz w:val="24"/>
          <w:szCs w:val="24"/>
        </w:rPr>
        <w:t>výkazu výměr</w:t>
      </w:r>
      <w:r w:rsidR="00313622" w:rsidRPr="00935C0A">
        <w:rPr>
          <w:rFonts w:eastAsia="Arial Unicode MS" w:cstheme="minorHAnsi"/>
          <w:sz w:val="24"/>
          <w:szCs w:val="24"/>
        </w:rPr>
        <w:t>.</w:t>
      </w:r>
    </w:p>
    <w:p w14:paraId="517498AB"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0111A753" w14:textId="77777777" w:rsidR="00AA36E6" w:rsidRDefault="00AA36E6" w:rsidP="00753D17">
      <w:pPr>
        <w:pStyle w:val="Odstavecseseznamem"/>
        <w:numPr>
          <w:ilvl w:val="0"/>
          <w:numId w:val="59"/>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Pokud Zhotovitel neprovede z výše uvedených důvodů podle požadavků Objednatele některé předpokládané práce nebo je provede podle požadavků Objednatele pouze zčásti, pak se cena za Dílo poměrně snižuje porovnáním podle původní ceny uvedené v čl. V odst. 1 této Smlouvy.</w:t>
      </w:r>
    </w:p>
    <w:p w14:paraId="1D4CCE68"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2697288D" w14:textId="77777777" w:rsidR="00AA36E6" w:rsidRDefault="00AA36E6" w:rsidP="00753D17">
      <w:pPr>
        <w:pStyle w:val="Odstavecseseznamem"/>
        <w:numPr>
          <w:ilvl w:val="0"/>
          <w:numId w:val="59"/>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Skutečnosti uvedené v odstavcích 1 až 4 tohoto článku Smlouvy se považují za změnu Smlouvy, která bude vždy řešena uzavřením dodatku Smlouvy.</w:t>
      </w:r>
    </w:p>
    <w:p w14:paraId="40175C4A" w14:textId="77777777" w:rsidR="00B24FB7" w:rsidRDefault="00B24FB7" w:rsidP="00753D17">
      <w:pPr>
        <w:autoSpaceDE w:val="0"/>
        <w:autoSpaceDN w:val="0"/>
        <w:adjustRightInd w:val="0"/>
        <w:contextualSpacing/>
        <w:jc w:val="both"/>
        <w:rPr>
          <w:rFonts w:eastAsia="Arial Unicode MS" w:cstheme="minorHAnsi"/>
        </w:rPr>
      </w:pPr>
    </w:p>
    <w:p w14:paraId="399CE5F2" w14:textId="77777777" w:rsidR="00B24FB7" w:rsidRPr="00753D17" w:rsidRDefault="00B24FB7" w:rsidP="00753D17">
      <w:pPr>
        <w:autoSpaceDE w:val="0"/>
        <w:autoSpaceDN w:val="0"/>
        <w:adjustRightInd w:val="0"/>
        <w:contextualSpacing/>
        <w:jc w:val="both"/>
        <w:rPr>
          <w:rFonts w:eastAsia="Arial Unicode MS" w:cstheme="minorHAnsi"/>
        </w:rPr>
      </w:pPr>
    </w:p>
    <w:p w14:paraId="0FFB741E" w14:textId="7EFA13B9" w:rsidR="00AA36E6" w:rsidRDefault="00AA36E6" w:rsidP="00753D17">
      <w:pPr>
        <w:pStyle w:val="Zkladntext2"/>
        <w:numPr>
          <w:ilvl w:val="0"/>
          <w:numId w:val="0"/>
        </w:numPr>
        <w:ind w:left="1416" w:firstLine="708"/>
        <w:rPr>
          <w:rFonts w:ascii="Calibri" w:hAnsi="Calibri" w:cs="Calibri"/>
          <w:b/>
          <w:szCs w:val="24"/>
          <w:lang w:val="cs-CZ"/>
        </w:rPr>
      </w:pPr>
      <w:r>
        <w:rPr>
          <w:rFonts w:ascii="Calibri" w:hAnsi="Calibri" w:cs="Calibri"/>
          <w:b/>
          <w:szCs w:val="24"/>
          <w:lang w:val="cs-CZ"/>
        </w:rPr>
        <w:t>X</w:t>
      </w:r>
      <w:r w:rsidR="00B24FB7">
        <w:rPr>
          <w:rFonts w:ascii="Calibri" w:hAnsi="Calibri" w:cs="Calibri"/>
          <w:b/>
          <w:szCs w:val="24"/>
          <w:lang w:val="cs-CZ"/>
        </w:rPr>
        <w:t>I</w:t>
      </w:r>
      <w:r>
        <w:rPr>
          <w:rFonts w:ascii="Calibri" w:hAnsi="Calibri" w:cs="Calibri"/>
          <w:b/>
          <w:szCs w:val="24"/>
          <w:lang w:val="cs-CZ"/>
        </w:rPr>
        <w:t xml:space="preserve">. </w:t>
      </w:r>
      <w:r>
        <w:rPr>
          <w:rFonts w:ascii="Calibri" w:hAnsi="Calibri" w:cs="Calibri"/>
          <w:b/>
          <w:szCs w:val="24"/>
          <w:lang w:val="cs-CZ"/>
        </w:rPr>
        <w:tab/>
        <w:t>Vlastnické právo k Dílu, nebezpečí škody na Díle</w:t>
      </w:r>
    </w:p>
    <w:p w14:paraId="34B12555" w14:textId="77777777" w:rsidR="00B24FB7" w:rsidRDefault="00B24FB7" w:rsidP="00753D17">
      <w:pPr>
        <w:pStyle w:val="Zkladntext2"/>
        <w:numPr>
          <w:ilvl w:val="0"/>
          <w:numId w:val="0"/>
        </w:numPr>
        <w:ind w:left="1416" w:firstLine="708"/>
        <w:rPr>
          <w:rFonts w:ascii="Calibri" w:hAnsi="Calibri" w:cs="Calibri"/>
          <w:b/>
          <w:szCs w:val="24"/>
          <w:lang w:val="cs-CZ"/>
        </w:rPr>
      </w:pPr>
    </w:p>
    <w:p w14:paraId="3CA25849" w14:textId="6F3375C1" w:rsidR="00AA36E6" w:rsidRDefault="00D22847" w:rsidP="00B24FB7">
      <w:pPr>
        <w:autoSpaceDE w:val="0"/>
        <w:autoSpaceDN w:val="0"/>
        <w:adjustRightInd w:val="0"/>
        <w:ind w:left="1418" w:hanging="709"/>
        <w:contextualSpacing/>
        <w:jc w:val="both"/>
        <w:rPr>
          <w:rFonts w:asciiTheme="minorHAnsi" w:eastAsia="Arial Unicode MS" w:hAnsiTheme="minorHAnsi" w:cstheme="minorHAnsi"/>
        </w:rPr>
      </w:pPr>
      <w:r>
        <w:rPr>
          <w:rFonts w:asciiTheme="minorHAnsi" w:eastAsia="Arial Unicode MS" w:hAnsiTheme="minorHAnsi" w:cstheme="minorHAnsi"/>
        </w:rPr>
        <w:t xml:space="preserve">1. </w:t>
      </w:r>
      <w:r>
        <w:rPr>
          <w:rFonts w:asciiTheme="minorHAnsi" w:eastAsia="Arial Unicode MS" w:hAnsiTheme="minorHAnsi" w:cstheme="minorHAnsi"/>
        </w:rPr>
        <w:tab/>
      </w:r>
      <w:r w:rsidR="00AA36E6" w:rsidRPr="003E7B21">
        <w:rPr>
          <w:rFonts w:asciiTheme="minorHAnsi" w:eastAsia="Arial Unicode MS" w:hAnsiTheme="minorHAnsi" w:cstheme="minorHAnsi"/>
        </w:rPr>
        <w:t>Zhotovitel nese nebezpečí škody na prováděném Díle, a to do okamžiku řádného předání Díla prostého vad a nedodělků na základě písemného předávacího protokolu podepsaného oběma smluvními stranami.</w:t>
      </w:r>
    </w:p>
    <w:p w14:paraId="04091A8C" w14:textId="77777777" w:rsidR="00D22847" w:rsidRDefault="00D22847" w:rsidP="00B24FB7">
      <w:pPr>
        <w:autoSpaceDE w:val="0"/>
        <w:autoSpaceDN w:val="0"/>
        <w:adjustRightInd w:val="0"/>
        <w:contextualSpacing/>
        <w:jc w:val="both"/>
        <w:rPr>
          <w:rFonts w:asciiTheme="minorHAnsi" w:eastAsia="Arial Unicode MS" w:hAnsiTheme="minorHAnsi" w:cstheme="minorHAnsi"/>
        </w:rPr>
      </w:pPr>
    </w:p>
    <w:p w14:paraId="24394DB3" w14:textId="625222AC" w:rsidR="00D22847" w:rsidRPr="003E7B21" w:rsidRDefault="00D22847" w:rsidP="00B24FB7">
      <w:pPr>
        <w:autoSpaceDE w:val="0"/>
        <w:autoSpaceDN w:val="0"/>
        <w:adjustRightInd w:val="0"/>
        <w:ind w:left="1418" w:hanging="709"/>
        <w:contextualSpacing/>
        <w:jc w:val="both"/>
        <w:rPr>
          <w:rFonts w:asciiTheme="minorHAnsi" w:eastAsia="Arial Unicode MS" w:hAnsiTheme="minorHAnsi" w:cstheme="minorHAnsi"/>
        </w:rPr>
      </w:pPr>
      <w:r>
        <w:rPr>
          <w:rFonts w:asciiTheme="minorHAnsi" w:eastAsia="Arial Unicode MS" w:hAnsiTheme="minorHAnsi" w:cstheme="minorHAnsi"/>
        </w:rPr>
        <w:t xml:space="preserve">2. </w:t>
      </w:r>
      <w:r>
        <w:rPr>
          <w:rFonts w:asciiTheme="minorHAnsi" w:eastAsia="Arial Unicode MS" w:hAnsiTheme="minorHAnsi" w:cstheme="minorHAnsi"/>
        </w:rPr>
        <w:tab/>
        <w:t>Dílo se stává vlastnictvím Objednatele v rozsahu, ve kterém probíhá jeho provádění Zhotovitelem, není-li ze své povahy vlastnictvím Objednatele od samého počátku.</w:t>
      </w:r>
    </w:p>
    <w:p w14:paraId="3B21BF40"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0AF1F2BE" w14:textId="77777777" w:rsidR="00B24FB7" w:rsidRDefault="00B24FB7"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1E0C78B6" w14:textId="5AD3A2F5" w:rsidR="00616CA2" w:rsidRDefault="00AA36E6" w:rsidP="00753D17">
      <w:pPr>
        <w:pStyle w:val="Zkladntext2"/>
        <w:numPr>
          <w:ilvl w:val="0"/>
          <w:numId w:val="0"/>
        </w:numPr>
        <w:ind w:left="1416" w:firstLine="708"/>
        <w:rPr>
          <w:rFonts w:ascii="Calibri" w:hAnsi="Calibri" w:cs="Calibri"/>
          <w:b/>
          <w:szCs w:val="24"/>
          <w:lang w:val="cs-CZ"/>
        </w:rPr>
      </w:pPr>
      <w:r>
        <w:rPr>
          <w:rFonts w:ascii="Calibri" w:hAnsi="Calibri" w:cs="Calibri"/>
          <w:b/>
          <w:szCs w:val="24"/>
          <w:lang w:val="cs-CZ"/>
        </w:rPr>
        <w:t>XI</w:t>
      </w:r>
      <w:r w:rsidR="00B24FB7">
        <w:rPr>
          <w:rFonts w:ascii="Calibri" w:hAnsi="Calibri" w:cs="Calibri"/>
          <w:b/>
          <w:szCs w:val="24"/>
          <w:lang w:val="cs-CZ"/>
        </w:rPr>
        <w:t>I</w:t>
      </w:r>
      <w:r>
        <w:rPr>
          <w:rFonts w:ascii="Calibri" w:hAnsi="Calibri" w:cs="Calibri"/>
          <w:b/>
          <w:szCs w:val="24"/>
          <w:lang w:val="cs-CZ"/>
        </w:rPr>
        <w:t xml:space="preserve">. </w:t>
      </w:r>
      <w:r>
        <w:rPr>
          <w:rFonts w:ascii="Calibri" w:hAnsi="Calibri" w:cs="Calibri"/>
          <w:b/>
          <w:szCs w:val="24"/>
          <w:lang w:val="cs-CZ"/>
        </w:rPr>
        <w:tab/>
      </w:r>
      <w:r w:rsidR="003C1549">
        <w:rPr>
          <w:rFonts w:ascii="Calibri" w:hAnsi="Calibri" w:cs="Calibri"/>
          <w:b/>
          <w:szCs w:val="24"/>
          <w:lang w:val="cs-CZ"/>
        </w:rPr>
        <w:t xml:space="preserve">Předání a </w:t>
      </w:r>
      <w:r>
        <w:rPr>
          <w:rFonts w:ascii="Calibri" w:hAnsi="Calibri" w:cs="Calibri"/>
          <w:b/>
          <w:szCs w:val="24"/>
          <w:lang w:val="cs-CZ"/>
        </w:rPr>
        <w:t>převzetí Díla</w:t>
      </w:r>
    </w:p>
    <w:p w14:paraId="041F6980" w14:textId="77777777" w:rsidR="00B24FB7" w:rsidRDefault="00B24FB7" w:rsidP="00753D17">
      <w:pPr>
        <w:pStyle w:val="Zkladntext2"/>
        <w:numPr>
          <w:ilvl w:val="0"/>
          <w:numId w:val="0"/>
        </w:numPr>
        <w:ind w:left="1416" w:firstLine="708"/>
        <w:rPr>
          <w:rFonts w:ascii="Calibri" w:hAnsi="Calibri" w:cs="Calibri"/>
          <w:b/>
          <w:szCs w:val="24"/>
          <w:lang w:val="cs-CZ"/>
        </w:rPr>
      </w:pPr>
    </w:p>
    <w:p w14:paraId="5E8CB4F6" w14:textId="77777777" w:rsidR="00D22847" w:rsidRPr="0086413F" w:rsidRDefault="00D22847" w:rsidP="00B24FB7">
      <w:pPr>
        <w:numPr>
          <w:ilvl w:val="0"/>
          <w:numId w:val="72"/>
        </w:numPr>
        <w:ind w:left="1418" w:hanging="709"/>
        <w:jc w:val="both"/>
        <w:rPr>
          <w:rFonts w:asciiTheme="minorHAnsi" w:eastAsia="Arial Unicode MS" w:hAnsiTheme="minorHAnsi" w:cstheme="minorHAnsi"/>
        </w:rPr>
      </w:pPr>
      <w:r w:rsidRPr="0086413F">
        <w:rPr>
          <w:rFonts w:asciiTheme="minorHAnsi" w:eastAsia="Arial Unicode MS" w:hAnsiTheme="minorHAnsi" w:cstheme="minorHAnsi"/>
        </w:rPr>
        <w:t xml:space="preserve">Smluvní strany se dohodly, </w:t>
      </w:r>
      <w:r w:rsidRPr="0086413F">
        <w:rPr>
          <w:rFonts w:asciiTheme="minorHAnsi" w:eastAsia="Arial Unicode MS" w:hAnsiTheme="minorHAnsi" w:cstheme="minorHAnsi" w:hint="eastAsia"/>
        </w:rPr>
        <w:t>ž</w:t>
      </w:r>
      <w:r w:rsidRPr="0086413F">
        <w:rPr>
          <w:rFonts w:asciiTheme="minorHAnsi" w:eastAsia="Arial Unicode MS" w:hAnsiTheme="minorHAnsi" w:cstheme="minorHAnsi"/>
        </w:rPr>
        <w:t xml:space="preserve">e po dokončení Díla je Zhotovitel povinen Objednateli písemně sdělit, </w:t>
      </w:r>
      <w:r w:rsidRPr="0086413F">
        <w:rPr>
          <w:rFonts w:asciiTheme="minorHAnsi" w:eastAsia="Arial Unicode MS" w:hAnsiTheme="minorHAnsi" w:cstheme="minorHAnsi" w:hint="eastAsia"/>
        </w:rPr>
        <w:t>ž</w:t>
      </w:r>
      <w:r w:rsidRPr="0086413F">
        <w:rPr>
          <w:rFonts w:asciiTheme="minorHAnsi" w:eastAsia="Arial Unicode MS" w:hAnsiTheme="minorHAnsi" w:cstheme="minorHAnsi"/>
        </w:rPr>
        <w:t xml:space="preserve">e je Dílo hotové a vyzvat jej k předání a převzetí Díla, a to písemně, nejméně pět (5) dní před zahájením přejímacího </w:t>
      </w:r>
      <w:r w:rsidRPr="0086413F">
        <w:rPr>
          <w:rFonts w:asciiTheme="minorHAnsi" w:eastAsia="Arial Unicode MS" w:hAnsiTheme="minorHAnsi" w:cstheme="minorHAnsi" w:hint="eastAsia"/>
        </w:rPr>
        <w:t>ří</w:t>
      </w:r>
      <w:r w:rsidRPr="0086413F">
        <w:rPr>
          <w:rFonts w:asciiTheme="minorHAnsi" w:eastAsia="Arial Unicode MS" w:hAnsiTheme="minorHAnsi" w:cstheme="minorHAnsi"/>
        </w:rPr>
        <w:t>zení.</w:t>
      </w:r>
    </w:p>
    <w:p w14:paraId="494C33AA" w14:textId="77777777" w:rsidR="00D22847" w:rsidRPr="0086413F" w:rsidRDefault="00D22847" w:rsidP="00B24FB7">
      <w:pPr>
        <w:numPr>
          <w:ilvl w:val="0"/>
          <w:numId w:val="72"/>
        </w:numPr>
        <w:ind w:left="1418" w:hanging="709"/>
        <w:jc w:val="both"/>
        <w:rPr>
          <w:rFonts w:asciiTheme="minorHAnsi" w:eastAsia="Arial Unicode MS" w:hAnsiTheme="minorHAnsi" w:cstheme="minorHAnsi"/>
        </w:rPr>
      </w:pPr>
      <w:r w:rsidRPr="0086413F">
        <w:rPr>
          <w:rFonts w:asciiTheme="minorHAnsi" w:eastAsia="Arial Unicode MS" w:hAnsiTheme="minorHAnsi" w:cstheme="minorHAnsi"/>
        </w:rPr>
        <w:t xml:space="preserve">Objednatel je povinen dostavit se k přejímacímu </w:t>
      </w:r>
      <w:r w:rsidRPr="0086413F">
        <w:rPr>
          <w:rFonts w:asciiTheme="minorHAnsi" w:eastAsia="Arial Unicode MS" w:hAnsiTheme="minorHAnsi" w:cstheme="minorHAnsi" w:hint="eastAsia"/>
        </w:rPr>
        <w:t>ří</w:t>
      </w:r>
      <w:r w:rsidRPr="0086413F">
        <w:rPr>
          <w:rFonts w:asciiTheme="minorHAnsi" w:eastAsia="Arial Unicode MS" w:hAnsiTheme="minorHAnsi" w:cstheme="minorHAnsi"/>
        </w:rPr>
        <w:t>zení.</w:t>
      </w:r>
    </w:p>
    <w:p w14:paraId="0B66D4E8" w14:textId="77777777" w:rsidR="00D22847" w:rsidRPr="0086413F" w:rsidRDefault="00D22847" w:rsidP="00B24FB7">
      <w:pPr>
        <w:ind w:left="1418" w:hanging="709"/>
        <w:jc w:val="both"/>
        <w:rPr>
          <w:rFonts w:asciiTheme="minorHAnsi" w:eastAsia="Arial Unicode MS" w:hAnsiTheme="minorHAnsi" w:cstheme="minorHAnsi"/>
        </w:rPr>
      </w:pPr>
    </w:p>
    <w:p w14:paraId="1138B451" w14:textId="3E519BA3" w:rsidR="00D22847" w:rsidRDefault="00D22847" w:rsidP="00B24FB7">
      <w:pPr>
        <w:ind w:left="1418"/>
        <w:jc w:val="both"/>
        <w:rPr>
          <w:rFonts w:asciiTheme="minorHAnsi" w:eastAsia="Arial Unicode MS" w:hAnsiTheme="minorHAnsi" w:cstheme="minorHAnsi"/>
        </w:rPr>
      </w:pPr>
      <w:r w:rsidRPr="0086413F">
        <w:rPr>
          <w:rFonts w:asciiTheme="minorHAnsi" w:eastAsia="Arial Unicode MS" w:hAnsiTheme="minorHAnsi" w:cstheme="minorHAnsi"/>
        </w:rPr>
        <w:t xml:space="preserve">Smluvní strany sepíší písemný protokol, který obsahuje datum předání a převzetí, soupis případných vad a nedodělků, pokud na Díle jsou, dobu pro jejich odstranění a podpisy pověřených osob smluvních stran. </w:t>
      </w:r>
      <w:r w:rsidR="0022065B">
        <w:rPr>
          <w:rFonts w:asciiTheme="minorHAnsi" w:eastAsia="Arial Unicode MS" w:hAnsiTheme="minorHAnsi" w:cstheme="minorHAnsi"/>
        </w:rPr>
        <w:t xml:space="preserve"> </w:t>
      </w:r>
    </w:p>
    <w:p w14:paraId="5BCC9FCB" w14:textId="77777777" w:rsidR="00D36D5E" w:rsidRPr="0086413F" w:rsidRDefault="00D36D5E" w:rsidP="00B24FB7">
      <w:pPr>
        <w:ind w:left="1418"/>
        <w:jc w:val="both"/>
        <w:rPr>
          <w:rFonts w:asciiTheme="minorHAnsi" w:eastAsia="Arial Unicode MS" w:hAnsiTheme="minorHAnsi" w:cstheme="minorHAnsi"/>
        </w:rPr>
      </w:pPr>
    </w:p>
    <w:p w14:paraId="476A392E" w14:textId="77777777" w:rsidR="00D22847" w:rsidRPr="0086413F" w:rsidRDefault="00D22847" w:rsidP="00B24FB7">
      <w:pPr>
        <w:numPr>
          <w:ilvl w:val="0"/>
          <w:numId w:val="72"/>
        </w:numPr>
        <w:ind w:left="1418" w:hanging="709"/>
        <w:jc w:val="both"/>
        <w:rPr>
          <w:rFonts w:asciiTheme="minorHAnsi" w:eastAsia="Arial Unicode MS" w:hAnsiTheme="minorHAnsi" w:cstheme="minorHAnsi"/>
        </w:rPr>
      </w:pPr>
      <w:r w:rsidRPr="0086413F">
        <w:rPr>
          <w:rFonts w:asciiTheme="minorHAnsi" w:eastAsia="Arial Unicode MS" w:hAnsiTheme="minorHAnsi" w:cstheme="minorHAnsi"/>
        </w:rPr>
        <w:t xml:space="preserve">Nebudou-li při předání a převzetí Díla zjištěny žádné vady a nedodělky, považuje se Dílo za řádně dokončené, prosté vad a nedodělků. </w:t>
      </w:r>
    </w:p>
    <w:p w14:paraId="51207B91" w14:textId="77777777" w:rsidR="00D22847" w:rsidRPr="0086413F" w:rsidRDefault="00D22847" w:rsidP="00B24FB7">
      <w:pPr>
        <w:ind w:left="1418" w:hanging="709"/>
        <w:jc w:val="both"/>
        <w:rPr>
          <w:rFonts w:asciiTheme="minorHAnsi" w:eastAsia="Arial Unicode MS" w:hAnsiTheme="minorHAnsi" w:cstheme="minorHAnsi"/>
        </w:rPr>
      </w:pPr>
    </w:p>
    <w:p w14:paraId="66314C0E" w14:textId="77777777" w:rsidR="00D22847" w:rsidRPr="0086413F" w:rsidRDefault="00D22847" w:rsidP="00B24FB7">
      <w:pPr>
        <w:numPr>
          <w:ilvl w:val="0"/>
          <w:numId w:val="72"/>
        </w:numPr>
        <w:ind w:left="1418" w:hanging="709"/>
        <w:jc w:val="both"/>
        <w:rPr>
          <w:rFonts w:asciiTheme="minorHAnsi" w:eastAsia="Arial Unicode MS" w:hAnsiTheme="minorHAnsi" w:cstheme="minorHAnsi"/>
        </w:rPr>
      </w:pPr>
      <w:r w:rsidRPr="0086413F">
        <w:rPr>
          <w:rFonts w:asciiTheme="minorHAnsi" w:eastAsia="Arial Unicode MS" w:hAnsiTheme="minorHAnsi" w:cstheme="minorHAnsi"/>
        </w:rPr>
        <w:lastRenderedPageBreak/>
        <w:t xml:space="preserve">Budou-li při předání a převzetí Díla zjištěny vady a nedodělky, Zhotovitel do písemného protokolu uvede dobu, za kterou je povinen je odstranit, nejdéle však ve lhůtě deseti (10) dnů. Po odstranění vad a nedodělků bude tato skutečnost potvrzena písemně oběma smluvními stranami způsobem obdobným podle odstavci 3 tohoto </w:t>
      </w:r>
      <w:r w:rsidRPr="0086413F">
        <w:rPr>
          <w:rFonts w:asciiTheme="minorHAnsi" w:eastAsia="Arial Unicode MS" w:hAnsiTheme="minorHAnsi" w:cstheme="minorHAnsi" w:hint="eastAsia"/>
        </w:rPr>
        <w:t>č</w:t>
      </w:r>
      <w:r w:rsidRPr="0086413F">
        <w:rPr>
          <w:rFonts w:asciiTheme="minorHAnsi" w:eastAsia="Arial Unicode MS" w:hAnsiTheme="minorHAnsi" w:cstheme="minorHAnsi"/>
        </w:rPr>
        <w:t xml:space="preserve">lánku Smlouvy a Dílo se považuje za </w:t>
      </w:r>
      <w:r w:rsidRPr="0086413F">
        <w:rPr>
          <w:rFonts w:asciiTheme="minorHAnsi" w:eastAsia="Arial Unicode MS" w:hAnsiTheme="minorHAnsi" w:cstheme="minorHAnsi" w:hint="eastAsia"/>
        </w:rPr>
        <w:t>řá</w:t>
      </w:r>
      <w:r w:rsidRPr="0086413F">
        <w:rPr>
          <w:rFonts w:asciiTheme="minorHAnsi" w:eastAsia="Arial Unicode MS" w:hAnsiTheme="minorHAnsi" w:cstheme="minorHAnsi"/>
        </w:rPr>
        <w:t>dně dokončené, prosté vad a nedodělků.</w:t>
      </w:r>
    </w:p>
    <w:p w14:paraId="0C3FA1E3" w14:textId="77777777" w:rsidR="00D22847" w:rsidRPr="0086413F" w:rsidRDefault="00D22847" w:rsidP="00B24FB7">
      <w:pPr>
        <w:ind w:left="1418" w:hanging="709"/>
        <w:jc w:val="both"/>
        <w:rPr>
          <w:rFonts w:asciiTheme="minorHAnsi" w:eastAsia="Arial Unicode MS" w:hAnsiTheme="minorHAnsi" w:cstheme="minorHAnsi"/>
        </w:rPr>
      </w:pPr>
    </w:p>
    <w:p w14:paraId="00322B0E" w14:textId="5EF0575A" w:rsidR="00D22847" w:rsidRDefault="00D22847" w:rsidP="00B24FB7">
      <w:pPr>
        <w:numPr>
          <w:ilvl w:val="0"/>
          <w:numId w:val="72"/>
        </w:numPr>
        <w:ind w:left="1418" w:hanging="709"/>
        <w:jc w:val="both"/>
        <w:rPr>
          <w:rFonts w:asciiTheme="minorHAnsi" w:eastAsia="Arial Unicode MS" w:hAnsiTheme="minorHAnsi" w:cstheme="minorHAnsi"/>
        </w:rPr>
      </w:pPr>
      <w:r w:rsidRPr="0086413F">
        <w:rPr>
          <w:rFonts w:asciiTheme="minorHAnsi" w:eastAsia="Arial Unicode MS" w:hAnsiTheme="minorHAnsi" w:cstheme="minorHAnsi"/>
        </w:rPr>
        <w:t xml:space="preserve">Dílo se považuje za </w:t>
      </w:r>
      <w:r w:rsidRPr="0086413F">
        <w:rPr>
          <w:rFonts w:asciiTheme="minorHAnsi" w:eastAsia="Arial Unicode MS" w:hAnsiTheme="minorHAnsi" w:cstheme="minorHAnsi" w:hint="eastAsia"/>
        </w:rPr>
        <w:t>řá</w:t>
      </w:r>
      <w:r w:rsidRPr="0086413F">
        <w:rPr>
          <w:rFonts w:asciiTheme="minorHAnsi" w:eastAsia="Arial Unicode MS" w:hAnsiTheme="minorHAnsi" w:cstheme="minorHAnsi"/>
        </w:rPr>
        <w:t>dně a včas dokončené, prosté vad a nedodělků, dnem podpisu písemného protokolu.</w:t>
      </w:r>
    </w:p>
    <w:p w14:paraId="43E3DE39" w14:textId="77777777" w:rsidR="007960EA" w:rsidRDefault="007960EA" w:rsidP="007960EA">
      <w:pPr>
        <w:pStyle w:val="Odstavecseseznamem"/>
        <w:rPr>
          <w:rFonts w:asciiTheme="minorHAnsi" w:eastAsia="Arial Unicode MS" w:hAnsiTheme="minorHAnsi" w:cstheme="minorHAnsi"/>
        </w:rPr>
      </w:pPr>
    </w:p>
    <w:p w14:paraId="455408D6" w14:textId="77777777" w:rsidR="007960EA" w:rsidRDefault="007960EA" w:rsidP="007960EA">
      <w:pPr>
        <w:ind w:left="1418"/>
        <w:jc w:val="both"/>
        <w:rPr>
          <w:rFonts w:asciiTheme="minorHAnsi" w:eastAsia="Arial Unicode MS" w:hAnsiTheme="minorHAnsi" w:cstheme="minorHAnsi"/>
        </w:rPr>
      </w:pPr>
    </w:p>
    <w:p w14:paraId="441EF478" w14:textId="77777777" w:rsidR="00B24FB7" w:rsidRPr="0086413F" w:rsidRDefault="00B24FB7" w:rsidP="007960EA">
      <w:pPr>
        <w:jc w:val="both"/>
        <w:rPr>
          <w:rFonts w:asciiTheme="minorHAnsi" w:eastAsia="Arial Unicode MS" w:hAnsiTheme="minorHAnsi" w:cstheme="minorHAnsi"/>
        </w:rPr>
      </w:pPr>
    </w:p>
    <w:p w14:paraId="102037BC" w14:textId="6AED6E2B" w:rsidR="00D22847" w:rsidRDefault="00AA36E6" w:rsidP="00753D17">
      <w:pPr>
        <w:pStyle w:val="Zkladntext2"/>
        <w:numPr>
          <w:ilvl w:val="0"/>
          <w:numId w:val="0"/>
        </w:numPr>
        <w:ind w:left="2832" w:hanging="709"/>
        <w:rPr>
          <w:rFonts w:asciiTheme="minorHAnsi" w:hAnsiTheme="minorHAnsi" w:cstheme="minorHAnsi"/>
          <w:b/>
          <w:szCs w:val="24"/>
          <w:lang w:val="cs-CZ"/>
        </w:rPr>
      </w:pPr>
      <w:r w:rsidRPr="0086413F">
        <w:rPr>
          <w:rFonts w:asciiTheme="minorHAnsi" w:hAnsiTheme="minorHAnsi" w:cstheme="minorHAnsi"/>
          <w:b/>
          <w:szCs w:val="24"/>
          <w:lang w:val="cs-CZ"/>
        </w:rPr>
        <w:t>XII</w:t>
      </w:r>
      <w:r w:rsidR="00B24FB7">
        <w:rPr>
          <w:rFonts w:asciiTheme="minorHAnsi" w:hAnsiTheme="minorHAnsi" w:cstheme="minorHAnsi"/>
          <w:b/>
          <w:szCs w:val="24"/>
          <w:lang w:val="cs-CZ"/>
        </w:rPr>
        <w:t>I</w:t>
      </w:r>
      <w:r w:rsidRPr="0086413F">
        <w:rPr>
          <w:rFonts w:asciiTheme="minorHAnsi" w:hAnsiTheme="minorHAnsi" w:cstheme="minorHAnsi"/>
          <w:b/>
          <w:szCs w:val="24"/>
          <w:lang w:val="cs-CZ"/>
        </w:rPr>
        <w:t>.</w:t>
      </w:r>
      <w:r w:rsidRPr="0086413F">
        <w:rPr>
          <w:rFonts w:asciiTheme="minorHAnsi" w:hAnsiTheme="minorHAnsi" w:cstheme="minorHAnsi"/>
          <w:b/>
          <w:szCs w:val="24"/>
          <w:lang w:val="cs-CZ"/>
        </w:rPr>
        <w:tab/>
      </w:r>
      <w:r w:rsidR="00D22847">
        <w:rPr>
          <w:rFonts w:asciiTheme="minorHAnsi" w:hAnsiTheme="minorHAnsi" w:cstheme="minorHAnsi"/>
          <w:b/>
          <w:szCs w:val="24"/>
          <w:lang w:val="cs-CZ"/>
        </w:rPr>
        <w:t>Záruka</w:t>
      </w:r>
    </w:p>
    <w:p w14:paraId="31A84C8D" w14:textId="77777777" w:rsidR="00B24FB7" w:rsidRDefault="00B24FB7" w:rsidP="00753D17">
      <w:pPr>
        <w:pStyle w:val="Zkladntext2"/>
        <w:numPr>
          <w:ilvl w:val="0"/>
          <w:numId w:val="0"/>
        </w:numPr>
        <w:ind w:left="2832" w:hanging="709"/>
        <w:rPr>
          <w:rFonts w:asciiTheme="minorHAnsi" w:hAnsiTheme="minorHAnsi" w:cstheme="minorHAnsi"/>
          <w:b/>
          <w:szCs w:val="24"/>
          <w:lang w:val="cs-CZ"/>
        </w:rPr>
      </w:pPr>
    </w:p>
    <w:p w14:paraId="26FFC9FC" w14:textId="4CB1B2C1" w:rsidR="00D22847" w:rsidRPr="0086413F" w:rsidRDefault="00D22847" w:rsidP="00B24FB7">
      <w:pPr>
        <w:numPr>
          <w:ilvl w:val="0"/>
          <w:numId w:val="73"/>
        </w:numPr>
        <w:ind w:left="1418" w:hanging="709"/>
        <w:jc w:val="both"/>
        <w:rPr>
          <w:rFonts w:asciiTheme="minorHAnsi" w:eastAsia="Arial Unicode MS" w:hAnsiTheme="minorHAnsi" w:cstheme="minorHAnsi"/>
        </w:rPr>
      </w:pPr>
      <w:r w:rsidRPr="0086413F">
        <w:rPr>
          <w:rFonts w:asciiTheme="minorHAnsi" w:eastAsia="Arial Unicode MS" w:hAnsiTheme="minorHAnsi" w:cstheme="minorHAnsi"/>
        </w:rPr>
        <w:t xml:space="preserve">Zhotovitel přebírá na Dílo provedené podle této Smlouvy záruku v délce trvání </w:t>
      </w:r>
      <w:r w:rsidR="005F7F41">
        <w:rPr>
          <w:rFonts w:asciiTheme="minorHAnsi" w:eastAsia="Arial Unicode MS" w:hAnsiTheme="minorHAnsi" w:cstheme="minorHAnsi"/>
        </w:rPr>
        <w:t>dvacet čtyři (24)</w:t>
      </w:r>
      <w:r w:rsidRPr="0086413F">
        <w:rPr>
          <w:rFonts w:asciiTheme="minorHAnsi" w:eastAsia="Arial Unicode MS" w:hAnsiTheme="minorHAnsi" w:cstheme="minorHAnsi"/>
        </w:rPr>
        <w:t xml:space="preserve"> měsíců, a to počínaje dnem následujícím po </w:t>
      </w:r>
      <w:r w:rsidRPr="0086413F">
        <w:rPr>
          <w:rFonts w:asciiTheme="minorHAnsi" w:eastAsia="Arial Unicode MS" w:hAnsiTheme="minorHAnsi" w:cstheme="minorHAnsi" w:hint="eastAsia"/>
        </w:rPr>
        <w:t>řá</w:t>
      </w:r>
      <w:r w:rsidRPr="0086413F">
        <w:rPr>
          <w:rFonts w:asciiTheme="minorHAnsi" w:eastAsia="Arial Unicode MS" w:hAnsiTheme="minorHAnsi" w:cstheme="minorHAnsi"/>
        </w:rPr>
        <w:t>dném dokončení a předání Díla, které je prosté jakýchkoli vad a nedodělků.</w:t>
      </w:r>
    </w:p>
    <w:p w14:paraId="3DF49FB0" w14:textId="77777777" w:rsidR="00D22847" w:rsidRPr="0086413F" w:rsidRDefault="00D22847" w:rsidP="00B24FB7">
      <w:pPr>
        <w:ind w:left="1418" w:hanging="709"/>
        <w:jc w:val="both"/>
        <w:rPr>
          <w:rFonts w:asciiTheme="minorHAnsi" w:eastAsia="Arial Unicode MS" w:hAnsiTheme="minorHAnsi" w:cstheme="minorHAnsi"/>
        </w:rPr>
      </w:pPr>
    </w:p>
    <w:p w14:paraId="2BC13F8B" w14:textId="1169F63C" w:rsidR="00D22847" w:rsidRPr="0086413F" w:rsidRDefault="00D22847" w:rsidP="00B24FB7">
      <w:pPr>
        <w:numPr>
          <w:ilvl w:val="0"/>
          <w:numId w:val="73"/>
        </w:numPr>
        <w:ind w:left="1418" w:hanging="709"/>
        <w:jc w:val="both"/>
        <w:rPr>
          <w:rFonts w:asciiTheme="minorHAnsi" w:eastAsia="Arial Unicode MS" w:hAnsiTheme="minorHAnsi" w:cstheme="minorHAnsi"/>
        </w:rPr>
      </w:pPr>
      <w:r w:rsidRPr="0086413F">
        <w:rPr>
          <w:rFonts w:asciiTheme="minorHAnsi" w:eastAsia="Arial Unicode MS" w:hAnsiTheme="minorHAnsi" w:cstheme="minorHAnsi"/>
        </w:rPr>
        <w:t>Zhotovitel zodpovídá za vady, které má Dílo v době jeho předání Objednateli nebo které se vyskytnou po dobu záruční lhůty. Za vady, které se projevily po uplynutí záruční doby, zodpovídá Zhotovitel jen tehdy, pokud byly způsobeny porušením jeho povinností, tj. nedodržení provozních předpisů.</w:t>
      </w:r>
    </w:p>
    <w:p w14:paraId="2FAF784F" w14:textId="77777777" w:rsidR="00D22847" w:rsidRPr="0086413F" w:rsidRDefault="00D22847" w:rsidP="00B24FB7">
      <w:pPr>
        <w:ind w:left="1418" w:hanging="709"/>
        <w:jc w:val="both"/>
        <w:rPr>
          <w:rFonts w:asciiTheme="minorHAnsi" w:eastAsia="Arial Unicode MS" w:hAnsiTheme="minorHAnsi" w:cstheme="minorHAnsi"/>
        </w:rPr>
      </w:pPr>
    </w:p>
    <w:p w14:paraId="79A74D1B" w14:textId="77777777" w:rsidR="00D22847" w:rsidRPr="0086413F" w:rsidRDefault="00D22847" w:rsidP="00B24FB7">
      <w:pPr>
        <w:numPr>
          <w:ilvl w:val="0"/>
          <w:numId w:val="73"/>
        </w:numPr>
        <w:ind w:left="1418" w:hanging="709"/>
        <w:jc w:val="both"/>
        <w:rPr>
          <w:rFonts w:asciiTheme="minorHAnsi" w:eastAsia="Arial Unicode MS" w:hAnsiTheme="minorHAnsi" w:cstheme="minorHAnsi"/>
        </w:rPr>
      </w:pPr>
      <w:r w:rsidRPr="0086413F">
        <w:rPr>
          <w:rFonts w:asciiTheme="minorHAnsi" w:eastAsia="Arial Unicode MS" w:hAnsiTheme="minorHAnsi" w:cstheme="minorHAnsi"/>
        </w:rPr>
        <w:t xml:space="preserve">Objednatel je povinen po zjištění vad tyto písemně oznámit bez zbytečného odkladu Zhotoviteli. V oznámení musí být tyto vady toliko popsány a uvedeno, jak se projevují. Dále oznámení vad musí obsahovat požadavek, zda má být vada odstraněna nebo je uplatněno právo na přiměřenou slevu z ceny za Dílo </w:t>
      </w:r>
      <w:r w:rsidRPr="0086413F">
        <w:rPr>
          <w:rFonts w:asciiTheme="minorHAnsi" w:eastAsia="Arial Unicode MS" w:hAnsiTheme="minorHAnsi" w:cstheme="minorHAnsi" w:hint="eastAsia"/>
        </w:rPr>
        <w:t>č</w:t>
      </w:r>
      <w:r w:rsidRPr="0086413F">
        <w:rPr>
          <w:rFonts w:asciiTheme="minorHAnsi" w:eastAsia="Arial Unicode MS" w:hAnsiTheme="minorHAnsi" w:cstheme="minorHAnsi"/>
        </w:rPr>
        <w:t>i zda Objednatel uplatňuje jiný nárok z vady.</w:t>
      </w:r>
    </w:p>
    <w:p w14:paraId="2245FFEB" w14:textId="77777777" w:rsidR="00D22847" w:rsidRPr="0086413F" w:rsidRDefault="00D22847" w:rsidP="00B24FB7">
      <w:pPr>
        <w:ind w:left="1418" w:hanging="709"/>
        <w:jc w:val="both"/>
        <w:rPr>
          <w:rFonts w:asciiTheme="minorHAnsi" w:eastAsia="Arial Unicode MS" w:hAnsiTheme="minorHAnsi" w:cstheme="minorHAnsi"/>
        </w:rPr>
      </w:pPr>
    </w:p>
    <w:p w14:paraId="361FF6CC" w14:textId="77777777" w:rsidR="00D22847" w:rsidRPr="0086413F" w:rsidRDefault="00D22847" w:rsidP="00B24FB7">
      <w:pPr>
        <w:numPr>
          <w:ilvl w:val="0"/>
          <w:numId w:val="73"/>
        </w:numPr>
        <w:ind w:left="1418" w:hanging="709"/>
        <w:jc w:val="both"/>
        <w:rPr>
          <w:rFonts w:asciiTheme="minorHAnsi" w:eastAsia="Arial Unicode MS" w:hAnsiTheme="minorHAnsi" w:cstheme="minorHAnsi"/>
        </w:rPr>
      </w:pPr>
      <w:r w:rsidRPr="0086413F">
        <w:rPr>
          <w:rFonts w:asciiTheme="minorHAnsi" w:eastAsia="Arial Unicode MS" w:hAnsiTheme="minorHAnsi" w:cstheme="minorHAnsi"/>
        </w:rPr>
        <w:t xml:space="preserve">Vyskytne-li se v záruční době odstranitelná vada, je Objednatel povinen tuto skutečnost Zhotoviteli písemně oznámit. Pokud Objednatel nezvolí jiný nárok z takovéto vady, je Zhotovitel povinen tuto vadu odstranit v dohodnuté době, nejdéle však do </w:t>
      </w:r>
      <w:r w:rsidRPr="0086413F">
        <w:rPr>
          <w:rFonts w:asciiTheme="minorHAnsi" w:eastAsia="Arial Unicode MS" w:hAnsiTheme="minorHAnsi" w:cstheme="minorHAnsi" w:hint="eastAsia"/>
        </w:rPr>
        <w:t>č</w:t>
      </w:r>
      <w:r w:rsidRPr="0086413F">
        <w:rPr>
          <w:rFonts w:asciiTheme="minorHAnsi" w:eastAsia="Arial Unicode MS" w:hAnsiTheme="minorHAnsi" w:cstheme="minorHAnsi"/>
        </w:rPr>
        <w:t>trnácti (14) dnů od obdržení písemného oznámení vad Objednatele.</w:t>
      </w:r>
    </w:p>
    <w:p w14:paraId="2B9D76C4" w14:textId="77777777" w:rsidR="00D22847" w:rsidRDefault="00D22847" w:rsidP="00B24FB7">
      <w:pPr>
        <w:ind w:left="1418"/>
        <w:jc w:val="both"/>
        <w:rPr>
          <w:rFonts w:asciiTheme="minorHAnsi" w:eastAsia="Arial Unicode MS" w:hAnsiTheme="minorHAnsi" w:cstheme="minorHAnsi"/>
        </w:rPr>
      </w:pPr>
    </w:p>
    <w:p w14:paraId="471A4903" w14:textId="1C7E12A1" w:rsidR="00D22847" w:rsidRDefault="00D22847" w:rsidP="00B24FB7">
      <w:pPr>
        <w:numPr>
          <w:ilvl w:val="0"/>
          <w:numId w:val="73"/>
        </w:numPr>
        <w:ind w:left="1418" w:hanging="709"/>
        <w:jc w:val="both"/>
        <w:rPr>
          <w:rFonts w:asciiTheme="minorHAnsi" w:eastAsia="Arial Unicode MS" w:hAnsiTheme="minorHAnsi" w:cstheme="minorHAnsi"/>
        </w:rPr>
      </w:pPr>
      <w:r w:rsidRPr="0086413F">
        <w:rPr>
          <w:rFonts w:asciiTheme="minorHAnsi" w:eastAsia="Arial Unicode MS" w:hAnsiTheme="minorHAnsi" w:cstheme="minorHAnsi"/>
        </w:rPr>
        <w:t xml:space="preserve">Neodstraní-li Zhotovitel vadu ani do </w:t>
      </w:r>
      <w:r w:rsidRPr="0086413F">
        <w:rPr>
          <w:rFonts w:asciiTheme="minorHAnsi" w:eastAsia="Arial Unicode MS" w:hAnsiTheme="minorHAnsi" w:cstheme="minorHAnsi" w:hint="eastAsia"/>
        </w:rPr>
        <w:t>třiceti</w:t>
      </w:r>
      <w:r w:rsidRPr="0086413F">
        <w:rPr>
          <w:rFonts w:asciiTheme="minorHAnsi" w:eastAsia="Arial Unicode MS" w:hAnsiTheme="minorHAnsi" w:cstheme="minorHAnsi"/>
        </w:rPr>
        <w:t xml:space="preserve"> (30) </w:t>
      </w:r>
      <w:r w:rsidRPr="0086413F">
        <w:rPr>
          <w:rFonts w:asciiTheme="minorHAnsi" w:eastAsia="Arial Unicode MS" w:hAnsiTheme="minorHAnsi" w:cstheme="minorHAnsi" w:hint="eastAsia"/>
        </w:rPr>
        <w:t>dnů</w:t>
      </w:r>
      <w:r w:rsidRPr="0086413F">
        <w:rPr>
          <w:rFonts w:asciiTheme="minorHAnsi" w:eastAsia="Arial Unicode MS" w:hAnsiTheme="minorHAnsi" w:cstheme="minorHAnsi"/>
        </w:rPr>
        <w:t xml:space="preserve"> od oznámení vad, je Objednatel </w:t>
      </w:r>
      <w:r w:rsidRPr="0086413F">
        <w:rPr>
          <w:rFonts w:asciiTheme="minorHAnsi" w:eastAsia="Arial Unicode MS" w:hAnsiTheme="minorHAnsi" w:cstheme="minorHAnsi" w:hint="eastAsia"/>
        </w:rPr>
        <w:t>oprávněn</w:t>
      </w:r>
      <w:r w:rsidRPr="0086413F">
        <w:rPr>
          <w:rFonts w:asciiTheme="minorHAnsi" w:eastAsia="Arial Unicode MS" w:hAnsiTheme="minorHAnsi" w:cstheme="minorHAnsi"/>
        </w:rPr>
        <w:t xml:space="preserve"> </w:t>
      </w:r>
      <w:r w:rsidRPr="0086413F">
        <w:rPr>
          <w:rFonts w:asciiTheme="minorHAnsi" w:eastAsia="Arial Unicode MS" w:hAnsiTheme="minorHAnsi" w:cstheme="minorHAnsi" w:hint="eastAsia"/>
        </w:rPr>
        <w:t>pověřit</w:t>
      </w:r>
      <w:r w:rsidRPr="0086413F">
        <w:rPr>
          <w:rFonts w:asciiTheme="minorHAnsi" w:eastAsia="Arial Unicode MS" w:hAnsiTheme="minorHAnsi" w:cstheme="minorHAnsi"/>
        </w:rPr>
        <w:t xml:space="preserve"> </w:t>
      </w:r>
      <w:r w:rsidRPr="0086413F">
        <w:rPr>
          <w:rFonts w:asciiTheme="minorHAnsi" w:eastAsia="Arial Unicode MS" w:hAnsiTheme="minorHAnsi" w:cstheme="minorHAnsi" w:hint="eastAsia"/>
        </w:rPr>
        <w:t>k odstranění</w:t>
      </w:r>
      <w:r w:rsidRPr="0086413F">
        <w:rPr>
          <w:rFonts w:asciiTheme="minorHAnsi" w:eastAsia="Arial Unicode MS" w:hAnsiTheme="minorHAnsi" w:cstheme="minorHAnsi"/>
        </w:rPr>
        <w:t xml:space="preserve"> vady jinou </w:t>
      </w:r>
      <w:r w:rsidRPr="0086413F">
        <w:rPr>
          <w:rFonts w:asciiTheme="minorHAnsi" w:eastAsia="Arial Unicode MS" w:hAnsiTheme="minorHAnsi" w:cstheme="minorHAnsi" w:hint="eastAsia"/>
        </w:rPr>
        <w:t>odborně</w:t>
      </w:r>
      <w:r w:rsidRPr="0086413F">
        <w:rPr>
          <w:rFonts w:asciiTheme="minorHAnsi" w:eastAsia="Arial Unicode MS" w:hAnsiTheme="minorHAnsi" w:cstheme="minorHAnsi"/>
        </w:rPr>
        <w:t xml:space="preserve"> </w:t>
      </w:r>
      <w:r w:rsidRPr="0086413F">
        <w:rPr>
          <w:rFonts w:asciiTheme="minorHAnsi" w:eastAsia="Arial Unicode MS" w:hAnsiTheme="minorHAnsi" w:cstheme="minorHAnsi" w:hint="eastAsia"/>
        </w:rPr>
        <w:t>způsobilou</w:t>
      </w:r>
      <w:r w:rsidRPr="0086413F">
        <w:rPr>
          <w:rFonts w:asciiTheme="minorHAnsi" w:eastAsia="Arial Unicode MS" w:hAnsiTheme="minorHAnsi" w:cstheme="minorHAnsi"/>
        </w:rPr>
        <w:t xml:space="preserve"> osobu. Veškeré takto vzniklé náklady je povinen uhradit Zhotovitel Objednateli</w:t>
      </w:r>
      <w:r>
        <w:rPr>
          <w:rFonts w:asciiTheme="minorHAnsi" w:eastAsia="Arial Unicode MS" w:hAnsiTheme="minorHAnsi" w:cstheme="minorHAnsi"/>
        </w:rPr>
        <w:t xml:space="preserve"> do čtrnácti (14) kalendářních dnů od uplatnění nároku fakturou nebo obdobným písemným způsobem. Pro tento případ se přiměřeně použije čl. VI této Smlouvy.</w:t>
      </w:r>
    </w:p>
    <w:p w14:paraId="14417ACF" w14:textId="77777777" w:rsidR="00B24FB7" w:rsidRPr="0086413F" w:rsidRDefault="00B24FB7" w:rsidP="00753D17">
      <w:pPr>
        <w:jc w:val="both"/>
        <w:rPr>
          <w:rFonts w:asciiTheme="minorHAnsi" w:eastAsia="Arial Unicode MS" w:hAnsiTheme="minorHAnsi" w:cstheme="minorHAnsi"/>
        </w:rPr>
      </w:pPr>
    </w:p>
    <w:p w14:paraId="3146C948" w14:textId="39719D25" w:rsidR="00A45E6D" w:rsidRDefault="00D22847" w:rsidP="00753D17">
      <w:pPr>
        <w:pStyle w:val="Zkladntext2"/>
        <w:numPr>
          <w:ilvl w:val="0"/>
          <w:numId w:val="0"/>
        </w:numPr>
        <w:ind w:left="2124"/>
        <w:rPr>
          <w:rFonts w:asciiTheme="minorHAnsi" w:hAnsiTheme="minorHAnsi" w:cstheme="minorHAnsi"/>
          <w:b/>
          <w:szCs w:val="24"/>
          <w:lang w:val="cs-CZ"/>
        </w:rPr>
      </w:pPr>
      <w:r>
        <w:rPr>
          <w:rFonts w:asciiTheme="minorHAnsi" w:hAnsiTheme="minorHAnsi" w:cstheme="minorHAnsi"/>
          <w:b/>
          <w:szCs w:val="24"/>
          <w:lang w:val="cs-CZ"/>
        </w:rPr>
        <w:t>XI</w:t>
      </w:r>
      <w:r w:rsidR="00B24FB7">
        <w:rPr>
          <w:rFonts w:asciiTheme="minorHAnsi" w:hAnsiTheme="minorHAnsi" w:cstheme="minorHAnsi"/>
          <w:b/>
          <w:szCs w:val="24"/>
          <w:lang w:val="cs-CZ"/>
        </w:rPr>
        <w:t>V</w:t>
      </w:r>
      <w:r>
        <w:rPr>
          <w:rFonts w:asciiTheme="minorHAnsi" w:hAnsiTheme="minorHAnsi" w:cstheme="minorHAnsi"/>
          <w:b/>
          <w:szCs w:val="24"/>
          <w:lang w:val="cs-CZ"/>
        </w:rPr>
        <w:t xml:space="preserve">. </w:t>
      </w:r>
      <w:r>
        <w:rPr>
          <w:rFonts w:asciiTheme="minorHAnsi" w:hAnsiTheme="minorHAnsi" w:cstheme="minorHAnsi"/>
          <w:b/>
          <w:szCs w:val="24"/>
          <w:lang w:val="cs-CZ"/>
        </w:rPr>
        <w:tab/>
      </w:r>
      <w:r w:rsidR="00C71401" w:rsidRPr="0086413F">
        <w:rPr>
          <w:rFonts w:asciiTheme="minorHAnsi" w:hAnsiTheme="minorHAnsi" w:cstheme="minorHAnsi"/>
          <w:b/>
          <w:szCs w:val="24"/>
          <w:lang w:val="cs-CZ"/>
        </w:rPr>
        <w:t>Kontaktní a pověřené osoby</w:t>
      </w:r>
    </w:p>
    <w:p w14:paraId="3C299CA4" w14:textId="77777777" w:rsidR="00B24FB7" w:rsidRPr="0086413F" w:rsidRDefault="00B24FB7" w:rsidP="00753D17">
      <w:pPr>
        <w:pStyle w:val="Zkladntext2"/>
        <w:numPr>
          <w:ilvl w:val="0"/>
          <w:numId w:val="0"/>
        </w:numPr>
        <w:ind w:left="2124"/>
        <w:rPr>
          <w:rFonts w:asciiTheme="minorHAnsi" w:hAnsiTheme="minorHAnsi" w:cstheme="minorHAnsi"/>
          <w:b/>
          <w:szCs w:val="24"/>
          <w:lang w:val="cs-CZ"/>
        </w:rPr>
      </w:pPr>
    </w:p>
    <w:p w14:paraId="03A48E7A" w14:textId="65856A47" w:rsidR="00C71401" w:rsidRDefault="00C71401" w:rsidP="00753D17">
      <w:pPr>
        <w:pStyle w:val="rove2"/>
        <w:numPr>
          <w:ilvl w:val="0"/>
          <w:numId w:val="0"/>
        </w:numPr>
        <w:spacing w:after="0"/>
        <w:ind w:left="1413" w:hanging="705"/>
        <w:rPr>
          <w:rFonts w:asciiTheme="minorHAnsi" w:hAnsiTheme="minorHAnsi" w:cs="Calibri"/>
          <w:szCs w:val="24"/>
          <w:lang w:eastAsia="en-US"/>
        </w:rPr>
      </w:pPr>
      <w:r>
        <w:rPr>
          <w:rFonts w:asciiTheme="minorHAnsi" w:hAnsiTheme="minorHAnsi" w:cs="Calibri"/>
          <w:szCs w:val="24"/>
          <w:lang w:eastAsia="en-US"/>
        </w:rPr>
        <w:t xml:space="preserve">1. </w:t>
      </w:r>
      <w:r>
        <w:rPr>
          <w:rFonts w:asciiTheme="minorHAnsi" w:hAnsiTheme="minorHAnsi" w:cs="Calibri"/>
          <w:szCs w:val="24"/>
          <w:lang w:eastAsia="en-US"/>
        </w:rPr>
        <w:tab/>
        <w:t xml:space="preserve">Kontaktní osobou Objednatele </w:t>
      </w:r>
      <w:r w:rsidR="00B976AA">
        <w:rPr>
          <w:rFonts w:asciiTheme="minorHAnsi" w:hAnsiTheme="minorHAnsi" w:cs="Calibri"/>
          <w:szCs w:val="24"/>
          <w:lang w:eastAsia="en-US"/>
        </w:rPr>
        <w:t xml:space="preserve">je </w:t>
      </w:r>
      <w:r w:rsidR="004D4875">
        <w:rPr>
          <w:rFonts w:asciiTheme="minorHAnsi" w:hAnsiTheme="minorHAnsi" w:cs="Calibri"/>
          <w:szCs w:val="24"/>
          <w:lang w:eastAsia="en-US"/>
        </w:rPr>
        <w:t>paní Václava Sporková</w:t>
      </w:r>
      <w:r w:rsidR="00B976AA">
        <w:rPr>
          <w:rFonts w:asciiTheme="minorHAnsi" w:hAnsiTheme="minorHAnsi" w:cs="Calibri"/>
          <w:szCs w:val="24"/>
          <w:lang w:eastAsia="en-US"/>
        </w:rPr>
        <w:t xml:space="preserve">, </w:t>
      </w:r>
      <w:r w:rsidR="00942AEB">
        <w:rPr>
          <w:rFonts w:asciiTheme="minorHAnsi" w:hAnsiTheme="minorHAnsi" w:cs="Calibri"/>
          <w:szCs w:val="24"/>
          <w:lang w:eastAsia="en-US"/>
        </w:rPr>
        <w:t xml:space="preserve">která </w:t>
      </w:r>
      <w:r w:rsidR="00B976AA">
        <w:rPr>
          <w:rFonts w:asciiTheme="minorHAnsi" w:hAnsiTheme="minorHAnsi" w:cs="Calibri"/>
          <w:szCs w:val="24"/>
          <w:lang w:eastAsia="en-US"/>
        </w:rPr>
        <w:t>poskytuje následující kontakty:</w:t>
      </w:r>
    </w:p>
    <w:p w14:paraId="4A4B24DF" w14:textId="77777777" w:rsidR="00B559CA" w:rsidRDefault="00B559CA" w:rsidP="00753D17">
      <w:pPr>
        <w:pStyle w:val="rove2"/>
        <w:numPr>
          <w:ilvl w:val="0"/>
          <w:numId w:val="0"/>
        </w:numPr>
        <w:spacing w:after="0"/>
        <w:ind w:left="1413" w:hanging="705"/>
        <w:rPr>
          <w:rFonts w:asciiTheme="minorHAnsi" w:hAnsiTheme="minorHAnsi" w:cs="Calibri"/>
          <w:szCs w:val="24"/>
          <w:lang w:eastAsia="en-US"/>
        </w:rPr>
      </w:pPr>
    </w:p>
    <w:p w14:paraId="75714204" w14:textId="77777777" w:rsidR="00D22847" w:rsidRDefault="00D22847" w:rsidP="00753D17">
      <w:pPr>
        <w:pStyle w:val="rove2"/>
        <w:numPr>
          <w:ilvl w:val="0"/>
          <w:numId w:val="0"/>
        </w:numPr>
        <w:spacing w:after="0"/>
        <w:ind w:left="1413" w:hanging="705"/>
        <w:rPr>
          <w:rFonts w:asciiTheme="minorHAnsi" w:hAnsiTheme="minorHAnsi" w:cs="Calibri"/>
          <w:szCs w:val="24"/>
          <w:lang w:eastAsia="en-US"/>
        </w:rPr>
      </w:pPr>
    </w:p>
    <w:p w14:paraId="5AFA7E17" w14:textId="76589F8B" w:rsidR="00B976AA" w:rsidRDefault="00B976AA" w:rsidP="00B24FB7">
      <w:pPr>
        <w:pStyle w:val="rove2"/>
        <w:numPr>
          <w:ilvl w:val="0"/>
          <w:numId w:val="0"/>
        </w:numPr>
        <w:spacing w:after="0"/>
        <w:ind w:left="1068"/>
        <w:rPr>
          <w:rFonts w:asciiTheme="minorHAnsi" w:hAnsiTheme="minorHAnsi" w:cs="Calibri"/>
          <w:szCs w:val="24"/>
          <w:lang w:eastAsia="en-US"/>
        </w:rPr>
      </w:pPr>
      <w:r>
        <w:rPr>
          <w:rFonts w:asciiTheme="minorHAnsi" w:hAnsiTheme="minorHAnsi" w:cs="Calibri"/>
          <w:szCs w:val="24"/>
          <w:lang w:eastAsia="en-US"/>
        </w:rPr>
        <w:tab/>
      </w:r>
      <w:r w:rsidRPr="00F812E6">
        <w:rPr>
          <w:rFonts w:asciiTheme="minorHAnsi" w:hAnsiTheme="minorHAnsi" w:cs="Calibri"/>
          <w:b/>
          <w:szCs w:val="24"/>
          <w:lang w:eastAsia="en-US"/>
        </w:rPr>
        <w:t>Telefon</w:t>
      </w:r>
      <w:r>
        <w:rPr>
          <w:rFonts w:asciiTheme="minorHAnsi" w:hAnsiTheme="minorHAnsi" w:cs="Calibri"/>
          <w:szCs w:val="24"/>
          <w:lang w:eastAsia="en-US"/>
        </w:rPr>
        <w:t xml:space="preserve">: </w:t>
      </w:r>
    </w:p>
    <w:p w14:paraId="56C412CB" w14:textId="40ED82F2" w:rsidR="00B976AA" w:rsidRDefault="00B976AA" w:rsidP="00B24FB7">
      <w:pPr>
        <w:pStyle w:val="rove2"/>
        <w:numPr>
          <w:ilvl w:val="0"/>
          <w:numId w:val="0"/>
        </w:numPr>
        <w:spacing w:after="0"/>
        <w:ind w:left="1068"/>
        <w:rPr>
          <w:rFonts w:asciiTheme="minorHAnsi" w:hAnsiTheme="minorHAnsi" w:cs="Calibri"/>
          <w:szCs w:val="24"/>
          <w:lang w:eastAsia="en-US"/>
        </w:rPr>
      </w:pPr>
      <w:r>
        <w:rPr>
          <w:rFonts w:asciiTheme="minorHAnsi" w:hAnsiTheme="minorHAnsi" w:cs="Calibri"/>
          <w:szCs w:val="24"/>
          <w:lang w:eastAsia="en-US"/>
        </w:rPr>
        <w:tab/>
      </w:r>
      <w:r w:rsidRPr="00F812E6">
        <w:rPr>
          <w:rFonts w:asciiTheme="minorHAnsi" w:hAnsiTheme="minorHAnsi" w:cs="Calibri"/>
          <w:b/>
          <w:szCs w:val="24"/>
          <w:lang w:eastAsia="en-US"/>
        </w:rPr>
        <w:t>E-mail</w:t>
      </w:r>
      <w:r>
        <w:rPr>
          <w:rFonts w:asciiTheme="minorHAnsi" w:hAnsiTheme="minorHAnsi" w:cs="Calibri"/>
          <w:szCs w:val="24"/>
          <w:lang w:eastAsia="en-US"/>
        </w:rPr>
        <w:t xml:space="preserve">: </w:t>
      </w:r>
    </w:p>
    <w:p w14:paraId="3B11D8CD" w14:textId="77777777" w:rsidR="00F812E6" w:rsidRDefault="00F812E6" w:rsidP="00753D17">
      <w:pPr>
        <w:pStyle w:val="rove2"/>
        <w:numPr>
          <w:ilvl w:val="0"/>
          <w:numId w:val="0"/>
        </w:numPr>
        <w:spacing w:after="0"/>
        <w:ind w:left="1068"/>
        <w:rPr>
          <w:rFonts w:asciiTheme="minorHAnsi" w:hAnsiTheme="minorHAnsi" w:cs="Calibri"/>
          <w:szCs w:val="24"/>
          <w:lang w:eastAsia="en-US"/>
        </w:rPr>
      </w:pPr>
    </w:p>
    <w:p w14:paraId="36B70F42" w14:textId="03365FC5" w:rsidR="00B976AA" w:rsidRDefault="00B976AA" w:rsidP="00753D17">
      <w:pPr>
        <w:pStyle w:val="rove2"/>
        <w:numPr>
          <w:ilvl w:val="0"/>
          <w:numId w:val="0"/>
        </w:numPr>
        <w:spacing w:after="0"/>
        <w:ind w:left="1416" w:hanging="708"/>
        <w:rPr>
          <w:rFonts w:asciiTheme="minorHAnsi" w:hAnsiTheme="minorHAnsi" w:cs="Calibri"/>
          <w:szCs w:val="24"/>
          <w:lang w:eastAsia="en-US"/>
        </w:rPr>
      </w:pPr>
      <w:r>
        <w:rPr>
          <w:rFonts w:asciiTheme="minorHAnsi" w:hAnsiTheme="minorHAnsi" w:cs="Calibri"/>
          <w:szCs w:val="24"/>
          <w:lang w:eastAsia="en-US"/>
        </w:rPr>
        <w:t>2.</w:t>
      </w:r>
      <w:r>
        <w:rPr>
          <w:rFonts w:asciiTheme="minorHAnsi" w:hAnsiTheme="minorHAnsi" w:cs="Calibri"/>
          <w:szCs w:val="24"/>
          <w:lang w:eastAsia="en-US"/>
        </w:rPr>
        <w:tab/>
        <w:t xml:space="preserve">Kontaktní osobou Zhotovitele je pan </w:t>
      </w:r>
      <w:r w:rsidR="009A1D95">
        <w:rPr>
          <w:rFonts w:asciiTheme="minorHAnsi" w:hAnsiTheme="minorHAnsi" w:cs="Calibri"/>
          <w:szCs w:val="24"/>
          <w:lang w:eastAsia="en-US"/>
        </w:rPr>
        <w:t>Lukáš Vostracký</w:t>
      </w:r>
      <w:r>
        <w:rPr>
          <w:rFonts w:asciiTheme="minorHAnsi" w:hAnsiTheme="minorHAnsi" w:cs="Calibri"/>
          <w:szCs w:val="24"/>
          <w:lang w:eastAsia="en-US"/>
        </w:rPr>
        <w:t>, který poskytuje následující kontakty:</w:t>
      </w:r>
    </w:p>
    <w:p w14:paraId="030AFB2A" w14:textId="77777777" w:rsidR="00D22847" w:rsidRDefault="00D22847" w:rsidP="00753D17">
      <w:pPr>
        <w:pStyle w:val="rove2"/>
        <w:numPr>
          <w:ilvl w:val="0"/>
          <w:numId w:val="0"/>
        </w:numPr>
        <w:spacing w:after="0"/>
        <w:ind w:left="1416" w:hanging="708"/>
        <w:rPr>
          <w:rFonts w:asciiTheme="minorHAnsi" w:hAnsiTheme="minorHAnsi" w:cs="Calibri"/>
          <w:szCs w:val="24"/>
          <w:lang w:eastAsia="en-US"/>
        </w:rPr>
      </w:pPr>
    </w:p>
    <w:p w14:paraId="27D12833" w14:textId="14C1FB73" w:rsidR="00B976AA" w:rsidRDefault="00B976AA" w:rsidP="00B24FB7">
      <w:pPr>
        <w:pStyle w:val="rove2"/>
        <w:numPr>
          <w:ilvl w:val="0"/>
          <w:numId w:val="0"/>
        </w:numPr>
        <w:spacing w:after="0"/>
        <w:ind w:left="1416" w:hanging="708"/>
        <w:rPr>
          <w:rFonts w:asciiTheme="minorHAnsi" w:hAnsiTheme="minorHAnsi" w:cs="Calibri"/>
          <w:szCs w:val="24"/>
          <w:lang w:eastAsia="en-US"/>
        </w:rPr>
      </w:pPr>
      <w:r>
        <w:rPr>
          <w:rFonts w:asciiTheme="minorHAnsi" w:hAnsiTheme="minorHAnsi" w:cs="Calibri"/>
          <w:szCs w:val="24"/>
          <w:lang w:eastAsia="en-US"/>
        </w:rPr>
        <w:tab/>
      </w:r>
      <w:r w:rsidRPr="00667474">
        <w:rPr>
          <w:rFonts w:asciiTheme="minorHAnsi" w:hAnsiTheme="minorHAnsi" w:cs="Calibri"/>
          <w:b/>
          <w:szCs w:val="24"/>
          <w:lang w:eastAsia="en-US"/>
        </w:rPr>
        <w:t>Telefon</w:t>
      </w:r>
      <w:r>
        <w:rPr>
          <w:rFonts w:asciiTheme="minorHAnsi" w:hAnsiTheme="minorHAnsi" w:cs="Calibri"/>
          <w:szCs w:val="24"/>
          <w:lang w:eastAsia="en-US"/>
        </w:rPr>
        <w:t xml:space="preserve">: </w:t>
      </w:r>
    </w:p>
    <w:p w14:paraId="1E000279" w14:textId="70D815DC" w:rsidR="00B976AA" w:rsidRDefault="00B976AA" w:rsidP="00B24FB7">
      <w:pPr>
        <w:pStyle w:val="rove2"/>
        <w:numPr>
          <w:ilvl w:val="0"/>
          <w:numId w:val="0"/>
        </w:numPr>
        <w:spacing w:after="0"/>
        <w:ind w:left="1416" w:hanging="708"/>
        <w:rPr>
          <w:rFonts w:asciiTheme="minorHAnsi" w:hAnsiTheme="minorHAnsi" w:cs="Calibri"/>
          <w:szCs w:val="24"/>
          <w:lang w:eastAsia="en-US"/>
        </w:rPr>
      </w:pPr>
      <w:r>
        <w:rPr>
          <w:rFonts w:asciiTheme="minorHAnsi" w:hAnsiTheme="minorHAnsi" w:cs="Calibri"/>
          <w:szCs w:val="24"/>
          <w:lang w:eastAsia="en-US"/>
        </w:rPr>
        <w:tab/>
      </w:r>
      <w:r w:rsidRPr="00667474">
        <w:rPr>
          <w:rFonts w:asciiTheme="minorHAnsi" w:hAnsiTheme="minorHAnsi" w:cs="Calibri"/>
          <w:b/>
          <w:szCs w:val="24"/>
          <w:lang w:eastAsia="en-US"/>
        </w:rPr>
        <w:t>E-mail</w:t>
      </w:r>
      <w:r>
        <w:rPr>
          <w:rFonts w:asciiTheme="minorHAnsi" w:hAnsiTheme="minorHAnsi" w:cs="Calibri"/>
          <w:szCs w:val="24"/>
          <w:lang w:eastAsia="en-US"/>
        </w:rPr>
        <w:t xml:space="preserve">: </w:t>
      </w:r>
    </w:p>
    <w:p w14:paraId="016B9C8D" w14:textId="77777777" w:rsidR="00667474" w:rsidRDefault="00667474" w:rsidP="00753D17">
      <w:pPr>
        <w:pStyle w:val="rove2"/>
        <w:numPr>
          <w:ilvl w:val="0"/>
          <w:numId w:val="0"/>
        </w:numPr>
        <w:spacing w:after="0"/>
        <w:ind w:left="1416" w:hanging="708"/>
        <w:rPr>
          <w:rFonts w:asciiTheme="minorHAnsi" w:hAnsiTheme="minorHAnsi" w:cs="Calibri"/>
          <w:szCs w:val="24"/>
          <w:lang w:eastAsia="en-US"/>
        </w:rPr>
      </w:pPr>
    </w:p>
    <w:p w14:paraId="1861705E" w14:textId="56A671F3" w:rsidR="00FD128F" w:rsidRDefault="00FD128F" w:rsidP="00753D17">
      <w:pPr>
        <w:pStyle w:val="rove2"/>
        <w:numPr>
          <w:ilvl w:val="3"/>
          <w:numId w:val="51"/>
        </w:numPr>
        <w:spacing w:after="0"/>
        <w:ind w:left="1418" w:hanging="709"/>
        <w:rPr>
          <w:rFonts w:asciiTheme="minorHAnsi" w:hAnsiTheme="minorHAnsi" w:cs="Calibri"/>
          <w:szCs w:val="24"/>
          <w:lang w:eastAsia="en-US"/>
        </w:rPr>
      </w:pPr>
      <w:r>
        <w:rPr>
          <w:rFonts w:asciiTheme="minorHAnsi" w:hAnsiTheme="minorHAnsi" w:cs="Calibri"/>
          <w:szCs w:val="24"/>
          <w:lang w:eastAsia="en-US"/>
        </w:rPr>
        <w:t xml:space="preserve">Veškerá technická komunikace podle této Smlouvy bude zajišťována osobami specifikovanými v odstavci 1 a 2 v tomto článku Smlouvy. Dojde-li ke změně osoby nebo jeho telefonického kontaktu, musí takovou skutečnost oznámit smluvní strana druhé ze smluvních stran písemně. Smluvní strany výslovně sjednaly, že tato </w:t>
      </w:r>
      <w:r w:rsidR="002576DB">
        <w:rPr>
          <w:rFonts w:asciiTheme="minorHAnsi" w:hAnsiTheme="minorHAnsi" w:cs="Calibri"/>
          <w:szCs w:val="24"/>
          <w:lang w:eastAsia="en-US"/>
        </w:rPr>
        <w:t>změna kontaktní osoby není změnou Smlouvy.</w:t>
      </w:r>
    </w:p>
    <w:p w14:paraId="236B106E" w14:textId="77777777" w:rsidR="00B24FB7" w:rsidRDefault="00B24FB7" w:rsidP="00753D17">
      <w:pPr>
        <w:pStyle w:val="rove2"/>
        <w:numPr>
          <w:ilvl w:val="0"/>
          <w:numId w:val="0"/>
        </w:numPr>
        <w:spacing w:after="0"/>
        <w:ind w:left="3228"/>
        <w:rPr>
          <w:rFonts w:asciiTheme="minorHAnsi" w:hAnsiTheme="minorHAnsi" w:cs="Calibri"/>
          <w:szCs w:val="24"/>
          <w:lang w:eastAsia="en-US"/>
        </w:rPr>
      </w:pPr>
    </w:p>
    <w:p w14:paraId="26C72B3E" w14:textId="77777777" w:rsidR="00B24FB7" w:rsidRDefault="00B24FB7" w:rsidP="00753D17">
      <w:pPr>
        <w:pStyle w:val="rove2"/>
        <w:numPr>
          <w:ilvl w:val="0"/>
          <w:numId w:val="0"/>
        </w:numPr>
        <w:spacing w:after="0"/>
        <w:ind w:left="3228"/>
        <w:rPr>
          <w:rFonts w:asciiTheme="minorHAnsi" w:hAnsiTheme="minorHAnsi" w:cs="Calibri"/>
          <w:szCs w:val="24"/>
          <w:lang w:eastAsia="en-US"/>
        </w:rPr>
      </w:pPr>
    </w:p>
    <w:p w14:paraId="6D2080E4" w14:textId="4A6E6B7E" w:rsidR="003176D4" w:rsidRDefault="002576DB" w:rsidP="00753D17">
      <w:pPr>
        <w:pStyle w:val="Zkladntext2"/>
        <w:numPr>
          <w:ilvl w:val="0"/>
          <w:numId w:val="0"/>
        </w:numPr>
        <w:ind w:left="1416" w:firstLine="708"/>
        <w:rPr>
          <w:rFonts w:ascii="Calibri" w:hAnsi="Calibri" w:cs="Calibri"/>
          <w:b/>
          <w:szCs w:val="24"/>
          <w:lang w:val="cs-CZ"/>
        </w:rPr>
      </w:pPr>
      <w:r w:rsidRPr="00501A02">
        <w:rPr>
          <w:rFonts w:ascii="Calibri" w:hAnsi="Calibri" w:cs="Calibri"/>
          <w:b/>
          <w:szCs w:val="24"/>
          <w:lang w:val="cs-CZ"/>
        </w:rPr>
        <w:t>X</w:t>
      </w:r>
      <w:r w:rsidR="00D22847">
        <w:rPr>
          <w:rFonts w:ascii="Calibri" w:hAnsi="Calibri" w:cs="Calibri"/>
          <w:b/>
          <w:szCs w:val="24"/>
          <w:lang w:val="cs-CZ"/>
        </w:rPr>
        <w:t>V</w:t>
      </w:r>
      <w:r w:rsidRPr="00501A02">
        <w:rPr>
          <w:rFonts w:ascii="Calibri" w:hAnsi="Calibri" w:cs="Calibri"/>
          <w:b/>
          <w:szCs w:val="24"/>
          <w:lang w:val="cs-CZ"/>
        </w:rPr>
        <w:t>.</w:t>
      </w:r>
      <w:r w:rsidRPr="00501A02">
        <w:rPr>
          <w:rFonts w:ascii="Calibri" w:hAnsi="Calibri" w:cs="Calibri"/>
          <w:b/>
          <w:szCs w:val="24"/>
          <w:lang w:val="cs-CZ"/>
        </w:rPr>
        <w:tab/>
      </w:r>
      <w:r w:rsidRPr="00501A02">
        <w:rPr>
          <w:rFonts w:ascii="Calibri" w:hAnsi="Calibri" w:cs="Calibri"/>
          <w:b/>
          <w:szCs w:val="24"/>
          <w:lang w:val="cs-CZ"/>
        </w:rPr>
        <w:tab/>
        <w:t>Smluvní pokut</w:t>
      </w:r>
      <w:r w:rsidR="00D22847">
        <w:rPr>
          <w:rFonts w:ascii="Calibri" w:hAnsi="Calibri" w:cs="Calibri"/>
          <w:b/>
          <w:szCs w:val="24"/>
          <w:lang w:val="cs-CZ"/>
        </w:rPr>
        <w:t>a</w:t>
      </w:r>
    </w:p>
    <w:p w14:paraId="41D2A82A" w14:textId="77777777" w:rsidR="00B24FB7" w:rsidRPr="00693AEC" w:rsidRDefault="00B24FB7" w:rsidP="00753D17">
      <w:pPr>
        <w:pStyle w:val="Zkladntext2"/>
        <w:numPr>
          <w:ilvl w:val="0"/>
          <w:numId w:val="0"/>
        </w:numPr>
        <w:ind w:left="1416" w:firstLine="708"/>
        <w:rPr>
          <w:rFonts w:ascii="Calibri" w:hAnsi="Calibri" w:cs="Calibri"/>
          <w:b/>
          <w:szCs w:val="24"/>
        </w:rPr>
      </w:pPr>
    </w:p>
    <w:p w14:paraId="12FD9FC2" w14:textId="48380E62" w:rsidR="00AA36E6" w:rsidRDefault="00AA36E6" w:rsidP="00753D17">
      <w:pPr>
        <w:pStyle w:val="Odstavecseseznamem"/>
        <w:numPr>
          <w:ilvl w:val="0"/>
          <w:numId w:val="62"/>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Zhotoviteli náleží smluvní pokuta ve výši 0,05 % (slovy: pět setin procenta) z ceny za Dílo za každý, byť započatý den prodlení Objednatele, pokud Objednatel je v prodlení s včasným plněním podle čl. V</w:t>
      </w:r>
      <w:r w:rsidR="00AC7F54">
        <w:rPr>
          <w:rFonts w:eastAsia="Arial Unicode MS" w:cstheme="minorHAnsi"/>
          <w:sz w:val="24"/>
          <w:szCs w:val="24"/>
        </w:rPr>
        <w:t>I</w:t>
      </w:r>
      <w:r>
        <w:rPr>
          <w:rFonts w:eastAsia="Arial Unicode MS" w:cstheme="minorHAnsi"/>
          <w:sz w:val="24"/>
          <w:szCs w:val="24"/>
        </w:rPr>
        <w:t xml:space="preserve"> a VI</w:t>
      </w:r>
      <w:r w:rsidR="00AC7F54">
        <w:rPr>
          <w:rFonts w:eastAsia="Arial Unicode MS" w:cstheme="minorHAnsi"/>
          <w:sz w:val="24"/>
          <w:szCs w:val="24"/>
        </w:rPr>
        <w:t>I</w:t>
      </w:r>
      <w:r>
        <w:rPr>
          <w:rFonts w:eastAsia="Arial Unicode MS" w:cstheme="minorHAnsi"/>
          <w:sz w:val="24"/>
          <w:szCs w:val="24"/>
        </w:rPr>
        <w:t xml:space="preserve"> této Smlouvy.</w:t>
      </w:r>
    </w:p>
    <w:p w14:paraId="26E68728"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74DBCD6A" w14:textId="7488FCF0" w:rsidR="00AA36E6" w:rsidRDefault="00AA36E6" w:rsidP="00753D17">
      <w:pPr>
        <w:pStyle w:val="Odstavecseseznamem"/>
        <w:numPr>
          <w:ilvl w:val="0"/>
          <w:numId w:val="62"/>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Objednateli náleží smluvní pokuta ve výši 0,</w:t>
      </w:r>
      <w:r w:rsidR="00B24FB7">
        <w:rPr>
          <w:rFonts w:eastAsia="Arial Unicode MS" w:cstheme="minorHAnsi"/>
          <w:sz w:val="24"/>
          <w:szCs w:val="24"/>
        </w:rPr>
        <w:t>05</w:t>
      </w:r>
      <w:r>
        <w:rPr>
          <w:rFonts w:eastAsia="Arial Unicode MS" w:cstheme="minorHAnsi"/>
          <w:sz w:val="24"/>
          <w:szCs w:val="24"/>
        </w:rPr>
        <w:t xml:space="preserve"> % (slovy: </w:t>
      </w:r>
      <w:r w:rsidR="00B24FB7">
        <w:rPr>
          <w:rFonts w:eastAsia="Arial Unicode MS" w:cstheme="minorHAnsi"/>
          <w:sz w:val="24"/>
          <w:szCs w:val="24"/>
        </w:rPr>
        <w:t>pět setin</w:t>
      </w:r>
      <w:r>
        <w:rPr>
          <w:rFonts w:eastAsia="Arial Unicode MS" w:cstheme="minorHAnsi"/>
          <w:sz w:val="24"/>
          <w:szCs w:val="24"/>
        </w:rPr>
        <w:t xml:space="preserve"> procenta) z ceny za Dílo navýšené o daň z přidané hodnoty, byť za každý, byť započatý den, jestliže Zhotovitel:</w:t>
      </w:r>
    </w:p>
    <w:p w14:paraId="2F644B14" w14:textId="77777777" w:rsidR="00AA36E6" w:rsidRDefault="00AA36E6" w:rsidP="00753D17">
      <w:pPr>
        <w:autoSpaceDE w:val="0"/>
        <w:autoSpaceDN w:val="0"/>
        <w:adjustRightInd w:val="0"/>
        <w:ind w:left="1418" w:hanging="709"/>
        <w:jc w:val="both"/>
        <w:rPr>
          <w:rFonts w:eastAsia="Arial Unicode MS" w:cstheme="minorHAnsi"/>
        </w:rPr>
      </w:pPr>
    </w:p>
    <w:p w14:paraId="7D12F8EA" w14:textId="7EB6212E" w:rsidR="00AA36E6" w:rsidRDefault="00AA36E6" w:rsidP="00753D17">
      <w:pPr>
        <w:pStyle w:val="Odstavecseseznamem"/>
        <w:numPr>
          <w:ilvl w:val="0"/>
          <w:numId w:val="63"/>
        </w:numPr>
        <w:autoSpaceDE w:val="0"/>
        <w:autoSpaceDN w:val="0"/>
        <w:adjustRightInd w:val="0"/>
        <w:spacing w:after="0" w:line="240" w:lineRule="auto"/>
        <w:ind w:left="1701" w:hanging="283"/>
        <w:contextualSpacing/>
        <w:jc w:val="both"/>
        <w:rPr>
          <w:rFonts w:eastAsia="Arial Unicode MS" w:cstheme="minorHAnsi"/>
          <w:sz w:val="24"/>
          <w:szCs w:val="24"/>
        </w:rPr>
      </w:pPr>
      <w:r>
        <w:rPr>
          <w:rFonts w:eastAsia="Arial Unicode MS" w:cstheme="minorHAnsi"/>
          <w:sz w:val="24"/>
          <w:szCs w:val="24"/>
        </w:rPr>
        <w:t>je v prodlení s předáním Díla podle čl. I</w:t>
      </w:r>
      <w:r w:rsidR="00B24FB7">
        <w:rPr>
          <w:rFonts w:eastAsia="Arial Unicode MS" w:cstheme="minorHAnsi"/>
          <w:sz w:val="24"/>
          <w:szCs w:val="24"/>
        </w:rPr>
        <w:t>V</w:t>
      </w:r>
      <w:r>
        <w:rPr>
          <w:rFonts w:eastAsia="Arial Unicode MS" w:cstheme="minorHAnsi"/>
          <w:sz w:val="24"/>
          <w:szCs w:val="24"/>
        </w:rPr>
        <w:t xml:space="preserve"> odst. </w:t>
      </w:r>
      <w:r w:rsidR="005878EE">
        <w:rPr>
          <w:rFonts w:eastAsia="Arial Unicode MS" w:cstheme="minorHAnsi"/>
          <w:sz w:val="24"/>
          <w:szCs w:val="24"/>
        </w:rPr>
        <w:t xml:space="preserve">1 a </w:t>
      </w:r>
      <w:r>
        <w:rPr>
          <w:rFonts w:eastAsia="Arial Unicode MS" w:cstheme="minorHAnsi"/>
          <w:sz w:val="24"/>
          <w:szCs w:val="24"/>
        </w:rPr>
        <w:t>2 této Smlouvy,</w:t>
      </w:r>
    </w:p>
    <w:p w14:paraId="57BAF4A5" w14:textId="6EC9B3F2" w:rsidR="00AA36E6" w:rsidRDefault="00AA36E6" w:rsidP="00753D17">
      <w:pPr>
        <w:pStyle w:val="Odstavecseseznamem"/>
        <w:numPr>
          <w:ilvl w:val="0"/>
          <w:numId w:val="63"/>
        </w:numPr>
        <w:autoSpaceDE w:val="0"/>
        <w:autoSpaceDN w:val="0"/>
        <w:adjustRightInd w:val="0"/>
        <w:spacing w:after="0" w:line="240" w:lineRule="auto"/>
        <w:ind w:left="1701" w:hanging="283"/>
        <w:contextualSpacing/>
        <w:jc w:val="both"/>
        <w:rPr>
          <w:rFonts w:eastAsia="Arial Unicode MS" w:cstheme="minorHAnsi"/>
          <w:sz w:val="24"/>
          <w:szCs w:val="24"/>
        </w:rPr>
      </w:pPr>
      <w:r>
        <w:rPr>
          <w:rFonts w:eastAsia="Arial Unicode MS" w:cstheme="minorHAnsi"/>
          <w:sz w:val="24"/>
          <w:szCs w:val="24"/>
        </w:rPr>
        <w:t>je v prodlení s odstraněním vad v záruční době podle čl. XII</w:t>
      </w:r>
      <w:r w:rsidR="00B24FB7">
        <w:rPr>
          <w:rFonts w:eastAsia="Arial Unicode MS" w:cstheme="minorHAnsi"/>
          <w:sz w:val="24"/>
          <w:szCs w:val="24"/>
        </w:rPr>
        <w:t>I</w:t>
      </w:r>
      <w:r>
        <w:rPr>
          <w:rFonts w:eastAsia="Arial Unicode MS" w:cstheme="minorHAnsi"/>
          <w:sz w:val="24"/>
          <w:szCs w:val="24"/>
        </w:rPr>
        <w:t xml:space="preserve"> odst. 4 této Smlouvy.</w:t>
      </w:r>
    </w:p>
    <w:p w14:paraId="3A483682" w14:textId="77777777" w:rsidR="00AA36E6" w:rsidRDefault="00AA36E6" w:rsidP="00753D17">
      <w:pPr>
        <w:autoSpaceDE w:val="0"/>
        <w:autoSpaceDN w:val="0"/>
        <w:adjustRightInd w:val="0"/>
        <w:ind w:left="1418" w:hanging="709"/>
        <w:jc w:val="both"/>
        <w:rPr>
          <w:rFonts w:eastAsia="Arial Unicode MS" w:cstheme="minorHAnsi"/>
        </w:rPr>
      </w:pPr>
    </w:p>
    <w:p w14:paraId="7F5FE786" w14:textId="77777777" w:rsidR="00AA36E6" w:rsidRDefault="00AA36E6" w:rsidP="00753D17">
      <w:pPr>
        <w:pStyle w:val="Odstavecseseznamem"/>
        <w:numPr>
          <w:ilvl w:val="0"/>
          <w:numId w:val="62"/>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Smluvní pokuty se sjednávají objektivně, bez ohledu na zavinění. Uplatněním smluvní pokuty není dotčeno právo oprávněné strany domáhat se též náhrady škody vzniklé z porušení povinnosti, ke kterému se smluvní pokuta vztahuje. Vedle smluvní pokuty je povinná strana povinna oprávněné straně nahradit v plné výši i újmu, která porušením povinností povinné strany vznikla. Smluvní pokuta se do náhrady újmy nezapočítává. Jakýmkoliv ujednáním o smluvní pokutě tak není dotčen nárok oprávněné strany na náhradu újmy a škody v plné výši a oprávněná strana je oprávněna požadovat též náhradu újmy a škodu ve výši přesahující smluvní pokutu.</w:t>
      </w:r>
    </w:p>
    <w:p w14:paraId="1D41F8C4"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06F13F10" w14:textId="65AD98F7" w:rsidR="00AA36E6" w:rsidRDefault="00AA36E6" w:rsidP="00753D17">
      <w:pPr>
        <w:pStyle w:val="Odstavecseseznamem"/>
        <w:numPr>
          <w:ilvl w:val="0"/>
          <w:numId w:val="62"/>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Smluvní pokuta je splatná do tří (3) dnů ode dne porušení zajišťované smluvní povinností.</w:t>
      </w:r>
    </w:p>
    <w:p w14:paraId="4C8EF14F" w14:textId="77777777" w:rsidR="00521F2B" w:rsidRPr="009C3803" w:rsidRDefault="00521F2B" w:rsidP="00753D17">
      <w:pPr>
        <w:pStyle w:val="Odstavecseseznamem"/>
        <w:spacing w:after="0" w:line="240" w:lineRule="auto"/>
        <w:rPr>
          <w:rFonts w:eastAsia="Arial Unicode MS" w:cstheme="minorHAnsi"/>
          <w:sz w:val="24"/>
          <w:szCs w:val="24"/>
        </w:rPr>
      </w:pPr>
    </w:p>
    <w:p w14:paraId="68065BE8" w14:textId="4B441898" w:rsidR="009A1D95" w:rsidRDefault="009A1D95" w:rsidP="00B24FB7">
      <w:pPr>
        <w:autoSpaceDE w:val="0"/>
        <w:autoSpaceDN w:val="0"/>
        <w:adjustRightInd w:val="0"/>
        <w:contextualSpacing/>
        <w:jc w:val="both"/>
        <w:rPr>
          <w:rFonts w:eastAsia="Arial Unicode MS" w:cstheme="minorHAnsi"/>
        </w:rPr>
      </w:pPr>
    </w:p>
    <w:p w14:paraId="0E7053F7" w14:textId="0651EEEB" w:rsidR="009A1D95" w:rsidRDefault="009A1D95" w:rsidP="00B24FB7">
      <w:pPr>
        <w:autoSpaceDE w:val="0"/>
        <w:autoSpaceDN w:val="0"/>
        <w:adjustRightInd w:val="0"/>
        <w:contextualSpacing/>
        <w:jc w:val="both"/>
        <w:rPr>
          <w:rFonts w:eastAsia="Arial Unicode MS" w:cstheme="minorHAnsi"/>
        </w:rPr>
      </w:pPr>
    </w:p>
    <w:p w14:paraId="10476C17" w14:textId="1F0A631B" w:rsidR="009A1D95" w:rsidRDefault="009A1D95" w:rsidP="00B24FB7">
      <w:pPr>
        <w:autoSpaceDE w:val="0"/>
        <w:autoSpaceDN w:val="0"/>
        <w:adjustRightInd w:val="0"/>
        <w:contextualSpacing/>
        <w:jc w:val="both"/>
        <w:rPr>
          <w:rFonts w:eastAsia="Arial Unicode MS" w:cstheme="minorHAnsi"/>
        </w:rPr>
      </w:pPr>
    </w:p>
    <w:p w14:paraId="6C88D7DA" w14:textId="77777777" w:rsidR="009A1D95" w:rsidRPr="004168B7" w:rsidRDefault="009A1D95" w:rsidP="00B24FB7">
      <w:pPr>
        <w:autoSpaceDE w:val="0"/>
        <w:autoSpaceDN w:val="0"/>
        <w:adjustRightInd w:val="0"/>
        <w:contextualSpacing/>
        <w:jc w:val="both"/>
        <w:rPr>
          <w:rFonts w:eastAsia="Arial Unicode MS" w:cstheme="minorHAnsi"/>
        </w:rPr>
      </w:pPr>
    </w:p>
    <w:p w14:paraId="3E5407C0" w14:textId="4B094160" w:rsidR="00D634E9" w:rsidRDefault="00AA36E6" w:rsidP="00753D17">
      <w:pPr>
        <w:pStyle w:val="rove2"/>
        <w:numPr>
          <w:ilvl w:val="0"/>
          <w:numId w:val="0"/>
        </w:numPr>
        <w:spacing w:after="0"/>
        <w:ind w:left="1416" w:hanging="711"/>
        <w:rPr>
          <w:rFonts w:ascii="Calibri" w:hAnsi="Calibri" w:cs="Calibri"/>
          <w:b/>
          <w:szCs w:val="24"/>
        </w:rPr>
      </w:pPr>
      <w:r w:rsidDel="00AA36E6">
        <w:rPr>
          <w:rFonts w:ascii="Calibri" w:hAnsi="Calibri" w:cs="Calibri"/>
          <w:szCs w:val="24"/>
        </w:rPr>
        <w:lastRenderedPageBreak/>
        <w:t xml:space="preserve"> </w:t>
      </w:r>
      <w:r>
        <w:rPr>
          <w:rFonts w:ascii="Calibri" w:hAnsi="Calibri" w:cs="Calibri"/>
          <w:szCs w:val="24"/>
        </w:rPr>
        <w:tab/>
      </w:r>
      <w:r w:rsidR="006B54E1">
        <w:rPr>
          <w:rFonts w:ascii="Calibri" w:hAnsi="Calibri" w:cs="Calibri"/>
          <w:szCs w:val="24"/>
        </w:rPr>
        <w:tab/>
      </w:r>
      <w:r w:rsidR="00502874">
        <w:rPr>
          <w:rFonts w:ascii="Calibri" w:hAnsi="Calibri" w:cs="Calibri"/>
          <w:b/>
          <w:szCs w:val="24"/>
        </w:rPr>
        <w:t>X</w:t>
      </w:r>
      <w:r>
        <w:rPr>
          <w:rFonts w:ascii="Calibri" w:hAnsi="Calibri" w:cs="Calibri"/>
          <w:b/>
          <w:szCs w:val="24"/>
        </w:rPr>
        <w:t>V</w:t>
      </w:r>
      <w:r w:rsidR="00B24FB7">
        <w:rPr>
          <w:rFonts w:ascii="Calibri" w:hAnsi="Calibri" w:cs="Calibri"/>
          <w:b/>
          <w:szCs w:val="24"/>
        </w:rPr>
        <w:t>I</w:t>
      </w:r>
      <w:r w:rsidR="00502874">
        <w:rPr>
          <w:rFonts w:ascii="Calibri" w:hAnsi="Calibri" w:cs="Calibri"/>
          <w:b/>
          <w:szCs w:val="24"/>
        </w:rPr>
        <w:t>.</w:t>
      </w:r>
      <w:r w:rsidR="00502874">
        <w:rPr>
          <w:rFonts w:ascii="Calibri" w:hAnsi="Calibri" w:cs="Calibri"/>
          <w:b/>
          <w:szCs w:val="24"/>
        </w:rPr>
        <w:tab/>
      </w:r>
      <w:r w:rsidR="00502874">
        <w:rPr>
          <w:rFonts w:ascii="Calibri" w:hAnsi="Calibri" w:cs="Calibri"/>
          <w:b/>
          <w:szCs w:val="24"/>
        </w:rPr>
        <w:tab/>
        <w:t>Ukončení Smlouvy</w:t>
      </w:r>
    </w:p>
    <w:p w14:paraId="38BA383A" w14:textId="77777777" w:rsidR="00AA36E6" w:rsidRPr="00EE0F54" w:rsidRDefault="00AA36E6" w:rsidP="00753D17">
      <w:pPr>
        <w:pStyle w:val="rove2"/>
        <w:numPr>
          <w:ilvl w:val="0"/>
          <w:numId w:val="0"/>
        </w:numPr>
        <w:spacing w:after="0"/>
        <w:ind w:left="1416" w:hanging="711"/>
        <w:rPr>
          <w:rFonts w:ascii="Calibri" w:hAnsi="Calibri" w:cs="Calibri"/>
          <w:b/>
          <w:szCs w:val="24"/>
        </w:rPr>
      </w:pPr>
    </w:p>
    <w:p w14:paraId="5B0BDCFD" w14:textId="3E38C783" w:rsidR="00502874" w:rsidRDefault="00502874" w:rsidP="00753D17">
      <w:pPr>
        <w:pStyle w:val="rove2"/>
        <w:numPr>
          <w:ilvl w:val="0"/>
          <w:numId w:val="0"/>
        </w:numPr>
        <w:spacing w:after="0"/>
        <w:ind w:left="1413" w:hanging="705"/>
        <w:rPr>
          <w:rFonts w:ascii="Calibri" w:hAnsi="Calibri" w:cs="Calibri"/>
          <w:szCs w:val="24"/>
        </w:rPr>
      </w:pPr>
      <w:r>
        <w:rPr>
          <w:rFonts w:ascii="Calibri" w:hAnsi="Calibri" w:cs="Calibri"/>
          <w:szCs w:val="24"/>
        </w:rPr>
        <w:t>1.</w:t>
      </w:r>
      <w:r>
        <w:rPr>
          <w:rFonts w:ascii="Calibri" w:hAnsi="Calibri" w:cs="Calibri"/>
          <w:szCs w:val="24"/>
        </w:rPr>
        <w:tab/>
      </w:r>
      <w:r w:rsidR="00AA36E6">
        <w:rPr>
          <w:rFonts w:ascii="Calibri" w:hAnsi="Calibri" w:cs="Calibri"/>
          <w:szCs w:val="24"/>
        </w:rPr>
        <w:t xml:space="preserve">Tato Smlouva </w:t>
      </w:r>
      <w:r>
        <w:rPr>
          <w:rFonts w:ascii="Calibri" w:hAnsi="Calibri" w:cs="Calibri"/>
          <w:szCs w:val="24"/>
        </w:rPr>
        <w:t xml:space="preserve">lze </w:t>
      </w:r>
      <w:r w:rsidR="00AA36E6">
        <w:rPr>
          <w:rFonts w:ascii="Calibri" w:hAnsi="Calibri" w:cs="Calibri"/>
          <w:szCs w:val="24"/>
        </w:rPr>
        <w:t>u</w:t>
      </w:r>
      <w:r>
        <w:rPr>
          <w:rFonts w:ascii="Calibri" w:hAnsi="Calibri" w:cs="Calibri"/>
          <w:szCs w:val="24"/>
        </w:rPr>
        <w:t>končit:</w:t>
      </w:r>
    </w:p>
    <w:p w14:paraId="3D1DE075" w14:textId="77777777" w:rsidR="00B24FB7" w:rsidRDefault="00B24FB7" w:rsidP="00753D17">
      <w:pPr>
        <w:pStyle w:val="rove2"/>
        <w:numPr>
          <w:ilvl w:val="0"/>
          <w:numId w:val="0"/>
        </w:numPr>
        <w:spacing w:after="0"/>
        <w:ind w:left="1413" w:hanging="705"/>
        <w:rPr>
          <w:rFonts w:ascii="Calibri" w:hAnsi="Calibri" w:cs="Calibri"/>
          <w:szCs w:val="24"/>
        </w:rPr>
      </w:pPr>
    </w:p>
    <w:p w14:paraId="4BD6735A" w14:textId="66EFBC13" w:rsidR="00D22847" w:rsidRDefault="00502874" w:rsidP="00753D17">
      <w:pPr>
        <w:pStyle w:val="rove2"/>
        <w:numPr>
          <w:ilvl w:val="0"/>
          <w:numId w:val="0"/>
        </w:numPr>
        <w:spacing w:after="0"/>
        <w:ind w:left="1068" w:firstLine="345"/>
        <w:rPr>
          <w:rFonts w:ascii="Calibri" w:hAnsi="Calibri" w:cs="Calibri"/>
          <w:szCs w:val="24"/>
        </w:rPr>
      </w:pPr>
      <w:r>
        <w:rPr>
          <w:rFonts w:ascii="Calibri" w:hAnsi="Calibri" w:cs="Calibri"/>
          <w:szCs w:val="24"/>
        </w:rPr>
        <w:t xml:space="preserve">a) </w:t>
      </w:r>
      <w:r w:rsidR="00B24FB7">
        <w:rPr>
          <w:rFonts w:ascii="Calibri" w:hAnsi="Calibri" w:cs="Calibri"/>
          <w:szCs w:val="24"/>
        </w:rPr>
        <w:t>naplněním účelu, za kterým byla tato Smlouva uzavřena</w:t>
      </w:r>
      <w:r w:rsidR="00D22847">
        <w:rPr>
          <w:rFonts w:ascii="Calibri" w:hAnsi="Calibri" w:cs="Calibri"/>
          <w:szCs w:val="24"/>
        </w:rPr>
        <w:t xml:space="preserve">, </w:t>
      </w:r>
    </w:p>
    <w:p w14:paraId="7129C088" w14:textId="0802DF57" w:rsidR="003176D4" w:rsidRDefault="00D22847" w:rsidP="00753D17">
      <w:pPr>
        <w:pStyle w:val="rove2"/>
        <w:numPr>
          <w:ilvl w:val="0"/>
          <w:numId w:val="0"/>
        </w:numPr>
        <w:spacing w:after="0"/>
        <w:ind w:left="1068" w:firstLine="345"/>
        <w:rPr>
          <w:rFonts w:ascii="Calibri" w:hAnsi="Calibri" w:cs="Calibri"/>
          <w:szCs w:val="24"/>
        </w:rPr>
      </w:pPr>
      <w:r>
        <w:rPr>
          <w:rFonts w:ascii="Calibri" w:hAnsi="Calibri" w:cs="Calibri"/>
          <w:szCs w:val="24"/>
        </w:rPr>
        <w:t xml:space="preserve">b) </w:t>
      </w:r>
      <w:r w:rsidR="00AA36E6">
        <w:rPr>
          <w:rFonts w:ascii="Calibri" w:hAnsi="Calibri" w:cs="Calibri"/>
          <w:szCs w:val="24"/>
        </w:rPr>
        <w:t xml:space="preserve">písemnou </w:t>
      </w:r>
      <w:r w:rsidR="00502874">
        <w:rPr>
          <w:rFonts w:ascii="Calibri" w:hAnsi="Calibri" w:cs="Calibri"/>
          <w:szCs w:val="24"/>
        </w:rPr>
        <w:t>dohodou smluvních stran</w:t>
      </w:r>
      <w:r w:rsidR="00AA36E6">
        <w:rPr>
          <w:rFonts w:ascii="Calibri" w:hAnsi="Calibri" w:cs="Calibri"/>
          <w:szCs w:val="24"/>
        </w:rPr>
        <w:t xml:space="preserve"> k datu sjednanému,</w:t>
      </w:r>
      <w:r w:rsidR="00502874">
        <w:rPr>
          <w:rFonts w:ascii="Calibri" w:hAnsi="Calibri" w:cs="Calibri"/>
          <w:szCs w:val="24"/>
        </w:rPr>
        <w:t xml:space="preserve"> nebo</w:t>
      </w:r>
    </w:p>
    <w:p w14:paraId="0D0B8FC2" w14:textId="7427D587" w:rsidR="00082B86" w:rsidRDefault="00D22847" w:rsidP="00753D17">
      <w:pPr>
        <w:pStyle w:val="rove2"/>
        <w:numPr>
          <w:ilvl w:val="0"/>
          <w:numId w:val="0"/>
        </w:numPr>
        <w:spacing w:after="0"/>
        <w:ind w:left="1068" w:firstLine="345"/>
        <w:rPr>
          <w:rFonts w:ascii="Calibri" w:hAnsi="Calibri" w:cs="Calibri"/>
          <w:szCs w:val="24"/>
        </w:rPr>
      </w:pPr>
      <w:r>
        <w:rPr>
          <w:rFonts w:ascii="Calibri" w:hAnsi="Calibri" w:cs="Calibri"/>
          <w:szCs w:val="24"/>
        </w:rPr>
        <w:t>c</w:t>
      </w:r>
      <w:r w:rsidR="00502874">
        <w:rPr>
          <w:rFonts w:ascii="Calibri" w:hAnsi="Calibri" w:cs="Calibri"/>
          <w:szCs w:val="24"/>
        </w:rPr>
        <w:t xml:space="preserve">) </w:t>
      </w:r>
      <w:r w:rsidR="00AA36E6">
        <w:rPr>
          <w:rFonts w:ascii="Calibri" w:hAnsi="Calibri" w:cs="Calibri"/>
          <w:szCs w:val="24"/>
        </w:rPr>
        <w:t xml:space="preserve">písemnou </w:t>
      </w:r>
      <w:r w:rsidR="00502874">
        <w:rPr>
          <w:rFonts w:ascii="Calibri" w:hAnsi="Calibri" w:cs="Calibri"/>
          <w:szCs w:val="24"/>
        </w:rPr>
        <w:t>výpovědí některé ze smluvních stran.</w:t>
      </w:r>
    </w:p>
    <w:p w14:paraId="7E8676F1" w14:textId="77777777" w:rsidR="00082B86" w:rsidRDefault="00082B86" w:rsidP="00753D17">
      <w:pPr>
        <w:pStyle w:val="rove2"/>
        <w:numPr>
          <w:ilvl w:val="0"/>
          <w:numId w:val="0"/>
        </w:numPr>
        <w:spacing w:after="0"/>
        <w:ind w:left="1068" w:firstLine="345"/>
        <w:rPr>
          <w:rFonts w:ascii="Calibri" w:hAnsi="Calibri" w:cs="Calibri"/>
          <w:szCs w:val="24"/>
        </w:rPr>
      </w:pPr>
    </w:p>
    <w:p w14:paraId="5B579783" w14:textId="7EC64103" w:rsidR="00502874" w:rsidRDefault="00502874" w:rsidP="00753D17">
      <w:pPr>
        <w:pStyle w:val="rove2"/>
        <w:numPr>
          <w:ilvl w:val="0"/>
          <w:numId w:val="0"/>
        </w:numPr>
        <w:spacing w:after="0"/>
        <w:ind w:left="708"/>
        <w:rPr>
          <w:rFonts w:ascii="Calibri" w:hAnsi="Calibri" w:cs="Calibri"/>
          <w:szCs w:val="24"/>
        </w:rPr>
      </w:pPr>
      <w:r>
        <w:rPr>
          <w:rFonts w:ascii="Calibri" w:hAnsi="Calibri" w:cs="Calibri"/>
          <w:szCs w:val="24"/>
        </w:rPr>
        <w:t>2.</w:t>
      </w:r>
      <w:r>
        <w:rPr>
          <w:rFonts w:ascii="Calibri" w:hAnsi="Calibri" w:cs="Calibri"/>
          <w:szCs w:val="24"/>
        </w:rPr>
        <w:tab/>
        <w:t>Objednatel může podat výpověď:</w:t>
      </w:r>
    </w:p>
    <w:p w14:paraId="23B20067" w14:textId="77777777" w:rsidR="005878EE" w:rsidRDefault="005878EE" w:rsidP="00753D17">
      <w:pPr>
        <w:pStyle w:val="rove2"/>
        <w:numPr>
          <w:ilvl w:val="0"/>
          <w:numId w:val="0"/>
        </w:numPr>
        <w:spacing w:after="0"/>
        <w:ind w:left="708"/>
        <w:rPr>
          <w:rFonts w:ascii="Calibri" w:hAnsi="Calibri" w:cs="Calibri"/>
          <w:szCs w:val="24"/>
        </w:rPr>
      </w:pPr>
    </w:p>
    <w:p w14:paraId="4A5C50E2" w14:textId="19BD6624" w:rsidR="00282257" w:rsidRDefault="00502874" w:rsidP="00753D17">
      <w:pPr>
        <w:pStyle w:val="rove2"/>
        <w:numPr>
          <w:ilvl w:val="0"/>
          <w:numId w:val="0"/>
        </w:numPr>
        <w:spacing w:after="0"/>
        <w:ind w:left="708"/>
        <w:rPr>
          <w:rFonts w:ascii="Calibri" w:hAnsi="Calibri" w:cs="Calibri"/>
          <w:szCs w:val="24"/>
        </w:rPr>
      </w:pPr>
      <w:r>
        <w:rPr>
          <w:rFonts w:ascii="Calibri" w:hAnsi="Calibri" w:cs="Calibri"/>
          <w:szCs w:val="24"/>
        </w:rPr>
        <w:tab/>
        <w:t xml:space="preserve">a) </w:t>
      </w:r>
      <w:r w:rsidR="00282257">
        <w:rPr>
          <w:rFonts w:ascii="Calibri" w:hAnsi="Calibri" w:cs="Calibri"/>
          <w:szCs w:val="24"/>
        </w:rPr>
        <w:t xml:space="preserve">bez udání důvodu, a to s výpovědní dobou v trvání </w:t>
      </w:r>
      <w:r w:rsidR="007960EA">
        <w:rPr>
          <w:rFonts w:ascii="Calibri" w:hAnsi="Calibri" w:cs="Calibri"/>
          <w:szCs w:val="24"/>
        </w:rPr>
        <w:t xml:space="preserve">jednoho </w:t>
      </w:r>
      <w:r w:rsidR="00282257">
        <w:rPr>
          <w:rFonts w:ascii="Calibri" w:hAnsi="Calibri" w:cs="Calibri"/>
          <w:szCs w:val="24"/>
        </w:rPr>
        <w:t>(</w:t>
      </w:r>
      <w:r w:rsidR="007960EA">
        <w:rPr>
          <w:rFonts w:ascii="Calibri" w:hAnsi="Calibri" w:cs="Calibri"/>
          <w:szCs w:val="24"/>
        </w:rPr>
        <w:t>1</w:t>
      </w:r>
      <w:r w:rsidR="00282257">
        <w:rPr>
          <w:rFonts w:ascii="Calibri" w:hAnsi="Calibri" w:cs="Calibri"/>
          <w:szCs w:val="24"/>
        </w:rPr>
        <w:t>) měsíc</w:t>
      </w:r>
      <w:r w:rsidR="007960EA">
        <w:rPr>
          <w:rFonts w:ascii="Calibri" w:hAnsi="Calibri" w:cs="Calibri"/>
          <w:szCs w:val="24"/>
        </w:rPr>
        <w:t>e</w:t>
      </w:r>
      <w:r w:rsidR="00B24FB7">
        <w:rPr>
          <w:rFonts w:ascii="Calibri" w:hAnsi="Calibri" w:cs="Calibri"/>
          <w:szCs w:val="24"/>
        </w:rPr>
        <w:t xml:space="preserve"> nebo</w:t>
      </w:r>
    </w:p>
    <w:p w14:paraId="2FFC366A" w14:textId="77777777" w:rsidR="00B24FB7" w:rsidRDefault="00282257" w:rsidP="00753D17">
      <w:pPr>
        <w:pStyle w:val="rove2"/>
        <w:numPr>
          <w:ilvl w:val="0"/>
          <w:numId w:val="0"/>
        </w:numPr>
        <w:spacing w:after="0"/>
        <w:ind w:left="1416"/>
        <w:rPr>
          <w:rFonts w:ascii="Calibri" w:hAnsi="Calibri" w:cs="Calibri"/>
          <w:szCs w:val="24"/>
        </w:rPr>
      </w:pPr>
      <w:r>
        <w:rPr>
          <w:rFonts w:ascii="Calibri" w:hAnsi="Calibri" w:cs="Calibri"/>
          <w:szCs w:val="24"/>
        </w:rPr>
        <w:t>b) pro porušení povinností Zhotovitele podle této Smlouvy, pokud je Zhotovitel přes písemné upozornění toto porušení v přiměřené době neodstranil, a to s výpovědní dobou v trvání jednoho (1) měsíce</w:t>
      </w:r>
      <w:r w:rsidR="00B24FB7">
        <w:rPr>
          <w:rFonts w:ascii="Calibri" w:hAnsi="Calibri" w:cs="Calibri"/>
          <w:szCs w:val="24"/>
        </w:rPr>
        <w:t>.</w:t>
      </w:r>
    </w:p>
    <w:p w14:paraId="5297D534" w14:textId="5B9F8A8B" w:rsidR="00282257" w:rsidRDefault="00282257" w:rsidP="00753D17">
      <w:pPr>
        <w:pStyle w:val="rove2"/>
        <w:numPr>
          <w:ilvl w:val="0"/>
          <w:numId w:val="0"/>
        </w:numPr>
        <w:spacing w:after="0"/>
        <w:ind w:left="1416"/>
        <w:rPr>
          <w:rFonts w:ascii="Calibri" w:hAnsi="Calibri" w:cs="Calibri"/>
          <w:szCs w:val="24"/>
        </w:rPr>
      </w:pPr>
    </w:p>
    <w:p w14:paraId="25DB0355" w14:textId="27071121" w:rsidR="00AF1D67" w:rsidRDefault="00AF1D67" w:rsidP="00A32540">
      <w:pPr>
        <w:pStyle w:val="rove2"/>
        <w:numPr>
          <w:ilvl w:val="0"/>
          <w:numId w:val="80"/>
        </w:numPr>
        <w:spacing w:after="0"/>
        <w:ind w:left="1418" w:hanging="709"/>
        <w:rPr>
          <w:rFonts w:ascii="Calibri" w:hAnsi="Calibri" w:cs="Calibri"/>
          <w:szCs w:val="24"/>
        </w:rPr>
      </w:pPr>
      <w:r>
        <w:rPr>
          <w:rFonts w:ascii="Calibri" w:hAnsi="Calibri" w:cs="Calibri"/>
          <w:szCs w:val="24"/>
        </w:rPr>
        <w:t>Zhotovitel může podat výpověď</w:t>
      </w:r>
      <w:r w:rsidR="00AA36E6">
        <w:rPr>
          <w:rFonts w:ascii="Calibri" w:hAnsi="Calibri" w:cs="Calibri"/>
          <w:szCs w:val="24"/>
        </w:rPr>
        <w:t xml:space="preserve">, </w:t>
      </w:r>
      <w:r>
        <w:rPr>
          <w:rFonts w:ascii="Calibri" w:hAnsi="Calibri" w:cs="Calibri"/>
          <w:szCs w:val="24"/>
        </w:rPr>
        <w:t>pokud je Objednatel v prodlení se zaplacením ceny díla podle čl. V</w:t>
      </w:r>
      <w:r w:rsidR="00B24FB7">
        <w:rPr>
          <w:rFonts w:ascii="Calibri" w:hAnsi="Calibri" w:cs="Calibri"/>
          <w:szCs w:val="24"/>
        </w:rPr>
        <w:t>I</w:t>
      </w:r>
      <w:r w:rsidR="00AA36E6">
        <w:rPr>
          <w:rFonts w:ascii="Calibri" w:hAnsi="Calibri" w:cs="Calibri"/>
          <w:szCs w:val="24"/>
        </w:rPr>
        <w:t>I</w:t>
      </w:r>
      <w:r>
        <w:rPr>
          <w:rFonts w:ascii="Calibri" w:hAnsi="Calibri" w:cs="Calibri"/>
          <w:szCs w:val="24"/>
        </w:rPr>
        <w:t> odst. 2 této Smlouvy delším než šedesát (60) dní, a to s výpovědní dobou jednoho (1) měsíce.</w:t>
      </w:r>
    </w:p>
    <w:p w14:paraId="69A45B0D" w14:textId="77777777" w:rsidR="00B24FB7" w:rsidRDefault="00B24FB7" w:rsidP="00753D17">
      <w:pPr>
        <w:pStyle w:val="rove2"/>
        <w:numPr>
          <w:ilvl w:val="0"/>
          <w:numId w:val="0"/>
        </w:numPr>
        <w:spacing w:after="0"/>
        <w:ind w:left="3228"/>
        <w:rPr>
          <w:rFonts w:ascii="Calibri" w:hAnsi="Calibri" w:cs="Calibri"/>
          <w:szCs w:val="24"/>
        </w:rPr>
      </w:pPr>
    </w:p>
    <w:p w14:paraId="5E1BACBE" w14:textId="5528E7AB" w:rsidR="00AE2267" w:rsidRDefault="00AE2267" w:rsidP="00A32540">
      <w:pPr>
        <w:pStyle w:val="rove2"/>
        <w:numPr>
          <w:ilvl w:val="0"/>
          <w:numId w:val="80"/>
        </w:numPr>
        <w:spacing w:after="0"/>
        <w:ind w:left="1418" w:hanging="710"/>
        <w:rPr>
          <w:rFonts w:ascii="Calibri" w:hAnsi="Calibri" w:cs="Calibri"/>
          <w:szCs w:val="24"/>
        </w:rPr>
      </w:pPr>
      <w:r>
        <w:rPr>
          <w:rFonts w:ascii="Calibri" w:hAnsi="Calibri" w:cs="Calibri"/>
          <w:szCs w:val="24"/>
        </w:rPr>
        <w:t>Výpověď musí být podána písemně, musí v ní být uvedeno, z jakého důvodu je podána a zda je podána bezdůvodně, a musí být doručena smluvní straně. Výpovědní doba počíná běžet prvním (1.) dnem měsíce následujícího po jejím doručení.</w:t>
      </w:r>
    </w:p>
    <w:p w14:paraId="34F69CFB" w14:textId="77777777" w:rsidR="00B24FB7" w:rsidRDefault="00B24FB7" w:rsidP="00753D17">
      <w:pPr>
        <w:pStyle w:val="rove2"/>
        <w:numPr>
          <w:ilvl w:val="0"/>
          <w:numId w:val="0"/>
        </w:numPr>
        <w:spacing w:after="0"/>
        <w:rPr>
          <w:rFonts w:ascii="Calibri" w:hAnsi="Calibri" w:cs="Calibri"/>
          <w:szCs w:val="24"/>
        </w:rPr>
      </w:pPr>
    </w:p>
    <w:p w14:paraId="66BEDF32" w14:textId="1D4C6C4E" w:rsidR="003176D4" w:rsidRDefault="00AE2267" w:rsidP="00A32540">
      <w:pPr>
        <w:pStyle w:val="rove2"/>
        <w:numPr>
          <w:ilvl w:val="0"/>
          <w:numId w:val="80"/>
        </w:numPr>
        <w:spacing w:after="0"/>
        <w:ind w:left="1418" w:hanging="710"/>
        <w:rPr>
          <w:rFonts w:ascii="Calibri" w:hAnsi="Calibri" w:cs="Calibri"/>
          <w:szCs w:val="24"/>
        </w:rPr>
      </w:pPr>
      <w:r>
        <w:rPr>
          <w:rFonts w:ascii="Calibri" w:hAnsi="Calibri" w:cs="Calibri"/>
          <w:szCs w:val="24"/>
        </w:rPr>
        <w:t>V odstavci 1 až 4 tohoto článku Smlouvy není dotčeno případné odstoupení od Smlouvy předvídané v občanském zákoníku.</w:t>
      </w:r>
      <w:r w:rsidR="003176D4" w:rsidRPr="004060F0">
        <w:rPr>
          <w:rFonts w:ascii="Calibri" w:hAnsi="Calibri" w:cs="Calibri"/>
          <w:szCs w:val="24"/>
        </w:rPr>
        <w:t xml:space="preserve"> </w:t>
      </w:r>
    </w:p>
    <w:p w14:paraId="150F84B9" w14:textId="77777777" w:rsidR="00B24FB7" w:rsidRDefault="00B24FB7" w:rsidP="00753D17">
      <w:pPr>
        <w:pStyle w:val="Odstavecseseznamem"/>
        <w:rPr>
          <w:rFonts w:cs="Calibri"/>
          <w:szCs w:val="24"/>
        </w:rPr>
      </w:pPr>
    </w:p>
    <w:p w14:paraId="6090F95E" w14:textId="77777777" w:rsidR="00B24FB7" w:rsidRDefault="00B24FB7" w:rsidP="00753D17">
      <w:pPr>
        <w:pStyle w:val="rove2"/>
        <w:numPr>
          <w:ilvl w:val="0"/>
          <w:numId w:val="0"/>
        </w:numPr>
        <w:spacing w:after="0"/>
        <w:rPr>
          <w:rFonts w:ascii="Calibri" w:hAnsi="Calibri" w:cs="Calibri"/>
          <w:szCs w:val="24"/>
        </w:rPr>
      </w:pPr>
    </w:p>
    <w:p w14:paraId="438569C4" w14:textId="40FEDBA1" w:rsidR="00667474" w:rsidRDefault="00157586" w:rsidP="00753D17">
      <w:pPr>
        <w:pStyle w:val="Zkladntext2"/>
        <w:numPr>
          <w:ilvl w:val="0"/>
          <w:numId w:val="0"/>
        </w:numPr>
        <w:ind w:left="1416" w:firstLine="708"/>
        <w:rPr>
          <w:rFonts w:ascii="Calibri" w:hAnsi="Calibri" w:cs="Calibri"/>
          <w:b/>
          <w:szCs w:val="24"/>
          <w:lang w:val="cs-CZ"/>
        </w:rPr>
      </w:pPr>
      <w:r>
        <w:rPr>
          <w:rFonts w:ascii="Calibri" w:hAnsi="Calibri" w:cs="Calibri"/>
          <w:b/>
          <w:szCs w:val="24"/>
          <w:lang w:val="cs-CZ"/>
        </w:rPr>
        <w:t>X</w:t>
      </w:r>
      <w:r w:rsidR="00AA36E6">
        <w:rPr>
          <w:rFonts w:ascii="Calibri" w:hAnsi="Calibri" w:cs="Calibri"/>
          <w:b/>
          <w:szCs w:val="24"/>
          <w:lang w:val="cs-CZ"/>
        </w:rPr>
        <w:t>V</w:t>
      </w:r>
      <w:r w:rsidR="00082B86">
        <w:rPr>
          <w:rFonts w:ascii="Calibri" w:hAnsi="Calibri" w:cs="Calibri"/>
          <w:b/>
          <w:szCs w:val="24"/>
          <w:lang w:val="cs-CZ"/>
        </w:rPr>
        <w:t>I</w:t>
      </w:r>
      <w:r>
        <w:rPr>
          <w:rFonts w:ascii="Calibri" w:hAnsi="Calibri" w:cs="Calibri"/>
          <w:b/>
          <w:szCs w:val="24"/>
          <w:lang w:val="cs-CZ"/>
        </w:rPr>
        <w:t>.</w:t>
      </w:r>
      <w:r>
        <w:rPr>
          <w:rFonts w:ascii="Calibri" w:hAnsi="Calibri" w:cs="Calibri"/>
          <w:b/>
          <w:szCs w:val="24"/>
          <w:lang w:val="cs-CZ"/>
        </w:rPr>
        <w:tab/>
      </w:r>
      <w:r>
        <w:rPr>
          <w:rFonts w:ascii="Calibri" w:hAnsi="Calibri" w:cs="Calibri"/>
          <w:b/>
          <w:szCs w:val="24"/>
          <w:lang w:val="cs-CZ"/>
        </w:rPr>
        <w:tab/>
        <w:t>Závěrečná ustanovení</w:t>
      </w:r>
    </w:p>
    <w:p w14:paraId="6432983C" w14:textId="77777777" w:rsidR="00B24FB7" w:rsidRPr="00F527F4" w:rsidRDefault="00B24FB7" w:rsidP="00753D17">
      <w:pPr>
        <w:pStyle w:val="Zkladntext2"/>
        <w:numPr>
          <w:ilvl w:val="0"/>
          <w:numId w:val="0"/>
        </w:numPr>
        <w:ind w:left="1416" w:firstLine="708"/>
        <w:rPr>
          <w:rFonts w:ascii="Calibri" w:hAnsi="Calibri" w:cs="Calibri"/>
          <w:b/>
          <w:szCs w:val="24"/>
          <w:lang w:val="cs-CZ"/>
        </w:rPr>
      </w:pPr>
    </w:p>
    <w:p w14:paraId="70374D8E" w14:textId="18D56972" w:rsidR="00A16BF0" w:rsidRPr="005A7427" w:rsidRDefault="00A87790" w:rsidP="00753D17">
      <w:pPr>
        <w:pStyle w:val="6odstAKM"/>
        <w:numPr>
          <w:ilvl w:val="3"/>
          <w:numId w:val="63"/>
        </w:numPr>
        <w:spacing w:after="0"/>
        <w:ind w:left="1418" w:hanging="709"/>
        <w:rPr>
          <w:rFonts w:ascii="Calibri" w:hAnsi="Calibri"/>
          <w:sz w:val="24"/>
          <w:szCs w:val="24"/>
        </w:rPr>
      </w:pPr>
      <w:r>
        <w:rPr>
          <w:rFonts w:ascii="Calibri" w:hAnsi="Calibri"/>
          <w:sz w:val="24"/>
          <w:szCs w:val="24"/>
        </w:rPr>
        <w:t>Vůle k</w:t>
      </w:r>
      <w:r w:rsidR="00AA36E6">
        <w:rPr>
          <w:rFonts w:ascii="Calibri" w:hAnsi="Calibri"/>
          <w:sz w:val="24"/>
          <w:szCs w:val="24"/>
        </w:rPr>
        <w:t> </w:t>
      </w:r>
      <w:r>
        <w:rPr>
          <w:rFonts w:ascii="Calibri" w:hAnsi="Calibri"/>
          <w:sz w:val="24"/>
          <w:szCs w:val="24"/>
        </w:rPr>
        <w:t xml:space="preserve">uzavření této Smlouvy na straně Objednatele je dána </w:t>
      </w:r>
      <w:r w:rsidR="001A5DAB">
        <w:rPr>
          <w:rFonts w:ascii="Calibri" w:hAnsi="Calibri"/>
          <w:sz w:val="24"/>
          <w:szCs w:val="24"/>
        </w:rPr>
        <w:t xml:space="preserve">Poradou starosty </w:t>
      </w:r>
      <w:r w:rsidR="00DB6AF2">
        <w:rPr>
          <w:rFonts w:ascii="Calibri" w:hAnsi="Calibri"/>
          <w:sz w:val="24"/>
          <w:szCs w:val="24"/>
        </w:rPr>
        <w:t xml:space="preserve">    </w:t>
      </w:r>
      <w:r w:rsidR="001A5DAB" w:rsidRPr="005A7427">
        <w:rPr>
          <w:rFonts w:ascii="Calibri" w:hAnsi="Calibri"/>
          <w:sz w:val="24"/>
          <w:szCs w:val="24"/>
        </w:rPr>
        <w:t xml:space="preserve">č. </w:t>
      </w:r>
      <w:r w:rsidR="007E2DA8" w:rsidRPr="005A7427">
        <w:rPr>
          <w:rFonts w:ascii="Calibri" w:hAnsi="Calibri"/>
          <w:sz w:val="24"/>
          <w:szCs w:val="24"/>
        </w:rPr>
        <w:t xml:space="preserve"> 176 </w:t>
      </w:r>
      <w:r w:rsidR="001A5DAB" w:rsidRPr="005A7427">
        <w:rPr>
          <w:rFonts w:ascii="Calibri" w:hAnsi="Calibri"/>
          <w:sz w:val="24"/>
          <w:szCs w:val="24"/>
        </w:rPr>
        <w:t xml:space="preserve">ze dne </w:t>
      </w:r>
      <w:r w:rsidR="00834B66" w:rsidRPr="005A7427">
        <w:rPr>
          <w:rFonts w:ascii="Calibri" w:hAnsi="Calibri"/>
          <w:sz w:val="24"/>
          <w:szCs w:val="24"/>
        </w:rPr>
        <w:t>4. 5</w:t>
      </w:r>
      <w:r w:rsidR="00EA657C" w:rsidRPr="005A7427">
        <w:rPr>
          <w:rFonts w:ascii="Calibri" w:hAnsi="Calibri"/>
          <w:sz w:val="24"/>
          <w:szCs w:val="24"/>
        </w:rPr>
        <w:t>.</w:t>
      </w:r>
      <w:r w:rsidR="00B24FB7" w:rsidRPr="005A7427">
        <w:rPr>
          <w:rFonts w:ascii="Calibri" w:hAnsi="Calibri"/>
          <w:sz w:val="24"/>
          <w:szCs w:val="24"/>
        </w:rPr>
        <w:t xml:space="preserve"> </w:t>
      </w:r>
      <w:r w:rsidR="00EA657C" w:rsidRPr="005A7427">
        <w:rPr>
          <w:rFonts w:ascii="Calibri" w:hAnsi="Calibri"/>
          <w:sz w:val="24"/>
          <w:szCs w:val="24"/>
        </w:rPr>
        <w:t>2022.</w:t>
      </w:r>
      <w:r w:rsidR="001A5DAB" w:rsidRPr="005A7427">
        <w:rPr>
          <w:rFonts w:ascii="Calibri" w:hAnsi="Calibri"/>
          <w:sz w:val="24"/>
          <w:szCs w:val="24"/>
        </w:rPr>
        <w:t xml:space="preserve"> </w:t>
      </w:r>
    </w:p>
    <w:p w14:paraId="4910050C" w14:textId="77777777" w:rsidR="00B24FB7" w:rsidRDefault="00B24FB7" w:rsidP="00753D17">
      <w:pPr>
        <w:pStyle w:val="6odstAKM"/>
        <w:numPr>
          <w:ilvl w:val="0"/>
          <w:numId w:val="0"/>
        </w:numPr>
        <w:spacing w:after="0"/>
        <w:ind w:left="2880"/>
        <w:rPr>
          <w:rFonts w:ascii="Calibri" w:hAnsi="Calibri"/>
          <w:sz w:val="24"/>
          <w:szCs w:val="24"/>
        </w:rPr>
      </w:pPr>
    </w:p>
    <w:p w14:paraId="14A73A1F" w14:textId="77777777" w:rsidR="00AA36E6" w:rsidRDefault="00A87790" w:rsidP="00753D17">
      <w:pPr>
        <w:pStyle w:val="Odstavecseseznamem"/>
        <w:autoSpaceDE w:val="0"/>
        <w:autoSpaceDN w:val="0"/>
        <w:adjustRightInd w:val="0"/>
        <w:spacing w:after="0" w:line="240" w:lineRule="auto"/>
        <w:ind w:left="1418" w:hanging="709"/>
        <w:contextualSpacing/>
        <w:jc w:val="both"/>
        <w:rPr>
          <w:rFonts w:eastAsia="Arial Unicode MS" w:cstheme="minorHAnsi"/>
          <w:sz w:val="24"/>
          <w:szCs w:val="24"/>
        </w:rPr>
      </w:pPr>
      <w:r>
        <w:rPr>
          <w:sz w:val="24"/>
          <w:szCs w:val="24"/>
        </w:rPr>
        <w:t>2.</w:t>
      </w:r>
      <w:r>
        <w:rPr>
          <w:sz w:val="24"/>
          <w:szCs w:val="24"/>
        </w:rPr>
        <w:tab/>
      </w:r>
      <w:r w:rsidR="00AA36E6">
        <w:rPr>
          <w:rFonts w:eastAsia="Arial Unicode MS" w:cstheme="minorHAnsi"/>
          <w:sz w:val="24"/>
          <w:szCs w:val="24"/>
        </w:rPr>
        <w:t>Tato Smlouva nabývá platnosti dnem podpisu poslední ze smluvních stran a účinnosti okamžikem uveřejnění v Registru smluv.</w:t>
      </w:r>
    </w:p>
    <w:p w14:paraId="6E6D82B6"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7A3C7CF2"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Otázky výslovně touto Smlouvou neupravené se řídí českým právním řádem, zejména pak ustanoveními občanského zákoníku.</w:t>
      </w:r>
    </w:p>
    <w:p w14:paraId="7D92416D" w14:textId="77777777" w:rsidR="00AA36E6" w:rsidRDefault="00AA36E6" w:rsidP="00753D17">
      <w:pPr>
        <w:autoSpaceDE w:val="0"/>
        <w:autoSpaceDN w:val="0"/>
        <w:adjustRightInd w:val="0"/>
        <w:ind w:left="1418" w:hanging="709"/>
        <w:jc w:val="both"/>
        <w:rPr>
          <w:rFonts w:eastAsia="Arial Unicode MS" w:cstheme="minorHAnsi"/>
        </w:rPr>
      </w:pPr>
    </w:p>
    <w:p w14:paraId="6EE4F9FE"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Tato Smlouva je vyhotovena ve čtyřech (4) stejnopisech, kdy Zhotovitel obdrží jeden (1) stejnopis a Objednatel obdrží tři (3) stejnopisy.</w:t>
      </w:r>
    </w:p>
    <w:p w14:paraId="615767CD"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71361E47"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Zhotovitel bere na vědomí, že Objednatel je povinen zajistit zveřejnění této Smlouvy podle zákona č. 340/2015 Sb., o zvláštních podmínkách účinnosti některých smluv, uveřejňování těchto smluv a registru smluv.</w:t>
      </w:r>
    </w:p>
    <w:p w14:paraId="44347ED5"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2CF280BB"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lastRenderedPageBreak/>
        <w:t>Zhotovitel prohlašuje, že odměnu (cenu za poskytování plnění) považuje za obchodní tajemství podle příslušných ustanovení občanského zákoníku.</w:t>
      </w:r>
    </w:p>
    <w:p w14:paraId="6E41471E"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59524B26"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 xml:space="preserve">Smluvní strany výslovně sjednaly, že pokud kterékoliv ustanovení této Smlouvy nebo jeho část je nebo se stane neplatným či nevynutitelným rozhodnutím soudu nebo jiného příslušného orgánu, nebude mít tato neplatnost či nevynutitelnost vliv na platnost a vynutitelnost ostatních ustanovení této Smlouvy nebo jejich částí, pokud nevyplývá přímo z obsahu této Smlouvy, že toto ustanovení nebo jeho část nelze oddělit od dalšího obsahu. </w:t>
      </w:r>
    </w:p>
    <w:p w14:paraId="4519D762" w14:textId="77777777" w:rsidR="00AA36E6" w:rsidRDefault="00AA36E6" w:rsidP="00753D17">
      <w:pPr>
        <w:pStyle w:val="Odstavecseseznamem"/>
        <w:autoSpaceDE w:val="0"/>
        <w:autoSpaceDN w:val="0"/>
        <w:adjustRightInd w:val="0"/>
        <w:spacing w:after="0" w:line="240" w:lineRule="auto"/>
        <w:ind w:left="1418"/>
        <w:contextualSpacing/>
        <w:jc w:val="both"/>
        <w:rPr>
          <w:rFonts w:eastAsia="Arial Unicode MS" w:cstheme="minorHAnsi"/>
          <w:sz w:val="24"/>
          <w:szCs w:val="24"/>
        </w:rPr>
      </w:pPr>
    </w:p>
    <w:p w14:paraId="0B6897A2"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Smluvní strany se zavazují neprodleně nahradit formou dodatku nebo jiného ujednání stejného obsahu a formy podle této Smlouvy takový závazek novým, platným a vymahatelným závazkem, jehož předmět a účel bude v nejvyšší možné míře odpovídat předmětu a účelu původního závazku.</w:t>
      </w:r>
    </w:p>
    <w:p w14:paraId="468DCAD6"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48AB5B4B"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Smluvní strany se dohodly, že na vztah založený touto Smlouvu se neuplatní následující ustanovení občanského zákoníku: § 1765 odst. 1, § 1766, § 1793 až § 1795, § 1798 a § 1801.</w:t>
      </w:r>
    </w:p>
    <w:p w14:paraId="70DA2722"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7C1C29DA"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Smluvní strany prohlašují, že tuto Smlouvu nepovažují za adhezní, neboť se měly všechny smluvní strany možnost vyjádřit k jejímu obsahu.</w:t>
      </w:r>
    </w:p>
    <w:p w14:paraId="5F7E7C9D"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127F8CF2"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Tato Smlouva může být měněna, doplňována či ukončena pouze v písemné formě či soudním rozhodnutím. K jinému ujednání se nepřihlíží.</w:t>
      </w:r>
    </w:p>
    <w:p w14:paraId="424EE7B2"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681B71F3"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Veškeré spory, které vyplývají z této Smlouvy, budou řešeny soudem stanoveným podle místní příslušnosti Objednatele.</w:t>
      </w:r>
    </w:p>
    <w:p w14:paraId="7FEF72C1"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20126381"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Smluvní strany prohlašují, že žádná z nich se necítí být při uzavření této Smlouvy slabší smluvní stranou.</w:t>
      </w:r>
    </w:p>
    <w:p w14:paraId="7C801C68"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59CECC19"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Smluvní strany se dohodly ve smyslu ustanovení § 558 občanského zákoníku, že v právním styku mají přednost dispozitivní ustanovení občanského zákoníku před obchodními zvyklostmi a použití takových obchodních podmínek se vylučuje.</w:t>
      </w:r>
    </w:p>
    <w:p w14:paraId="6D78C0E8"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4C8D7EB7"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Jakékoli oznámení, žádost či jiné sdělení, jež má být učiněno či dáno druhé smluvní straně podle této Smlouvy bude učiněno či dáno písemně s tím, že za písemnou formu se nepovažuje doručení elektronické zprávy, není-li v této Smlouvy výslovně uvedeno jinak; aplikaci ustanovení § 562 občanského zákoníku na smluvní vztah založený touto Smlouvou se vylučuje.</w:t>
      </w:r>
    </w:p>
    <w:p w14:paraId="4E3AFF93" w14:textId="77777777" w:rsidR="00D06824" w:rsidRPr="00D06824" w:rsidRDefault="00D06824" w:rsidP="00D06824">
      <w:pPr>
        <w:autoSpaceDE w:val="0"/>
        <w:autoSpaceDN w:val="0"/>
        <w:adjustRightInd w:val="0"/>
        <w:contextualSpacing/>
        <w:jc w:val="both"/>
        <w:rPr>
          <w:rFonts w:eastAsia="Arial Unicode MS" w:cstheme="minorHAnsi"/>
        </w:rPr>
      </w:pPr>
    </w:p>
    <w:p w14:paraId="051D0466"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Žádná ze smluvních stran nesmí postupovat jakákoli svá práva plynoucí z této Smlouvy na třetí osoby či zatěžovat jakákoli svá práva plynoucí z této Smlouvy právy, resp. nároky třetích osob, pokud tato Smlouva nestanoví výslovně jinak.</w:t>
      </w:r>
    </w:p>
    <w:p w14:paraId="453E6657" w14:textId="77777777" w:rsidR="00AA36E6" w:rsidRDefault="00AA36E6" w:rsidP="00753D17">
      <w:pPr>
        <w:pStyle w:val="Odstavecseseznamem"/>
        <w:autoSpaceDE w:val="0"/>
        <w:autoSpaceDN w:val="0"/>
        <w:adjustRightInd w:val="0"/>
        <w:spacing w:after="0" w:line="240" w:lineRule="auto"/>
        <w:ind w:left="1418" w:hanging="709"/>
        <w:jc w:val="both"/>
        <w:rPr>
          <w:rFonts w:eastAsia="Arial Unicode MS" w:cstheme="minorHAnsi"/>
          <w:sz w:val="24"/>
          <w:szCs w:val="24"/>
        </w:rPr>
      </w:pPr>
    </w:p>
    <w:p w14:paraId="05E8F4AC"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Nedílnou součást této Smlouvy tvoří přílohy:</w:t>
      </w:r>
    </w:p>
    <w:p w14:paraId="54FF0E86" w14:textId="77777777" w:rsidR="00AA36E6" w:rsidRDefault="00AA36E6" w:rsidP="00753D17">
      <w:pPr>
        <w:autoSpaceDE w:val="0"/>
        <w:autoSpaceDN w:val="0"/>
        <w:adjustRightInd w:val="0"/>
        <w:ind w:left="1418" w:hanging="709"/>
        <w:jc w:val="both"/>
        <w:rPr>
          <w:rFonts w:eastAsia="Arial Unicode MS" w:cstheme="minorHAnsi"/>
        </w:rPr>
      </w:pPr>
    </w:p>
    <w:p w14:paraId="57DD12AE" w14:textId="06C08C50" w:rsidR="00AA36E6" w:rsidRDefault="00AA36E6" w:rsidP="00753D17">
      <w:pPr>
        <w:autoSpaceDE w:val="0"/>
        <w:autoSpaceDN w:val="0"/>
        <w:adjustRightInd w:val="0"/>
        <w:ind w:left="1418" w:hanging="2"/>
        <w:jc w:val="both"/>
        <w:rPr>
          <w:rFonts w:asciiTheme="minorHAnsi" w:eastAsia="Arial Unicode MS" w:hAnsiTheme="minorHAnsi" w:cstheme="minorHAnsi"/>
        </w:rPr>
      </w:pPr>
      <w:r w:rsidRPr="004168B7">
        <w:rPr>
          <w:rFonts w:asciiTheme="minorHAnsi" w:eastAsia="Arial Unicode MS" w:hAnsiTheme="minorHAnsi" w:cstheme="minorHAnsi"/>
        </w:rPr>
        <w:lastRenderedPageBreak/>
        <w:t>Příloha č.</w:t>
      </w:r>
      <w:r w:rsidR="00F76B99" w:rsidRPr="00F76B99">
        <w:rPr>
          <w:rFonts w:asciiTheme="minorHAnsi" w:eastAsia="Arial Unicode MS" w:hAnsiTheme="minorHAnsi" w:cstheme="minorHAnsi"/>
        </w:rPr>
        <w:t xml:space="preserve"> 1 – cenová nabídka Zhotovitele</w:t>
      </w:r>
      <w:r w:rsidR="00082B86">
        <w:rPr>
          <w:rFonts w:asciiTheme="minorHAnsi" w:eastAsia="Arial Unicode MS" w:hAnsiTheme="minorHAnsi" w:cstheme="minorHAnsi"/>
        </w:rPr>
        <w:t xml:space="preserve"> ze dne </w:t>
      </w:r>
      <w:r w:rsidR="00561A45">
        <w:rPr>
          <w:rFonts w:asciiTheme="minorHAnsi" w:eastAsia="Arial Unicode MS" w:hAnsiTheme="minorHAnsi" w:cstheme="minorHAnsi"/>
        </w:rPr>
        <w:t>14. 4. 20</w:t>
      </w:r>
      <w:r w:rsidR="00532CEE">
        <w:rPr>
          <w:rFonts w:asciiTheme="minorHAnsi" w:eastAsia="Arial Unicode MS" w:hAnsiTheme="minorHAnsi" w:cstheme="minorHAnsi"/>
        </w:rPr>
        <w:t>22</w:t>
      </w:r>
    </w:p>
    <w:p w14:paraId="57227B8B" w14:textId="77777777" w:rsidR="00AA36E6" w:rsidRDefault="00AA36E6" w:rsidP="00753D17">
      <w:pPr>
        <w:autoSpaceDE w:val="0"/>
        <w:autoSpaceDN w:val="0"/>
        <w:adjustRightInd w:val="0"/>
        <w:ind w:left="1418" w:hanging="709"/>
        <w:jc w:val="both"/>
        <w:rPr>
          <w:rFonts w:eastAsia="Arial Unicode MS" w:cstheme="minorHAnsi"/>
        </w:rPr>
      </w:pPr>
    </w:p>
    <w:p w14:paraId="60EA77A2" w14:textId="77777777" w:rsidR="00AA36E6" w:rsidRDefault="00AA36E6" w:rsidP="00753D17">
      <w:pPr>
        <w:pStyle w:val="Odstavecseseznamem"/>
        <w:numPr>
          <w:ilvl w:val="0"/>
          <w:numId w:val="67"/>
        </w:numPr>
        <w:autoSpaceDE w:val="0"/>
        <w:autoSpaceDN w:val="0"/>
        <w:adjustRightInd w:val="0"/>
        <w:spacing w:after="0" w:line="240" w:lineRule="auto"/>
        <w:ind w:left="1418" w:hanging="709"/>
        <w:contextualSpacing/>
        <w:jc w:val="both"/>
        <w:rPr>
          <w:rFonts w:eastAsia="Arial Unicode MS" w:cstheme="minorHAnsi"/>
          <w:sz w:val="24"/>
          <w:szCs w:val="24"/>
        </w:rPr>
      </w:pPr>
      <w:r>
        <w:rPr>
          <w:rFonts w:eastAsia="Arial Unicode MS" w:cstheme="minorHAnsi"/>
          <w:sz w:val="24"/>
          <w:szCs w:val="24"/>
        </w:rPr>
        <w:t>Smluvní strany dále prohlašují, že tato Smlouva je právním jednáním, které bylo z jejich strany učiněno svobodně, vážně, určitě a srozumitelně a nikoli tedy v tísni či pod nátlakem a s tímto také tuto Smlouvu podepisují.</w:t>
      </w:r>
    </w:p>
    <w:p w14:paraId="1DFC7086" w14:textId="77777777" w:rsidR="008808CE" w:rsidRDefault="00AA36E6" w:rsidP="00753D17">
      <w:pPr>
        <w:pStyle w:val="6odstAKM"/>
        <w:numPr>
          <w:ilvl w:val="0"/>
          <w:numId w:val="0"/>
        </w:numPr>
        <w:spacing w:after="0"/>
        <w:ind w:left="1416" w:hanging="717"/>
        <w:rPr>
          <w:rFonts w:ascii="Calibri" w:hAnsi="Calibri"/>
          <w:sz w:val="24"/>
          <w:szCs w:val="24"/>
        </w:rPr>
      </w:pPr>
      <w:r w:rsidDel="00AA36E6">
        <w:rPr>
          <w:rFonts w:ascii="Calibri" w:hAnsi="Calibri"/>
          <w:sz w:val="24"/>
          <w:szCs w:val="24"/>
        </w:rPr>
        <w:t xml:space="preserve"> </w:t>
      </w:r>
    </w:p>
    <w:p w14:paraId="3311F700" w14:textId="77777777" w:rsidR="00B70E81" w:rsidRDefault="00B70E81" w:rsidP="00753D17">
      <w:pPr>
        <w:pStyle w:val="6odstAKM"/>
        <w:numPr>
          <w:ilvl w:val="0"/>
          <w:numId w:val="0"/>
        </w:numPr>
        <w:spacing w:after="0"/>
        <w:ind w:left="1416" w:hanging="717"/>
        <w:rPr>
          <w:rFonts w:ascii="Calibri" w:hAnsi="Calibri"/>
          <w:sz w:val="24"/>
          <w:szCs w:val="24"/>
        </w:rPr>
      </w:pPr>
    </w:p>
    <w:p w14:paraId="6FBA3E1C" w14:textId="77777777" w:rsidR="00B70E81" w:rsidRDefault="00C90347" w:rsidP="00753D17">
      <w:pPr>
        <w:pStyle w:val="6odstAKM"/>
        <w:numPr>
          <w:ilvl w:val="0"/>
          <w:numId w:val="0"/>
        </w:numPr>
        <w:spacing w:after="0"/>
        <w:rPr>
          <w:rFonts w:ascii="Calibri" w:hAnsi="Calibri"/>
          <w:sz w:val="24"/>
          <w:szCs w:val="24"/>
        </w:rPr>
      </w:pPr>
      <w:r w:rsidRPr="00917EE6">
        <w:rPr>
          <w:rFonts w:ascii="Calibri" w:hAnsi="Calibri"/>
          <w:sz w:val="24"/>
          <w:szCs w:val="24"/>
        </w:rPr>
        <w:t>V </w:t>
      </w:r>
      <w:r w:rsidR="009345DD">
        <w:rPr>
          <w:rFonts w:ascii="Calibri" w:hAnsi="Calibri"/>
          <w:sz w:val="24"/>
          <w:szCs w:val="24"/>
        </w:rPr>
        <w:t>Plzni</w:t>
      </w:r>
      <w:r w:rsidRPr="00917EE6">
        <w:rPr>
          <w:rFonts w:ascii="Calibri" w:hAnsi="Calibri"/>
          <w:sz w:val="24"/>
          <w:szCs w:val="24"/>
        </w:rPr>
        <w:t xml:space="preserve"> dne </w:t>
      </w:r>
      <w:r w:rsidR="002208A6">
        <w:rPr>
          <w:rFonts w:ascii="Calibri" w:hAnsi="Calibri"/>
          <w:sz w:val="24"/>
          <w:szCs w:val="24"/>
        </w:rPr>
        <w:t>_</w:t>
      </w:r>
      <w:proofErr w:type="gramStart"/>
      <w:r w:rsidR="002208A6">
        <w:rPr>
          <w:rFonts w:ascii="Calibri" w:hAnsi="Calibri"/>
          <w:sz w:val="24"/>
          <w:szCs w:val="24"/>
        </w:rPr>
        <w:t>_._</w:t>
      </w:r>
      <w:proofErr w:type="gramEnd"/>
      <w:r w:rsidR="002208A6">
        <w:rPr>
          <w:rFonts w:ascii="Calibri" w:hAnsi="Calibri"/>
          <w:sz w:val="24"/>
          <w:szCs w:val="24"/>
        </w:rPr>
        <w:t>_.</w:t>
      </w:r>
      <w:r w:rsidR="00EA657C">
        <w:rPr>
          <w:rFonts w:ascii="Calibri" w:hAnsi="Calibri"/>
          <w:sz w:val="24"/>
          <w:szCs w:val="24"/>
        </w:rPr>
        <w:t>2022</w:t>
      </w:r>
      <w:r w:rsidR="004773BB">
        <w:rPr>
          <w:rFonts w:ascii="Calibri" w:hAnsi="Calibri"/>
          <w:sz w:val="24"/>
          <w:szCs w:val="24"/>
        </w:rPr>
        <w:tab/>
      </w:r>
      <w:r w:rsidR="004773BB">
        <w:rPr>
          <w:rFonts w:ascii="Calibri" w:hAnsi="Calibri"/>
          <w:sz w:val="24"/>
          <w:szCs w:val="24"/>
        </w:rPr>
        <w:tab/>
      </w:r>
      <w:r w:rsidR="004773BB">
        <w:rPr>
          <w:rFonts w:ascii="Calibri" w:hAnsi="Calibri"/>
          <w:sz w:val="24"/>
          <w:szCs w:val="24"/>
        </w:rPr>
        <w:tab/>
      </w:r>
      <w:r w:rsidR="004773BB">
        <w:rPr>
          <w:rFonts w:ascii="Calibri" w:hAnsi="Calibri"/>
          <w:sz w:val="24"/>
          <w:szCs w:val="24"/>
        </w:rPr>
        <w:tab/>
        <w:t xml:space="preserve">V Plzni dne </w:t>
      </w:r>
      <w:r w:rsidR="00B05A63">
        <w:rPr>
          <w:rFonts w:ascii="Calibri" w:hAnsi="Calibri"/>
          <w:sz w:val="24"/>
          <w:szCs w:val="24"/>
        </w:rPr>
        <w:t>__.__.</w:t>
      </w:r>
      <w:r w:rsidR="00EA657C">
        <w:rPr>
          <w:rFonts w:ascii="Calibri" w:hAnsi="Calibri"/>
          <w:sz w:val="24"/>
          <w:szCs w:val="24"/>
        </w:rPr>
        <w:t>2022</w:t>
      </w:r>
    </w:p>
    <w:p w14:paraId="78758304" w14:textId="56EDA498" w:rsidR="00263351" w:rsidRDefault="00C90347" w:rsidP="00753D17">
      <w:pPr>
        <w:pStyle w:val="6odstAKM"/>
        <w:numPr>
          <w:ilvl w:val="0"/>
          <w:numId w:val="0"/>
        </w:numPr>
        <w:spacing w:after="0"/>
        <w:rPr>
          <w:rFonts w:ascii="Calibri" w:hAnsi="Calibri"/>
          <w:sz w:val="24"/>
          <w:szCs w:val="24"/>
        </w:rPr>
      </w:pPr>
      <w:r w:rsidRPr="00917EE6">
        <w:rPr>
          <w:rFonts w:ascii="Calibri" w:hAnsi="Calibri"/>
          <w:sz w:val="24"/>
          <w:szCs w:val="24"/>
        </w:rPr>
        <w:tab/>
      </w:r>
      <w:r w:rsidR="009345DD">
        <w:rPr>
          <w:rFonts w:ascii="Calibri" w:hAnsi="Calibri"/>
          <w:sz w:val="24"/>
          <w:szCs w:val="24"/>
        </w:rPr>
        <w:tab/>
      </w:r>
    </w:p>
    <w:p w14:paraId="796E4F1E" w14:textId="77777777" w:rsidR="00B70E81" w:rsidRDefault="00B70E81" w:rsidP="00753D17">
      <w:pPr>
        <w:pStyle w:val="6odstAKM"/>
        <w:numPr>
          <w:ilvl w:val="0"/>
          <w:numId w:val="0"/>
        </w:numPr>
        <w:spacing w:after="0"/>
        <w:rPr>
          <w:rFonts w:ascii="Calibri" w:hAnsi="Calibri"/>
          <w:sz w:val="24"/>
          <w:szCs w:val="24"/>
        </w:rPr>
      </w:pPr>
    </w:p>
    <w:p w14:paraId="4F303573" w14:textId="77777777" w:rsidR="005E1ED3" w:rsidRDefault="005E1ED3" w:rsidP="00B24FB7">
      <w:pPr>
        <w:pStyle w:val="6odstAKM"/>
        <w:numPr>
          <w:ilvl w:val="0"/>
          <w:numId w:val="0"/>
        </w:numPr>
        <w:spacing w:after="0"/>
        <w:rPr>
          <w:rFonts w:ascii="Calibri" w:hAnsi="Calibri"/>
          <w:sz w:val="24"/>
          <w:szCs w:val="24"/>
        </w:rPr>
      </w:pPr>
      <w:r>
        <w:rPr>
          <w:rFonts w:ascii="Calibri" w:hAnsi="Calibri"/>
        </w:rPr>
        <w:t>Objednatel:</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Zhotovitel:</w:t>
      </w:r>
    </w:p>
    <w:p w14:paraId="077F6681" w14:textId="2B7C3128" w:rsidR="00157239" w:rsidRDefault="008270B2" w:rsidP="00B24FB7">
      <w:pPr>
        <w:pStyle w:val="odst"/>
        <w:spacing w:after="0"/>
        <w:rPr>
          <w:rFonts w:asciiTheme="minorHAnsi" w:hAnsiTheme="minorHAnsi"/>
          <w:b/>
        </w:rPr>
      </w:pPr>
      <w:r>
        <w:rPr>
          <w:rFonts w:asciiTheme="minorHAnsi" w:hAnsiTheme="minorHAnsi"/>
          <w:b/>
        </w:rPr>
        <w:t>S</w:t>
      </w:r>
      <w:r w:rsidR="00157239" w:rsidRPr="00157239">
        <w:rPr>
          <w:rFonts w:asciiTheme="minorHAnsi" w:hAnsiTheme="minorHAnsi"/>
          <w:b/>
        </w:rPr>
        <w:t>tatutární město Plzeň</w:t>
      </w:r>
      <w:r w:rsidR="002913E3">
        <w:rPr>
          <w:rFonts w:asciiTheme="minorHAnsi" w:hAnsiTheme="minorHAnsi"/>
          <w:b/>
        </w:rPr>
        <w:t>,</w:t>
      </w:r>
      <w:r w:rsidR="002053B9">
        <w:rPr>
          <w:rFonts w:asciiTheme="minorHAnsi" w:hAnsiTheme="minorHAnsi"/>
          <w:b/>
        </w:rPr>
        <w:tab/>
      </w:r>
      <w:r w:rsidR="002053B9">
        <w:rPr>
          <w:rFonts w:asciiTheme="minorHAnsi" w:hAnsiTheme="minorHAnsi"/>
          <w:b/>
        </w:rPr>
        <w:tab/>
      </w:r>
      <w:r w:rsidR="002913E3">
        <w:rPr>
          <w:rFonts w:asciiTheme="minorHAnsi" w:hAnsiTheme="minorHAnsi"/>
          <w:b/>
        </w:rPr>
        <w:tab/>
      </w:r>
      <w:r w:rsidR="002913E3">
        <w:rPr>
          <w:rFonts w:asciiTheme="minorHAnsi" w:hAnsiTheme="minorHAnsi"/>
          <w:b/>
        </w:rPr>
        <w:tab/>
      </w:r>
      <w:r w:rsidR="007E2DA8">
        <w:rPr>
          <w:rFonts w:asciiTheme="minorHAnsi" w:hAnsiTheme="minorHAnsi"/>
          <w:b/>
        </w:rPr>
        <w:t>SPORT PRODUCTION s.r.o.</w:t>
      </w:r>
    </w:p>
    <w:p w14:paraId="3D8C21A7" w14:textId="77777777" w:rsidR="00A45E6D" w:rsidRDefault="002913E3" w:rsidP="00B24FB7">
      <w:pPr>
        <w:pStyle w:val="odst"/>
        <w:spacing w:after="0"/>
        <w:rPr>
          <w:rFonts w:asciiTheme="minorHAnsi" w:hAnsiTheme="minorHAnsi"/>
          <w:b/>
        </w:rPr>
      </w:pPr>
      <w:r w:rsidRPr="00157239">
        <w:rPr>
          <w:rFonts w:asciiTheme="minorHAnsi" w:hAnsiTheme="minorHAnsi"/>
          <w:b/>
        </w:rPr>
        <w:t>Městský obvod Plzeň 3</w:t>
      </w:r>
    </w:p>
    <w:p w14:paraId="43F3E5C0" w14:textId="77777777" w:rsidR="008808CE" w:rsidRDefault="008808CE" w:rsidP="00753D17">
      <w:pPr>
        <w:pStyle w:val="odst"/>
        <w:spacing w:after="0"/>
        <w:rPr>
          <w:rFonts w:ascii="Calibri" w:hAnsi="Calibri" w:cs="Calibri"/>
          <w:szCs w:val="22"/>
        </w:rPr>
      </w:pPr>
    </w:p>
    <w:p w14:paraId="7EC1C7AB" w14:textId="77777777" w:rsidR="00375865" w:rsidRPr="00375865" w:rsidRDefault="00375865" w:rsidP="00753D17">
      <w:pPr>
        <w:pStyle w:val="odst"/>
        <w:spacing w:after="0"/>
        <w:rPr>
          <w:rFonts w:ascii="Calibri" w:hAnsi="Calibri" w:cs="Calibri"/>
          <w:szCs w:val="22"/>
        </w:rPr>
      </w:pPr>
      <w:r w:rsidRPr="00375865">
        <w:rPr>
          <w:rFonts w:ascii="Calibri" w:hAnsi="Calibri" w:cs="Calibri"/>
          <w:szCs w:val="22"/>
        </w:rPr>
        <w:t>_____________________</w:t>
      </w:r>
      <w:r w:rsidRPr="00375865">
        <w:rPr>
          <w:rFonts w:ascii="Calibri" w:hAnsi="Calibri" w:cs="Calibri"/>
          <w:szCs w:val="22"/>
        </w:rPr>
        <w:tab/>
      </w:r>
      <w:r w:rsidRPr="00375865">
        <w:rPr>
          <w:rFonts w:ascii="Calibri" w:hAnsi="Calibri" w:cs="Calibri"/>
          <w:szCs w:val="22"/>
        </w:rPr>
        <w:tab/>
      </w:r>
      <w:r w:rsidRPr="00375865">
        <w:rPr>
          <w:rFonts w:ascii="Calibri" w:hAnsi="Calibri" w:cs="Calibri"/>
          <w:szCs w:val="22"/>
        </w:rPr>
        <w:tab/>
      </w:r>
      <w:r>
        <w:rPr>
          <w:rFonts w:ascii="Calibri" w:hAnsi="Calibri" w:cs="Calibri"/>
          <w:szCs w:val="22"/>
        </w:rPr>
        <w:tab/>
      </w:r>
      <w:r w:rsidRPr="00375865">
        <w:rPr>
          <w:rFonts w:ascii="Calibri" w:hAnsi="Calibri" w:cs="Calibri"/>
          <w:szCs w:val="22"/>
        </w:rPr>
        <w:t>______________________</w:t>
      </w:r>
    </w:p>
    <w:p w14:paraId="43EE9585" w14:textId="56769A34" w:rsidR="00517E0B" w:rsidRDefault="002208A6" w:rsidP="00B24FB7">
      <w:pPr>
        <w:pStyle w:val="6odstAKM"/>
        <w:numPr>
          <w:ilvl w:val="0"/>
          <w:numId w:val="0"/>
        </w:numPr>
        <w:spacing w:after="0"/>
        <w:rPr>
          <w:rFonts w:asciiTheme="minorHAnsi" w:hAnsiTheme="minorHAnsi"/>
          <w:b/>
          <w:sz w:val="24"/>
        </w:rPr>
      </w:pPr>
      <w:r w:rsidRPr="002208A6">
        <w:rPr>
          <w:rFonts w:asciiTheme="minorHAnsi" w:hAnsiTheme="minorHAnsi"/>
          <w:b/>
          <w:sz w:val="24"/>
        </w:rPr>
        <w:t xml:space="preserve">Ing. Petr Baloun, </w:t>
      </w:r>
      <w:r w:rsidR="00517E0B">
        <w:rPr>
          <w:rFonts w:asciiTheme="minorHAnsi" w:hAnsiTheme="minorHAnsi"/>
          <w:b/>
          <w:sz w:val="24"/>
        </w:rPr>
        <w:tab/>
      </w:r>
      <w:r w:rsidR="00517E0B">
        <w:rPr>
          <w:rFonts w:asciiTheme="minorHAnsi" w:hAnsiTheme="minorHAnsi"/>
          <w:b/>
          <w:sz w:val="24"/>
        </w:rPr>
        <w:tab/>
      </w:r>
      <w:r w:rsidR="00517E0B">
        <w:rPr>
          <w:rFonts w:asciiTheme="minorHAnsi" w:hAnsiTheme="minorHAnsi"/>
          <w:b/>
          <w:sz w:val="24"/>
        </w:rPr>
        <w:tab/>
      </w:r>
      <w:r w:rsidR="00517E0B">
        <w:rPr>
          <w:rFonts w:asciiTheme="minorHAnsi" w:hAnsiTheme="minorHAnsi"/>
          <w:b/>
          <w:sz w:val="24"/>
        </w:rPr>
        <w:tab/>
      </w:r>
      <w:r w:rsidR="00517E0B">
        <w:rPr>
          <w:rFonts w:asciiTheme="minorHAnsi" w:hAnsiTheme="minorHAnsi"/>
          <w:b/>
          <w:sz w:val="24"/>
        </w:rPr>
        <w:tab/>
      </w:r>
      <w:r w:rsidR="007E2DA8">
        <w:rPr>
          <w:rFonts w:asciiTheme="minorHAnsi" w:hAnsiTheme="minorHAnsi"/>
          <w:b/>
          <w:sz w:val="24"/>
        </w:rPr>
        <w:t>Lukáš Vostracký</w:t>
      </w:r>
      <w:r w:rsidR="00AA36E6">
        <w:rPr>
          <w:rFonts w:asciiTheme="minorHAnsi" w:hAnsiTheme="minorHAnsi"/>
          <w:b/>
          <w:sz w:val="24"/>
        </w:rPr>
        <w:t>, jednatel</w:t>
      </w:r>
    </w:p>
    <w:p w14:paraId="32EADE5E" w14:textId="77777777" w:rsidR="002208A6" w:rsidRDefault="00517E0B" w:rsidP="00B24FB7">
      <w:pPr>
        <w:pStyle w:val="6odstAKM"/>
        <w:numPr>
          <w:ilvl w:val="0"/>
          <w:numId w:val="0"/>
        </w:numPr>
        <w:spacing w:after="0"/>
        <w:rPr>
          <w:rFonts w:asciiTheme="minorHAnsi" w:hAnsiTheme="minorHAnsi"/>
          <w:b/>
          <w:sz w:val="24"/>
        </w:rPr>
      </w:pPr>
      <w:r>
        <w:rPr>
          <w:rFonts w:asciiTheme="minorHAnsi" w:hAnsiTheme="minorHAnsi"/>
          <w:b/>
          <w:sz w:val="24"/>
        </w:rPr>
        <w:t xml:space="preserve">1. </w:t>
      </w:r>
      <w:r w:rsidR="002208A6" w:rsidRPr="002208A6">
        <w:rPr>
          <w:rFonts w:asciiTheme="minorHAnsi" w:hAnsiTheme="minorHAnsi"/>
          <w:b/>
          <w:sz w:val="24"/>
        </w:rPr>
        <w:t xml:space="preserve">místostarosta MO Plzeň 3, </w:t>
      </w:r>
      <w:r w:rsidR="00311154">
        <w:rPr>
          <w:rFonts w:asciiTheme="minorHAnsi" w:hAnsiTheme="minorHAnsi"/>
          <w:b/>
          <w:sz w:val="24"/>
        </w:rPr>
        <w:tab/>
      </w:r>
    </w:p>
    <w:p w14:paraId="776187D3" w14:textId="77777777" w:rsidR="008E372B" w:rsidRDefault="002208A6" w:rsidP="00B24FB7">
      <w:pPr>
        <w:pStyle w:val="6odstAKM"/>
        <w:numPr>
          <w:ilvl w:val="0"/>
          <w:numId w:val="0"/>
        </w:numPr>
        <w:spacing w:after="0"/>
        <w:rPr>
          <w:rFonts w:ascii="Calibri" w:hAnsi="Calibri"/>
          <w:b/>
          <w:sz w:val="24"/>
          <w:szCs w:val="24"/>
        </w:rPr>
      </w:pPr>
      <w:r w:rsidRPr="002208A6">
        <w:rPr>
          <w:rFonts w:asciiTheme="minorHAnsi" w:hAnsiTheme="minorHAnsi"/>
          <w:b/>
          <w:sz w:val="24"/>
        </w:rPr>
        <w:t>na základě plné moci</w:t>
      </w:r>
    </w:p>
    <w:sectPr w:rsidR="008E372B" w:rsidSect="00157239">
      <w:footerReference w:type="even" r:id="rId8"/>
      <w:footerReference w:type="default" r:id="rId9"/>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DBD75" w14:textId="77777777" w:rsidR="002320BA" w:rsidRDefault="002320BA">
      <w:r>
        <w:separator/>
      </w:r>
    </w:p>
  </w:endnote>
  <w:endnote w:type="continuationSeparator" w:id="0">
    <w:p w14:paraId="05A122D8" w14:textId="77777777" w:rsidR="002320BA" w:rsidRDefault="0023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E0DF" w14:textId="77777777" w:rsidR="00710DBD" w:rsidRDefault="00710DB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899AC45" w14:textId="77777777" w:rsidR="00710DBD" w:rsidRDefault="00710D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17668510"/>
      <w:docPartObj>
        <w:docPartGallery w:val="Page Numbers (Top of Page)"/>
        <w:docPartUnique/>
      </w:docPartObj>
    </w:sdtPr>
    <w:sdtEndPr>
      <w:rPr>
        <w:rFonts w:asciiTheme="minorHAnsi" w:hAnsiTheme="minorHAnsi"/>
        <w:sz w:val="24"/>
        <w:szCs w:val="24"/>
      </w:rPr>
    </w:sdtEndPr>
    <w:sdtContent>
      <w:p w14:paraId="0B0CE138" w14:textId="77777777" w:rsidR="00A24082" w:rsidRPr="0086413F" w:rsidRDefault="00A24082" w:rsidP="00A24082">
        <w:pPr>
          <w:pStyle w:val="Zpat"/>
          <w:jc w:val="center"/>
          <w:rPr>
            <w:rFonts w:asciiTheme="minorHAnsi" w:hAnsiTheme="minorHAnsi"/>
          </w:rPr>
        </w:pPr>
        <w:r w:rsidRPr="0086413F">
          <w:rPr>
            <w:rFonts w:asciiTheme="minorHAnsi" w:hAnsiTheme="minorHAnsi"/>
          </w:rPr>
          <w:t xml:space="preserve">Stránka </w:t>
        </w:r>
        <w:r w:rsidRPr="0086413F">
          <w:rPr>
            <w:rFonts w:asciiTheme="minorHAnsi" w:hAnsiTheme="minorHAnsi"/>
            <w:b/>
            <w:bCs/>
          </w:rPr>
          <w:fldChar w:fldCharType="begin"/>
        </w:r>
        <w:r w:rsidRPr="0086413F">
          <w:rPr>
            <w:rFonts w:asciiTheme="minorHAnsi" w:hAnsiTheme="minorHAnsi"/>
            <w:b/>
            <w:bCs/>
          </w:rPr>
          <w:instrText>PAGE</w:instrText>
        </w:r>
        <w:r w:rsidRPr="0086413F">
          <w:rPr>
            <w:rFonts w:asciiTheme="minorHAnsi" w:hAnsiTheme="minorHAnsi"/>
            <w:b/>
            <w:bCs/>
          </w:rPr>
          <w:fldChar w:fldCharType="separate"/>
        </w:r>
        <w:r w:rsidR="005878EE">
          <w:rPr>
            <w:rFonts w:asciiTheme="minorHAnsi" w:hAnsiTheme="minorHAnsi"/>
            <w:b/>
            <w:bCs/>
            <w:noProof/>
          </w:rPr>
          <w:t>11</w:t>
        </w:r>
        <w:r w:rsidRPr="0086413F">
          <w:rPr>
            <w:rFonts w:asciiTheme="minorHAnsi" w:hAnsiTheme="minorHAnsi"/>
            <w:b/>
            <w:bCs/>
          </w:rPr>
          <w:fldChar w:fldCharType="end"/>
        </w:r>
        <w:r w:rsidRPr="0086413F">
          <w:rPr>
            <w:rFonts w:asciiTheme="minorHAnsi" w:hAnsiTheme="minorHAnsi"/>
          </w:rPr>
          <w:t xml:space="preserve"> z </w:t>
        </w:r>
        <w:r w:rsidRPr="0086413F">
          <w:rPr>
            <w:rFonts w:asciiTheme="minorHAnsi" w:hAnsiTheme="minorHAnsi"/>
            <w:b/>
            <w:bCs/>
          </w:rPr>
          <w:fldChar w:fldCharType="begin"/>
        </w:r>
        <w:r w:rsidRPr="0086413F">
          <w:rPr>
            <w:rFonts w:asciiTheme="minorHAnsi" w:hAnsiTheme="minorHAnsi"/>
            <w:b/>
            <w:bCs/>
          </w:rPr>
          <w:instrText>NUMPAGES</w:instrText>
        </w:r>
        <w:r w:rsidRPr="0086413F">
          <w:rPr>
            <w:rFonts w:asciiTheme="minorHAnsi" w:hAnsiTheme="minorHAnsi"/>
            <w:b/>
            <w:bCs/>
          </w:rPr>
          <w:fldChar w:fldCharType="separate"/>
        </w:r>
        <w:r w:rsidR="005878EE">
          <w:rPr>
            <w:rFonts w:asciiTheme="minorHAnsi" w:hAnsiTheme="minorHAnsi"/>
            <w:b/>
            <w:bCs/>
            <w:noProof/>
          </w:rPr>
          <w:t>12</w:t>
        </w:r>
        <w:r w:rsidRPr="0086413F">
          <w:rPr>
            <w:rFonts w:asciiTheme="minorHAnsi" w:hAnsiTheme="minorHAnsi"/>
            <w:b/>
            <w:bCs/>
          </w:rPr>
          <w:fldChar w:fldCharType="end"/>
        </w:r>
      </w:p>
    </w:sdtContent>
  </w:sdt>
  <w:p w14:paraId="0828C7F0" w14:textId="77777777" w:rsidR="00710DBD" w:rsidRDefault="00710D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4ABC6" w14:textId="77777777" w:rsidR="002320BA" w:rsidRDefault="002320BA">
      <w:r>
        <w:separator/>
      </w:r>
    </w:p>
  </w:footnote>
  <w:footnote w:type="continuationSeparator" w:id="0">
    <w:p w14:paraId="786D9429" w14:textId="77777777" w:rsidR="002320BA" w:rsidRDefault="00232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0000011"/>
    <w:multiLevelType w:val="multilevel"/>
    <w:tmpl w:val="00000011"/>
    <w:name w:val="WW8Num4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4D29B0"/>
    <w:multiLevelType w:val="hybridMultilevel"/>
    <w:tmpl w:val="DC88C72C"/>
    <w:lvl w:ilvl="0" w:tplc="62B08A5A">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5B3CC2"/>
    <w:multiLevelType w:val="hybridMultilevel"/>
    <w:tmpl w:val="3C62F348"/>
    <w:lvl w:ilvl="0" w:tplc="B34CFB0E">
      <w:start w:val="1"/>
      <w:numFmt w:val="decimal"/>
      <w:lvlText w:val="%1."/>
      <w:lvlJc w:val="left"/>
      <w:pPr>
        <w:ind w:left="720" w:hanging="360"/>
      </w:pPr>
      <w:rPr>
        <w:rFonts w:asciiTheme="minorHAnsi" w:eastAsia="Arial Unicode MS" w:hAnsiTheme="minorHAnsi" w:cstheme="minorHAnsi" w:hint="default"/>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4DF06F5"/>
    <w:multiLevelType w:val="hybridMultilevel"/>
    <w:tmpl w:val="DC94A9C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73B10E6"/>
    <w:multiLevelType w:val="hybridMultilevel"/>
    <w:tmpl w:val="1B14575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0B254AE5"/>
    <w:multiLevelType w:val="hybridMultilevel"/>
    <w:tmpl w:val="F146C184"/>
    <w:lvl w:ilvl="0" w:tplc="68A29FE0">
      <w:start w:val="1"/>
      <w:numFmt w:val="decimal"/>
      <w:lvlText w:val="%1."/>
      <w:lvlJc w:val="left"/>
      <w:pPr>
        <w:ind w:left="720" w:hanging="360"/>
      </w:pPr>
      <w:rPr>
        <w:rFonts w:ascii="Arial Unicode MS" w:eastAsia="Arial Unicode MS" w:hAnsi="Arial Unicode MS" w:cs="Arial Unicode MS" w:hint="eastAsia"/>
        <w:sz w:val="21"/>
        <w:szCs w:val="2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B3D507D"/>
    <w:multiLevelType w:val="hybridMultilevel"/>
    <w:tmpl w:val="F34AF808"/>
    <w:lvl w:ilvl="0" w:tplc="0114AD6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0BEC128F"/>
    <w:multiLevelType w:val="hybridMultilevel"/>
    <w:tmpl w:val="5EFC74BA"/>
    <w:lvl w:ilvl="0" w:tplc="98E87586">
      <w:start w:val="3"/>
      <w:numFmt w:val="decimal"/>
      <w:lvlText w:val="%1."/>
      <w:lvlJc w:val="left"/>
      <w:pPr>
        <w:ind w:left="177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9" w15:restartNumberingAfterBreak="0">
    <w:nsid w:val="14942563"/>
    <w:multiLevelType w:val="hybridMultilevel"/>
    <w:tmpl w:val="FD5C7D2A"/>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0" w15:restartNumberingAfterBreak="0">
    <w:nsid w:val="14F54041"/>
    <w:multiLevelType w:val="hybridMultilevel"/>
    <w:tmpl w:val="27B80A24"/>
    <w:lvl w:ilvl="0" w:tplc="607E2FF4">
      <w:start w:val="1"/>
      <w:numFmt w:val="bullet"/>
      <w:lvlText w:val="-"/>
      <w:lvlJc w:val="left"/>
      <w:pPr>
        <w:ind w:left="1788" w:hanging="360"/>
      </w:pPr>
      <w:rPr>
        <w:rFonts w:ascii="Calibri" w:eastAsia="Times New Roman" w:hAnsi="Calibri" w:cs="Calibri"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1" w15:restartNumberingAfterBreak="0">
    <w:nsid w:val="1A8508FE"/>
    <w:multiLevelType w:val="hybridMultilevel"/>
    <w:tmpl w:val="45788BAA"/>
    <w:lvl w:ilvl="0" w:tplc="30E0524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6F337D"/>
    <w:multiLevelType w:val="hybridMultilevel"/>
    <w:tmpl w:val="48D68C16"/>
    <w:lvl w:ilvl="0" w:tplc="04050001">
      <w:start w:val="1"/>
      <w:numFmt w:val="bullet"/>
      <w:lvlText w:val=""/>
      <w:lvlJc w:val="left"/>
      <w:pPr>
        <w:ind w:left="2148" w:hanging="360"/>
      </w:pPr>
      <w:rPr>
        <w:rFonts w:ascii="Symbol" w:hAnsi="Symbol"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13"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376283B"/>
    <w:multiLevelType w:val="hybridMultilevel"/>
    <w:tmpl w:val="2FF4093C"/>
    <w:lvl w:ilvl="0" w:tplc="04050001">
      <w:start w:val="1"/>
      <w:numFmt w:val="bullet"/>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15" w15:restartNumberingAfterBreak="0">
    <w:nsid w:val="24A86B42"/>
    <w:multiLevelType w:val="hybridMultilevel"/>
    <w:tmpl w:val="F5EE4FCA"/>
    <w:lvl w:ilvl="0" w:tplc="0405000F">
      <w:start w:val="1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7B16FF6"/>
    <w:multiLevelType w:val="hybridMultilevel"/>
    <w:tmpl w:val="07E414CE"/>
    <w:lvl w:ilvl="0" w:tplc="A5F08F0A">
      <w:start w:val="1"/>
      <w:numFmt w:val="decimal"/>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277430A"/>
    <w:multiLevelType w:val="hybridMultilevel"/>
    <w:tmpl w:val="2B4EC5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7D063B"/>
    <w:multiLevelType w:val="hybridMultilevel"/>
    <w:tmpl w:val="875686A8"/>
    <w:lvl w:ilvl="0" w:tplc="04050017">
      <w:start w:val="1"/>
      <w:numFmt w:val="lowerLetter"/>
      <w:lvlText w:val="%1)"/>
      <w:lvlJc w:val="left"/>
      <w:pPr>
        <w:ind w:left="2490" w:hanging="360"/>
      </w:pPr>
    </w:lvl>
    <w:lvl w:ilvl="1" w:tplc="04050019" w:tentative="1">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19" w15:restartNumberingAfterBreak="0">
    <w:nsid w:val="344C0898"/>
    <w:multiLevelType w:val="hybridMultilevel"/>
    <w:tmpl w:val="2078F97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38F07BEC"/>
    <w:multiLevelType w:val="hybridMultilevel"/>
    <w:tmpl w:val="57E8C4C0"/>
    <w:lvl w:ilvl="0" w:tplc="C2E8E31C">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3BDB112A"/>
    <w:multiLevelType w:val="hybridMultilevel"/>
    <w:tmpl w:val="C58C1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535B64"/>
    <w:multiLevelType w:val="hybridMultilevel"/>
    <w:tmpl w:val="C260709C"/>
    <w:lvl w:ilvl="0" w:tplc="EBC0D4F2">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3" w15:restartNumberingAfterBreak="0">
    <w:nsid w:val="44BB7939"/>
    <w:multiLevelType w:val="hybridMultilevel"/>
    <w:tmpl w:val="769A900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45C01B42"/>
    <w:multiLevelType w:val="hybridMultilevel"/>
    <w:tmpl w:val="DED070FA"/>
    <w:lvl w:ilvl="0" w:tplc="9F74C526">
      <w:start w:val="1"/>
      <w:numFmt w:val="decimal"/>
      <w:lvlText w:val="Příloha č. %1:"/>
      <w:lvlJc w:val="left"/>
      <w:pPr>
        <w:ind w:left="1848" w:hanging="360"/>
      </w:pPr>
      <w:rPr>
        <w:rFonts w:hint="default"/>
      </w:rPr>
    </w:lvl>
    <w:lvl w:ilvl="1" w:tplc="04050019" w:tentative="1">
      <w:start w:val="1"/>
      <w:numFmt w:val="lowerLetter"/>
      <w:lvlText w:val="%2."/>
      <w:lvlJc w:val="left"/>
      <w:pPr>
        <w:ind w:left="2568" w:hanging="360"/>
      </w:pPr>
    </w:lvl>
    <w:lvl w:ilvl="2" w:tplc="0405001B" w:tentative="1">
      <w:start w:val="1"/>
      <w:numFmt w:val="lowerRoman"/>
      <w:lvlText w:val="%3."/>
      <w:lvlJc w:val="right"/>
      <w:pPr>
        <w:ind w:left="3288" w:hanging="180"/>
      </w:pPr>
    </w:lvl>
    <w:lvl w:ilvl="3" w:tplc="0405000F" w:tentative="1">
      <w:start w:val="1"/>
      <w:numFmt w:val="decimal"/>
      <w:lvlText w:val="%4."/>
      <w:lvlJc w:val="left"/>
      <w:pPr>
        <w:ind w:left="4008" w:hanging="360"/>
      </w:pPr>
    </w:lvl>
    <w:lvl w:ilvl="4" w:tplc="04050019" w:tentative="1">
      <w:start w:val="1"/>
      <w:numFmt w:val="lowerLetter"/>
      <w:lvlText w:val="%5."/>
      <w:lvlJc w:val="left"/>
      <w:pPr>
        <w:ind w:left="4728" w:hanging="360"/>
      </w:pPr>
    </w:lvl>
    <w:lvl w:ilvl="5" w:tplc="0405001B" w:tentative="1">
      <w:start w:val="1"/>
      <w:numFmt w:val="lowerRoman"/>
      <w:lvlText w:val="%6."/>
      <w:lvlJc w:val="right"/>
      <w:pPr>
        <w:ind w:left="5448" w:hanging="180"/>
      </w:pPr>
    </w:lvl>
    <w:lvl w:ilvl="6" w:tplc="0405000F" w:tentative="1">
      <w:start w:val="1"/>
      <w:numFmt w:val="decimal"/>
      <w:lvlText w:val="%7."/>
      <w:lvlJc w:val="left"/>
      <w:pPr>
        <w:ind w:left="6168" w:hanging="360"/>
      </w:pPr>
    </w:lvl>
    <w:lvl w:ilvl="7" w:tplc="04050019" w:tentative="1">
      <w:start w:val="1"/>
      <w:numFmt w:val="lowerLetter"/>
      <w:lvlText w:val="%8."/>
      <w:lvlJc w:val="left"/>
      <w:pPr>
        <w:ind w:left="6888" w:hanging="360"/>
      </w:pPr>
    </w:lvl>
    <w:lvl w:ilvl="8" w:tplc="0405001B" w:tentative="1">
      <w:start w:val="1"/>
      <w:numFmt w:val="lowerRoman"/>
      <w:lvlText w:val="%9."/>
      <w:lvlJc w:val="right"/>
      <w:pPr>
        <w:ind w:left="7608" w:hanging="180"/>
      </w:pPr>
    </w:lvl>
  </w:abstractNum>
  <w:abstractNum w:abstractNumId="25" w15:restartNumberingAfterBreak="0">
    <w:nsid w:val="49B9764F"/>
    <w:multiLevelType w:val="multilevel"/>
    <w:tmpl w:val="9D94B068"/>
    <w:lvl w:ilvl="0">
      <w:start w:val="1"/>
      <w:numFmt w:val="decimal"/>
      <w:pStyle w:val="H0n"/>
      <w:lvlText w:val="%1."/>
      <w:lvlJc w:val="left"/>
      <w:pPr>
        <w:tabs>
          <w:tab w:val="num" w:pos="737"/>
        </w:tabs>
        <w:ind w:left="737" w:hanging="737"/>
      </w:pPr>
    </w:lvl>
    <w:lvl w:ilvl="1">
      <w:start w:val="1"/>
      <w:numFmt w:val="decimal"/>
      <w:pStyle w:val="H2"/>
      <w:lvlText w:val="%1.%2"/>
      <w:lvlJc w:val="left"/>
      <w:pPr>
        <w:tabs>
          <w:tab w:val="num" w:pos="737"/>
        </w:tabs>
        <w:ind w:left="737" w:hanging="737"/>
      </w:pPr>
      <w:rPr>
        <w:b w:val="0"/>
      </w:rPr>
    </w:lvl>
    <w:lvl w:ilvl="2">
      <w:start w:val="1"/>
      <w:numFmt w:val="decimal"/>
      <w:lvlText w:val="%2.1.%3"/>
      <w:lvlJc w:val="left"/>
      <w:pPr>
        <w:tabs>
          <w:tab w:val="num" w:pos="1457"/>
        </w:tabs>
        <w:ind w:left="1457" w:hanging="1457"/>
      </w:pPr>
    </w:lvl>
    <w:lvl w:ilvl="3">
      <w:start w:val="1"/>
      <w:numFmt w:val="decimal"/>
      <w:lvlText w:val="%1.%2.%3.%4"/>
      <w:lvlJc w:val="left"/>
      <w:pPr>
        <w:tabs>
          <w:tab w:val="num" w:pos="1457"/>
        </w:tabs>
        <w:ind w:left="1457" w:hanging="720"/>
      </w:pPr>
    </w:lvl>
    <w:lvl w:ilvl="4">
      <w:start w:val="1"/>
      <w:numFmt w:val="decimal"/>
      <w:lvlText w:val="%1.%2.%3.%4.%5"/>
      <w:lvlJc w:val="left"/>
      <w:pPr>
        <w:tabs>
          <w:tab w:val="num" w:pos="1817"/>
        </w:tabs>
        <w:ind w:left="1817" w:hanging="1080"/>
      </w:pPr>
    </w:lvl>
    <w:lvl w:ilvl="5">
      <w:start w:val="1"/>
      <w:numFmt w:val="decimal"/>
      <w:lvlText w:val="%1.%2.%3.%4.%5.%6"/>
      <w:lvlJc w:val="left"/>
      <w:pPr>
        <w:tabs>
          <w:tab w:val="num" w:pos="1817"/>
        </w:tabs>
        <w:ind w:left="1817" w:hanging="1080"/>
      </w:pPr>
    </w:lvl>
    <w:lvl w:ilvl="6">
      <w:start w:val="1"/>
      <w:numFmt w:val="decimal"/>
      <w:lvlText w:val="%1.%2.%3.%4.%5.%6.%7"/>
      <w:lvlJc w:val="left"/>
      <w:pPr>
        <w:tabs>
          <w:tab w:val="num" w:pos="2177"/>
        </w:tabs>
        <w:ind w:left="2177" w:hanging="1440"/>
      </w:pPr>
    </w:lvl>
    <w:lvl w:ilvl="7">
      <w:start w:val="1"/>
      <w:numFmt w:val="decimal"/>
      <w:lvlText w:val="%1.%2.%3.%4.%5.%6.%7.%8"/>
      <w:lvlJc w:val="left"/>
      <w:pPr>
        <w:tabs>
          <w:tab w:val="num" w:pos="2177"/>
        </w:tabs>
        <w:ind w:left="2177" w:hanging="1440"/>
      </w:pPr>
    </w:lvl>
    <w:lvl w:ilvl="8">
      <w:start w:val="1"/>
      <w:numFmt w:val="decimal"/>
      <w:lvlText w:val="%1.%2.%3.%4.%5.%6.%7.%8.%9"/>
      <w:lvlJc w:val="left"/>
      <w:pPr>
        <w:tabs>
          <w:tab w:val="num" w:pos="2537"/>
        </w:tabs>
        <w:ind w:left="2537" w:hanging="1800"/>
      </w:pPr>
    </w:lvl>
  </w:abstractNum>
  <w:abstractNum w:abstractNumId="26" w15:restartNumberingAfterBreak="0">
    <w:nsid w:val="4C0D4379"/>
    <w:multiLevelType w:val="hybridMultilevel"/>
    <w:tmpl w:val="8B00ED4E"/>
    <w:lvl w:ilvl="0" w:tplc="04050001">
      <w:start w:val="1"/>
      <w:numFmt w:val="bullet"/>
      <w:lvlText w:val=""/>
      <w:lvlJc w:val="left"/>
      <w:pPr>
        <w:ind w:left="2148" w:hanging="360"/>
      </w:pPr>
      <w:rPr>
        <w:rFonts w:ascii="Symbol" w:hAnsi="Symbol"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27" w15:restartNumberingAfterBreak="0">
    <w:nsid w:val="4C226F7E"/>
    <w:multiLevelType w:val="hybridMultilevel"/>
    <w:tmpl w:val="12467534"/>
    <w:lvl w:ilvl="0" w:tplc="84649874">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50730D26"/>
    <w:multiLevelType w:val="hybridMultilevel"/>
    <w:tmpl w:val="C390F420"/>
    <w:lvl w:ilvl="0" w:tplc="04050017">
      <w:start w:val="1"/>
      <w:numFmt w:val="lowerLetter"/>
      <w:lvlText w:val="%1)"/>
      <w:lvlJc w:val="left"/>
      <w:pPr>
        <w:ind w:left="1773" w:hanging="360"/>
      </w:pPr>
    </w:lvl>
    <w:lvl w:ilvl="1" w:tplc="04050019" w:tentative="1">
      <w:start w:val="1"/>
      <w:numFmt w:val="lowerLetter"/>
      <w:lvlText w:val="%2."/>
      <w:lvlJc w:val="left"/>
      <w:pPr>
        <w:ind w:left="2493" w:hanging="360"/>
      </w:pPr>
    </w:lvl>
    <w:lvl w:ilvl="2" w:tplc="0405001B" w:tentative="1">
      <w:start w:val="1"/>
      <w:numFmt w:val="lowerRoman"/>
      <w:lvlText w:val="%3."/>
      <w:lvlJc w:val="right"/>
      <w:pPr>
        <w:ind w:left="3213" w:hanging="180"/>
      </w:pPr>
    </w:lvl>
    <w:lvl w:ilvl="3" w:tplc="0405000F" w:tentative="1">
      <w:start w:val="1"/>
      <w:numFmt w:val="decimal"/>
      <w:lvlText w:val="%4."/>
      <w:lvlJc w:val="left"/>
      <w:pPr>
        <w:ind w:left="3933" w:hanging="360"/>
      </w:pPr>
    </w:lvl>
    <w:lvl w:ilvl="4" w:tplc="04050019" w:tentative="1">
      <w:start w:val="1"/>
      <w:numFmt w:val="lowerLetter"/>
      <w:lvlText w:val="%5."/>
      <w:lvlJc w:val="left"/>
      <w:pPr>
        <w:ind w:left="4653" w:hanging="360"/>
      </w:pPr>
    </w:lvl>
    <w:lvl w:ilvl="5" w:tplc="0405001B" w:tentative="1">
      <w:start w:val="1"/>
      <w:numFmt w:val="lowerRoman"/>
      <w:lvlText w:val="%6."/>
      <w:lvlJc w:val="right"/>
      <w:pPr>
        <w:ind w:left="5373" w:hanging="180"/>
      </w:pPr>
    </w:lvl>
    <w:lvl w:ilvl="6" w:tplc="0405000F" w:tentative="1">
      <w:start w:val="1"/>
      <w:numFmt w:val="decimal"/>
      <w:lvlText w:val="%7."/>
      <w:lvlJc w:val="left"/>
      <w:pPr>
        <w:ind w:left="6093" w:hanging="360"/>
      </w:pPr>
    </w:lvl>
    <w:lvl w:ilvl="7" w:tplc="04050019" w:tentative="1">
      <w:start w:val="1"/>
      <w:numFmt w:val="lowerLetter"/>
      <w:lvlText w:val="%8."/>
      <w:lvlJc w:val="left"/>
      <w:pPr>
        <w:ind w:left="6813" w:hanging="360"/>
      </w:pPr>
    </w:lvl>
    <w:lvl w:ilvl="8" w:tplc="0405001B" w:tentative="1">
      <w:start w:val="1"/>
      <w:numFmt w:val="lowerRoman"/>
      <w:lvlText w:val="%9."/>
      <w:lvlJc w:val="right"/>
      <w:pPr>
        <w:ind w:left="7533" w:hanging="180"/>
      </w:pPr>
    </w:lvl>
  </w:abstractNum>
  <w:abstractNum w:abstractNumId="29" w15:restartNumberingAfterBreak="0">
    <w:nsid w:val="572A3D0F"/>
    <w:multiLevelType w:val="hybridMultilevel"/>
    <w:tmpl w:val="5BBEEE9E"/>
    <w:lvl w:ilvl="0" w:tplc="A350C71A">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53173C"/>
    <w:multiLevelType w:val="hybridMultilevel"/>
    <w:tmpl w:val="1F92650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1" w15:restartNumberingAfterBreak="0">
    <w:nsid w:val="5CDF28C5"/>
    <w:multiLevelType w:val="hybridMultilevel"/>
    <w:tmpl w:val="03B807F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2" w15:restartNumberingAfterBreak="0">
    <w:nsid w:val="5CEF0431"/>
    <w:multiLevelType w:val="multilevel"/>
    <w:tmpl w:val="B97EA16E"/>
    <w:lvl w:ilvl="0">
      <w:start w:val="1"/>
      <w:numFmt w:val="decimal"/>
      <w:pStyle w:val="Zkladntext2"/>
      <w:lvlText w:val="%1."/>
      <w:lvlJc w:val="left"/>
      <w:pPr>
        <w:tabs>
          <w:tab w:val="num" w:pos="708"/>
        </w:tabs>
        <w:ind w:left="708" w:hanging="708"/>
      </w:pPr>
      <w:rPr>
        <w:rFonts w:hint="default"/>
      </w:rPr>
    </w:lvl>
    <w:lvl w:ilvl="1">
      <w:start w:val="1"/>
      <w:numFmt w:val="decimal"/>
      <w:pStyle w:val="rove2"/>
      <w:isLgl/>
      <w:lvlText w:val="%1.%2"/>
      <w:lvlJc w:val="left"/>
      <w:pPr>
        <w:tabs>
          <w:tab w:val="num" w:pos="1416"/>
        </w:tabs>
        <w:ind w:left="1416" w:hanging="708"/>
      </w:pPr>
      <w:rPr>
        <w:rFonts w:ascii="Calibri" w:hAnsi="Calibri" w:hint="default"/>
        <w:color w:val="auto"/>
      </w:rPr>
    </w:lvl>
    <w:lvl w:ilvl="2">
      <w:start w:val="1"/>
      <w:numFmt w:val="lowerLetter"/>
      <w:lvlText w:val="(%3)"/>
      <w:lvlJc w:val="left"/>
      <w:pPr>
        <w:tabs>
          <w:tab w:val="num" w:pos="2136"/>
        </w:tabs>
        <w:ind w:left="2136" w:hanging="720"/>
      </w:pPr>
      <w:rPr>
        <w:rFonts w:ascii="Calibri" w:hAnsi="Calibri" w:cs="Calibri" w:hint="default"/>
        <w:b w:val="0"/>
        <w:i w:val="0"/>
        <w:sz w:val="24"/>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33" w15:restartNumberingAfterBreak="0">
    <w:nsid w:val="5E0C3F5F"/>
    <w:multiLevelType w:val="multilevel"/>
    <w:tmpl w:val="CE902574"/>
    <w:lvl w:ilvl="0">
      <w:start w:val="1"/>
      <w:numFmt w:val="decimal"/>
      <w:pStyle w:val="StylSmluv1"/>
      <w:suff w:val="nothing"/>
      <w:lvlText w:val="čl. %1"/>
      <w:lvlJc w:val="center"/>
      <w:pPr>
        <w:ind w:left="0" w:firstLine="288"/>
      </w:pPr>
      <w:rPr>
        <w:rFonts w:hint="default"/>
        <w:b/>
        <w:sz w:val="24"/>
        <w:szCs w:val="24"/>
      </w:rPr>
    </w:lvl>
    <w:lvl w:ilvl="1">
      <w:start w:val="1"/>
      <w:numFmt w:val="decimal"/>
      <w:pStyle w:val="StylSmluv2"/>
      <w:lvlText w:val="%1.%2."/>
      <w:lvlJc w:val="left"/>
      <w:pPr>
        <w:tabs>
          <w:tab w:val="num" w:pos="567"/>
        </w:tabs>
        <w:ind w:left="567" w:hanging="567"/>
      </w:pPr>
      <w:rPr>
        <w:rFonts w:hint="default"/>
        <w:b w:val="0"/>
      </w:rPr>
    </w:lvl>
    <w:lvl w:ilvl="2">
      <w:start w:val="1"/>
      <w:numFmt w:val="lowerLetter"/>
      <w:pStyle w:val="StylSmmluv3"/>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FE5196A"/>
    <w:multiLevelType w:val="hybridMultilevel"/>
    <w:tmpl w:val="22F20E4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5" w15:restartNumberingAfterBreak="0">
    <w:nsid w:val="61EE33B9"/>
    <w:multiLevelType w:val="hybridMultilevel"/>
    <w:tmpl w:val="37460284"/>
    <w:lvl w:ilvl="0" w:tplc="DD9A15D0">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6" w15:restartNumberingAfterBreak="0">
    <w:nsid w:val="64404419"/>
    <w:multiLevelType w:val="hybridMultilevel"/>
    <w:tmpl w:val="AC523350"/>
    <w:lvl w:ilvl="0" w:tplc="BDBE997C">
      <w:start w:val="1"/>
      <w:numFmt w:val="decimal"/>
      <w:lvlText w:val="%1."/>
      <w:lvlJc w:val="left"/>
      <w:pPr>
        <w:ind w:left="1068" w:hanging="360"/>
      </w:pPr>
      <w:rPr>
        <w:rFonts w:hint="default"/>
        <w:sz w:val="24"/>
        <w:szCs w:val="24"/>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7" w15:restartNumberingAfterBreak="0">
    <w:nsid w:val="64F14477"/>
    <w:multiLevelType w:val="hybridMultilevel"/>
    <w:tmpl w:val="249CE7DE"/>
    <w:lvl w:ilvl="0" w:tplc="1794D85E">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68D7AE1"/>
    <w:multiLevelType w:val="hybridMultilevel"/>
    <w:tmpl w:val="97A4082E"/>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39" w15:restartNumberingAfterBreak="0">
    <w:nsid w:val="6A6028A6"/>
    <w:multiLevelType w:val="hybridMultilevel"/>
    <w:tmpl w:val="67EC3C32"/>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40" w15:restartNumberingAfterBreak="0">
    <w:nsid w:val="6C3876B2"/>
    <w:multiLevelType w:val="hybridMultilevel"/>
    <w:tmpl w:val="C6D0D61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6E8825BE"/>
    <w:multiLevelType w:val="hybridMultilevel"/>
    <w:tmpl w:val="4918A120"/>
    <w:lvl w:ilvl="0" w:tplc="C3CAA20C">
      <w:start w:val="4"/>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2" w15:restartNumberingAfterBreak="0">
    <w:nsid w:val="741806E5"/>
    <w:multiLevelType w:val="hybridMultilevel"/>
    <w:tmpl w:val="40767FE8"/>
    <w:lvl w:ilvl="0" w:tplc="89CCC646">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B37A2F"/>
    <w:multiLevelType w:val="hybridMultilevel"/>
    <w:tmpl w:val="63AEA6D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32"/>
  </w:num>
  <w:num w:numId="2">
    <w:abstractNumId w:val="0"/>
  </w:num>
  <w:num w:numId="3">
    <w:abstractNumId w:val="13"/>
  </w:num>
  <w:num w:numId="4">
    <w:abstractNumId w:val="33"/>
  </w:num>
  <w:num w:numId="5">
    <w:abstractNumId w:val="24"/>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2"/>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2"/>
  </w:num>
  <w:num w:numId="12">
    <w:abstractNumId w:val="32"/>
  </w:num>
  <w:num w:numId="13">
    <w:abstractNumId w:val="32"/>
  </w:num>
  <w:num w:numId="14">
    <w:abstractNumId w:val="32"/>
  </w:num>
  <w:num w:numId="15">
    <w:abstractNumId w:val="32"/>
  </w:num>
  <w:num w:numId="16">
    <w:abstractNumId w:val="32"/>
  </w:num>
  <w:num w:numId="17">
    <w:abstractNumId w:val="32"/>
  </w:num>
  <w:num w:numId="18">
    <w:abstractNumId w:val="32"/>
  </w:num>
  <w:num w:numId="19">
    <w:abstractNumId w:val="32"/>
  </w:num>
  <w:num w:numId="20">
    <w:abstractNumId w:val="32"/>
  </w:num>
  <w:num w:numId="21">
    <w:abstractNumId w:val="32"/>
  </w:num>
  <w:num w:numId="22">
    <w:abstractNumId w:val="32"/>
  </w:num>
  <w:num w:numId="23">
    <w:abstractNumId w:val="32"/>
  </w:num>
  <w:num w:numId="24">
    <w:abstractNumId w:val="32"/>
  </w:num>
  <w:num w:numId="25">
    <w:abstractNumId w:val="38"/>
  </w:num>
  <w:num w:numId="26">
    <w:abstractNumId w:val="39"/>
  </w:num>
  <w:num w:numId="27">
    <w:abstractNumId w:val="9"/>
  </w:num>
  <w:num w:numId="28">
    <w:abstractNumId w:val="18"/>
  </w:num>
  <w:num w:numId="29">
    <w:abstractNumId w:val="28"/>
  </w:num>
  <w:num w:numId="30">
    <w:abstractNumId w:val="26"/>
  </w:num>
  <w:num w:numId="31">
    <w:abstractNumId w:val="12"/>
  </w:num>
  <w:num w:numId="32">
    <w:abstractNumId w:val="14"/>
  </w:num>
  <w:num w:numId="33">
    <w:abstractNumId w:val="43"/>
  </w:num>
  <w:num w:numId="34">
    <w:abstractNumId w:val="17"/>
  </w:num>
  <w:num w:numId="35">
    <w:abstractNumId w:val="32"/>
  </w:num>
  <w:num w:numId="36">
    <w:abstractNumId w:val="32"/>
  </w:num>
  <w:num w:numId="37">
    <w:abstractNumId w:val="10"/>
  </w:num>
  <w:num w:numId="38">
    <w:abstractNumId w:val="32"/>
  </w:num>
  <w:num w:numId="39">
    <w:abstractNumId w:val="32"/>
  </w:num>
  <w:num w:numId="40">
    <w:abstractNumId w:val="32"/>
  </w:num>
  <w:num w:numId="41">
    <w:abstractNumId w:val="32"/>
  </w:num>
  <w:num w:numId="42">
    <w:abstractNumId w:val="32"/>
  </w:num>
  <w:num w:numId="43">
    <w:abstractNumId w:val="32"/>
  </w:num>
  <w:num w:numId="44">
    <w:abstractNumId w:val="32"/>
  </w:num>
  <w:num w:numId="45">
    <w:abstractNumId w:val="32"/>
  </w:num>
  <w:num w:numId="46">
    <w:abstractNumId w:val="32"/>
  </w:num>
  <w:num w:numId="47">
    <w:abstractNumId w:val="32"/>
  </w:num>
  <w:num w:numId="48">
    <w:abstractNumId w:val="32"/>
  </w:num>
  <w:num w:numId="49">
    <w:abstractNumId w:val="32"/>
  </w:num>
  <w:num w:numId="50">
    <w:abstractNumId w:val="32"/>
  </w:num>
  <w:num w:numId="51">
    <w:abstractNumId w:val="36"/>
  </w:num>
  <w:num w:numId="52">
    <w:abstractNumId w:val="27"/>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num>
  <w:num w:numId="66">
    <w:abstractNumId w:val="4"/>
  </w:num>
  <w:num w:numId="67">
    <w:abstractNumId w:val="8"/>
  </w:num>
  <w:num w:numId="68">
    <w:abstractNumId w:val="21"/>
  </w:num>
  <w:num w:numId="69">
    <w:abstractNumId w:val="37"/>
  </w:num>
  <w:num w:numId="70">
    <w:abstractNumId w:val="22"/>
  </w:num>
  <w:num w:numId="71">
    <w:abstractNumId w:val="42"/>
  </w:num>
  <w:num w:numId="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num>
  <w:num w:numId="75">
    <w:abstractNumId w:val="3"/>
  </w:num>
  <w:num w:numId="76">
    <w:abstractNumId w:val="16"/>
  </w:num>
  <w:num w:numId="77">
    <w:abstractNumId w:val="20"/>
  </w:num>
  <w:num w:numId="78">
    <w:abstractNumId w:val="29"/>
  </w:num>
  <w:num w:numId="79">
    <w:abstractNumId w:val="7"/>
  </w:num>
  <w:num w:numId="80">
    <w:abstractNumId w:val="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75C"/>
    <w:rsid w:val="00002450"/>
    <w:rsid w:val="00007FAF"/>
    <w:rsid w:val="000121A3"/>
    <w:rsid w:val="00013493"/>
    <w:rsid w:val="0001507D"/>
    <w:rsid w:val="00021400"/>
    <w:rsid w:val="00025465"/>
    <w:rsid w:val="000444E3"/>
    <w:rsid w:val="00044965"/>
    <w:rsid w:val="00046495"/>
    <w:rsid w:val="00047CCB"/>
    <w:rsid w:val="0005022B"/>
    <w:rsid w:val="000513C5"/>
    <w:rsid w:val="00052CD1"/>
    <w:rsid w:val="00057814"/>
    <w:rsid w:val="00057BA4"/>
    <w:rsid w:val="00060247"/>
    <w:rsid w:val="00060E11"/>
    <w:rsid w:val="0006247A"/>
    <w:rsid w:val="00062522"/>
    <w:rsid w:val="00065523"/>
    <w:rsid w:val="00067CCB"/>
    <w:rsid w:val="00072839"/>
    <w:rsid w:val="00077703"/>
    <w:rsid w:val="00077899"/>
    <w:rsid w:val="00082B86"/>
    <w:rsid w:val="0008456E"/>
    <w:rsid w:val="0009529F"/>
    <w:rsid w:val="00095D65"/>
    <w:rsid w:val="00097494"/>
    <w:rsid w:val="000A1D2A"/>
    <w:rsid w:val="000A5024"/>
    <w:rsid w:val="000A5886"/>
    <w:rsid w:val="000A6F7D"/>
    <w:rsid w:val="000B1535"/>
    <w:rsid w:val="000B3D02"/>
    <w:rsid w:val="000B6F52"/>
    <w:rsid w:val="000B7194"/>
    <w:rsid w:val="000C08FA"/>
    <w:rsid w:val="000C1131"/>
    <w:rsid w:val="000C65C4"/>
    <w:rsid w:val="000D3653"/>
    <w:rsid w:val="000D6C79"/>
    <w:rsid w:val="000E00C4"/>
    <w:rsid w:val="000E1AAE"/>
    <w:rsid w:val="000E572B"/>
    <w:rsid w:val="000E5D68"/>
    <w:rsid w:val="000E7238"/>
    <w:rsid w:val="000F30C4"/>
    <w:rsid w:val="000F5454"/>
    <w:rsid w:val="000F72D8"/>
    <w:rsid w:val="0010055D"/>
    <w:rsid w:val="001046FF"/>
    <w:rsid w:val="001176A5"/>
    <w:rsid w:val="00122145"/>
    <w:rsid w:val="00122956"/>
    <w:rsid w:val="00122958"/>
    <w:rsid w:val="00133E68"/>
    <w:rsid w:val="0013416A"/>
    <w:rsid w:val="001347CD"/>
    <w:rsid w:val="00136446"/>
    <w:rsid w:val="001373A8"/>
    <w:rsid w:val="00137987"/>
    <w:rsid w:val="00144425"/>
    <w:rsid w:val="0015030B"/>
    <w:rsid w:val="00150658"/>
    <w:rsid w:val="001530DA"/>
    <w:rsid w:val="00153879"/>
    <w:rsid w:val="0015425E"/>
    <w:rsid w:val="00155482"/>
    <w:rsid w:val="00155CC5"/>
    <w:rsid w:val="00155E89"/>
    <w:rsid w:val="00157239"/>
    <w:rsid w:val="00157586"/>
    <w:rsid w:val="001634DF"/>
    <w:rsid w:val="00165333"/>
    <w:rsid w:val="00166B4B"/>
    <w:rsid w:val="00170D67"/>
    <w:rsid w:val="00172CE2"/>
    <w:rsid w:val="001739D4"/>
    <w:rsid w:val="0017470B"/>
    <w:rsid w:val="00191062"/>
    <w:rsid w:val="00193414"/>
    <w:rsid w:val="001950A9"/>
    <w:rsid w:val="001A1D57"/>
    <w:rsid w:val="001A1F46"/>
    <w:rsid w:val="001A4B4D"/>
    <w:rsid w:val="001A4E63"/>
    <w:rsid w:val="001A5DAB"/>
    <w:rsid w:val="001A6EDC"/>
    <w:rsid w:val="001B1D4E"/>
    <w:rsid w:val="001C0368"/>
    <w:rsid w:val="001C3A74"/>
    <w:rsid w:val="001C6817"/>
    <w:rsid w:val="001D1504"/>
    <w:rsid w:val="001D7658"/>
    <w:rsid w:val="001E1A6A"/>
    <w:rsid w:val="001E1C7E"/>
    <w:rsid w:val="001E3C51"/>
    <w:rsid w:val="001F289C"/>
    <w:rsid w:val="001F2CEC"/>
    <w:rsid w:val="001F3E8B"/>
    <w:rsid w:val="001F63C8"/>
    <w:rsid w:val="00200028"/>
    <w:rsid w:val="00203983"/>
    <w:rsid w:val="002053B9"/>
    <w:rsid w:val="0021050B"/>
    <w:rsid w:val="00210738"/>
    <w:rsid w:val="002121D8"/>
    <w:rsid w:val="00213D12"/>
    <w:rsid w:val="00220126"/>
    <w:rsid w:val="0022065B"/>
    <w:rsid w:val="002208A6"/>
    <w:rsid w:val="00220B0B"/>
    <w:rsid w:val="00222FC7"/>
    <w:rsid w:val="00223860"/>
    <w:rsid w:val="002320BA"/>
    <w:rsid w:val="00233DAE"/>
    <w:rsid w:val="0023499F"/>
    <w:rsid w:val="002440AB"/>
    <w:rsid w:val="00246171"/>
    <w:rsid w:val="00255C3C"/>
    <w:rsid w:val="002576DB"/>
    <w:rsid w:val="00257DF5"/>
    <w:rsid w:val="00260EA1"/>
    <w:rsid w:val="00263351"/>
    <w:rsid w:val="00266F31"/>
    <w:rsid w:val="002761EF"/>
    <w:rsid w:val="0027745F"/>
    <w:rsid w:val="00280C97"/>
    <w:rsid w:val="00280F6E"/>
    <w:rsid w:val="00282257"/>
    <w:rsid w:val="002831A8"/>
    <w:rsid w:val="00284C60"/>
    <w:rsid w:val="002913E3"/>
    <w:rsid w:val="002940F8"/>
    <w:rsid w:val="00296037"/>
    <w:rsid w:val="002A5EA2"/>
    <w:rsid w:val="002A6223"/>
    <w:rsid w:val="002A7131"/>
    <w:rsid w:val="002B1583"/>
    <w:rsid w:val="002B3958"/>
    <w:rsid w:val="002B3E49"/>
    <w:rsid w:val="002B4EA5"/>
    <w:rsid w:val="002C29AD"/>
    <w:rsid w:val="002C3474"/>
    <w:rsid w:val="002E15CF"/>
    <w:rsid w:val="002E3D60"/>
    <w:rsid w:val="002E46F9"/>
    <w:rsid w:val="002E5945"/>
    <w:rsid w:val="002E5C2A"/>
    <w:rsid w:val="002E726B"/>
    <w:rsid w:val="002F3444"/>
    <w:rsid w:val="002F3BE6"/>
    <w:rsid w:val="002F48B2"/>
    <w:rsid w:val="00302243"/>
    <w:rsid w:val="00303470"/>
    <w:rsid w:val="003049C4"/>
    <w:rsid w:val="00305748"/>
    <w:rsid w:val="00311154"/>
    <w:rsid w:val="0031163E"/>
    <w:rsid w:val="00313357"/>
    <w:rsid w:val="00313622"/>
    <w:rsid w:val="003176D4"/>
    <w:rsid w:val="0032086B"/>
    <w:rsid w:val="00322BCA"/>
    <w:rsid w:val="003240B9"/>
    <w:rsid w:val="00332B8D"/>
    <w:rsid w:val="00334030"/>
    <w:rsid w:val="0033467F"/>
    <w:rsid w:val="0034041D"/>
    <w:rsid w:val="0034338C"/>
    <w:rsid w:val="00345AB6"/>
    <w:rsid w:val="00351CF0"/>
    <w:rsid w:val="00354035"/>
    <w:rsid w:val="00355643"/>
    <w:rsid w:val="003576EE"/>
    <w:rsid w:val="00363DD7"/>
    <w:rsid w:val="00364EAC"/>
    <w:rsid w:val="00370288"/>
    <w:rsid w:val="00372E81"/>
    <w:rsid w:val="00375865"/>
    <w:rsid w:val="00380A3A"/>
    <w:rsid w:val="0038447A"/>
    <w:rsid w:val="0039228D"/>
    <w:rsid w:val="00393BED"/>
    <w:rsid w:val="003943AE"/>
    <w:rsid w:val="00397FE1"/>
    <w:rsid w:val="003A04CB"/>
    <w:rsid w:val="003A1447"/>
    <w:rsid w:val="003A2EFD"/>
    <w:rsid w:val="003A4730"/>
    <w:rsid w:val="003A7218"/>
    <w:rsid w:val="003A7442"/>
    <w:rsid w:val="003B0B3E"/>
    <w:rsid w:val="003B3438"/>
    <w:rsid w:val="003B51FD"/>
    <w:rsid w:val="003B5EB7"/>
    <w:rsid w:val="003B794A"/>
    <w:rsid w:val="003C1549"/>
    <w:rsid w:val="003C291A"/>
    <w:rsid w:val="003C2F54"/>
    <w:rsid w:val="003C5940"/>
    <w:rsid w:val="003D11D3"/>
    <w:rsid w:val="003D18AB"/>
    <w:rsid w:val="003D1C62"/>
    <w:rsid w:val="003D4116"/>
    <w:rsid w:val="003D5709"/>
    <w:rsid w:val="003D5747"/>
    <w:rsid w:val="003D672F"/>
    <w:rsid w:val="003E2BF0"/>
    <w:rsid w:val="003E7291"/>
    <w:rsid w:val="003E7B21"/>
    <w:rsid w:val="003F1E32"/>
    <w:rsid w:val="003F343C"/>
    <w:rsid w:val="003F625F"/>
    <w:rsid w:val="00405087"/>
    <w:rsid w:val="0040520A"/>
    <w:rsid w:val="004060F0"/>
    <w:rsid w:val="00406A48"/>
    <w:rsid w:val="004079C7"/>
    <w:rsid w:val="004129EA"/>
    <w:rsid w:val="00414332"/>
    <w:rsid w:val="004168B7"/>
    <w:rsid w:val="00417CE6"/>
    <w:rsid w:val="0042002C"/>
    <w:rsid w:val="0042014E"/>
    <w:rsid w:val="004210D0"/>
    <w:rsid w:val="00424452"/>
    <w:rsid w:val="004247A3"/>
    <w:rsid w:val="004258FC"/>
    <w:rsid w:val="00425B11"/>
    <w:rsid w:val="00425E49"/>
    <w:rsid w:val="00427EE7"/>
    <w:rsid w:val="00443D65"/>
    <w:rsid w:val="0044556B"/>
    <w:rsid w:val="00453110"/>
    <w:rsid w:val="004531D4"/>
    <w:rsid w:val="00453751"/>
    <w:rsid w:val="0045428E"/>
    <w:rsid w:val="00455893"/>
    <w:rsid w:val="00455BEC"/>
    <w:rsid w:val="00467E5C"/>
    <w:rsid w:val="00470EA6"/>
    <w:rsid w:val="00471A52"/>
    <w:rsid w:val="00472745"/>
    <w:rsid w:val="004773BB"/>
    <w:rsid w:val="004918F0"/>
    <w:rsid w:val="00491902"/>
    <w:rsid w:val="00497EEA"/>
    <w:rsid w:val="004A2709"/>
    <w:rsid w:val="004A5514"/>
    <w:rsid w:val="004A793C"/>
    <w:rsid w:val="004B37EA"/>
    <w:rsid w:val="004B5A53"/>
    <w:rsid w:val="004B6A1B"/>
    <w:rsid w:val="004B6F03"/>
    <w:rsid w:val="004B7AA8"/>
    <w:rsid w:val="004C0037"/>
    <w:rsid w:val="004C2C60"/>
    <w:rsid w:val="004C6EF5"/>
    <w:rsid w:val="004D0F4C"/>
    <w:rsid w:val="004D232E"/>
    <w:rsid w:val="004D4875"/>
    <w:rsid w:val="004D5A9A"/>
    <w:rsid w:val="004E4F6B"/>
    <w:rsid w:val="004F00AE"/>
    <w:rsid w:val="004F3D51"/>
    <w:rsid w:val="004F5E82"/>
    <w:rsid w:val="0050126E"/>
    <w:rsid w:val="00501356"/>
    <w:rsid w:val="00501A02"/>
    <w:rsid w:val="00502874"/>
    <w:rsid w:val="00510F0D"/>
    <w:rsid w:val="00517E0B"/>
    <w:rsid w:val="0052089E"/>
    <w:rsid w:val="0052094D"/>
    <w:rsid w:val="00521F2B"/>
    <w:rsid w:val="0052322D"/>
    <w:rsid w:val="005276E0"/>
    <w:rsid w:val="00530BA4"/>
    <w:rsid w:val="00532CEE"/>
    <w:rsid w:val="0053555D"/>
    <w:rsid w:val="00541F6A"/>
    <w:rsid w:val="005423B8"/>
    <w:rsid w:val="0055565F"/>
    <w:rsid w:val="00556EBF"/>
    <w:rsid w:val="00561A45"/>
    <w:rsid w:val="0056566B"/>
    <w:rsid w:val="005717DA"/>
    <w:rsid w:val="005827B9"/>
    <w:rsid w:val="0058297A"/>
    <w:rsid w:val="00586E2B"/>
    <w:rsid w:val="005878EE"/>
    <w:rsid w:val="005946F5"/>
    <w:rsid w:val="00594B93"/>
    <w:rsid w:val="00596A42"/>
    <w:rsid w:val="005A2004"/>
    <w:rsid w:val="005A32CB"/>
    <w:rsid w:val="005A3A24"/>
    <w:rsid w:val="005A3D08"/>
    <w:rsid w:val="005A7427"/>
    <w:rsid w:val="005B1F00"/>
    <w:rsid w:val="005B28D7"/>
    <w:rsid w:val="005B33EB"/>
    <w:rsid w:val="005B689B"/>
    <w:rsid w:val="005B7DE0"/>
    <w:rsid w:val="005C1710"/>
    <w:rsid w:val="005C6295"/>
    <w:rsid w:val="005C69D5"/>
    <w:rsid w:val="005D7624"/>
    <w:rsid w:val="005E15AC"/>
    <w:rsid w:val="005E1ED3"/>
    <w:rsid w:val="005E27BF"/>
    <w:rsid w:val="005E3B9E"/>
    <w:rsid w:val="005F399E"/>
    <w:rsid w:val="005F4942"/>
    <w:rsid w:val="005F7F41"/>
    <w:rsid w:val="006014E9"/>
    <w:rsid w:val="006026F5"/>
    <w:rsid w:val="006047D9"/>
    <w:rsid w:val="00604F18"/>
    <w:rsid w:val="00607856"/>
    <w:rsid w:val="00610755"/>
    <w:rsid w:val="006110BB"/>
    <w:rsid w:val="00612399"/>
    <w:rsid w:val="00615647"/>
    <w:rsid w:val="00616CA2"/>
    <w:rsid w:val="00617061"/>
    <w:rsid w:val="00617F52"/>
    <w:rsid w:val="006210A2"/>
    <w:rsid w:val="00623452"/>
    <w:rsid w:val="006278D0"/>
    <w:rsid w:val="00631B3D"/>
    <w:rsid w:val="006335A2"/>
    <w:rsid w:val="006459E4"/>
    <w:rsid w:val="00646C65"/>
    <w:rsid w:val="0065112E"/>
    <w:rsid w:val="00651A05"/>
    <w:rsid w:val="00652FAC"/>
    <w:rsid w:val="00661719"/>
    <w:rsid w:val="00661DD2"/>
    <w:rsid w:val="00667474"/>
    <w:rsid w:val="00670032"/>
    <w:rsid w:val="00675FD2"/>
    <w:rsid w:val="006768C1"/>
    <w:rsid w:val="00682344"/>
    <w:rsid w:val="00684985"/>
    <w:rsid w:val="006849A3"/>
    <w:rsid w:val="00684A4F"/>
    <w:rsid w:val="00687E8C"/>
    <w:rsid w:val="00691ABC"/>
    <w:rsid w:val="00692050"/>
    <w:rsid w:val="00693AEC"/>
    <w:rsid w:val="006A1971"/>
    <w:rsid w:val="006B1473"/>
    <w:rsid w:val="006B54E1"/>
    <w:rsid w:val="006B6E4B"/>
    <w:rsid w:val="006B73A3"/>
    <w:rsid w:val="006C2568"/>
    <w:rsid w:val="006C28DC"/>
    <w:rsid w:val="006C643E"/>
    <w:rsid w:val="006C66CB"/>
    <w:rsid w:val="006E04B8"/>
    <w:rsid w:val="006E2261"/>
    <w:rsid w:val="006E5FF2"/>
    <w:rsid w:val="006E695F"/>
    <w:rsid w:val="006F0ABE"/>
    <w:rsid w:val="006F3FFE"/>
    <w:rsid w:val="006F65A5"/>
    <w:rsid w:val="00700B16"/>
    <w:rsid w:val="00704DA8"/>
    <w:rsid w:val="00705CB0"/>
    <w:rsid w:val="007064C1"/>
    <w:rsid w:val="00710DBD"/>
    <w:rsid w:val="00720F91"/>
    <w:rsid w:val="0072229A"/>
    <w:rsid w:val="0072312A"/>
    <w:rsid w:val="007247EF"/>
    <w:rsid w:val="007252BD"/>
    <w:rsid w:val="00731A2A"/>
    <w:rsid w:val="00731AD5"/>
    <w:rsid w:val="00732E74"/>
    <w:rsid w:val="007365F0"/>
    <w:rsid w:val="00740C04"/>
    <w:rsid w:val="0074579B"/>
    <w:rsid w:val="00746AAC"/>
    <w:rsid w:val="0074782A"/>
    <w:rsid w:val="00747E99"/>
    <w:rsid w:val="00752744"/>
    <w:rsid w:val="00752F4C"/>
    <w:rsid w:val="00753D17"/>
    <w:rsid w:val="0076079E"/>
    <w:rsid w:val="00761CF9"/>
    <w:rsid w:val="00763719"/>
    <w:rsid w:val="00763942"/>
    <w:rsid w:val="00776966"/>
    <w:rsid w:val="00776AA2"/>
    <w:rsid w:val="0078020D"/>
    <w:rsid w:val="00785397"/>
    <w:rsid w:val="00786FE5"/>
    <w:rsid w:val="00790F51"/>
    <w:rsid w:val="00794029"/>
    <w:rsid w:val="007960EA"/>
    <w:rsid w:val="007964AF"/>
    <w:rsid w:val="0079689E"/>
    <w:rsid w:val="007975B7"/>
    <w:rsid w:val="007A1562"/>
    <w:rsid w:val="007A30BE"/>
    <w:rsid w:val="007A37A6"/>
    <w:rsid w:val="007A65BA"/>
    <w:rsid w:val="007A7145"/>
    <w:rsid w:val="007B5E75"/>
    <w:rsid w:val="007B75C3"/>
    <w:rsid w:val="007C0299"/>
    <w:rsid w:val="007C1BFA"/>
    <w:rsid w:val="007C5632"/>
    <w:rsid w:val="007C79F4"/>
    <w:rsid w:val="007C7B1C"/>
    <w:rsid w:val="007D5605"/>
    <w:rsid w:val="007D5C2B"/>
    <w:rsid w:val="007E2DA8"/>
    <w:rsid w:val="007E379B"/>
    <w:rsid w:val="007F1193"/>
    <w:rsid w:val="007F3BD8"/>
    <w:rsid w:val="0080370C"/>
    <w:rsid w:val="008065F5"/>
    <w:rsid w:val="008113CD"/>
    <w:rsid w:val="0081204C"/>
    <w:rsid w:val="00813D67"/>
    <w:rsid w:val="00815EBD"/>
    <w:rsid w:val="008172B0"/>
    <w:rsid w:val="00820026"/>
    <w:rsid w:val="00825528"/>
    <w:rsid w:val="0082658C"/>
    <w:rsid w:val="008270B2"/>
    <w:rsid w:val="00827AFE"/>
    <w:rsid w:val="00827D7F"/>
    <w:rsid w:val="00830687"/>
    <w:rsid w:val="00834081"/>
    <w:rsid w:val="00834B66"/>
    <w:rsid w:val="0085041F"/>
    <w:rsid w:val="0085338F"/>
    <w:rsid w:val="0085350E"/>
    <w:rsid w:val="00853C82"/>
    <w:rsid w:val="0086022E"/>
    <w:rsid w:val="00861013"/>
    <w:rsid w:val="00862B46"/>
    <w:rsid w:val="0086413F"/>
    <w:rsid w:val="00877448"/>
    <w:rsid w:val="008808CE"/>
    <w:rsid w:val="00883C16"/>
    <w:rsid w:val="0089073A"/>
    <w:rsid w:val="00891850"/>
    <w:rsid w:val="00891DBF"/>
    <w:rsid w:val="008A0258"/>
    <w:rsid w:val="008A296C"/>
    <w:rsid w:val="008A7565"/>
    <w:rsid w:val="008A7D36"/>
    <w:rsid w:val="008B03E5"/>
    <w:rsid w:val="008B53D4"/>
    <w:rsid w:val="008B7370"/>
    <w:rsid w:val="008B7AF8"/>
    <w:rsid w:val="008C1F01"/>
    <w:rsid w:val="008C7289"/>
    <w:rsid w:val="008D15BF"/>
    <w:rsid w:val="008E20AA"/>
    <w:rsid w:val="008E372B"/>
    <w:rsid w:val="008E3EA0"/>
    <w:rsid w:val="008E6900"/>
    <w:rsid w:val="008F315E"/>
    <w:rsid w:val="008F36A8"/>
    <w:rsid w:val="008F4011"/>
    <w:rsid w:val="008F6B12"/>
    <w:rsid w:val="0090357C"/>
    <w:rsid w:val="00913D2E"/>
    <w:rsid w:val="00917DB0"/>
    <w:rsid w:val="00917EE6"/>
    <w:rsid w:val="0092263E"/>
    <w:rsid w:val="00924B09"/>
    <w:rsid w:val="00932613"/>
    <w:rsid w:val="009345DD"/>
    <w:rsid w:val="00935C0A"/>
    <w:rsid w:val="0094026E"/>
    <w:rsid w:val="00942AEB"/>
    <w:rsid w:val="00951BED"/>
    <w:rsid w:val="00952569"/>
    <w:rsid w:val="00952E7C"/>
    <w:rsid w:val="009534FF"/>
    <w:rsid w:val="009604C0"/>
    <w:rsid w:val="00961AA1"/>
    <w:rsid w:val="00962A5D"/>
    <w:rsid w:val="009639C5"/>
    <w:rsid w:val="009739FE"/>
    <w:rsid w:val="00981709"/>
    <w:rsid w:val="00981984"/>
    <w:rsid w:val="009860FB"/>
    <w:rsid w:val="00996B71"/>
    <w:rsid w:val="009A1D95"/>
    <w:rsid w:val="009A3469"/>
    <w:rsid w:val="009A48BE"/>
    <w:rsid w:val="009A5800"/>
    <w:rsid w:val="009A6F61"/>
    <w:rsid w:val="009A7814"/>
    <w:rsid w:val="009B5524"/>
    <w:rsid w:val="009C1431"/>
    <w:rsid w:val="009C1C97"/>
    <w:rsid w:val="009C3803"/>
    <w:rsid w:val="009C542F"/>
    <w:rsid w:val="009D09B3"/>
    <w:rsid w:val="009D0E53"/>
    <w:rsid w:val="009D3042"/>
    <w:rsid w:val="009D3D2F"/>
    <w:rsid w:val="009D6ABC"/>
    <w:rsid w:val="009D6AD1"/>
    <w:rsid w:val="009E0EB0"/>
    <w:rsid w:val="009E79EE"/>
    <w:rsid w:val="009E7EB2"/>
    <w:rsid w:val="009F2720"/>
    <w:rsid w:val="009F3811"/>
    <w:rsid w:val="009F3FFD"/>
    <w:rsid w:val="009F6025"/>
    <w:rsid w:val="00A046A9"/>
    <w:rsid w:val="00A05C62"/>
    <w:rsid w:val="00A107FC"/>
    <w:rsid w:val="00A137B1"/>
    <w:rsid w:val="00A15059"/>
    <w:rsid w:val="00A158BE"/>
    <w:rsid w:val="00A16BF0"/>
    <w:rsid w:val="00A21E28"/>
    <w:rsid w:val="00A24082"/>
    <w:rsid w:val="00A32540"/>
    <w:rsid w:val="00A331DA"/>
    <w:rsid w:val="00A33762"/>
    <w:rsid w:val="00A33ED7"/>
    <w:rsid w:val="00A35402"/>
    <w:rsid w:val="00A40AC4"/>
    <w:rsid w:val="00A45E6D"/>
    <w:rsid w:val="00A4671E"/>
    <w:rsid w:val="00A5092D"/>
    <w:rsid w:val="00A50BFB"/>
    <w:rsid w:val="00A53CFD"/>
    <w:rsid w:val="00A568FC"/>
    <w:rsid w:val="00A646EC"/>
    <w:rsid w:val="00A7124F"/>
    <w:rsid w:val="00A724E7"/>
    <w:rsid w:val="00A72CF4"/>
    <w:rsid w:val="00A73EE6"/>
    <w:rsid w:val="00A7512A"/>
    <w:rsid w:val="00A81DCE"/>
    <w:rsid w:val="00A87752"/>
    <w:rsid w:val="00A87790"/>
    <w:rsid w:val="00A92C1A"/>
    <w:rsid w:val="00A94E40"/>
    <w:rsid w:val="00A951F6"/>
    <w:rsid w:val="00AA36E6"/>
    <w:rsid w:val="00AA4772"/>
    <w:rsid w:val="00AA7AF2"/>
    <w:rsid w:val="00AB0D40"/>
    <w:rsid w:val="00AB21EB"/>
    <w:rsid w:val="00AB2AEE"/>
    <w:rsid w:val="00AB7BDA"/>
    <w:rsid w:val="00AC174F"/>
    <w:rsid w:val="00AC31AC"/>
    <w:rsid w:val="00AC375C"/>
    <w:rsid w:val="00AC44BF"/>
    <w:rsid w:val="00AC699C"/>
    <w:rsid w:val="00AC7F54"/>
    <w:rsid w:val="00AD02A9"/>
    <w:rsid w:val="00AD08C6"/>
    <w:rsid w:val="00AD1DCA"/>
    <w:rsid w:val="00AD3B58"/>
    <w:rsid w:val="00AD420C"/>
    <w:rsid w:val="00AD49AC"/>
    <w:rsid w:val="00AE1603"/>
    <w:rsid w:val="00AE2267"/>
    <w:rsid w:val="00AE2B5A"/>
    <w:rsid w:val="00AE4FE8"/>
    <w:rsid w:val="00AE55BE"/>
    <w:rsid w:val="00AE7855"/>
    <w:rsid w:val="00AF17D1"/>
    <w:rsid w:val="00AF1D67"/>
    <w:rsid w:val="00B01C2F"/>
    <w:rsid w:val="00B05A63"/>
    <w:rsid w:val="00B05DD6"/>
    <w:rsid w:val="00B10C55"/>
    <w:rsid w:val="00B22A22"/>
    <w:rsid w:val="00B2370B"/>
    <w:rsid w:val="00B23F65"/>
    <w:rsid w:val="00B24FB7"/>
    <w:rsid w:val="00B27598"/>
    <w:rsid w:val="00B27B63"/>
    <w:rsid w:val="00B30571"/>
    <w:rsid w:val="00B35398"/>
    <w:rsid w:val="00B41D30"/>
    <w:rsid w:val="00B42218"/>
    <w:rsid w:val="00B43F2C"/>
    <w:rsid w:val="00B44551"/>
    <w:rsid w:val="00B46130"/>
    <w:rsid w:val="00B50662"/>
    <w:rsid w:val="00B52D4A"/>
    <w:rsid w:val="00B559CA"/>
    <w:rsid w:val="00B61CA6"/>
    <w:rsid w:val="00B64E1E"/>
    <w:rsid w:val="00B70E81"/>
    <w:rsid w:val="00B72C97"/>
    <w:rsid w:val="00B771E2"/>
    <w:rsid w:val="00B80EA7"/>
    <w:rsid w:val="00B8166A"/>
    <w:rsid w:val="00B83C71"/>
    <w:rsid w:val="00B847EA"/>
    <w:rsid w:val="00B86FD8"/>
    <w:rsid w:val="00B91136"/>
    <w:rsid w:val="00B948AD"/>
    <w:rsid w:val="00B976AA"/>
    <w:rsid w:val="00B97E3D"/>
    <w:rsid w:val="00BA1969"/>
    <w:rsid w:val="00BA2CB6"/>
    <w:rsid w:val="00BA6F33"/>
    <w:rsid w:val="00BB3471"/>
    <w:rsid w:val="00BB6205"/>
    <w:rsid w:val="00BB6233"/>
    <w:rsid w:val="00BB651D"/>
    <w:rsid w:val="00BB799F"/>
    <w:rsid w:val="00BC40E9"/>
    <w:rsid w:val="00BC5135"/>
    <w:rsid w:val="00BC65CE"/>
    <w:rsid w:val="00BD6047"/>
    <w:rsid w:val="00BD75A8"/>
    <w:rsid w:val="00BE11D2"/>
    <w:rsid w:val="00BE2699"/>
    <w:rsid w:val="00BF4884"/>
    <w:rsid w:val="00BF6D8D"/>
    <w:rsid w:val="00BF7445"/>
    <w:rsid w:val="00C00DA1"/>
    <w:rsid w:val="00C030FA"/>
    <w:rsid w:val="00C04DCE"/>
    <w:rsid w:val="00C05BAD"/>
    <w:rsid w:val="00C10725"/>
    <w:rsid w:val="00C1228D"/>
    <w:rsid w:val="00C20839"/>
    <w:rsid w:val="00C20D8E"/>
    <w:rsid w:val="00C26DA9"/>
    <w:rsid w:val="00C326D6"/>
    <w:rsid w:val="00C333AF"/>
    <w:rsid w:val="00C36771"/>
    <w:rsid w:val="00C41454"/>
    <w:rsid w:val="00C43488"/>
    <w:rsid w:val="00C44103"/>
    <w:rsid w:val="00C560C1"/>
    <w:rsid w:val="00C60120"/>
    <w:rsid w:val="00C60B8E"/>
    <w:rsid w:val="00C60E26"/>
    <w:rsid w:val="00C61C30"/>
    <w:rsid w:val="00C66048"/>
    <w:rsid w:val="00C71401"/>
    <w:rsid w:val="00C71C22"/>
    <w:rsid w:val="00C773A4"/>
    <w:rsid w:val="00C80562"/>
    <w:rsid w:val="00C8559B"/>
    <w:rsid w:val="00C9018C"/>
    <w:rsid w:val="00C90347"/>
    <w:rsid w:val="00C91DCC"/>
    <w:rsid w:val="00C93988"/>
    <w:rsid w:val="00C95C30"/>
    <w:rsid w:val="00CA0C61"/>
    <w:rsid w:val="00CB37B3"/>
    <w:rsid w:val="00CB70F5"/>
    <w:rsid w:val="00CC0AE4"/>
    <w:rsid w:val="00CD58FD"/>
    <w:rsid w:val="00CE018F"/>
    <w:rsid w:val="00CE6059"/>
    <w:rsid w:val="00CF2A52"/>
    <w:rsid w:val="00CF2FF9"/>
    <w:rsid w:val="00CF6217"/>
    <w:rsid w:val="00CF7C78"/>
    <w:rsid w:val="00D010FC"/>
    <w:rsid w:val="00D02FE7"/>
    <w:rsid w:val="00D06824"/>
    <w:rsid w:val="00D07333"/>
    <w:rsid w:val="00D12FF6"/>
    <w:rsid w:val="00D13892"/>
    <w:rsid w:val="00D14BE8"/>
    <w:rsid w:val="00D227EC"/>
    <w:rsid w:val="00D22847"/>
    <w:rsid w:val="00D23AA1"/>
    <w:rsid w:val="00D364D9"/>
    <w:rsid w:val="00D36D5E"/>
    <w:rsid w:val="00D37BB1"/>
    <w:rsid w:val="00D44FA1"/>
    <w:rsid w:val="00D46D2C"/>
    <w:rsid w:val="00D50458"/>
    <w:rsid w:val="00D53755"/>
    <w:rsid w:val="00D55BDA"/>
    <w:rsid w:val="00D55FDC"/>
    <w:rsid w:val="00D5702A"/>
    <w:rsid w:val="00D600E7"/>
    <w:rsid w:val="00D61135"/>
    <w:rsid w:val="00D6155C"/>
    <w:rsid w:val="00D634E9"/>
    <w:rsid w:val="00D7193B"/>
    <w:rsid w:val="00D725C4"/>
    <w:rsid w:val="00D733E1"/>
    <w:rsid w:val="00D760F4"/>
    <w:rsid w:val="00D77481"/>
    <w:rsid w:val="00D84666"/>
    <w:rsid w:val="00D91D11"/>
    <w:rsid w:val="00D92262"/>
    <w:rsid w:val="00DA0FB1"/>
    <w:rsid w:val="00DA216D"/>
    <w:rsid w:val="00DA222F"/>
    <w:rsid w:val="00DA2B9B"/>
    <w:rsid w:val="00DA3FC2"/>
    <w:rsid w:val="00DA5D06"/>
    <w:rsid w:val="00DB116A"/>
    <w:rsid w:val="00DB282C"/>
    <w:rsid w:val="00DB5E60"/>
    <w:rsid w:val="00DB6AF2"/>
    <w:rsid w:val="00DB7A56"/>
    <w:rsid w:val="00DC3DB0"/>
    <w:rsid w:val="00DC6024"/>
    <w:rsid w:val="00DD0476"/>
    <w:rsid w:val="00DF07BD"/>
    <w:rsid w:val="00DF2694"/>
    <w:rsid w:val="00DF3037"/>
    <w:rsid w:val="00DF3726"/>
    <w:rsid w:val="00DF4D6F"/>
    <w:rsid w:val="00E01D48"/>
    <w:rsid w:val="00E02FBA"/>
    <w:rsid w:val="00E07715"/>
    <w:rsid w:val="00E11A96"/>
    <w:rsid w:val="00E12BE7"/>
    <w:rsid w:val="00E172CA"/>
    <w:rsid w:val="00E208B4"/>
    <w:rsid w:val="00E234C2"/>
    <w:rsid w:val="00E31A59"/>
    <w:rsid w:val="00E33E33"/>
    <w:rsid w:val="00E3664B"/>
    <w:rsid w:val="00E429E6"/>
    <w:rsid w:val="00E43EFD"/>
    <w:rsid w:val="00E465B4"/>
    <w:rsid w:val="00E5091A"/>
    <w:rsid w:val="00E50BB4"/>
    <w:rsid w:val="00E5125A"/>
    <w:rsid w:val="00E51769"/>
    <w:rsid w:val="00E61928"/>
    <w:rsid w:val="00E81EFA"/>
    <w:rsid w:val="00E8357D"/>
    <w:rsid w:val="00E85E40"/>
    <w:rsid w:val="00E915A7"/>
    <w:rsid w:val="00E91BC6"/>
    <w:rsid w:val="00E933E7"/>
    <w:rsid w:val="00E95CBF"/>
    <w:rsid w:val="00E95D10"/>
    <w:rsid w:val="00E96378"/>
    <w:rsid w:val="00E97FEB"/>
    <w:rsid w:val="00EA2CC1"/>
    <w:rsid w:val="00EA657C"/>
    <w:rsid w:val="00EB3380"/>
    <w:rsid w:val="00EB6601"/>
    <w:rsid w:val="00EC1F33"/>
    <w:rsid w:val="00EC78B0"/>
    <w:rsid w:val="00ED71A7"/>
    <w:rsid w:val="00ED7F8E"/>
    <w:rsid w:val="00EE0F54"/>
    <w:rsid w:val="00EE59DF"/>
    <w:rsid w:val="00EE69A9"/>
    <w:rsid w:val="00EE6E82"/>
    <w:rsid w:val="00EF1086"/>
    <w:rsid w:val="00EF278B"/>
    <w:rsid w:val="00EF4365"/>
    <w:rsid w:val="00EF46A4"/>
    <w:rsid w:val="00EF522C"/>
    <w:rsid w:val="00EF67CB"/>
    <w:rsid w:val="00F01F23"/>
    <w:rsid w:val="00F02A1F"/>
    <w:rsid w:val="00F054E5"/>
    <w:rsid w:val="00F055A8"/>
    <w:rsid w:val="00F074D7"/>
    <w:rsid w:val="00F13672"/>
    <w:rsid w:val="00F16A19"/>
    <w:rsid w:val="00F17378"/>
    <w:rsid w:val="00F1742E"/>
    <w:rsid w:val="00F329DD"/>
    <w:rsid w:val="00F346E6"/>
    <w:rsid w:val="00F35AFC"/>
    <w:rsid w:val="00F414A7"/>
    <w:rsid w:val="00F44E5F"/>
    <w:rsid w:val="00F45815"/>
    <w:rsid w:val="00F527F4"/>
    <w:rsid w:val="00F57914"/>
    <w:rsid w:val="00F63616"/>
    <w:rsid w:val="00F671AD"/>
    <w:rsid w:val="00F70CAA"/>
    <w:rsid w:val="00F7125C"/>
    <w:rsid w:val="00F73406"/>
    <w:rsid w:val="00F74ACF"/>
    <w:rsid w:val="00F76B99"/>
    <w:rsid w:val="00F7758F"/>
    <w:rsid w:val="00F77FDD"/>
    <w:rsid w:val="00F8064B"/>
    <w:rsid w:val="00F812E6"/>
    <w:rsid w:val="00F8528F"/>
    <w:rsid w:val="00F94EA9"/>
    <w:rsid w:val="00FA0FED"/>
    <w:rsid w:val="00FA5DC9"/>
    <w:rsid w:val="00FA6022"/>
    <w:rsid w:val="00FB3DFF"/>
    <w:rsid w:val="00FB57F8"/>
    <w:rsid w:val="00FC3981"/>
    <w:rsid w:val="00FC406B"/>
    <w:rsid w:val="00FC5672"/>
    <w:rsid w:val="00FC65A1"/>
    <w:rsid w:val="00FD128F"/>
    <w:rsid w:val="00FD1530"/>
    <w:rsid w:val="00FD22E3"/>
    <w:rsid w:val="00FE09AB"/>
    <w:rsid w:val="00FE4D26"/>
    <w:rsid w:val="00FF20F1"/>
    <w:rsid w:val="00FF420C"/>
    <w:rsid w:val="00FF46C2"/>
    <w:rsid w:val="00FF65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9D8AC"/>
  <w15:docId w15:val="{8070D2BD-B577-41A3-AA83-3978E294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E00C4"/>
    <w:rPr>
      <w:sz w:val="24"/>
      <w:szCs w:val="24"/>
    </w:rPr>
  </w:style>
  <w:style w:type="paragraph" w:styleId="Nadpis1">
    <w:name w:val="heading 1"/>
    <w:basedOn w:val="Normln"/>
    <w:next w:val="Normln"/>
    <w:qFormat/>
    <w:pPr>
      <w:keepNext/>
      <w:outlineLvl w:val="0"/>
    </w:pPr>
    <w:rPr>
      <w:b/>
      <w:i/>
      <w:sz w:val="32"/>
      <w:szCs w:val="20"/>
    </w:rPr>
  </w:style>
  <w:style w:type="paragraph" w:styleId="Nadpis2">
    <w:name w:val="heading 2"/>
    <w:aliases w:val="1.1 Nadpis 2"/>
    <w:basedOn w:val="Normln"/>
    <w:next w:val="Normln"/>
    <w:qFormat/>
    <w:pPr>
      <w:keepNext/>
      <w:spacing w:before="120" w:line="240" w:lineRule="atLeast"/>
      <w:outlineLvl w:val="1"/>
    </w:pPr>
    <w:rPr>
      <w:b/>
    </w:rPr>
  </w:style>
  <w:style w:type="paragraph" w:styleId="Nadpis3">
    <w:name w:val="heading 3"/>
    <w:basedOn w:val="Normln"/>
    <w:next w:val="Normln"/>
    <w:qFormat/>
    <w:pPr>
      <w:keepNext/>
      <w:ind w:left="-284" w:right="-709"/>
      <w:outlineLvl w:val="2"/>
    </w:pPr>
    <w:rPr>
      <w:b/>
      <w:sz w:val="22"/>
      <w:szCs w:val="20"/>
    </w:rPr>
  </w:style>
  <w:style w:type="paragraph" w:styleId="Nadpis4">
    <w:name w:val="heading 4"/>
    <w:basedOn w:val="Normln"/>
    <w:next w:val="Normln"/>
    <w:qFormat/>
    <w:pPr>
      <w:keepNext/>
      <w:tabs>
        <w:tab w:val="left" w:pos="5529"/>
      </w:tabs>
      <w:ind w:left="-284" w:right="-286"/>
      <w:jc w:val="both"/>
      <w:outlineLvl w:val="3"/>
    </w:pPr>
    <w:rPr>
      <w:b/>
      <w:sz w:val="22"/>
      <w:szCs w:val="20"/>
      <w:u w:val="single"/>
    </w:rPr>
  </w:style>
  <w:style w:type="paragraph" w:styleId="Nadpis5">
    <w:name w:val="heading 5"/>
    <w:basedOn w:val="Normln"/>
    <w:next w:val="Normln"/>
    <w:qFormat/>
    <w:pPr>
      <w:keepNext/>
      <w:ind w:left="-284" w:right="-286"/>
      <w:outlineLvl w:val="4"/>
    </w:pPr>
    <w:rPr>
      <w:b/>
      <w:sz w:val="22"/>
      <w:szCs w:val="20"/>
    </w:rPr>
  </w:style>
  <w:style w:type="paragraph" w:styleId="Nadpis6">
    <w:name w:val="heading 6"/>
    <w:basedOn w:val="Normln"/>
    <w:next w:val="Normln"/>
    <w:link w:val="Nadpis6Char"/>
    <w:qFormat/>
    <w:rsid w:val="0009529F"/>
    <w:pPr>
      <w:keepNext/>
      <w:tabs>
        <w:tab w:val="num" w:pos="0"/>
      </w:tabs>
      <w:overflowPunct w:val="0"/>
      <w:autoSpaceDE w:val="0"/>
      <w:autoSpaceDN w:val="0"/>
      <w:adjustRightInd w:val="0"/>
      <w:textAlignment w:val="baseline"/>
      <w:outlineLvl w:val="5"/>
    </w:pPr>
    <w:rPr>
      <w:b/>
      <w:bCs/>
      <w:i/>
      <w:iCs/>
      <w:sz w:val="22"/>
      <w:szCs w:val="20"/>
    </w:rPr>
  </w:style>
  <w:style w:type="paragraph" w:styleId="Nadpis7">
    <w:name w:val="heading 7"/>
    <w:basedOn w:val="Normln"/>
    <w:next w:val="Normln"/>
    <w:link w:val="Nadpis7Char"/>
    <w:qFormat/>
    <w:rsid w:val="0009529F"/>
    <w:pPr>
      <w:tabs>
        <w:tab w:val="num" w:pos="0"/>
      </w:tabs>
      <w:overflowPunct w:val="0"/>
      <w:autoSpaceDE w:val="0"/>
      <w:autoSpaceDN w:val="0"/>
      <w:adjustRightInd w:val="0"/>
      <w:spacing w:before="240" w:after="60"/>
      <w:textAlignment w:val="baseline"/>
      <w:outlineLvl w:val="6"/>
    </w:pPr>
  </w:style>
  <w:style w:type="paragraph" w:styleId="Nadpis8">
    <w:name w:val="heading 8"/>
    <w:basedOn w:val="Normln"/>
    <w:next w:val="Normln"/>
    <w:link w:val="Nadpis8Char"/>
    <w:qFormat/>
    <w:rsid w:val="0009529F"/>
    <w:pPr>
      <w:tabs>
        <w:tab w:val="num" w:pos="0"/>
      </w:tabs>
      <w:overflowPunct w:val="0"/>
      <w:autoSpaceDE w:val="0"/>
      <w:autoSpaceDN w:val="0"/>
      <w:adjustRightInd w:val="0"/>
      <w:spacing w:before="240" w:after="60"/>
      <w:textAlignment w:val="baseline"/>
      <w:outlineLvl w:val="7"/>
    </w:pPr>
    <w:rPr>
      <w:i/>
      <w:iCs/>
    </w:rPr>
  </w:style>
  <w:style w:type="paragraph" w:styleId="Nadpis9">
    <w:name w:val="heading 9"/>
    <w:basedOn w:val="Normln"/>
    <w:next w:val="Normln"/>
    <w:link w:val="Nadpis9Char"/>
    <w:qFormat/>
    <w:rsid w:val="0009529F"/>
    <w:pPr>
      <w:tabs>
        <w:tab w:val="num" w:pos="0"/>
      </w:tabs>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pPr>
      <w:tabs>
        <w:tab w:val="num" w:pos="708"/>
      </w:tabs>
      <w:spacing w:before="480" w:after="360"/>
      <w:ind w:left="709" w:hanging="709"/>
    </w:pPr>
    <w:rPr>
      <w:b/>
      <w:szCs w:val="20"/>
    </w:rPr>
  </w:style>
  <w:style w:type="paragraph" w:customStyle="1" w:styleId="rove2">
    <w:name w:val="úroveň 2"/>
    <w:basedOn w:val="Normln"/>
    <w:pPr>
      <w:numPr>
        <w:ilvl w:val="1"/>
        <w:numId w:val="1"/>
      </w:numPr>
      <w:spacing w:after="120"/>
      <w:jc w:val="both"/>
    </w:pPr>
    <w:rPr>
      <w:szCs w:val="20"/>
    </w:rPr>
  </w:style>
  <w:style w:type="paragraph" w:styleId="Nzev">
    <w:name w:val="Title"/>
    <w:basedOn w:val="Normln"/>
    <w:qFormat/>
    <w:pPr>
      <w:jc w:val="center"/>
    </w:pPr>
    <w:rPr>
      <w:rFonts w:ascii="Courier" w:hAnsi="Courier"/>
      <w:b/>
      <w:color w:val="000000"/>
      <w:sz w:val="28"/>
      <w:szCs w:val="20"/>
      <w:lang w:val="en-US" w:eastAsia="en-US"/>
    </w:rPr>
  </w:style>
  <w:style w:type="paragraph" w:styleId="Zkladntext">
    <w:name w:val="Body Text"/>
    <w:basedOn w:val="Normln"/>
    <w:semiHidden/>
    <w:rPr>
      <w:rFonts w:ascii="Courier" w:hAnsi="Courier"/>
      <w:b/>
      <w:color w:val="000000"/>
      <w:szCs w:val="20"/>
      <w:lang w:val="en-US" w:eastAsia="en-US"/>
    </w:rPr>
  </w:style>
  <w:style w:type="paragraph" w:styleId="Zkladntextodsazen">
    <w:name w:val="Body Text Indent"/>
    <w:basedOn w:val="Normln"/>
    <w:semiHidden/>
    <w:pPr>
      <w:ind w:left="2124" w:firstLine="708"/>
    </w:pPr>
    <w:rPr>
      <w:i/>
      <w:color w:val="000080"/>
      <w:sz w:val="20"/>
    </w:rPr>
  </w:style>
  <w:style w:type="paragraph" w:styleId="Zkladntextodsazen2">
    <w:name w:val="Body Text Indent 2"/>
    <w:basedOn w:val="Normln"/>
    <w:semiHidden/>
    <w:pPr>
      <w:ind w:left="420"/>
      <w:jc w:val="both"/>
    </w:pPr>
    <w:rPr>
      <w:color w:val="000000"/>
    </w:rPr>
  </w:style>
  <w:style w:type="paragraph" w:styleId="Zkladntext2">
    <w:name w:val="Body Text 2"/>
    <w:basedOn w:val="Normln"/>
    <w:semiHidden/>
    <w:pPr>
      <w:numPr>
        <w:numId w:val="1"/>
      </w:numPr>
      <w:jc w:val="both"/>
    </w:pPr>
    <w:rPr>
      <w:rFonts w:ascii="Courier" w:hAnsi="Courier"/>
      <w:color w:val="000000"/>
      <w:szCs w:val="20"/>
      <w:lang w:val="en-US" w:eastAsia="en-US"/>
    </w:rPr>
  </w:style>
  <w:style w:type="paragraph" w:styleId="Prosttext">
    <w:name w:val="Plain Text"/>
    <w:basedOn w:val="Normln"/>
    <w:semiHidden/>
    <w:rPr>
      <w:rFonts w:ascii="Courier New" w:hAnsi="Courier New" w:cs="Courier New"/>
      <w:sz w:val="20"/>
      <w:szCs w:val="20"/>
    </w:rPr>
  </w:style>
  <w:style w:type="paragraph" w:styleId="Textkomente">
    <w:name w:val="annotation text"/>
    <w:basedOn w:val="Normln"/>
    <w:link w:val="TextkomenteChar"/>
    <w:rPr>
      <w:sz w:val="20"/>
      <w:szCs w:val="20"/>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Rozloendokumentu">
    <w:name w:val="Document Map"/>
    <w:basedOn w:val="Normln"/>
    <w:semiHidden/>
    <w:pPr>
      <w:shd w:val="clear" w:color="auto" w:fill="000080"/>
    </w:pPr>
    <w:rPr>
      <w:rFonts w:ascii="Tahoma" w:hAnsi="Tahoma" w:cs="Tahoma"/>
      <w:sz w:val="20"/>
      <w:szCs w:val="20"/>
    </w:rPr>
  </w:style>
  <w:style w:type="character" w:styleId="Siln">
    <w:name w:val="Strong"/>
    <w:uiPriority w:val="22"/>
    <w:qFormat/>
    <w:rsid w:val="005E15AC"/>
    <w:rPr>
      <w:b/>
      <w:bCs/>
    </w:rPr>
  </w:style>
  <w:style w:type="paragraph" w:styleId="Textbubliny">
    <w:name w:val="Balloon Text"/>
    <w:basedOn w:val="Normln"/>
    <w:link w:val="TextbublinyChar"/>
    <w:uiPriority w:val="99"/>
    <w:semiHidden/>
    <w:unhideWhenUsed/>
    <w:rsid w:val="007A7145"/>
    <w:rPr>
      <w:rFonts w:ascii="Tahoma" w:hAnsi="Tahoma"/>
      <w:sz w:val="16"/>
      <w:szCs w:val="16"/>
      <w:lang w:val="x-none" w:eastAsia="x-none"/>
    </w:rPr>
  </w:style>
  <w:style w:type="character" w:customStyle="1" w:styleId="TextbublinyChar">
    <w:name w:val="Text bubliny Char"/>
    <w:link w:val="Textbubliny"/>
    <w:uiPriority w:val="99"/>
    <w:semiHidden/>
    <w:rsid w:val="007A7145"/>
    <w:rPr>
      <w:rFonts w:ascii="Tahoma" w:hAnsi="Tahoma" w:cs="Tahoma"/>
      <w:sz w:val="16"/>
      <w:szCs w:val="16"/>
    </w:rPr>
  </w:style>
  <w:style w:type="table" w:styleId="Mkatabulky">
    <w:name w:val="Table Grid"/>
    <w:basedOn w:val="Normlntabulka"/>
    <w:uiPriority w:val="59"/>
    <w:rsid w:val="00633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unhideWhenUsed/>
    <w:rsid w:val="009A6F61"/>
    <w:rPr>
      <w:sz w:val="16"/>
      <w:szCs w:val="16"/>
    </w:rPr>
  </w:style>
  <w:style w:type="paragraph" w:styleId="Pedmtkomente">
    <w:name w:val="annotation subject"/>
    <w:basedOn w:val="Textkomente"/>
    <w:next w:val="Textkomente"/>
    <w:link w:val="PedmtkomenteChar"/>
    <w:uiPriority w:val="99"/>
    <w:semiHidden/>
    <w:unhideWhenUsed/>
    <w:rsid w:val="009A6F61"/>
    <w:rPr>
      <w:b/>
      <w:bCs/>
      <w:lang w:val="x-none" w:eastAsia="x-none"/>
    </w:rPr>
  </w:style>
  <w:style w:type="character" w:customStyle="1" w:styleId="TextkomenteChar">
    <w:name w:val="Text komentáře Char"/>
    <w:basedOn w:val="Standardnpsmoodstavce"/>
    <w:link w:val="Textkomente"/>
    <w:rsid w:val="009A6F61"/>
  </w:style>
  <w:style w:type="character" w:customStyle="1" w:styleId="PedmtkomenteChar">
    <w:name w:val="Předmět komentáře Char"/>
    <w:link w:val="Pedmtkomente"/>
    <w:uiPriority w:val="99"/>
    <w:semiHidden/>
    <w:rsid w:val="009A6F61"/>
    <w:rPr>
      <w:b/>
      <w:bCs/>
    </w:rPr>
  </w:style>
  <w:style w:type="paragraph" w:styleId="Zhlav">
    <w:name w:val="header"/>
    <w:basedOn w:val="Normln"/>
    <w:link w:val="ZhlavChar"/>
    <w:unhideWhenUsed/>
    <w:rsid w:val="00C90347"/>
    <w:pPr>
      <w:tabs>
        <w:tab w:val="center" w:pos="4536"/>
        <w:tab w:val="right" w:pos="9072"/>
      </w:tabs>
    </w:pPr>
    <w:rPr>
      <w:lang w:val="x-none" w:eastAsia="x-none"/>
    </w:rPr>
  </w:style>
  <w:style w:type="character" w:customStyle="1" w:styleId="ZhlavChar">
    <w:name w:val="Záhlaví Char"/>
    <w:link w:val="Zhlav"/>
    <w:rsid w:val="00C90347"/>
    <w:rPr>
      <w:sz w:val="24"/>
      <w:szCs w:val="24"/>
    </w:rPr>
  </w:style>
  <w:style w:type="paragraph" w:customStyle="1" w:styleId="6odstAKM">
    <w:name w:val="6 Č. odst. AKM"/>
    <w:uiPriority w:val="99"/>
    <w:rsid w:val="00C90347"/>
    <w:pPr>
      <w:numPr>
        <w:numId w:val="2"/>
      </w:numPr>
      <w:spacing w:after="120"/>
      <w:jc w:val="both"/>
      <w:outlineLvl w:val="5"/>
    </w:pPr>
    <w:rPr>
      <w:sz w:val="22"/>
    </w:rPr>
  </w:style>
  <w:style w:type="paragraph" w:customStyle="1" w:styleId="2stAKM">
    <w:name w:val="2 Část AKM"/>
    <w:next w:val="3HlavaAKM"/>
    <w:uiPriority w:val="99"/>
    <w:rsid w:val="007D5605"/>
    <w:pPr>
      <w:numPr>
        <w:numId w:val="3"/>
      </w:numPr>
      <w:spacing w:before="360" w:after="120"/>
      <w:jc w:val="center"/>
      <w:outlineLvl w:val="1"/>
    </w:pPr>
    <w:rPr>
      <w:b/>
      <w:sz w:val="28"/>
    </w:rPr>
  </w:style>
  <w:style w:type="paragraph" w:customStyle="1" w:styleId="3HlavaAKM">
    <w:name w:val="3 Hlava AKM"/>
    <w:next w:val="4DlAKM"/>
    <w:uiPriority w:val="99"/>
    <w:rsid w:val="007D5605"/>
    <w:pPr>
      <w:numPr>
        <w:ilvl w:val="1"/>
        <w:numId w:val="3"/>
      </w:numPr>
      <w:spacing w:before="360" w:after="120"/>
      <w:jc w:val="center"/>
      <w:outlineLvl w:val="2"/>
    </w:pPr>
    <w:rPr>
      <w:b/>
      <w:caps/>
      <w:sz w:val="26"/>
    </w:rPr>
  </w:style>
  <w:style w:type="paragraph" w:customStyle="1" w:styleId="4DlAKM">
    <w:name w:val="4 Díl AKM"/>
    <w:next w:val="5NadpislAKM"/>
    <w:uiPriority w:val="99"/>
    <w:rsid w:val="007D5605"/>
    <w:pPr>
      <w:numPr>
        <w:ilvl w:val="2"/>
        <w:numId w:val="3"/>
      </w:numPr>
      <w:spacing w:before="360" w:after="120"/>
      <w:jc w:val="center"/>
      <w:outlineLvl w:val="3"/>
    </w:pPr>
    <w:rPr>
      <w:b/>
      <w:sz w:val="24"/>
    </w:rPr>
  </w:style>
  <w:style w:type="paragraph" w:customStyle="1" w:styleId="5NadpislAKM">
    <w:name w:val="5 Nadpis čl. AKM"/>
    <w:next w:val="6odstAKM"/>
    <w:uiPriority w:val="99"/>
    <w:rsid w:val="007D5605"/>
    <w:pPr>
      <w:keepLines/>
      <w:numPr>
        <w:ilvl w:val="3"/>
        <w:numId w:val="3"/>
      </w:numPr>
      <w:spacing w:before="360" w:after="120"/>
      <w:jc w:val="center"/>
      <w:outlineLvl w:val="4"/>
    </w:pPr>
    <w:rPr>
      <w:b/>
      <w:sz w:val="22"/>
      <w:szCs w:val="22"/>
    </w:rPr>
  </w:style>
  <w:style w:type="paragraph" w:customStyle="1" w:styleId="odst">
    <w:name w:val="Č. odst."/>
    <w:basedOn w:val="Normln"/>
    <w:rsid w:val="00375865"/>
    <w:pPr>
      <w:widowControl w:val="0"/>
      <w:autoSpaceDE w:val="0"/>
      <w:autoSpaceDN w:val="0"/>
      <w:spacing w:after="120"/>
      <w:jc w:val="both"/>
    </w:pPr>
  </w:style>
  <w:style w:type="paragraph" w:customStyle="1" w:styleId="Styl1">
    <w:name w:val="Styl1"/>
    <w:basedOn w:val="Normln"/>
    <w:rsid w:val="00375865"/>
    <w:pPr>
      <w:autoSpaceDE w:val="0"/>
      <w:autoSpaceDN w:val="0"/>
      <w:spacing w:line="240" w:lineRule="atLeast"/>
      <w:jc w:val="both"/>
    </w:pPr>
  </w:style>
  <w:style w:type="paragraph" w:customStyle="1" w:styleId="StylSmluv1">
    <w:name w:val="StylSmluv1"/>
    <w:basedOn w:val="Normln"/>
    <w:link w:val="StylSmluv1Char"/>
    <w:autoRedefine/>
    <w:qFormat/>
    <w:rsid w:val="006047D9"/>
    <w:pPr>
      <w:numPr>
        <w:numId w:val="4"/>
      </w:numPr>
      <w:spacing w:before="240" w:after="120"/>
      <w:jc w:val="center"/>
    </w:pPr>
    <w:rPr>
      <w:rFonts w:asciiTheme="minorHAnsi" w:eastAsiaTheme="minorHAnsi" w:hAnsiTheme="minorHAnsi" w:cstheme="minorBidi"/>
      <w:b/>
      <w:szCs w:val="22"/>
      <w:lang w:eastAsia="en-US"/>
    </w:rPr>
  </w:style>
  <w:style w:type="paragraph" w:customStyle="1" w:styleId="StylSmluv2">
    <w:name w:val="StylSmluv2"/>
    <w:basedOn w:val="Normln"/>
    <w:qFormat/>
    <w:rsid w:val="006047D9"/>
    <w:pPr>
      <w:numPr>
        <w:ilvl w:val="1"/>
        <w:numId w:val="4"/>
      </w:numPr>
      <w:spacing w:before="120" w:after="60"/>
      <w:jc w:val="both"/>
    </w:pPr>
    <w:rPr>
      <w:rFonts w:asciiTheme="minorHAnsi" w:eastAsiaTheme="minorHAnsi" w:hAnsiTheme="minorHAnsi" w:cstheme="minorBidi"/>
      <w:sz w:val="22"/>
      <w:szCs w:val="22"/>
      <w:lang w:eastAsia="en-US"/>
    </w:rPr>
  </w:style>
  <w:style w:type="paragraph" w:customStyle="1" w:styleId="StylSmmluv3">
    <w:name w:val="StylSmmluv3"/>
    <w:basedOn w:val="Normln"/>
    <w:qFormat/>
    <w:rsid w:val="006047D9"/>
    <w:pPr>
      <w:numPr>
        <w:ilvl w:val="2"/>
        <w:numId w:val="4"/>
      </w:numPr>
      <w:jc w:val="both"/>
    </w:pPr>
    <w:rPr>
      <w:rFonts w:asciiTheme="minorHAnsi" w:eastAsiaTheme="minorHAnsi" w:hAnsiTheme="minorHAnsi" w:cstheme="minorBidi"/>
      <w:sz w:val="22"/>
      <w:szCs w:val="22"/>
      <w:lang w:eastAsia="en-US"/>
    </w:rPr>
  </w:style>
  <w:style w:type="paragraph" w:styleId="Odstavecseseznamem">
    <w:name w:val="List Paragraph"/>
    <w:basedOn w:val="Normln"/>
    <w:uiPriority w:val="34"/>
    <w:qFormat/>
    <w:rsid w:val="00731A2A"/>
    <w:pPr>
      <w:spacing w:after="200" w:line="276" w:lineRule="auto"/>
      <w:ind w:left="708"/>
    </w:pPr>
    <w:rPr>
      <w:rFonts w:ascii="Calibri" w:eastAsia="Calibri" w:hAnsi="Calibri"/>
      <w:sz w:val="22"/>
      <w:szCs w:val="22"/>
      <w:lang w:eastAsia="en-US"/>
    </w:rPr>
  </w:style>
  <w:style w:type="paragraph" w:styleId="Textpoznpodarou">
    <w:name w:val="footnote text"/>
    <w:basedOn w:val="Normln"/>
    <w:link w:val="TextpoznpodarouChar"/>
    <w:uiPriority w:val="99"/>
    <w:semiHidden/>
    <w:unhideWhenUsed/>
    <w:rsid w:val="002A5EA2"/>
    <w:rPr>
      <w:sz w:val="20"/>
      <w:szCs w:val="20"/>
    </w:rPr>
  </w:style>
  <w:style w:type="character" w:customStyle="1" w:styleId="TextpoznpodarouChar">
    <w:name w:val="Text pozn. pod čarou Char"/>
    <w:basedOn w:val="Standardnpsmoodstavce"/>
    <w:link w:val="Textpoznpodarou"/>
    <w:uiPriority w:val="99"/>
    <w:semiHidden/>
    <w:rsid w:val="002A5EA2"/>
  </w:style>
  <w:style w:type="character" w:styleId="Znakapoznpodarou">
    <w:name w:val="footnote reference"/>
    <w:basedOn w:val="Standardnpsmoodstavce"/>
    <w:uiPriority w:val="99"/>
    <w:semiHidden/>
    <w:unhideWhenUsed/>
    <w:rsid w:val="002A5EA2"/>
    <w:rPr>
      <w:vertAlign w:val="superscript"/>
    </w:rPr>
  </w:style>
  <w:style w:type="character" w:customStyle="1" w:styleId="StylSmluv1Char">
    <w:name w:val="StylSmluv1 Char"/>
    <w:basedOn w:val="Standardnpsmoodstavce"/>
    <w:link w:val="StylSmluv1"/>
    <w:rsid w:val="001A1D57"/>
    <w:rPr>
      <w:rFonts w:asciiTheme="minorHAnsi" w:eastAsiaTheme="minorHAnsi" w:hAnsiTheme="minorHAnsi" w:cstheme="minorBidi"/>
      <w:b/>
      <w:sz w:val="24"/>
      <w:szCs w:val="22"/>
      <w:lang w:eastAsia="en-US"/>
    </w:rPr>
  </w:style>
  <w:style w:type="paragraph" w:customStyle="1" w:styleId="StylSmluvNadpis">
    <w:name w:val="StylSmluvNadpis"/>
    <w:basedOn w:val="Normln"/>
    <w:qFormat/>
    <w:rsid w:val="00A24082"/>
    <w:pPr>
      <w:spacing w:before="360" w:after="120"/>
      <w:jc w:val="center"/>
    </w:pPr>
    <w:rPr>
      <w:rFonts w:asciiTheme="minorHAnsi" w:hAnsiTheme="minorHAnsi"/>
      <w:b/>
      <w:sz w:val="32"/>
      <w:szCs w:val="28"/>
    </w:rPr>
  </w:style>
  <w:style w:type="character" w:customStyle="1" w:styleId="ZpatChar">
    <w:name w:val="Zápatí Char"/>
    <w:basedOn w:val="Standardnpsmoodstavce"/>
    <w:link w:val="Zpat"/>
    <w:uiPriority w:val="99"/>
    <w:rsid w:val="00A24082"/>
    <w:rPr>
      <w:sz w:val="24"/>
      <w:szCs w:val="24"/>
    </w:rPr>
  </w:style>
  <w:style w:type="character" w:customStyle="1" w:styleId="Nadpis6Char">
    <w:name w:val="Nadpis 6 Char"/>
    <w:basedOn w:val="Standardnpsmoodstavce"/>
    <w:link w:val="Nadpis6"/>
    <w:rsid w:val="0009529F"/>
    <w:rPr>
      <w:b/>
      <w:bCs/>
      <w:i/>
      <w:iCs/>
      <w:sz w:val="22"/>
    </w:rPr>
  </w:style>
  <w:style w:type="character" w:customStyle="1" w:styleId="Nadpis7Char">
    <w:name w:val="Nadpis 7 Char"/>
    <w:basedOn w:val="Standardnpsmoodstavce"/>
    <w:link w:val="Nadpis7"/>
    <w:rsid w:val="0009529F"/>
    <w:rPr>
      <w:sz w:val="24"/>
      <w:szCs w:val="24"/>
    </w:rPr>
  </w:style>
  <w:style w:type="character" w:customStyle="1" w:styleId="Nadpis8Char">
    <w:name w:val="Nadpis 8 Char"/>
    <w:basedOn w:val="Standardnpsmoodstavce"/>
    <w:link w:val="Nadpis8"/>
    <w:rsid w:val="0009529F"/>
    <w:rPr>
      <w:i/>
      <w:iCs/>
      <w:sz w:val="24"/>
      <w:szCs w:val="24"/>
    </w:rPr>
  </w:style>
  <w:style w:type="character" w:customStyle="1" w:styleId="Nadpis9Char">
    <w:name w:val="Nadpis 9 Char"/>
    <w:basedOn w:val="Standardnpsmoodstavce"/>
    <w:link w:val="Nadpis9"/>
    <w:rsid w:val="0009529F"/>
    <w:rPr>
      <w:rFonts w:ascii="Arial" w:hAnsi="Arial" w:cs="Arial"/>
      <w:sz w:val="22"/>
      <w:szCs w:val="22"/>
    </w:rPr>
  </w:style>
  <w:style w:type="character" w:styleId="Hypertextovodkaz">
    <w:name w:val="Hyperlink"/>
    <w:basedOn w:val="Standardnpsmoodstavce"/>
    <w:uiPriority w:val="99"/>
    <w:unhideWhenUsed/>
    <w:rsid w:val="00DA3FC2"/>
    <w:rPr>
      <w:color w:val="0563C1" w:themeColor="hyperlink"/>
      <w:u w:val="single"/>
    </w:rPr>
  </w:style>
  <w:style w:type="paragraph" w:customStyle="1" w:styleId="NormalJustified">
    <w:name w:val="Normal (Justified)"/>
    <w:basedOn w:val="Normln"/>
    <w:uiPriority w:val="99"/>
    <w:rsid w:val="00DA2B9B"/>
    <w:pPr>
      <w:widowControl w:val="0"/>
      <w:jc w:val="both"/>
    </w:pPr>
    <w:rPr>
      <w:kern w:val="28"/>
      <w:szCs w:val="20"/>
    </w:rPr>
  </w:style>
  <w:style w:type="paragraph" w:customStyle="1" w:styleId="H2">
    <w:name w:val="H2"/>
    <w:basedOn w:val="Normln"/>
    <w:link w:val="H2Char"/>
    <w:rsid w:val="00A73EE6"/>
    <w:pPr>
      <w:numPr>
        <w:ilvl w:val="1"/>
        <w:numId w:val="6"/>
      </w:numPr>
      <w:spacing w:after="120"/>
      <w:jc w:val="both"/>
      <w:outlineLvl w:val="1"/>
    </w:pPr>
    <w:rPr>
      <w:rFonts w:ascii="Arial" w:hAnsi="Arial"/>
      <w:sz w:val="20"/>
    </w:rPr>
  </w:style>
  <w:style w:type="paragraph" w:customStyle="1" w:styleId="H0n">
    <w:name w:val="H0n"/>
    <w:basedOn w:val="Normln"/>
    <w:next w:val="H2"/>
    <w:rsid w:val="00A73EE6"/>
    <w:pPr>
      <w:keepNext/>
      <w:numPr>
        <w:numId w:val="6"/>
      </w:numPr>
      <w:spacing w:after="120"/>
    </w:pPr>
    <w:rPr>
      <w:rFonts w:ascii="Arial" w:hAnsi="Arial"/>
      <w:b/>
      <w:u w:val="thick"/>
    </w:rPr>
  </w:style>
  <w:style w:type="character" w:customStyle="1" w:styleId="H2Char">
    <w:name w:val="H2 Char"/>
    <w:link w:val="H2"/>
    <w:locked/>
    <w:rsid w:val="00A73EE6"/>
    <w:rPr>
      <w:rFonts w:ascii="Arial" w:hAnsi="Arial"/>
      <w:szCs w:val="24"/>
    </w:rPr>
  </w:style>
  <w:style w:type="character" w:customStyle="1" w:styleId="ZhlavChar1">
    <w:name w:val="Záhlaví Char1"/>
    <w:basedOn w:val="Standardnpsmoodstavce"/>
    <w:uiPriority w:val="99"/>
    <w:semiHidden/>
    <w:locked/>
    <w:rsid w:val="00AB21EB"/>
    <w:rPr>
      <w:rFonts w:cs="Times New Roman"/>
      <w:sz w:val="24"/>
      <w:szCs w:val="24"/>
    </w:rPr>
  </w:style>
  <w:style w:type="character" w:customStyle="1" w:styleId="Nevyeenzmnka1">
    <w:name w:val="Nevyřešená zmínka1"/>
    <w:basedOn w:val="Standardnpsmoodstavce"/>
    <w:uiPriority w:val="99"/>
    <w:semiHidden/>
    <w:unhideWhenUsed/>
    <w:rsid w:val="00B976AA"/>
    <w:rPr>
      <w:color w:val="605E5C"/>
      <w:shd w:val="clear" w:color="auto" w:fill="E1DFDD"/>
    </w:rPr>
  </w:style>
  <w:style w:type="paragraph" w:styleId="Revize">
    <w:name w:val="Revision"/>
    <w:hidden/>
    <w:uiPriority w:val="99"/>
    <w:semiHidden/>
    <w:rsid w:val="00AA36E6"/>
    <w:rPr>
      <w:sz w:val="24"/>
      <w:szCs w:val="24"/>
    </w:rPr>
  </w:style>
  <w:style w:type="character" w:customStyle="1" w:styleId="Nevyeenzmnka2">
    <w:name w:val="Nevyřešená zmínka2"/>
    <w:basedOn w:val="Standardnpsmoodstavce"/>
    <w:uiPriority w:val="99"/>
    <w:semiHidden/>
    <w:unhideWhenUsed/>
    <w:rsid w:val="00BF4884"/>
    <w:rPr>
      <w:color w:val="605E5C"/>
      <w:shd w:val="clear" w:color="auto" w:fill="E1DFDD"/>
    </w:rPr>
  </w:style>
  <w:style w:type="character" w:customStyle="1" w:styleId="Nevyeenzmnka3">
    <w:name w:val="Nevyřešená zmínka3"/>
    <w:basedOn w:val="Standardnpsmoodstavce"/>
    <w:uiPriority w:val="99"/>
    <w:semiHidden/>
    <w:unhideWhenUsed/>
    <w:rsid w:val="00796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548925">
      <w:bodyDiv w:val="1"/>
      <w:marLeft w:val="0"/>
      <w:marRight w:val="0"/>
      <w:marTop w:val="0"/>
      <w:marBottom w:val="0"/>
      <w:divBdr>
        <w:top w:val="none" w:sz="0" w:space="0" w:color="auto"/>
        <w:left w:val="none" w:sz="0" w:space="0" w:color="auto"/>
        <w:bottom w:val="none" w:sz="0" w:space="0" w:color="auto"/>
        <w:right w:val="none" w:sz="0" w:space="0" w:color="auto"/>
      </w:divBdr>
    </w:div>
    <w:div w:id="313527332">
      <w:bodyDiv w:val="1"/>
      <w:marLeft w:val="0"/>
      <w:marRight w:val="0"/>
      <w:marTop w:val="0"/>
      <w:marBottom w:val="0"/>
      <w:divBdr>
        <w:top w:val="none" w:sz="0" w:space="0" w:color="auto"/>
        <w:left w:val="none" w:sz="0" w:space="0" w:color="auto"/>
        <w:bottom w:val="none" w:sz="0" w:space="0" w:color="auto"/>
        <w:right w:val="none" w:sz="0" w:space="0" w:color="auto"/>
      </w:divBdr>
    </w:div>
    <w:div w:id="447361835">
      <w:bodyDiv w:val="1"/>
      <w:marLeft w:val="0"/>
      <w:marRight w:val="0"/>
      <w:marTop w:val="0"/>
      <w:marBottom w:val="0"/>
      <w:divBdr>
        <w:top w:val="none" w:sz="0" w:space="0" w:color="auto"/>
        <w:left w:val="none" w:sz="0" w:space="0" w:color="auto"/>
        <w:bottom w:val="none" w:sz="0" w:space="0" w:color="auto"/>
        <w:right w:val="none" w:sz="0" w:space="0" w:color="auto"/>
      </w:divBdr>
    </w:div>
    <w:div w:id="893078057">
      <w:bodyDiv w:val="1"/>
      <w:marLeft w:val="0"/>
      <w:marRight w:val="0"/>
      <w:marTop w:val="0"/>
      <w:marBottom w:val="0"/>
      <w:divBdr>
        <w:top w:val="none" w:sz="0" w:space="0" w:color="auto"/>
        <w:left w:val="none" w:sz="0" w:space="0" w:color="auto"/>
        <w:bottom w:val="none" w:sz="0" w:space="0" w:color="auto"/>
        <w:right w:val="none" w:sz="0" w:space="0" w:color="auto"/>
      </w:divBdr>
    </w:div>
    <w:div w:id="899288117">
      <w:bodyDiv w:val="1"/>
      <w:marLeft w:val="0"/>
      <w:marRight w:val="0"/>
      <w:marTop w:val="0"/>
      <w:marBottom w:val="0"/>
      <w:divBdr>
        <w:top w:val="none" w:sz="0" w:space="0" w:color="auto"/>
        <w:left w:val="none" w:sz="0" w:space="0" w:color="auto"/>
        <w:bottom w:val="none" w:sz="0" w:space="0" w:color="auto"/>
        <w:right w:val="none" w:sz="0" w:space="0" w:color="auto"/>
      </w:divBdr>
    </w:div>
    <w:div w:id="943877555">
      <w:bodyDiv w:val="1"/>
      <w:marLeft w:val="0"/>
      <w:marRight w:val="0"/>
      <w:marTop w:val="0"/>
      <w:marBottom w:val="0"/>
      <w:divBdr>
        <w:top w:val="none" w:sz="0" w:space="0" w:color="auto"/>
        <w:left w:val="none" w:sz="0" w:space="0" w:color="auto"/>
        <w:bottom w:val="none" w:sz="0" w:space="0" w:color="auto"/>
        <w:right w:val="none" w:sz="0" w:space="0" w:color="auto"/>
      </w:divBdr>
    </w:div>
    <w:div w:id="1047265832">
      <w:bodyDiv w:val="1"/>
      <w:marLeft w:val="0"/>
      <w:marRight w:val="0"/>
      <w:marTop w:val="0"/>
      <w:marBottom w:val="0"/>
      <w:divBdr>
        <w:top w:val="none" w:sz="0" w:space="0" w:color="auto"/>
        <w:left w:val="none" w:sz="0" w:space="0" w:color="auto"/>
        <w:bottom w:val="none" w:sz="0" w:space="0" w:color="auto"/>
        <w:right w:val="none" w:sz="0" w:space="0" w:color="auto"/>
      </w:divBdr>
    </w:div>
    <w:div w:id="1147548223">
      <w:bodyDiv w:val="1"/>
      <w:marLeft w:val="0"/>
      <w:marRight w:val="0"/>
      <w:marTop w:val="0"/>
      <w:marBottom w:val="0"/>
      <w:divBdr>
        <w:top w:val="none" w:sz="0" w:space="0" w:color="auto"/>
        <w:left w:val="none" w:sz="0" w:space="0" w:color="auto"/>
        <w:bottom w:val="none" w:sz="0" w:space="0" w:color="auto"/>
        <w:right w:val="none" w:sz="0" w:space="0" w:color="auto"/>
      </w:divBdr>
    </w:div>
    <w:div w:id="1384523652">
      <w:bodyDiv w:val="1"/>
      <w:marLeft w:val="0"/>
      <w:marRight w:val="0"/>
      <w:marTop w:val="0"/>
      <w:marBottom w:val="0"/>
      <w:divBdr>
        <w:top w:val="none" w:sz="0" w:space="0" w:color="auto"/>
        <w:left w:val="none" w:sz="0" w:space="0" w:color="auto"/>
        <w:bottom w:val="none" w:sz="0" w:space="0" w:color="auto"/>
        <w:right w:val="none" w:sz="0" w:space="0" w:color="auto"/>
      </w:divBdr>
    </w:div>
    <w:div w:id="1617560202">
      <w:bodyDiv w:val="1"/>
      <w:marLeft w:val="0"/>
      <w:marRight w:val="0"/>
      <w:marTop w:val="0"/>
      <w:marBottom w:val="0"/>
      <w:divBdr>
        <w:top w:val="none" w:sz="0" w:space="0" w:color="auto"/>
        <w:left w:val="none" w:sz="0" w:space="0" w:color="auto"/>
        <w:bottom w:val="none" w:sz="0" w:space="0" w:color="auto"/>
        <w:right w:val="none" w:sz="0" w:space="0" w:color="auto"/>
      </w:divBdr>
    </w:div>
    <w:div w:id="1717046012">
      <w:bodyDiv w:val="1"/>
      <w:marLeft w:val="0"/>
      <w:marRight w:val="0"/>
      <w:marTop w:val="0"/>
      <w:marBottom w:val="0"/>
      <w:divBdr>
        <w:top w:val="none" w:sz="0" w:space="0" w:color="auto"/>
        <w:left w:val="none" w:sz="0" w:space="0" w:color="auto"/>
        <w:bottom w:val="none" w:sz="0" w:space="0" w:color="auto"/>
        <w:right w:val="none" w:sz="0" w:space="0" w:color="auto"/>
      </w:divBdr>
    </w:div>
    <w:div w:id="2070762620">
      <w:bodyDiv w:val="1"/>
      <w:marLeft w:val="0"/>
      <w:marRight w:val="0"/>
      <w:marTop w:val="0"/>
      <w:marBottom w:val="0"/>
      <w:divBdr>
        <w:top w:val="none" w:sz="0" w:space="0" w:color="auto"/>
        <w:left w:val="none" w:sz="0" w:space="0" w:color="auto"/>
        <w:bottom w:val="none" w:sz="0" w:space="0" w:color="auto"/>
        <w:right w:val="none" w:sz="0" w:space="0" w:color="auto"/>
      </w:divBdr>
    </w:div>
    <w:div w:id="212607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6A13-119F-4060-872A-D96BC6B9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3656</Words>
  <Characters>20367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AKPLZEN</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Mgr. Bc. Vladimír Nový</dc:creator>
  <cp:lastModifiedBy>Sporková Václava</cp:lastModifiedBy>
  <cp:revision>3</cp:revision>
  <cp:lastPrinted>2022-04-22T08:50:00Z</cp:lastPrinted>
  <dcterms:created xsi:type="dcterms:W3CDTF">2022-07-13T06:31:00Z</dcterms:created>
  <dcterms:modified xsi:type="dcterms:W3CDTF">2022-07-13T06:33:00Z</dcterms:modified>
</cp:coreProperties>
</file>