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2184DC97" w:rsidR="005F5EEB" w:rsidRDefault="005F5EEB" w:rsidP="003E071E">
      <w:pPr>
        <w:spacing w:after="0" w:line="240" w:lineRule="auto"/>
        <w:jc w:val="center"/>
        <w:rPr>
          <w:rFonts w:ascii="Arial" w:hAnsi="Arial" w:cs="Arial"/>
          <w:b/>
          <w:sz w:val="36"/>
          <w:szCs w:val="36"/>
        </w:rPr>
      </w:pPr>
    </w:p>
    <w:p w14:paraId="010F6341" w14:textId="77777777" w:rsidR="008F6F50" w:rsidRDefault="008F6F50" w:rsidP="003E071E">
      <w:pPr>
        <w:spacing w:after="0" w:line="240" w:lineRule="auto"/>
        <w:jc w:val="center"/>
        <w:rPr>
          <w:rFonts w:ascii="Arial" w:hAnsi="Arial" w:cs="Arial"/>
          <w:b/>
          <w:sz w:val="36"/>
          <w:szCs w:val="36"/>
        </w:rPr>
      </w:pPr>
    </w:p>
    <w:p w14:paraId="4CD8AAE1" w14:textId="72854D1A"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r w:rsidR="00F975A8">
        <w:rPr>
          <w:rFonts w:ascii="Arial" w:hAnsi="Arial" w:cs="Arial"/>
          <w:b/>
          <w:sz w:val="36"/>
          <w:szCs w:val="36"/>
        </w:rPr>
        <w:t xml:space="preserve"> </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5DE4BB70" w:rsidR="009D2F76" w:rsidRPr="00473AA4" w:rsidRDefault="007C3222" w:rsidP="009D2F76">
      <w:pPr>
        <w:spacing w:after="60" w:line="240" w:lineRule="auto"/>
        <w:rPr>
          <w:rFonts w:ascii="Arial" w:hAnsi="Arial" w:cs="Arial"/>
          <w:b/>
          <w:sz w:val="23"/>
          <w:szCs w:val="23"/>
        </w:rPr>
      </w:pPr>
      <w:proofErr w:type="spellStart"/>
      <w:r>
        <w:rPr>
          <w:rFonts w:ascii="Arial" w:hAnsi="Arial" w:cs="Arial"/>
          <w:b/>
          <w:sz w:val="23"/>
          <w:szCs w:val="23"/>
        </w:rPr>
        <w:t>medisap,s.r.o</w:t>
      </w:r>
      <w:proofErr w:type="spellEnd"/>
      <w:r>
        <w:rPr>
          <w:rFonts w:ascii="Arial" w:hAnsi="Arial" w:cs="Arial"/>
          <w:b/>
          <w:sz w:val="23"/>
          <w:szCs w:val="23"/>
        </w:rPr>
        <w:t>.</w:t>
      </w:r>
    </w:p>
    <w:p w14:paraId="26DF0292" w14:textId="6D069DF3"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7C3222">
        <w:rPr>
          <w:rFonts w:ascii="Arial" w:hAnsi="Arial" w:cs="Arial"/>
          <w:sz w:val="23"/>
          <w:szCs w:val="23"/>
        </w:rPr>
        <w:tab/>
        <w:t>48029360</w:t>
      </w:r>
    </w:p>
    <w:p w14:paraId="5472685D" w14:textId="4D0AC084"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7C3222">
        <w:rPr>
          <w:rStyle w:val="platne1"/>
          <w:rFonts w:ascii="Arial" w:hAnsi="Arial" w:cs="Arial"/>
          <w:sz w:val="23"/>
          <w:szCs w:val="23"/>
        </w:rPr>
        <w:tab/>
        <w:t>CZ48029360</w:t>
      </w:r>
    </w:p>
    <w:p w14:paraId="441AA302" w14:textId="3F67A232"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7C3222">
        <w:rPr>
          <w:rStyle w:val="platne1"/>
          <w:rFonts w:ascii="Arial" w:hAnsi="Arial" w:cs="Arial"/>
          <w:sz w:val="23"/>
          <w:szCs w:val="23"/>
        </w:rPr>
        <w:t>Na rovnosti 2244/5, 130 00 Praha 3</w:t>
      </w:r>
    </w:p>
    <w:p w14:paraId="4CEC5ACB" w14:textId="375923A8"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7C3222">
        <w:rPr>
          <w:rStyle w:val="platne1"/>
          <w:rFonts w:ascii="Arial" w:hAnsi="Arial" w:cs="Arial"/>
          <w:sz w:val="23"/>
          <w:szCs w:val="23"/>
        </w:rPr>
        <w:t>Městským</w:t>
      </w:r>
      <w:r>
        <w:rPr>
          <w:rStyle w:val="platne1"/>
          <w:rFonts w:ascii="Arial" w:hAnsi="Arial" w:cs="Arial"/>
          <w:sz w:val="23"/>
          <w:szCs w:val="23"/>
        </w:rPr>
        <w:t xml:space="preserve"> </w:t>
      </w:r>
      <w:r w:rsidRPr="00A67AE8">
        <w:rPr>
          <w:rStyle w:val="platne1"/>
          <w:rFonts w:ascii="Arial" w:hAnsi="Arial" w:cs="Arial"/>
          <w:sz w:val="23"/>
          <w:szCs w:val="23"/>
        </w:rPr>
        <w:t>soudem v </w:t>
      </w:r>
      <w:r w:rsidR="007C3222">
        <w:rPr>
          <w:rStyle w:val="platne1"/>
          <w:rFonts w:ascii="Arial" w:hAnsi="Arial" w:cs="Arial"/>
          <w:sz w:val="23"/>
          <w:szCs w:val="23"/>
        </w:rPr>
        <w:t>Praze</w:t>
      </w:r>
      <w:r w:rsidRPr="00A67AE8">
        <w:rPr>
          <w:rStyle w:val="platne1"/>
          <w:rFonts w:ascii="Arial" w:hAnsi="Arial" w:cs="Arial"/>
          <w:sz w:val="23"/>
          <w:szCs w:val="23"/>
        </w:rPr>
        <w:t>, oddíl</w:t>
      </w:r>
      <w:r>
        <w:rPr>
          <w:rStyle w:val="platne1"/>
          <w:rFonts w:ascii="Arial" w:hAnsi="Arial" w:cs="Arial"/>
          <w:sz w:val="23"/>
          <w:szCs w:val="23"/>
        </w:rPr>
        <w:t xml:space="preserve"> </w:t>
      </w:r>
      <w:r w:rsidR="007C3222">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7C3222">
        <w:rPr>
          <w:rStyle w:val="platne1"/>
          <w:rFonts w:ascii="Arial" w:hAnsi="Arial" w:cs="Arial"/>
          <w:sz w:val="23"/>
          <w:szCs w:val="23"/>
        </w:rPr>
        <w:t>14601</w:t>
      </w:r>
    </w:p>
    <w:p w14:paraId="2263FA23" w14:textId="75D93C33"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7C3222">
        <w:rPr>
          <w:rStyle w:val="platne1"/>
          <w:rFonts w:ascii="Arial" w:hAnsi="Arial" w:cs="Arial"/>
          <w:sz w:val="23"/>
          <w:szCs w:val="23"/>
        </w:rPr>
        <w:t>Ing. Milanem Šamánkem, jednatelem společnosti</w:t>
      </w:r>
    </w:p>
    <w:p w14:paraId="707FC2C4" w14:textId="11F64D75"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r w:rsidR="007C3222">
        <w:rPr>
          <w:rStyle w:val="platne1"/>
          <w:rFonts w:ascii="Arial" w:hAnsi="Arial" w:cs="Arial"/>
        </w:rPr>
        <w:t>Česká spořitelna, a.s.</w:t>
      </w:r>
    </w:p>
    <w:p w14:paraId="705FBFED" w14:textId="6C3EDA05"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7C3222">
        <w:rPr>
          <w:rStyle w:val="platne1"/>
          <w:rFonts w:ascii="Arial" w:hAnsi="Arial" w:cs="Arial"/>
        </w:rPr>
        <w:t>5275572/0800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6A3A0373"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015092">
        <w:t xml:space="preserve"> </w:t>
      </w:r>
      <w:r w:rsidR="00C1603C" w:rsidRPr="00C1603C">
        <w:rPr>
          <w:rFonts w:ascii="Arial" w:hAnsi="Arial" w:cs="Arial"/>
          <w:sz w:val="23"/>
          <w:szCs w:val="23"/>
        </w:rPr>
        <w:t xml:space="preserve">MUDr. </w:t>
      </w:r>
      <w:r w:rsidR="00015092">
        <w:rPr>
          <w:rFonts w:ascii="Arial" w:hAnsi="Arial" w:cs="Arial"/>
          <w:sz w:val="23"/>
          <w:szCs w:val="23"/>
        </w:rPr>
        <w:t xml:space="preserve">Ivo Rovný, MBA,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06392664"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076BF5">
        <w:rPr>
          <w:rFonts w:ascii="Arial" w:hAnsi="Arial" w:cs="Arial"/>
          <w:sz w:val="23"/>
          <w:szCs w:val="23"/>
        </w:rPr>
        <w:t>Kupujícímu</w:t>
      </w:r>
      <w:r w:rsidR="00ED3A3E" w:rsidRPr="00076BF5">
        <w:rPr>
          <w:rFonts w:ascii="Arial" w:hAnsi="Arial" w:cs="Arial"/>
          <w:b/>
          <w:sz w:val="23"/>
          <w:szCs w:val="23"/>
        </w:rPr>
        <w:t xml:space="preserve"> </w:t>
      </w:r>
      <w:r w:rsidR="0092479A" w:rsidRPr="00076BF5">
        <w:rPr>
          <w:rFonts w:ascii="Arial" w:hAnsi="Arial" w:cs="Arial"/>
          <w:sz w:val="22"/>
          <w:szCs w:val="22"/>
        </w:rPr>
        <w:t xml:space="preserve"> Anesteziologický systém </w:t>
      </w:r>
      <w:proofErr w:type="spellStart"/>
      <w:r w:rsidR="0092479A" w:rsidRPr="00076BF5">
        <w:rPr>
          <w:rFonts w:ascii="Arial" w:hAnsi="Arial" w:cs="Arial"/>
          <w:sz w:val="22"/>
          <w:szCs w:val="22"/>
        </w:rPr>
        <w:t>Carestation</w:t>
      </w:r>
      <w:proofErr w:type="spellEnd"/>
      <w:r w:rsidR="0092479A" w:rsidRPr="00076BF5">
        <w:rPr>
          <w:rFonts w:ascii="Arial" w:hAnsi="Arial" w:cs="Arial"/>
          <w:sz w:val="22"/>
          <w:szCs w:val="22"/>
        </w:rPr>
        <w:t xml:space="preserve"> 750</w:t>
      </w:r>
      <w:r w:rsidR="008645D8" w:rsidRPr="00076BF5">
        <w:rPr>
          <w:rFonts w:ascii="Arial" w:hAnsi="Arial" w:cs="Arial"/>
          <w:b/>
          <w:sz w:val="23"/>
          <w:szCs w:val="23"/>
          <w:lang w:val="cs-CZ"/>
        </w:rPr>
        <w:t>,</w:t>
      </w:r>
      <w:r w:rsidR="0092479A" w:rsidRPr="00076BF5">
        <w:rPr>
          <w:rFonts w:ascii="Arial" w:hAnsi="Arial" w:cs="Arial"/>
          <w:sz w:val="22"/>
          <w:szCs w:val="22"/>
        </w:rPr>
        <w:t xml:space="preserve"> monitor vitálních funkcí B</w:t>
      </w:r>
      <w:r w:rsidR="00A67CFD" w:rsidRPr="00076BF5">
        <w:rPr>
          <w:rFonts w:ascii="Arial" w:hAnsi="Arial" w:cs="Arial"/>
          <w:sz w:val="22"/>
          <w:szCs w:val="22"/>
          <w:lang w:val="cs-CZ"/>
        </w:rPr>
        <w:t>155M</w:t>
      </w:r>
      <w:r w:rsidR="001609B3" w:rsidRPr="00076BF5">
        <w:rPr>
          <w:rFonts w:ascii="Arial" w:hAnsi="Arial" w:cs="Arial"/>
          <w:b/>
          <w:sz w:val="23"/>
          <w:szCs w:val="23"/>
          <w:lang w:val="cs-CZ"/>
        </w:rPr>
        <w:t>,</w:t>
      </w:r>
      <w:r w:rsidRPr="00076BF5">
        <w:rPr>
          <w:rFonts w:ascii="Arial" w:hAnsi="Arial" w:cs="Arial"/>
          <w:sz w:val="23"/>
          <w:szCs w:val="23"/>
        </w:rPr>
        <w:t xml:space="preserve"> jehož přesná technická specifikace </w:t>
      </w:r>
      <w:r w:rsidR="005371E9" w:rsidRPr="00076BF5">
        <w:rPr>
          <w:rFonts w:ascii="Arial" w:hAnsi="Arial" w:cs="Arial"/>
          <w:sz w:val="23"/>
          <w:szCs w:val="23"/>
        </w:rPr>
        <w:t xml:space="preserve">včetně příslušenství </w:t>
      </w:r>
      <w:r w:rsidRPr="00076BF5">
        <w:rPr>
          <w:rFonts w:ascii="Arial" w:hAnsi="Arial" w:cs="Arial"/>
          <w:sz w:val="23"/>
          <w:szCs w:val="23"/>
        </w:rPr>
        <w:t>je obsažena v </w:t>
      </w:r>
      <w:r w:rsidRPr="00076BF5">
        <w:rPr>
          <w:rFonts w:ascii="Arial" w:hAnsi="Arial" w:cs="Arial"/>
          <w:sz w:val="23"/>
          <w:szCs w:val="23"/>
          <w:u w:val="single"/>
        </w:rPr>
        <w:t>příloze č. 1</w:t>
      </w:r>
      <w:r w:rsidRPr="00076BF5">
        <w:rPr>
          <w:rFonts w:ascii="Arial" w:hAnsi="Arial" w:cs="Arial"/>
          <w:sz w:val="23"/>
          <w:szCs w:val="23"/>
        </w:rPr>
        <w:t xml:space="preserve"> této smlouvy, tvořící nedílnou součást této</w:t>
      </w:r>
      <w:r w:rsidRPr="008D17FE">
        <w:rPr>
          <w:rFonts w:ascii="Arial" w:hAnsi="Arial" w:cs="Arial"/>
          <w:sz w:val="23"/>
          <w:szCs w:val="23"/>
        </w:rPr>
        <w:t xml:space="preserve">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0D5A8325" w14:textId="77777777" w:rsidR="00607193" w:rsidRDefault="00607193" w:rsidP="00607193">
      <w:pPr>
        <w:pStyle w:val="Zkladntext3"/>
        <w:numPr>
          <w:ilvl w:val="0"/>
          <w:numId w:val="29"/>
        </w:numPr>
        <w:rPr>
          <w:rFonts w:ascii="Arial" w:hAnsi="Arial" w:cs="Arial"/>
          <w:sz w:val="23"/>
          <w:szCs w:val="23"/>
        </w:rPr>
      </w:pPr>
      <w:r w:rsidRPr="008D17FE">
        <w:rPr>
          <w:rFonts w:ascii="Arial" w:hAnsi="Arial" w:cs="Arial"/>
          <w:sz w:val="23"/>
          <w:szCs w:val="23"/>
        </w:rPr>
        <w:t xml:space="preserve">návod k ovládání Zboží v českém jazyce ve dvou vyhotoveních (1x v listinné podobě, 1x v datové podobě na </w:t>
      </w:r>
      <w:r>
        <w:rPr>
          <w:rFonts w:ascii="Arial" w:hAnsi="Arial" w:cs="Arial"/>
          <w:sz w:val="23"/>
          <w:szCs w:val="23"/>
        </w:rPr>
        <w:t>CD/</w:t>
      </w:r>
      <w:r w:rsidRPr="008D17FE">
        <w:rPr>
          <w:rFonts w:ascii="Arial" w:hAnsi="Arial" w:cs="Arial"/>
          <w:sz w:val="23"/>
          <w:szCs w:val="23"/>
        </w:rPr>
        <w:t>DVD ve formátu *.doc nebo *.</w:t>
      </w:r>
      <w:proofErr w:type="spellStart"/>
      <w:r w:rsidRPr="008D17FE">
        <w:rPr>
          <w:rFonts w:ascii="Arial" w:hAnsi="Arial" w:cs="Arial"/>
          <w:sz w:val="23"/>
          <w:szCs w:val="23"/>
        </w:rPr>
        <w:t>pdf</w:t>
      </w:r>
      <w:proofErr w:type="spellEnd"/>
      <w:r w:rsidRPr="008D17FE">
        <w:rPr>
          <w:rFonts w:ascii="Arial" w:hAnsi="Arial" w:cs="Arial"/>
          <w:sz w:val="23"/>
          <w:szCs w:val="23"/>
        </w:rPr>
        <w:t>);</w:t>
      </w:r>
    </w:p>
    <w:p w14:paraId="1826A655" w14:textId="2D5E150E" w:rsidR="00607193" w:rsidRPr="00607193" w:rsidRDefault="00607193" w:rsidP="00607193">
      <w:pPr>
        <w:pStyle w:val="Zkladntext3"/>
        <w:numPr>
          <w:ilvl w:val="0"/>
          <w:numId w:val="29"/>
        </w:numPr>
        <w:rPr>
          <w:rFonts w:ascii="Arial" w:hAnsi="Arial" w:cs="Arial"/>
          <w:sz w:val="23"/>
          <w:szCs w:val="23"/>
        </w:rPr>
      </w:pPr>
      <w:r w:rsidRPr="00607193">
        <w:rPr>
          <w:rFonts w:ascii="Arial" w:hAnsi="Arial" w:cs="Arial"/>
          <w:sz w:val="23"/>
          <w:szCs w:val="23"/>
          <w:lang w:val="cs-CZ"/>
        </w:rPr>
        <w:t xml:space="preserve">prohlášení o shodě dle zákona č. 22/1997 Sb., o technických požadavcích na výrobky, ve znění pozdějších předpisů, </w:t>
      </w:r>
      <w:r w:rsidRPr="00607193">
        <w:rPr>
          <w:rFonts w:ascii="Arial" w:hAnsi="Arial" w:cs="Arial"/>
        </w:rPr>
        <w:t xml:space="preserve"> </w:t>
      </w:r>
      <w:r w:rsidRPr="00607193">
        <w:rPr>
          <w:rFonts w:ascii="Arial" w:hAnsi="Arial" w:cs="Arial"/>
          <w:sz w:val="23"/>
          <w:szCs w:val="23"/>
        </w:rPr>
        <w:t xml:space="preserve">a pokud se jedná o zdravotnický prostředek dle nařízení Evropského parlamentu a Rady (EU) 2017/745 o zdravotnických prostředcích, příp. dle nařízení Evropského parlamentu a Rady (EU) 2017/746 o diagnostických zdravotnických prostředcích in vitro (dále jen </w:t>
      </w:r>
      <w:r w:rsidRPr="00607193">
        <w:rPr>
          <w:rFonts w:ascii="Arial" w:hAnsi="Arial" w:cs="Arial"/>
          <w:b/>
          <w:sz w:val="23"/>
          <w:szCs w:val="23"/>
        </w:rPr>
        <w:t>„Nařízení“</w:t>
      </w:r>
      <w:r w:rsidRPr="00607193">
        <w:rPr>
          <w:rFonts w:ascii="Arial" w:hAnsi="Arial" w:cs="Arial"/>
          <w:sz w:val="23"/>
          <w:szCs w:val="23"/>
        </w:rPr>
        <w:t>)</w:t>
      </w:r>
      <w:r w:rsidRPr="00607193">
        <w:rPr>
          <w:rFonts w:ascii="Arial" w:hAnsi="Arial" w:cs="Arial"/>
          <w:b/>
          <w:sz w:val="23"/>
          <w:szCs w:val="23"/>
        </w:rPr>
        <w:t>,</w:t>
      </w:r>
      <w:r w:rsidRPr="00607193">
        <w:rPr>
          <w:rFonts w:ascii="Arial" w:hAnsi="Arial" w:cs="Arial"/>
          <w:sz w:val="23"/>
          <w:szCs w:val="23"/>
        </w:rPr>
        <w:t xml:space="preserve"> s uvedením klasifikační třídy, a to v českém jazyce a ne starší než 5 let od data vystavení. Zároveň bude přímo na Zboží grafické znázornění této shody prostřednictvím značky CE.</w:t>
      </w:r>
    </w:p>
    <w:p w14:paraId="6376D2EE" w14:textId="522EA8AA" w:rsidR="001F13BA" w:rsidRDefault="001F13BA" w:rsidP="003B4845">
      <w:pPr>
        <w:pStyle w:val="Zkladntext3"/>
        <w:ind w:left="993"/>
        <w:rPr>
          <w:rFonts w:ascii="Arial" w:hAnsi="Arial" w:cs="Arial"/>
          <w:sz w:val="23"/>
          <w:szCs w:val="23"/>
        </w:rPr>
      </w:pPr>
    </w:p>
    <w:p w14:paraId="6086E3CD" w14:textId="77777777" w:rsidR="00B9193B" w:rsidRPr="003B4845" w:rsidRDefault="00B9193B" w:rsidP="003B4845">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0643B8B5"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6F2E5074" w:rsidR="00BE2371" w:rsidRPr="00DD2F6E" w:rsidRDefault="003F7B02" w:rsidP="00B02DCA">
      <w:pPr>
        <w:pStyle w:val="Zkladntext3"/>
        <w:numPr>
          <w:ilvl w:val="0"/>
          <w:numId w:val="17"/>
        </w:numPr>
        <w:tabs>
          <w:tab w:val="left" w:pos="709"/>
        </w:tabs>
        <w:ind w:hanging="720"/>
        <w:rPr>
          <w:rFonts w:ascii="Arial" w:hAnsi="Arial" w:cs="Arial"/>
          <w:sz w:val="23"/>
          <w:szCs w:val="23"/>
        </w:rPr>
      </w:pPr>
      <w:r w:rsidRPr="00DD2F6E">
        <w:rPr>
          <w:rFonts w:ascii="Arial" w:hAnsi="Arial" w:cs="Arial"/>
          <w:sz w:val="23"/>
          <w:szCs w:val="23"/>
        </w:rPr>
        <w:t xml:space="preserve">Místem dodání Zboží </w:t>
      </w:r>
      <w:r w:rsidR="00AA4B53" w:rsidRPr="00DD2F6E">
        <w:rPr>
          <w:rFonts w:ascii="Arial" w:hAnsi="Arial" w:cs="Arial"/>
          <w:sz w:val="23"/>
          <w:szCs w:val="23"/>
        </w:rPr>
        <w:t xml:space="preserve">je </w:t>
      </w:r>
      <w:r w:rsidR="00B53CE8">
        <w:rPr>
          <w:rFonts w:ascii="Arial" w:hAnsi="Arial" w:cs="Arial"/>
          <w:sz w:val="23"/>
          <w:szCs w:val="23"/>
          <w:lang w:val="cs-CZ"/>
        </w:rPr>
        <w:t xml:space="preserve">Klinika </w:t>
      </w:r>
      <w:r w:rsidR="001A4DAE">
        <w:rPr>
          <w:rFonts w:ascii="Arial" w:hAnsi="Arial" w:cs="Arial"/>
          <w:sz w:val="23"/>
          <w:szCs w:val="23"/>
          <w:lang w:val="cs-CZ"/>
        </w:rPr>
        <w:t>dětské anesteziologie a</w:t>
      </w:r>
      <w:r w:rsidR="00B53CE8">
        <w:rPr>
          <w:rFonts w:ascii="Arial" w:hAnsi="Arial" w:cs="Arial"/>
          <w:sz w:val="23"/>
          <w:szCs w:val="23"/>
          <w:lang w:val="cs-CZ"/>
        </w:rPr>
        <w:t xml:space="preserve"> resuscitace</w:t>
      </w:r>
      <w:r w:rsidR="001A4DAE">
        <w:rPr>
          <w:rFonts w:ascii="Arial" w:hAnsi="Arial" w:cs="Arial"/>
          <w:sz w:val="23"/>
          <w:szCs w:val="23"/>
          <w:lang w:val="cs-CZ"/>
        </w:rPr>
        <w:t xml:space="preserve">, </w:t>
      </w:r>
      <w:r w:rsidR="00B02DCA" w:rsidRPr="003A3AD5">
        <w:rPr>
          <w:rFonts w:ascii="Arial" w:hAnsi="Arial" w:cs="Arial"/>
          <w:sz w:val="23"/>
          <w:szCs w:val="23"/>
          <w:lang w:val="cs-CZ"/>
        </w:rPr>
        <w:t>Fakultní nemocnice Brno,</w:t>
      </w:r>
      <w:r w:rsidR="009B25DB" w:rsidRPr="003A3AD5">
        <w:rPr>
          <w:rFonts w:ascii="Arial" w:hAnsi="Arial" w:cs="Arial"/>
          <w:sz w:val="23"/>
          <w:szCs w:val="23"/>
          <w:lang w:val="cs-CZ"/>
        </w:rPr>
        <w:t xml:space="preserve"> Pracoviště </w:t>
      </w:r>
      <w:r w:rsidR="001A4DAE">
        <w:rPr>
          <w:rFonts w:ascii="Arial" w:hAnsi="Arial" w:cs="Arial"/>
          <w:sz w:val="23"/>
          <w:szCs w:val="23"/>
          <w:lang w:val="cs-CZ"/>
        </w:rPr>
        <w:t>dětské nemocnice</w:t>
      </w:r>
      <w:r w:rsidR="002D7B66" w:rsidRPr="003A3AD5">
        <w:rPr>
          <w:rFonts w:ascii="Arial" w:hAnsi="Arial" w:cs="Arial"/>
          <w:sz w:val="23"/>
          <w:szCs w:val="23"/>
          <w:lang w:val="cs-CZ"/>
        </w:rPr>
        <w:t xml:space="preserve"> </w:t>
      </w:r>
      <w:r w:rsidR="001A4DAE">
        <w:rPr>
          <w:rFonts w:ascii="Arial" w:hAnsi="Arial" w:cs="Arial"/>
          <w:sz w:val="23"/>
          <w:szCs w:val="23"/>
          <w:lang w:val="cs-CZ"/>
        </w:rPr>
        <w:t>Černopolní 9, 613</w:t>
      </w:r>
      <w:r w:rsidR="007B52B4">
        <w:rPr>
          <w:rFonts w:ascii="Arial" w:hAnsi="Arial" w:cs="Arial"/>
          <w:sz w:val="23"/>
          <w:szCs w:val="23"/>
          <w:lang w:val="cs-CZ"/>
        </w:rPr>
        <w:t xml:space="preserve"> 00 Brno.</w:t>
      </w:r>
    </w:p>
    <w:p w14:paraId="280164B3" w14:textId="0B3BEA9C" w:rsidR="00604EBE" w:rsidRPr="00604EBE" w:rsidRDefault="00604EBE" w:rsidP="00604EBE">
      <w:pPr>
        <w:pStyle w:val="Zkladntext3"/>
        <w:tabs>
          <w:tab w:val="left" w:pos="709"/>
        </w:tabs>
        <w:rPr>
          <w:rFonts w:ascii="Arial" w:hAnsi="Arial" w:cs="Arial"/>
          <w:color w:val="FF0000"/>
          <w:sz w:val="23"/>
          <w:szCs w:val="23"/>
        </w:rPr>
      </w:pPr>
    </w:p>
    <w:p w14:paraId="6509D3A5" w14:textId="1BEC304F"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B41494" w:rsidRPr="00E6311E">
        <w:rPr>
          <w:rFonts w:ascii="Arial" w:hAnsi="Arial" w:cs="Arial"/>
          <w:sz w:val="23"/>
          <w:szCs w:val="23"/>
        </w:rPr>
        <w:t>paní</w:t>
      </w:r>
      <w:r w:rsidR="00E6311E" w:rsidRPr="00E6311E">
        <w:rPr>
          <w:rFonts w:ascii="Arial" w:hAnsi="Arial" w:cs="Arial"/>
          <w:sz w:val="23"/>
          <w:szCs w:val="23"/>
          <w:lang w:val="cs-CZ"/>
        </w:rPr>
        <w:t xml:space="preserve"> </w:t>
      </w:r>
      <w:r w:rsidR="00B63A6A">
        <w:rPr>
          <w:rFonts w:ascii="Arial" w:hAnsi="Arial" w:cs="Arial"/>
          <w:sz w:val="23"/>
          <w:szCs w:val="23"/>
          <w:lang w:val="cs-CZ"/>
        </w:rPr>
        <w:t>........................</w:t>
      </w:r>
      <w:r w:rsidR="0096281F" w:rsidRPr="003A3AD5">
        <w:rPr>
          <w:rFonts w:ascii="Arial" w:hAnsi="Arial" w:cs="Arial"/>
          <w:sz w:val="23"/>
          <w:szCs w:val="23"/>
          <w:lang w:val="cs-CZ"/>
        </w:rPr>
        <w:t>,</w:t>
      </w:r>
      <w:r w:rsidR="001C6BA8" w:rsidRPr="003A3AD5">
        <w:rPr>
          <w:rFonts w:ascii="Arial" w:hAnsi="Arial" w:cs="Arial"/>
          <w:sz w:val="23"/>
          <w:szCs w:val="23"/>
          <w:lang w:val="cs-CZ"/>
        </w:rPr>
        <w:t xml:space="preserve"> </w:t>
      </w:r>
      <w:r w:rsidR="00B02DCA" w:rsidRPr="003A3AD5">
        <w:rPr>
          <w:rFonts w:ascii="Arial" w:hAnsi="Arial" w:cs="Arial"/>
          <w:sz w:val="23"/>
          <w:szCs w:val="23"/>
        </w:rPr>
        <w:t xml:space="preserve">tel: </w:t>
      </w:r>
      <w:r w:rsidR="00B63A6A">
        <w:rPr>
          <w:rFonts w:ascii="Arial" w:hAnsi="Arial" w:cs="Arial"/>
          <w:sz w:val="23"/>
          <w:szCs w:val="23"/>
          <w:lang w:val="cs-CZ"/>
        </w:rPr>
        <w:t>................................</w:t>
      </w:r>
      <w:r w:rsidR="00B02DCA" w:rsidRPr="003A3AD5">
        <w:rPr>
          <w:rFonts w:ascii="Arial" w:hAnsi="Arial" w:cs="Arial"/>
          <w:sz w:val="23"/>
          <w:szCs w:val="23"/>
        </w:rPr>
        <w:t xml:space="preserve">, </w:t>
      </w:r>
      <w:r w:rsidR="006C3751" w:rsidRPr="003A3AD5">
        <w:rPr>
          <w:rFonts w:ascii="Arial" w:hAnsi="Arial" w:cs="Arial"/>
          <w:sz w:val="23"/>
          <w:szCs w:val="23"/>
        </w:rPr>
        <w:t>a písemně na e-</w:t>
      </w:r>
      <w:r w:rsidR="00E6311E" w:rsidRPr="003A3AD5">
        <w:rPr>
          <w:rFonts w:ascii="Arial" w:hAnsi="Arial" w:cs="Arial"/>
          <w:sz w:val="23"/>
          <w:szCs w:val="23"/>
          <w:lang w:val="cs-CZ"/>
        </w:rPr>
        <w:t xml:space="preserve">mail: </w:t>
      </w:r>
      <w:r w:rsidR="00B63A6A" w:rsidRPr="00B63A6A">
        <w:rPr>
          <w:rFonts w:ascii="Arial" w:hAnsi="Arial" w:cs="Arial"/>
          <w:sz w:val="23"/>
          <w:szCs w:val="23"/>
          <w:lang w:val="cs-CZ"/>
        </w:rPr>
        <w:t>.................................................</w:t>
      </w:r>
      <w:r w:rsidR="003A3AD5" w:rsidRPr="003A3AD5">
        <w:rPr>
          <w:rFonts w:ascii="Arial" w:hAnsi="Arial" w:cs="Arial"/>
          <w:sz w:val="23"/>
          <w:szCs w:val="23"/>
          <w:lang w:val="cs-CZ"/>
        </w:rPr>
        <w:t xml:space="preserve"> </w:t>
      </w:r>
      <w:r w:rsidR="004E1BB9" w:rsidRPr="003A3AD5">
        <w:rPr>
          <w:rFonts w:ascii="Arial" w:hAnsi="Arial" w:cs="Arial"/>
          <w:sz w:val="23"/>
          <w:szCs w:val="23"/>
          <w:lang w:val="cs-CZ"/>
        </w:rPr>
        <w:t xml:space="preserve"> </w:t>
      </w:r>
      <w:r w:rsidRPr="003A3AD5">
        <w:rPr>
          <w:rFonts w:ascii="Arial" w:hAnsi="Arial" w:cs="Arial"/>
          <w:sz w:val="23"/>
          <w:szCs w:val="23"/>
        </w:rPr>
        <w:t>Bez</w:t>
      </w:r>
      <w:r w:rsidRPr="00E6311E">
        <w:rPr>
          <w:rFonts w:ascii="Arial" w:hAnsi="Arial" w:cs="Arial"/>
          <w:sz w:val="23"/>
          <w:szCs w:val="23"/>
        </w:rPr>
        <w:t xml:space="preserve"> tohoto oznámení není K</w:t>
      </w:r>
      <w:r w:rsidRPr="004A492C">
        <w:rPr>
          <w:rFonts w:ascii="Arial" w:hAnsi="Arial" w:cs="Arial"/>
          <w:sz w:val="23"/>
          <w:szCs w:val="23"/>
        </w:rPr>
        <w:t xml:space="preserve">upující povinen Zboží </w:t>
      </w:r>
      <w:r w:rsidRPr="004A492C">
        <w:rPr>
          <w:rFonts w:ascii="Arial" w:hAnsi="Arial" w:cs="Arial"/>
          <w:sz w:val="23"/>
          <w:szCs w:val="23"/>
        </w:rPr>
        <w:lastRenderedPageBreak/>
        <w:t>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2D45D3BD" w14:textId="5B29D141" w:rsidR="00250E90" w:rsidRPr="00D65908" w:rsidRDefault="00A131FD" w:rsidP="003A3AD5">
      <w:pPr>
        <w:pStyle w:val="Zkladntext3"/>
        <w:numPr>
          <w:ilvl w:val="0"/>
          <w:numId w:val="17"/>
        </w:numPr>
        <w:tabs>
          <w:tab w:val="left" w:pos="709"/>
        </w:tabs>
        <w:ind w:left="709" w:hanging="709"/>
        <w:rPr>
          <w:rFonts w:ascii="Arial" w:hAnsi="Arial" w:cs="Arial"/>
          <w:sz w:val="23"/>
          <w:szCs w:val="23"/>
        </w:rPr>
      </w:pPr>
      <w:r w:rsidRPr="00B76233">
        <w:rPr>
          <w:rFonts w:ascii="Arial" w:hAnsi="Arial" w:cs="Arial"/>
          <w:sz w:val="22"/>
          <w:szCs w:val="22"/>
        </w:rPr>
        <w:t xml:space="preserve">Součástí plnění dle čl. II.1. této smlouvy je i provedení instalace Zboží vč. konfigurace modalit (nastavení </w:t>
      </w:r>
      <w:proofErr w:type="spellStart"/>
      <w:r w:rsidRPr="00B76233">
        <w:rPr>
          <w:rFonts w:ascii="Arial" w:hAnsi="Arial" w:cs="Arial"/>
          <w:sz w:val="22"/>
          <w:szCs w:val="22"/>
        </w:rPr>
        <w:t>workflow</w:t>
      </w:r>
      <w:proofErr w:type="spellEnd"/>
      <w:r w:rsidRPr="00B76233">
        <w:rPr>
          <w:rFonts w:ascii="Arial" w:hAnsi="Arial" w:cs="Arial"/>
          <w:sz w:val="22"/>
          <w:szCs w:val="22"/>
        </w:rPr>
        <w:t>), uvedení Zboží do provozu, předvedení jeho funkční zkoušky vč. přejímací zkoušky dlouhodobé stability (pouze u Zboží, které této zkoušce</w:t>
      </w:r>
      <w:r w:rsidRPr="00B76233">
        <w:rPr>
          <w:rFonts w:ascii="Arial" w:hAnsi="Arial" w:cs="Arial"/>
        </w:rPr>
        <w:t>)</w:t>
      </w:r>
      <w:r w:rsidR="00B76233" w:rsidRPr="00B76233">
        <w:rPr>
          <w:rFonts w:ascii="Arial" w:hAnsi="Arial" w:cs="Arial"/>
        </w:rPr>
        <w:t xml:space="preserve"> podle zákona č. 263/2016 Sb., atomový zákon, ve znění pozdějších předpisů včetně prováděcích předpisů, zejména vyhlášky č. 422/2016 Sb., o radiační ochraně a zabezpečení radionuklidového zdroje, ve znění pozdějších předpisů (dále jen </w:t>
      </w:r>
      <w:r w:rsidR="00B76233" w:rsidRPr="00B76233">
        <w:rPr>
          <w:rFonts w:ascii="Arial" w:hAnsi="Arial" w:cs="Arial"/>
          <w:b/>
        </w:rPr>
        <w:t>„AZ“</w:t>
      </w:r>
      <w:r w:rsidR="00B76233" w:rsidRPr="00B76233">
        <w:rPr>
          <w:rFonts w:ascii="Arial" w:hAnsi="Arial" w:cs="Arial"/>
        </w:rPr>
        <w:t>),podléhá)</w:t>
      </w:r>
      <w:r w:rsidRPr="00B76233">
        <w:rPr>
          <w:rFonts w:ascii="Arial" w:hAnsi="Arial" w:cs="Arial"/>
        </w:rPr>
        <w:t xml:space="preserve">, vstupní validace či kalibrace (pouze u Zboží, u nějž je při provozu vyžadována), ověření přenosu dat do archivu </w:t>
      </w:r>
      <w:r w:rsidR="001A32A4" w:rsidRPr="00B76233">
        <w:rPr>
          <w:rFonts w:ascii="Arial" w:hAnsi="Arial" w:cs="Arial"/>
        </w:rPr>
        <w:t xml:space="preserve">MARIE </w:t>
      </w:r>
      <w:r w:rsidRPr="00B76233">
        <w:rPr>
          <w:rFonts w:ascii="Arial" w:hAnsi="Arial" w:cs="Arial"/>
        </w:rPr>
        <w:t xml:space="preserve">PACS (pouze u Zboží, u nějž je vyžadováno) a odzkoušení bezproblémového provozu (např. formou testovacího provozu) za přítomnosti zástupců klinik, zaměstnance Obchodního oddělení a Oddělení zdravotnické techniky Kupujícího a provedení </w:t>
      </w:r>
      <w:r w:rsidR="00B76233" w:rsidRPr="00B76233">
        <w:rPr>
          <w:rFonts w:ascii="Arial" w:hAnsi="Arial" w:cs="Arial"/>
          <w:sz w:val="22"/>
          <w:szCs w:val="22"/>
          <w:lang w:val="cs-CZ"/>
        </w:rPr>
        <w:t xml:space="preserve"> </w:t>
      </w:r>
      <w:proofErr w:type="spellStart"/>
      <w:r w:rsidR="00B76233" w:rsidRPr="00B76233">
        <w:rPr>
          <w:rFonts w:ascii="Arial" w:hAnsi="Arial" w:cs="Arial"/>
          <w:sz w:val="22"/>
          <w:szCs w:val="22"/>
          <w:lang w:val="cs-CZ"/>
        </w:rPr>
        <w:t>provedení</w:t>
      </w:r>
      <w:proofErr w:type="spellEnd"/>
      <w:r w:rsidR="00B76233" w:rsidRPr="00B76233">
        <w:rPr>
          <w:rFonts w:ascii="Arial" w:hAnsi="Arial" w:cs="Arial"/>
          <w:sz w:val="22"/>
          <w:szCs w:val="22"/>
          <w:lang w:val="cs-CZ"/>
        </w:rPr>
        <w:t xml:space="preserve"> zaškolení / instruktáž uživatele na pracovišti k obsluze přístroje dle platných právních předpisů, včetně doložení pověření školitele výrobcem nebo zplnomocněným zástupcem, a to v rozsahu nezbytném pro řádnou obsluhu Zboží (dále jen „</w:t>
      </w:r>
      <w:r w:rsidR="00B76233" w:rsidRPr="00B76233">
        <w:rPr>
          <w:rFonts w:ascii="Arial" w:hAnsi="Arial" w:cs="Arial"/>
          <w:b/>
          <w:sz w:val="22"/>
          <w:szCs w:val="22"/>
          <w:lang w:val="cs-CZ"/>
        </w:rPr>
        <w:t>Instruktáž</w:t>
      </w:r>
      <w:r w:rsidR="00B76233" w:rsidRPr="00B76233">
        <w:rPr>
          <w:rFonts w:ascii="Arial" w:hAnsi="Arial" w:cs="Arial"/>
          <w:sz w:val="22"/>
          <w:szCs w:val="22"/>
          <w:lang w:val="cs-CZ"/>
        </w:rPr>
        <w:t>“).</w:t>
      </w:r>
    </w:p>
    <w:p w14:paraId="6E4D9B27" w14:textId="77777777" w:rsidR="00D65908" w:rsidRPr="00B76233" w:rsidRDefault="00D65908" w:rsidP="00D65908">
      <w:pPr>
        <w:pStyle w:val="Zkladntext3"/>
        <w:tabs>
          <w:tab w:val="left" w:pos="709"/>
        </w:tabs>
        <w:ind w:left="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0A9F7F0D"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2F4EDA">
        <w:rPr>
          <w:rFonts w:ascii="Arial" w:hAnsi="Arial" w:cs="Arial"/>
          <w:bCs/>
          <w:sz w:val="22"/>
          <w:szCs w:val="22"/>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64B5BC3D" w:rsidR="00FC6465" w:rsidRPr="007766C8" w:rsidRDefault="00C516E1"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1,040.820</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4E68C51F" w14:textId="082882EF" w:rsidR="00FC6465" w:rsidRPr="007766C8" w:rsidRDefault="00FC6465" w:rsidP="0096281F">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C516E1">
              <w:rPr>
                <w:rFonts w:ascii="Arial" w:hAnsi="Arial" w:cs="Arial"/>
                <w:b/>
                <w:sz w:val="23"/>
                <w:szCs w:val="23"/>
                <w:lang w:val="cs-CZ"/>
              </w:rPr>
              <w:t xml:space="preserve">jeden milion čtyřicet tisíc osm set dvacet </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w:t>
            </w:r>
            <w:r w:rsidR="00605F71" w:rsidRPr="007766C8">
              <w:rPr>
                <w:rFonts w:ascii="Arial" w:hAnsi="Arial" w:cs="Arial"/>
                <w:b/>
                <w:sz w:val="23"/>
                <w:szCs w:val="23"/>
                <w:lang w:val="cs-CZ"/>
              </w:rPr>
              <w:t xml:space="preserve"> </w:t>
            </w:r>
            <w:r w:rsidRPr="007766C8">
              <w:rPr>
                <w:rFonts w:ascii="Arial" w:hAnsi="Arial" w:cs="Arial"/>
                <w:b/>
                <w:sz w:val="23"/>
                <w:szCs w:val="23"/>
                <w:lang w:val="cs-CZ"/>
              </w:rPr>
              <w:t>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359C8001" w:rsidR="00FC6465" w:rsidRPr="007766C8" w:rsidRDefault="00C516E1" w:rsidP="00FA6B2E">
            <w:pPr>
              <w:pStyle w:val="Zkladntext3"/>
              <w:ind w:left="709" w:hanging="709"/>
              <w:rPr>
                <w:rFonts w:ascii="Arial" w:hAnsi="Arial" w:cs="Arial"/>
                <w:b/>
                <w:sz w:val="23"/>
                <w:szCs w:val="23"/>
                <w:lang w:val="cs-CZ"/>
              </w:rPr>
            </w:pPr>
            <w:r>
              <w:rPr>
                <w:rFonts w:ascii="Arial" w:hAnsi="Arial" w:cs="Arial"/>
                <w:b/>
                <w:sz w:val="23"/>
                <w:szCs w:val="23"/>
                <w:lang w:val="cs-CZ"/>
              </w:rPr>
              <w:t>218.572,20</w:t>
            </w:r>
            <w:r w:rsidR="00FC6465" w:rsidRPr="007766C8">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53DE7EC3" w:rsidR="00FC6465" w:rsidRPr="007766C8" w:rsidRDefault="00C516E1" w:rsidP="00FC6465">
            <w:pPr>
              <w:pStyle w:val="Zkladntext3"/>
              <w:ind w:left="709" w:hanging="709"/>
              <w:rPr>
                <w:rFonts w:ascii="Arial" w:hAnsi="Arial" w:cs="Arial"/>
                <w:b/>
                <w:sz w:val="23"/>
                <w:szCs w:val="23"/>
                <w:lang w:val="cs-CZ"/>
              </w:rPr>
            </w:pPr>
            <w:r>
              <w:rPr>
                <w:rFonts w:ascii="Arial" w:hAnsi="Arial" w:cs="Arial"/>
                <w:b/>
                <w:sz w:val="23"/>
                <w:szCs w:val="23"/>
                <w:lang w:val="cs-CZ"/>
              </w:rPr>
              <w:t>1,259.392,20</w:t>
            </w:r>
            <w:r w:rsidR="00FC6465" w:rsidRPr="007766C8">
              <w:rPr>
                <w:rFonts w:ascii="Arial" w:hAnsi="Arial" w:cs="Arial"/>
                <w:b/>
                <w:sz w:val="23"/>
                <w:szCs w:val="23"/>
                <w:lang w:val="cs-CZ"/>
              </w:rPr>
              <w:t xml:space="preserve"> Kč</w:t>
            </w:r>
          </w:p>
          <w:p w14:paraId="176CBB6A" w14:textId="3188A9A5" w:rsidR="00FC6465" w:rsidRPr="007766C8" w:rsidRDefault="00FC6465" w:rsidP="0096281F">
            <w:pPr>
              <w:pStyle w:val="Zkladntext3"/>
              <w:ind w:left="709" w:hanging="709"/>
              <w:rPr>
                <w:rFonts w:ascii="Arial" w:hAnsi="Arial" w:cs="Arial"/>
                <w:b/>
                <w:sz w:val="23"/>
                <w:szCs w:val="23"/>
                <w:lang w:val="cs-CZ"/>
              </w:rPr>
            </w:pPr>
            <w:r w:rsidRPr="007766C8">
              <w:rPr>
                <w:rFonts w:ascii="Arial" w:hAnsi="Arial" w:cs="Arial"/>
                <w:b/>
                <w:sz w:val="23"/>
                <w:szCs w:val="23"/>
                <w:lang w:val="cs-CZ"/>
              </w:rPr>
              <w:t>(</w:t>
            </w:r>
            <w:proofErr w:type="gramStart"/>
            <w:r w:rsidRPr="007766C8">
              <w:rPr>
                <w:rFonts w:ascii="Arial" w:hAnsi="Arial" w:cs="Arial"/>
                <w:b/>
                <w:sz w:val="23"/>
                <w:szCs w:val="23"/>
                <w:lang w:val="cs-CZ"/>
              </w:rPr>
              <w:t>slovy</w:t>
            </w:r>
            <w:r w:rsidR="0096281F">
              <w:rPr>
                <w:rFonts w:ascii="Arial" w:hAnsi="Arial" w:cs="Arial"/>
                <w:b/>
                <w:sz w:val="23"/>
                <w:szCs w:val="23"/>
                <w:lang w:val="cs-CZ"/>
              </w:rPr>
              <w:t>: .</w:t>
            </w:r>
            <w:r w:rsidR="00C516E1">
              <w:rPr>
                <w:rFonts w:ascii="Arial" w:hAnsi="Arial" w:cs="Arial"/>
                <w:b/>
                <w:sz w:val="23"/>
                <w:szCs w:val="23"/>
                <w:lang w:val="cs-CZ"/>
              </w:rPr>
              <w:t>jeden</w:t>
            </w:r>
            <w:proofErr w:type="gramEnd"/>
            <w:r w:rsidR="00C516E1">
              <w:rPr>
                <w:rFonts w:ascii="Arial" w:hAnsi="Arial" w:cs="Arial"/>
                <w:b/>
                <w:sz w:val="23"/>
                <w:szCs w:val="23"/>
                <w:lang w:val="cs-CZ"/>
              </w:rPr>
              <w:t xml:space="preserve"> milion </w:t>
            </w:r>
            <w:proofErr w:type="spellStart"/>
            <w:r w:rsidR="00C516E1">
              <w:rPr>
                <w:rFonts w:ascii="Arial" w:hAnsi="Arial" w:cs="Arial"/>
                <w:b/>
                <w:sz w:val="23"/>
                <w:szCs w:val="23"/>
                <w:lang w:val="cs-CZ"/>
              </w:rPr>
              <w:t>dvěstě</w:t>
            </w:r>
            <w:proofErr w:type="spellEnd"/>
            <w:r w:rsidR="00C516E1">
              <w:rPr>
                <w:rFonts w:ascii="Arial" w:hAnsi="Arial" w:cs="Arial"/>
                <w:b/>
                <w:sz w:val="23"/>
                <w:szCs w:val="23"/>
                <w:lang w:val="cs-CZ"/>
              </w:rPr>
              <w:t xml:space="preserve"> padesát devět tisíc </w:t>
            </w:r>
            <w:proofErr w:type="spellStart"/>
            <w:r w:rsidR="00C516E1">
              <w:rPr>
                <w:rFonts w:ascii="Arial" w:hAnsi="Arial" w:cs="Arial"/>
                <w:b/>
                <w:sz w:val="23"/>
                <w:szCs w:val="23"/>
                <w:lang w:val="cs-CZ"/>
              </w:rPr>
              <w:t>třista</w:t>
            </w:r>
            <w:proofErr w:type="spellEnd"/>
            <w:r w:rsidR="00C516E1">
              <w:rPr>
                <w:rFonts w:ascii="Arial" w:hAnsi="Arial" w:cs="Arial"/>
                <w:b/>
                <w:sz w:val="23"/>
                <w:szCs w:val="23"/>
                <w:lang w:val="cs-CZ"/>
              </w:rPr>
              <w:t xml:space="preserve"> devadesát dva korun, dvacet </w:t>
            </w:r>
            <w:proofErr w:type="spellStart"/>
            <w:r w:rsidR="00C516E1">
              <w:rPr>
                <w:rFonts w:ascii="Arial" w:hAnsi="Arial" w:cs="Arial"/>
                <w:b/>
                <w:sz w:val="23"/>
                <w:szCs w:val="23"/>
                <w:lang w:val="cs-CZ"/>
              </w:rPr>
              <w:t>háléřů</w:t>
            </w:r>
            <w:proofErr w:type="spellEnd"/>
            <w:r w:rsidR="007766C8" w:rsidRPr="007766C8">
              <w:rPr>
                <w:rFonts w:ascii="Arial" w:hAnsi="Arial" w:cs="Arial"/>
                <w:b/>
                <w:sz w:val="23"/>
                <w:szCs w:val="23"/>
                <w:lang w:val="cs-CZ"/>
              </w:rPr>
              <w:t xml:space="preserve"> </w:t>
            </w:r>
            <w:r w:rsidRPr="007766C8">
              <w:rPr>
                <w:rFonts w:ascii="Arial" w:hAnsi="Arial" w:cs="Arial"/>
                <w:b/>
                <w:sz w:val="23"/>
                <w:szCs w:val="23"/>
                <w:lang w:val="cs-CZ"/>
              </w:rPr>
              <w:t>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0BBB5924"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B76233">
        <w:rPr>
          <w:rFonts w:ascii="Arial" w:hAnsi="Arial" w:cs="Arial"/>
          <w:bCs/>
          <w:sz w:val="23"/>
          <w:szCs w:val="23"/>
          <w:lang w:val="cs-CZ"/>
        </w:rPr>
        <w:t xml:space="preserve">AZ </w:t>
      </w:r>
      <w:r w:rsidRPr="00D927B5">
        <w:rPr>
          <w:rFonts w:ascii="Arial" w:hAnsi="Arial" w:cs="Arial"/>
          <w:bCs/>
          <w:sz w:val="23"/>
          <w:szCs w:val="23"/>
        </w:rPr>
        <w:t>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45EB9372"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w:t>
      </w:r>
      <w:r w:rsidR="00B76233">
        <w:rPr>
          <w:rFonts w:ascii="Arial" w:hAnsi="Arial" w:cs="Arial"/>
          <w:sz w:val="23"/>
          <w:szCs w:val="23"/>
          <w:lang w:val="cs-CZ"/>
        </w:rPr>
        <w:t xml:space="preserve">dle platných právních předpisů </w:t>
      </w:r>
      <w:r w:rsidRPr="008D17FE">
        <w:rPr>
          <w:rFonts w:ascii="Arial" w:hAnsi="Arial" w:cs="Arial"/>
          <w:sz w:val="23"/>
          <w:szCs w:val="23"/>
        </w:rPr>
        <w:t>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10AEB4FC" w:rsidR="00F25BC8" w:rsidRPr="007B52B4" w:rsidRDefault="007B52B4" w:rsidP="007B52B4">
      <w:pPr>
        <w:pStyle w:val="Zkladntext3"/>
        <w:numPr>
          <w:ilvl w:val="0"/>
          <w:numId w:val="19"/>
        </w:numPr>
        <w:ind w:left="709" w:hanging="709"/>
        <w:rPr>
          <w:rFonts w:ascii="Arial" w:hAnsi="Arial" w:cs="Arial"/>
          <w:sz w:val="23"/>
          <w:szCs w:val="23"/>
        </w:rPr>
      </w:pPr>
      <w:r w:rsidRPr="00110671">
        <w:rPr>
          <w:rFonts w:ascii="Arial" w:hAnsi="Arial" w:cs="Arial"/>
          <w:color w:val="000000"/>
          <w:sz w:val="22"/>
          <w:szCs w:val="22"/>
          <w:shd w:val="clear" w:color="auto" w:fill="FFFFFF"/>
        </w:rPr>
        <w:t>Kupující se zavazuje uhradit kupní cenu na základě jedné faktury – daňového dokladu, který vystaví prodávající po splnění dodávky a předání předmětu plnění ku</w:t>
      </w:r>
      <w:r>
        <w:rPr>
          <w:rFonts w:ascii="Arial" w:hAnsi="Arial" w:cs="Arial"/>
          <w:color w:val="000000"/>
          <w:sz w:val="22"/>
          <w:szCs w:val="22"/>
          <w:shd w:val="clear" w:color="auto" w:fill="FFFFFF"/>
        </w:rPr>
        <w:t>pujícímu. Splatnost faktury je 6</w:t>
      </w:r>
      <w:r w:rsidRPr="00110671">
        <w:rPr>
          <w:rFonts w:ascii="Arial" w:hAnsi="Arial" w:cs="Arial"/>
          <w:color w:val="000000"/>
          <w:sz w:val="22"/>
          <w:szCs w:val="22"/>
          <w:shd w:val="clear" w:color="auto" w:fill="FFFFFF"/>
        </w:rPr>
        <w:t>0 dnů od data vystavení faktury</w:t>
      </w:r>
      <w:r w:rsidRPr="00110671">
        <w:rPr>
          <w:rFonts w:ascii="Arial" w:hAnsi="Arial" w:cs="Arial"/>
          <w:b/>
          <w:bCs/>
          <w:color w:val="000000"/>
          <w:sz w:val="22"/>
          <w:szCs w:val="22"/>
          <w:shd w:val="clear" w:color="auto" w:fill="FFFFFF"/>
        </w:rPr>
        <w:t>.</w:t>
      </w:r>
      <w:r w:rsidRPr="00110671">
        <w:rPr>
          <w:rFonts w:ascii="Arial" w:hAnsi="Arial" w:cs="Arial"/>
          <w:color w:val="000000"/>
          <w:sz w:val="22"/>
          <w:szCs w:val="22"/>
          <w:shd w:val="clear" w:color="auto" w:fill="FFFFFF"/>
        </w:rPr>
        <w:t> Dnem uskutečnění zdanitelného plnění bude den protokolárního převzetí předmětu plnění kupujícím od Prodávajícího</w:t>
      </w:r>
      <w:r w:rsidRPr="00110671">
        <w:rPr>
          <w:rFonts w:ascii="Arial" w:hAnsi="Arial" w:cs="Arial"/>
          <w:sz w:val="23"/>
          <w:szCs w:val="23"/>
        </w:rPr>
        <w:t xml:space="preserve">  </w:t>
      </w:r>
      <w:r w:rsidR="00F25BC8" w:rsidRPr="007B52B4">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lastRenderedPageBreak/>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6B7702C1" w:rsidR="001A3D28"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lastRenderedPageBreak/>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sidRPr="00E7791E">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F0CF841" w14:textId="77777777" w:rsidR="008E56A1" w:rsidRDefault="008E56A1" w:rsidP="008E56A1">
      <w:pPr>
        <w:pStyle w:val="Odstavecseseznamem"/>
        <w:rPr>
          <w:rFonts w:ascii="Arial" w:hAnsi="Arial" w:cs="Arial"/>
          <w:sz w:val="23"/>
          <w:szCs w:val="23"/>
        </w:rPr>
      </w:pPr>
    </w:p>
    <w:p w14:paraId="4FB19049" w14:textId="634EE8D4" w:rsidR="008E56A1" w:rsidRDefault="008E56A1" w:rsidP="00D813B7">
      <w:pPr>
        <w:pStyle w:val="Zkladntext3"/>
        <w:numPr>
          <w:ilvl w:val="0"/>
          <w:numId w:val="20"/>
        </w:numPr>
        <w:ind w:left="709" w:hanging="709"/>
        <w:rPr>
          <w:rFonts w:ascii="Arial" w:hAnsi="Arial" w:cs="Arial"/>
          <w:sz w:val="23"/>
          <w:szCs w:val="23"/>
        </w:rPr>
      </w:pPr>
      <w:r>
        <w:rPr>
          <w:rFonts w:ascii="Arial" w:hAnsi="Arial" w:cs="Arial"/>
          <w:sz w:val="23"/>
          <w:szCs w:val="23"/>
          <w:lang w:val="cs-CZ"/>
        </w:rPr>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14:paraId="66CABA76" w14:textId="4B77F89D" w:rsidR="006E2FF9" w:rsidRPr="008E56A1" w:rsidRDefault="008E56A1" w:rsidP="001F7FD0">
      <w:pPr>
        <w:pStyle w:val="Zkladntext3"/>
        <w:rPr>
          <w:rFonts w:ascii="Arial" w:hAnsi="Arial" w:cs="Arial"/>
          <w:color w:val="FF0000"/>
          <w:sz w:val="23"/>
          <w:szCs w:val="23"/>
          <w:lang w:val="cs-CZ"/>
        </w:rPr>
      </w:pPr>
      <w:r>
        <w:rPr>
          <w:rFonts w:ascii="Arial" w:hAnsi="Arial" w:cs="Arial"/>
          <w:color w:val="FF0000"/>
          <w:sz w:val="23"/>
          <w:szCs w:val="23"/>
          <w:lang w:val="cs-CZ"/>
        </w:rPr>
        <w:t xml:space="preserve"> </w:t>
      </w: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77777777" w:rsidR="008F4237" w:rsidRDefault="008F4237"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EC64D6C" w14:textId="77777777" w:rsidR="00D7799F" w:rsidRDefault="00D7799F" w:rsidP="00D813B7">
      <w:pPr>
        <w:spacing w:after="0" w:line="240" w:lineRule="auto"/>
        <w:jc w:val="center"/>
        <w:rPr>
          <w:rFonts w:ascii="Arial" w:hAnsi="Arial" w:cs="Arial"/>
          <w:b/>
          <w:bCs/>
          <w:sz w:val="23"/>
          <w:szCs w:val="23"/>
        </w:rPr>
      </w:pPr>
    </w:p>
    <w:p w14:paraId="7F87E575" w14:textId="77777777" w:rsidR="00D7799F" w:rsidRDefault="00D7799F" w:rsidP="00D813B7">
      <w:pPr>
        <w:spacing w:after="0" w:line="240" w:lineRule="auto"/>
        <w:jc w:val="center"/>
        <w:rPr>
          <w:rFonts w:ascii="Arial" w:hAnsi="Arial" w:cs="Arial"/>
          <w:b/>
          <w:bCs/>
          <w:sz w:val="23"/>
          <w:szCs w:val="23"/>
        </w:rPr>
      </w:pPr>
    </w:p>
    <w:p w14:paraId="77841143" w14:textId="7A2894E7" w:rsidR="00D7799F" w:rsidRDefault="00D7799F" w:rsidP="00604EBE">
      <w:pPr>
        <w:spacing w:after="0" w:line="240" w:lineRule="auto"/>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C086E9" w14:textId="41A7F614" w:rsidR="0096281F" w:rsidRPr="00604EBE" w:rsidRDefault="00D7799F" w:rsidP="00604EB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D538643" w14:textId="31689C17"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538E684" w14:textId="77777777" w:rsidR="00015092" w:rsidRDefault="00015092"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7D40D7B" w14:textId="77777777" w:rsidR="00015092" w:rsidRPr="00744E5D" w:rsidRDefault="00015092"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0A6B5180" w:rsidR="00D818EC" w:rsidRDefault="00D818EC" w:rsidP="00D818EC">
      <w:pPr>
        <w:pStyle w:val="Odstavecseseznamem"/>
        <w:rPr>
          <w:rFonts w:ascii="Arial" w:hAnsi="Arial" w:cs="Arial"/>
          <w:sz w:val="23"/>
          <w:szCs w:val="23"/>
        </w:rPr>
      </w:pPr>
    </w:p>
    <w:p w14:paraId="52226168" w14:textId="0BFFBEAE" w:rsidR="0092479A" w:rsidRDefault="0092479A" w:rsidP="00D818EC">
      <w:pPr>
        <w:pStyle w:val="Odstavecseseznamem"/>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076BF5">
        <w:tc>
          <w:tcPr>
            <w:tcW w:w="4536" w:type="dxa"/>
          </w:tcPr>
          <w:p w14:paraId="2C90FC82" w14:textId="3B7FE0B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5FBF4B14" w:rsidR="00D039A9" w:rsidRPr="000A5AB3" w:rsidRDefault="00D039A9" w:rsidP="00E81D11">
            <w:pPr>
              <w:pStyle w:val="Zkladntext2"/>
              <w:spacing w:line="240" w:lineRule="auto"/>
              <w:rPr>
                <w:rFonts w:ascii="Arial" w:hAnsi="Arial" w:cs="Arial"/>
                <w:sz w:val="23"/>
                <w:szCs w:val="23"/>
                <w:lang w:val="cs-CZ"/>
              </w:rPr>
            </w:pPr>
            <w:r w:rsidRPr="00076BF5">
              <w:rPr>
                <w:rFonts w:ascii="Arial" w:hAnsi="Arial" w:cs="Arial"/>
                <w:sz w:val="23"/>
                <w:szCs w:val="23"/>
                <w:lang w:val="cs-CZ"/>
              </w:rPr>
              <w:t>V</w:t>
            </w:r>
            <w:r w:rsidR="000A5AB3" w:rsidRPr="00076BF5">
              <w:rPr>
                <w:rFonts w:ascii="Arial" w:hAnsi="Arial" w:cs="Arial"/>
                <w:sz w:val="23"/>
                <w:szCs w:val="23"/>
                <w:lang w:val="cs-CZ"/>
              </w:rPr>
              <w:t> </w:t>
            </w:r>
            <w:r w:rsidR="000A5AB3" w:rsidRPr="00B47210">
              <w:rPr>
                <w:rFonts w:ascii="Arial" w:hAnsi="Arial" w:cs="Arial"/>
                <w:sz w:val="22"/>
                <w:szCs w:val="22"/>
                <w:lang w:val="cs-CZ"/>
              </w:rPr>
              <w:t>P</w:t>
            </w:r>
            <w:proofErr w:type="spellStart"/>
            <w:r w:rsidR="000A5AB3" w:rsidRPr="00B47210">
              <w:rPr>
                <w:rFonts w:ascii="Arial" w:hAnsi="Arial" w:cs="Arial"/>
                <w:sz w:val="22"/>
                <w:szCs w:val="22"/>
              </w:rPr>
              <w:t>r</w:t>
            </w:r>
            <w:r w:rsidR="000A5AB3" w:rsidRPr="00B47210">
              <w:rPr>
                <w:rFonts w:ascii="Arial" w:hAnsi="Arial" w:cs="Arial"/>
                <w:sz w:val="22"/>
                <w:szCs w:val="22"/>
                <w:lang w:val="cs-CZ"/>
              </w:rPr>
              <w:t>a</w:t>
            </w:r>
            <w:proofErr w:type="spellEnd"/>
            <w:r w:rsidR="000A5AB3" w:rsidRPr="00B47210">
              <w:rPr>
                <w:rFonts w:ascii="Arial" w:hAnsi="Arial" w:cs="Arial"/>
                <w:sz w:val="22"/>
                <w:szCs w:val="22"/>
              </w:rPr>
              <w:t>z</w:t>
            </w:r>
            <w:r w:rsidR="000A5AB3" w:rsidRPr="00B47210">
              <w:rPr>
                <w:rFonts w:ascii="Arial" w:hAnsi="Arial" w:cs="Arial"/>
                <w:sz w:val="22"/>
                <w:szCs w:val="22"/>
                <w:lang w:val="cs-CZ"/>
              </w:rPr>
              <w:t>e</w:t>
            </w:r>
            <w:r w:rsidR="000A5AB3" w:rsidRPr="00B47210">
              <w:rPr>
                <w:sz w:val="22"/>
                <w:szCs w:val="22"/>
              </w:rPr>
              <w:t xml:space="preserve"> </w:t>
            </w:r>
            <w:r w:rsidRPr="00B47210">
              <w:rPr>
                <w:rFonts w:ascii="Arial" w:hAnsi="Arial" w:cs="Arial"/>
                <w:sz w:val="22"/>
                <w:szCs w:val="22"/>
                <w:lang w:val="cs-CZ"/>
              </w:rPr>
              <w:t>d</w:t>
            </w:r>
            <w:r w:rsidRPr="00415B16">
              <w:rPr>
                <w:rFonts w:ascii="Arial" w:hAnsi="Arial" w:cs="Arial"/>
                <w:sz w:val="23"/>
                <w:szCs w:val="23"/>
                <w:lang w:val="cs-CZ"/>
              </w:rPr>
              <w:t xml:space="preserve">ne </w:t>
            </w:r>
            <w:r w:rsidR="00B63A6A">
              <w:rPr>
                <w:rFonts w:ascii="Arial" w:hAnsi="Arial" w:cs="Arial"/>
                <w:sz w:val="23"/>
                <w:szCs w:val="23"/>
                <w:lang w:val="cs-CZ"/>
              </w:rPr>
              <w:t>1. 6. 2022</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6AC6DDB3" w:rsidR="007157D9" w:rsidRPr="00E7575B" w:rsidRDefault="0096281F"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sidR="000A5AB3">
              <w:rPr>
                <w:rFonts w:ascii="Arial" w:hAnsi="Arial" w:cs="Arial"/>
                <w:b/>
                <w:sz w:val="23"/>
                <w:szCs w:val="23"/>
                <w:lang w:val="cs-CZ"/>
              </w:rPr>
              <w:t>Ing. Milan Šamánek</w:t>
            </w:r>
          </w:p>
          <w:p w14:paraId="27EAC58A" w14:textId="1565B460" w:rsidR="00A51741" w:rsidRPr="00415B16" w:rsidRDefault="008C3401"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536"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224D9AE8"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r w:rsidR="00B63A6A">
              <w:rPr>
                <w:rFonts w:ascii="Arial" w:hAnsi="Arial" w:cs="Arial"/>
                <w:sz w:val="23"/>
                <w:szCs w:val="23"/>
                <w:lang w:val="cs-CZ"/>
              </w:rPr>
              <w:t>7. 7. 2022</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bookmarkStart w:id="0" w:name="_GoBack"/>
            <w:bookmarkEnd w:id="0"/>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08630744" w:rsidR="00D039A9" w:rsidRPr="00415B16" w:rsidRDefault="00015092"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MUDr. Ivo Rovný, MBA</w:t>
            </w:r>
          </w:p>
          <w:p w14:paraId="152E8E6D" w14:textId="60679A15" w:rsidR="00D039A9" w:rsidRDefault="00E6311E"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w:t>
            </w:r>
            <w:r w:rsidR="00D039A9" w:rsidRPr="00415B16">
              <w:rPr>
                <w:rFonts w:ascii="Arial" w:hAnsi="Arial" w:cs="Arial"/>
                <w:sz w:val="23"/>
                <w:szCs w:val="23"/>
                <w:lang w:val="cs-CZ"/>
              </w:rPr>
              <w:t>editel</w:t>
            </w:r>
          </w:p>
          <w:p w14:paraId="5ACC3B98" w14:textId="7F6307C8" w:rsidR="00E6311E" w:rsidRPr="00415B16" w:rsidRDefault="00E6311E" w:rsidP="00330DC4">
            <w:pPr>
              <w:pStyle w:val="Zkladntext2"/>
              <w:spacing w:line="240" w:lineRule="auto"/>
              <w:jc w:val="center"/>
              <w:rPr>
                <w:rFonts w:ascii="Arial" w:hAnsi="Arial" w:cs="Arial"/>
                <w:sz w:val="23"/>
                <w:szCs w:val="23"/>
                <w:lang w:val="cs-CZ"/>
              </w:rPr>
            </w:pPr>
          </w:p>
        </w:tc>
      </w:tr>
    </w:tbl>
    <w:p w14:paraId="0ADD756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F81891"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1FF7A6C"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81F489A"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F605F4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5EF021C"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DD72BA"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4CE3FB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8DC17E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942BAD8"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02EEF41"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64CC62" w14:textId="777EE161"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9993CD9" w14:textId="44669A98"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F458100" w14:textId="3A694E69"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4F1D859" w14:textId="375C5349"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BF3E7EA" w14:textId="771D4E83"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59F7B8" w14:textId="6EB8297E"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A1CC627" w14:textId="7D8F105A"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47345ED" w14:textId="3419145D"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2F030F" w14:textId="4AEA6984"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DDEDAF3" w14:textId="65102642"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798AE35" w14:textId="10021471"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D6F48A" w14:textId="26C48E3D"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D9190A0" w14:textId="1F9B89BB"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CFF8D9F" w14:textId="4ECC263F"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8E4161B" w14:textId="69B04035"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99C23F9" w14:textId="5908273B"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8D5DE4C" w14:textId="77777777" w:rsidR="007845D5" w:rsidRDefault="007845D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BF22B9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6ABAA4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3697A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06A52F8"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5799FC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CB002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E667D0" w14:textId="3A803277" w:rsidR="0016732B" w:rsidRDefault="00E6311E"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Příloha č. 1 – Technická specifikace</w:t>
      </w:r>
    </w:p>
    <w:p w14:paraId="631CC549" w14:textId="61C97B5A" w:rsidR="00BA2720" w:rsidRDefault="00BA272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bl>
      <w:tblPr>
        <w:tblW w:w="4560" w:type="dxa"/>
        <w:tblCellMar>
          <w:left w:w="70" w:type="dxa"/>
          <w:right w:w="70" w:type="dxa"/>
        </w:tblCellMar>
        <w:tblLook w:val="04A0" w:firstRow="1" w:lastRow="0" w:firstColumn="1" w:lastColumn="0" w:noHBand="0" w:noVBand="1"/>
      </w:tblPr>
      <w:tblGrid>
        <w:gridCol w:w="4560"/>
      </w:tblGrid>
      <w:tr w:rsidR="007845D5" w:rsidRPr="007845D5" w14:paraId="11512EC8" w14:textId="77777777" w:rsidTr="007845D5">
        <w:trPr>
          <w:trHeight w:val="915"/>
        </w:trPr>
        <w:tc>
          <w:tcPr>
            <w:tcW w:w="456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5BE23D29" w14:textId="77777777" w:rsidR="007845D5" w:rsidRPr="007845D5" w:rsidRDefault="007845D5" w:rsidP="007845D5">
            <w:pPr>
              <w:spacing w:after="0" w:line="240" w:lineRule="auto"/>
              <w:jc w:val="center"/>
              <w:rPr>
                <w:rFonts w:eastAsia="Times New Roman" w:cs="Calibri"/>
                <w:b/>
                <w:bCs/>
                <w:color w:val="000000"/>
                <w:lang w:eastAsia="cs-CZ"/>
              </w:rPr>
            </w:pPr>
            <w:r w:rsidRPr="007845D5">
              <w:rPr>
                <w:rFonts w:eastAsia="Times New Roman" w:cs="Calibri"/>
                <w:b/>
                <w:bCs/>
                <w:color w:val="000000"/>
                <w:lang w:eastAsia="cs-CZ"/>
              </w:rPr>
              <w:t>Technická specifikace</w:t>
            </w:r>
          </w:p>
        </w:tc>
      </w:tr>
      <w:tr w:rsidR="007845D5" w:rsidRPr="007845D5" w14:paraId="28016D35"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727C5CCF"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Anesteziologický přístroj pro pacienty všech věkových skupin – novorozenci, děti a dospělí</w:t>
            </w:r>
          </w:p>
        </w:tc>
      </w:tr>
      <w:tr w:rsidR="007845D5" w:rsidRPr="007845D5" w14:paraId="4F2457BD" w14:textId="77777777" w:rsidTr="007845D5">
        <w:trPr>
          <w:trHeight w:val="12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9C75568"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Připojení k centrálnímu rozvodu plynů s koncovkami MZ Liberec – vzduch, N2O, O2. Dále umožňuje i připojení k tlakovým lahvím a jejich umístěných na přístroji</w:t>
            </w:r>
          </w:p>
        </w:tc>
      </w:tr>
      <w:tr w:rsidR="007845D5" w:rsidRPr="007845D5" w14:paraId="769F8853"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4046C926"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Pojízdný podvozek s centrální brzdou koleček</w:t>
            </w:r>
          </w:p>
        </w:tc>
      </w:tr>
      <w:tr w:rsidR="007845D5" w:rsidRPr="007845D5" w14:paraId="1A7A05A3"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613DC9F7"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Lišta pro upevnění min dvou odpařovačů anestetik s elektronickým snímáním průtoku.</w:t>
            </w:r>
          </w:p>
        </w:tc>
      </w:tr>
      <w:tr w:rsidR="007845D5" w:rsidRPr="007845D5" w14:paraId="1974D057"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637102F"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Přístroj umožňuje pořizování elektronického zápisu o provedené anestezii</w:t>
            </w:r>
          </w:p>
        </w:tc>
      </w:tr>
      <w:tr w:rsidR="007845D5" w:rsidRPr="007845D5" w14:paraId="3148BE96"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1695759"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Elektronické snímání spotřeby plynů a anestetik a jejich zobrazení po každé anestézii</w:t>
            </w:r>
          </w:p>
        </w:tc>
      </w:tr>
      <w:tr w:rsidR="007845D5" w:rsidRPr="007845D5" w14:paraId="599A10CA"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4EC43E62"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Aktuální zobrazení nákladů použitého anestetika</w:t>
            </w:r>
          </w:p>
        </w:tc>
      </w:tr>
      <w:tr w:rsidR="007845D5" w:rsidRPr="007845D5" w14:paraId="68738BA0" w14:textId="77777777" w:rsidTr="007845D5">
        <w:trPr>
          <w:trHeight w:val="9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682F166"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Nastavení požadovaného procenta kyslíku v uzavřeném okruhu a kontinuální sledování průtoku v průběhu provozu</w:t>
            </w:r>
          </w:p>
        </w:tc>
      </w:tr>
      <w:tr w:rsidR="007845D5" w:rsidRPr="007845D5" w14:paraId="79408597" w14:textId="77777777" w:rsidTr="007845D5">
        <w:trPr>
          <w:trHeight w:val="9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3C07475"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 xml:space="preserve">Měření koncentrace kyslíku v inspirační větvi pacientského okruhu nebo při vstupu do inspirační větve </w:t>
            </w:r>
          </w:p>
        </w:tc>
      </w:tr>
      <w:tr w:rsidR="007845D5" w:rsidRPr="007845D5" w14:paraId="5194DD0F" w14:textId="77777777" w:rsidTr="007845D5">
        <w:trPr>
          <w:trHeight w:val="12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B51F0EF" w14:textId="77777777" w:rsidR="007845D5" w:rsidRPr="007845D5" w:rsidRDefault="007845D5" w:rsidP="007845D5">
            <w:pPr>
              <w:spacing w:after="0" w:line="240" w:lineRule="auto"/>
              <w:rPr>
                <w:rFonts w:eastAsia="Times New Roman" w:cs="Calibri"/>
                <w:lang w:eastAsia="cs-CZ"/>
              </w:rPr>
            </w:pPr>
            <w:proofErr w:type="spellStart"/>
            <w:r w:rsidRPr="007845D5">
              <w:rPr>
                <w:rFonts w:eastAsia="Times New Roman" w:cs="Calibri"/>
                <w:lang w:eastAsia="cs-CZ"/>
              </w:rPr>
              <w:t>Minimal-flow</w:t>
            </w:r>
            <w:proofErr w:type="spellEnd"/>
            <w:r w:rsidRPr="007845D5">
              <w:rPr>
                <w:rFonts w:eastAsia="Times New Roman" w:cs="Calibri"/>
                <w:lang w:eastAsia="cs-CZ"/>
              </w:rPr>
              <w:t xml:space="preserve"> a </w:t>
            </w:r>
            <w:proofErr w:type="spellStart"/>
            <w:r w:rsidRPr="007845D5">
              <w:rPr>
                <w:rFonts w:eastAsia="Times New Roman" w:cs="Calibri"/>
                <w:lang w:eastAsia="cs-CZ"/>
              </w:rPr>
              <w:t>low-flow</w:t>
            </w:r>
            <w:proofErr w:type="spellEnd"/>
            <w:r w:rsidRPr="007845D5">
              <w:rPr>
                <w:rFonts w:eastAsia="Times New Roman" w:cs="Calibri"/>
                <w:lang w:eastAsia="cs-CZ"/>
              </w:rPr>
              <w:t xml:space="preserve"> anestézie s těsným pacientským okruhem se systémem odtahu přebytečných plynů a návratem vzorku plynu zpět do pacientského okruhu</w:t>
            </w:r>
          </w:p>
        </w:tc>
      </w:tr>
      <w:tr w:rsidR="007845D5" w:rsidRPr="007845D5" w14:paraId="08C6FADB"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6F1794A"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 xml:space="preserve">Elektronické průtokoměry s kalibrací pro </w:t>
            </w:r>
            <w:proofErr w:type="spellStart"/>
            <w:r w:rsidRPr="007845D5">
              <w:rPr>
                <w:rFonts w:eastAsia="Times New Roman" w:cs="Calibri"/>
                <w:lang w:eastAsia="cs-CZ"/>
              </w:rPr>
              <w:t>low-flow</w:t>
            </w:r>
            <w:proofErr w:type="spellEnd"/>
            <w:r w:rsidRPr="007845D5">
              <w:rPr>
                <w:rFonts w:eastAsia="Times New Roman" w:cs="Calibri"/>
                <w:lang w:eastAsia="cs-CZ"/>
              </w:rPr>
              <w:t xml:space="preserve"> anestézii</w:t>
            </w:r>
          </w:p>
        </w:tc>
      </w:tr>
      <w:tr w:rsidR="007845D5" w:rsidRPr="007845D5" w14:paraId="0D30254C"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4925768"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Průtok čerstvé směsi v rozsahu 0 až 15 l/min</w:t>
            </w:r>
          </w:p>
        </w:tc>
      </w:tr>
      <w:tr w:rsidR="007845D5" w:rsidRPr="007845D5" w14:paraId="09F087CB" w14:textId="77777777" w:rsidTr="007845D5">
        <w:trPr>
          <w:trHeight w:val="9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B139966"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Směšování čerstvých plynů pro O2, N2O a vzduchu vybaveno systémem zamezujícím vytvoření hypoxické směsi</w:t>
            </w:r>
          </w:p>
        </w:tc>
      </w:tr>
      <w:tr w:rsidR="007845D5" w:rsidRPr="007845D5" w14:paraId="7BDE72DE"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6B9630E3"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Dodatečný výstup kyslíku pro kyslíkové brýle</w:t>
            </w:r>
          </w:p>
        </w:tc>
      </w:tr>
      <w:tr w:rsidR="007845D5" w:rsidRPr="007845D5" w14:paraId="5F9E58B4"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1FE998F9"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Integrovaná odsávačka pro odsávání sekretu</w:t>
            </w:r>
          </w:p>
        </w:tc>
      </w:tr>
      <w:tr w:rsidR="007845D5" w:rsidRPr="007845D5" w14:paraId="0740E48B"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8BDDFD5"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Popis tlačítek, menu a alarmy v českém jazyce</w:t>
            </w:r>
          </w:p>
        </w:tc>
      </w:tr>
      <w:tr w:rsidR="007845D5" w:rsidRPr="007845D5" w14:paraId="29437384"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F8C6D21"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Integrovaný elektronický ventilátor</w:t>
            </w:r>
          </w:p>
        </w:tc>
      </w:tr>
      <w:tr w:rsidR="007845D5" w:rsidRPr="007845D5" w14:paraId="49444DE6"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1BB35158"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Automatický test po spuštění přístroje.</w:t>
            </w:r>
          </w:p>
        </w:tc>
      </w:tr>
      <w:tr w:rsidR="007845D5" w:rsidRPr="007845D5" w14:paraId="658FD019"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C6D3B7B"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Okamžité uvedení přístroje do provozu bez nutnosti testování v akutních případech</w:t>
            </w:r>
          </w:p>
        </w:tc>
      </w:tr>
      <w:tr w:rsidR="007845D5" w:rsidRPr="007845D5" w14:paraId="035B3F3A"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92F36EE"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Přepínání ruční a řízené ventilace jedním úkonem.</w:t>
            </w:r>
          </w:p>
        </w:tc>
      </w:tr>
      <w:tr w:rsidR="007845D5" w:rsidRPr="007845D5" w14:paraId="1F53FE21" w14:textId="77777777" w:rsidTr="007845D5">
        <w:trPr>
          <w:trHeight w:val="9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E9543B9"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Kombinované ovládání ventilátoru pomocí dotykového displeje s uhlopříčkou min. 15“ a ovládacími prvky na čelní straně přístroje.</w:t>
            </w:r>
          </w:p>
        </w:tc>
      </w:tr>
      <w:tr w:rsidR="007845D5" w:rsidRPr="007845D5" w14:paraId="2F2D06FF" w14:textId="77777777" w:rsidTr="007845D5">
        <w:trPr>
          <w:trHeight w:val="12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7448FD5E"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Základní parametry: objemová ventilace IMV (AMV), SIMV ,tlaková ventilace PCV a PCV VG s garantovaným objemem a spontánní ventilace pacienta s tlakovou podporou PSV</w:t>
            </w:r>
          </w:p>
        </w:tc>
      </w:tr>
      <w:tr w:rsidR="007845D5" w:rsidRPr="007845D5" w14:paraId="4EE58D41"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6D722440"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 xml:space="preserve">Měřitelný </w:t>
            </w:r>
            <w:proofErr w:type="spellStart"/>
            <w:r w:rsidRPr="007845D5">
              <w:rPr>
                <w:rFonts w:eastAsia="Times New Roman" w:cs="Calibri"/>
                <w:lang w:eastAsia="cs-CZ"/>
              </w:rPr>
              <w:t>Tv</w:t>
            </w:r>
            <w:proofErr w:type="spellEnd"/>
            <w:r w:rsidRPr="007845D5">
              <w:rPr>
                <w:rFonts w:eastAsia="Times New Roman" w:cs="Calibri"/>
                <w:lang w:eastAsia="cs-CZ"/>
              </w:rPr>
              <w:t xml:space="preserve"> od 5 ml</w:t>
            </w:r>
          </w:p>
        </w:tc>
      </w:tr>
      <w:tr w:rsidR="007845D5" w:rsidRPr="007845D5" w14:paraId="6E701D03"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768E6EE"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Dechová frekvence nastavitelná v rozmezí minimálně 4 až 60 dechů/min</w:t>
            </w:r>
          </w:p>
        </w:tc>
      </w:tr>
      <w:tr w:rsidR="007845D5" w:rsidRPr="007845D5" w14:paraId="0B1DEAC6"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E15F326"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Elektronický PEEP až 30 cmH20</w:t>
            </w:r>
          </w:p>
        </w:tc>
      </w:tr>
      <w:tr w:rsidR="007845D5" w:rsidRPr="007845D5" w14:paraId="2B6EF238"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15C46BF9"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Kompenzace úniků a poddajnosti ventilačního okruhu</w:t>
            </w:r>
          </w:p>
        </w:tc>
      </w:tr>
      <w:tr w:rsidR="007845D5" w:rsidRPr="007845D5" w14:paraId="28DC8F39"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A4F221D"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 xml:space="preserve">Záložní zdroj el. </w:t>
            </w:r>
            <w:proofErr w:type="gramStart"/>
            <w:r w:rsidRPr="007845D5">
              <w:rPr>
                <w:rFonts w:eastAsia="Times New Roman" w:cs="Calibri"/>
                <w:lang w:eastAsia="cs-CZ"/>
              </w:rPr>
              <w:t>energie</w:t>
            </w:r>
            <w:proofErr w:type="gramEnd"/>
            <w:r w:rsidRPr="007845D5">
              <w:rPr>
                <w:rFonts w:eastAsia="Times New Roman" w:cs="Calibri"/>
                <w:lang w:eastAsia="cs-CZ"/>
              </w:rPr>
              <w:t xml:space="preserve"> pro pohon ventilátoru min. na 30 min</w:t>
            </w:r>
          </w:p>
        </w:tc>
      </w:tr>
      <w:tr w:rsidR="007845D5" w:rsidRPr="007845D5" w14:paraId="38B55C18" w14:textId="77777777" w:rsidTr="007845D5">
        <w:trPr>
          <w:trHeight w:val="705"/>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06F4BA2"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Zobrazení spirometrie, uložení spirometrických smyček a jejich zpětné vyvolání.</w:t>
            </w:r>
          </w:p>
        </w:tc>
      </w:tr>
      <w:tr w:rsidR="007845D5" w:rsidRPr="007845D5" w14:paraId="70BD8118"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09AE12F"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Anesteziologický monitor pevně připojený k anesteziologickému přístroji</w:t>
            </w:r>
          </w:p>
        </w:tc>
      </w:tr>
      <w:tr w:rsidR="007845D5" w:rsidRPr="007845D5" w14:paraId="0E5F437E"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10E5853"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Modulární monitor s barevným dotykovým displejem s uhlopříčkou min. 15“</w:t>
            </w:r>
          </w:p>
        </w:tc>
      </w:tr>
      <w:tr w:rsidR="007845D5" w:rsidRPr="007845D5" w14:paraId="425A291E" w14:textId="77777777" w:rsidTr="007845D5">
        <w:trPr>
          <w:trHeight w:val="9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77ACFC5B"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Modul vitálních funkcí se základními parametry (3-5 svodů EKG, HR, respirace, ST analýza, NIBP, SPO2,  2 x teplota, 2 x IBP)</w:t>
            </w:r>
          </w:p>
        </w:tc>
      </w:tr>
      <w:tr w:rsidR="007845D5" w:rsidRPr="007845D5" w14:paraId="42FA1451"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17E839B2"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Monitorování všech složek anestézie s číselným zobrazením a trendem</w:t>
            </w:r>
          </w:p>
        </w:tc>
      </w:tr>
      <w:tr w:rsidR="007845D5" w:rsidRPr="007845D5" w14:paraId="4AA02D58" w14:textId="77777777" w:rsidTr="007845D5">
        <w:trPr>
          <w:trHeight w:val="12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EEA392D"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Plynová analýza pro inspirační a exspirační hodnoty  O2, N2O, CO2 a anesteziologické plyny s automatickou detekcí a s paramagnetickým měřením O2</w:t>
            </w:r>
          </w:p>
        </w:tc>
      </w:tr>
      <w:tr w:rsidR="007845D5" w:rsidRPr="007845D5" w14:paraId="3A97CC08" w14:textId="77777777" w:rsidTr="007845D5">
        <w:trPr>
          <w:trHeight w:val="45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7DF85312"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Návrat změřeného vzorku plynu zpět pacientovi</w:t>
            </w:r>
          </w:p>
        </w:tc>
      </w:tr>
      <w:tr w:rsidR="007845D5" w:rsidRPr="007845D5" w14:paraId="493C1710"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6C7B175C"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 xml:space="preserve">Minimální alveolární koncentrace </w:t>
            </w:r>
            <w:proofErr w:type="gramStart"/>
            <w:r w:rsidRPr="007845D5">
              <w:rPr>
                <w:rFonts w:eastAsia="Times New Roman" w:cs="Calibri"/>
                <w:lang w:eastAsia="cs-CZ"/>
              </w:rPr>
              <w:t>MAC , MAC</w:t>
            </w:r>
            <w:proofErr w:type="gramEnd"/>
            <w:r w:rsidRPr="007845D5">
              <w:rPr>
                <w:rFonts w:eastAsia="Times New Roman" w:cs="Calibri"/>
                <w:lang w:eastAsia="cs-CZ"/>
              </w:rPr>
              <w:t xml:space="preserve"> přepočtený na věk pacienta </w:t>
            </w:r>
          </w:p>
        </w:tc>
      </w:tr>
      <w:tr w:rsidR="007845D5" w:rsidRPr="007845D5" w14:paraId="38B45008"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14D975B"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Modul pro měření hloubky vědomí včetně převodníku</w:t>
            </w:r>
          </w:p>
        </w:tc>
      </w:tr>
      <w:tr w:rsidR="007845D5" w:rsidRPr="007845D5" w14:paraId="580AEFF0"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786F11CD"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 xml:space="preserve">Modul </w:t>
            </w:r>
            <w:proofErr w:type="spellStart"/>
            <w:r w:rsidRPr="007845D5">
              <w:rPr>
                <w:rFonts w:eastAsia="Times New Roman" w:cs="Calibri"/>
                <w:lang w:eastAsia="cs-CZ"/>
              </w:rPr>
              <w:t>relaxometrie</w:t>
            </w:r>
            <w:proofErr w:type="spellEnd"/>
          </w:p>
        </w:tc>
      </w:tr>
      <w:tr w:rsidR="007845D5" w:rsidRPr="007845D5" w14:paraId="42B545BA"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6A3BDCE"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 xml:space="preserve">Odpařovač pro </w:t>
            </w:r>
            <w:proofErr w:type="spellStart"/>
            <w:r w:rsidRPr="007845D5">
              <w:rPr>
                <w:rFonts w:eastAsia="Times New Roman" w:cs="Calibri"/>
                <w:lang w:eastAsia="cs-CZ"/>
              </w:rPr>
              <w:t>Sevoflurane</w:t>
            </w:r>
            <w:proofErr w:type="spellEnd"/>
          </w:p>
        </w:tc>
      </w:tr>
      <w:tr w:rsidR="007845D5" w:rsidRPr="007845D5" w14:paraId="33D5AD7D"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F40CBC2"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Bypass CO2 při výměně absorbéru</w:t>
            </w:r>
          </w:p>
        </w:tc>
      </w:tr>
      <w:tr w:rsidR="007845D5" w:rsidRPr="007845D5" w14:paraId="2C7BDB4D"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76D7059"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 xml:space="preserve">Test těsnosti odpařovačů při spuštění hlavního </w:t>
            </w:r>
            <w:proofErr w:type="spellStart"/>
            <w:r w:rsidRPr="007845D5">
              <w:rPr>
                <w:rFonts w:eastAsia="Times New Roman" w:cs="Calibri"/>
                <w:lang w:eastAsia="cs-CZ"/>
              </w:rPr>
              <w:t>autotestu</w:t>
            </w:r>
            <w:proofErr w:type="spellEnd"/>
            <w:r w:rsidRPr="007845D5">
              <w:rPr>
                <w:rFonts w:eastAsia="Times New Roman" w:cs="Calibri"/>
                <w:lang w:eastAsia="cs-CZ"/>
              </w:rPr>
              <w:t xml:space="preserve"> anesteziologického přístroje</w:t>
            </w:r>
          </w:p>
        </w:tc>
      </w:tr>
      <w:tr w:rsidR="007845D5" w:rsidRPr="007845D5" w14:paraId="548B2887" w14:textId="77777777" w:rsidTr="007845D5">
        <w:trPr>
          <w:trHeight w:val="300"/>
        </w:trPr>
        <w:tc>
          <w:tcPr>
            <w:tcW w:w="4560" w:type="dxa"/>
            <w:tcBorders>
              <w:top w:val="nil"/>
              <w:left w:val="single" w:sz="8" w:space="0" w:color="auto"/>
              <w:bottom w:val="single" w:sz="4" w:space="0" w:color="auto"/>
              <w:right w:val="single" w:sz="8" w:space="0" w:color="auto"/>
            </w:tcBorders>
            <w:shd w:val="clear" w:color="auto" w:fill="auto"/>
            <w:vAlign w:val="bottom"/>
            <w:hideMark/>
          </w:tcPr>
          <w:p w14:paraId="2698F210" w14:textId="77777777" w:rsidR="007845D5" w:rsidRPr="007845D5" w:rsidRDefault="007845D5" w:rsidP="007845D5">
            <w:pPr>
              <w:spacing w:after="0" w:line="240" w:lineRule="auto"/>
              <w:rPr>
                <w:rFonts w:eastAsia="Times New Roman" w:cs="Calibri"/>
                <w:color w:val="000000"/>
                <w:lang w:eastAsia="cs-CZ"/>
              </w:rPr>
            </w:pPr>
            <w:r w:rsidRPr="007845D5">
              <w:rPr>
                <w:rFonts w:eastAsia="Times New Roman" w:cs="Calibri"/>
                <w:color w:val="000000"/>
                <w:lang w:eastAsia="cs-CZ"/>
              </w:rPr>
              <w:t> </w:t>
            </w:r>
          </w:p>
        </w:tc>
      </w:tr>
      <w:tr w:rsidR="007845D5" w:rsidRPr="007845D5" w14:paraId="555157A2"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C5D9F1"/>
            <w:vAlign w:val="bottom"/>
            <w:hideMark/>
          </w:tcPr>
          <w:p w14:paraId="799E9F47" w14:textId="77777777" w:rsidR="007845D5" w:rsidRPr="007845D5" w:rsidRDefault="007845D5" w:rsidP="007845D5">
            <w:pPr>
              <w:spacing w:after="0" w:line="240" w:lineRule="auto"/>
              <w:jc w:val="center"/>
              <w:rPr>
                <w:rFonts w:eastAsia="Times New Roman" w:cs="Calibri"/>
                <w:b/>
                <w:bCs/>
                <w:color w:val="000000"/>
                <w:lang w:eastAsia="cs-CZ"/>
              </w:rPr>
            </w:pPr>
            <w:r w:rsidRPr="007845D5">
              <w:rPr>
                <w:rFonts w:eastAsia="Times New Roman" w:cs="Calibri"/>
                <w:b/>
                <w:bCs/>
                <w:color w:val="000000"/>
                <w:lang w:eastAsia="cs-CZ"/>
              </w:rPr>
              <w:t>Příslušenství v rámci dodávky</w:t>
            </w:r>
          </w:p>
        </w:tc>
      </w:tr>
      <w:tr w:rsidR="007845D5" w:rsidRPr="007845D5" w14:paraId="70ACA23E"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C9BD0F9"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Spotřební materiál nutný k prvotnímu použití a ověření funkce přístroje (Sety, čidla, atd.)</w:t>
            </w:r>
          </w:p>
        </w:tc>
      </w:tr>
      <w:tr w:rsidR="007845D5" w:rsidRPr="007845D5" w14:paraId="076627B9" w14:textId="77777777" w:rsidTr="007845D5">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9D910CC"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Tlakové hadice pro připojení do stávajícího centrálního rozvodu (O2, N2O, AIR)</w:t>
            </w:r>
          </w:p>
        </w:tc>
      </w:tr>
      <w:tr w:rsidR="007845D5" w:rsidRPr="007845D5" w14:paraId="4A655730" w14:textId="77777777" w:rsidTr="007845D5">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750E8DDD"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Hadice pro připojení do odtahu na pracovišti</w:t>
            </w:r>
          </w:p>
        </w:tc>
      </w:tr>
      <w:tr w:rsidR="007845D5" w:rsidRPr="007845D5" w14:paraId="0F29BF54" w14:textId="77777777" w:rsidTr="007845D5">
        <w:trPr>
          <w:trHeight w:val="615"/>
        </w:trPr>
        <w:tc>
          <w:tcPr>
            <w:tcW w:w="4560" w:type="dxa"/>
            <w:tcBorders>
              <w:top w:val="nil"/>
              <w:left w:val="single" w:sz="8" w:space="0" w:color="auto"/>
              <w:bottom w:val="single" w:sz="8" w:space="0" w:color="auto"/>
              <w:right w:val="single" w:sz="8" w:space="0" w:color="auto"/>
            </w:tcBorders>
            <w:shd w:val="clear" w:color="000000" w:fill="DCE6F1"/>
            <w:vAlign w:val="bottom"/>
            <w:hideMark/>
          </w:tcPr>
          <w:p w14:paraId="2CCEA8AD" w14:textId="77777777" w:rsidR="007845D5" w:rsidRPr="007845D5" w:rsidRDefault="007845D5" w:rsidP="007845D5">
            <w:pPr>
              <w:spacing w:after="0" w:line="240" w:lineRule="auto"/>
              <w:rPr>
                <w:rFonts w:eastAsia="Times New Roman" w:cs="Calibri"/>
                <w:lang w:eastAsia="cs-CZ"/>
              </w:rPr>
            </w:pPr>
            <w:r w:rsidRPr="007845D5">
              <w:rPr>
                <w:rFonts w:eastAsia="Times New Roman" w:cs="Calibri"/>
                <w:lang w:eastAsia="cs-CZ"/>
              </w:rPr>
              <w:t>Kabel pro ochranné pospojování se standardní koncovkou</w:t>
            </w:r>
          </w:p>
        </w:tc>
      </w:tr>
    </w:tbl>
    <w:p w14:paraId="69DC0765" w14:textId="4F3B947E" w:rsidR="00BA2720" w:rsidRPr="00D65908" w:rsidRDefault="00BA2720" w:rsidP="00D65908">
      <w:pPr>
        <w:spacing w:after="0" w:line="240" w:lineRule="auto"/>
        <w:rPr>
          <w:rFonts w:ascii="Arial" w:eastAsia="Times New Roman" w:hAnsi="Arial" w:cs="Arial"/>
          <w:sz w:val="23"/>
          <w:szCs w:val="23"/>
          <w:lang w:eastAsia="cs-CZ"/>
        </w:rPr>
      </w:pPr>
    </w:p>
    <w:sectPr w:rsidR="00BA2720" w:rsidRPr="00D65908">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64E" w16cex:dateUtc="2021-02-10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43DD1" w16cid:durableId="255356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EA5F3" w14:textId="77777777" w:rsidR="00340DF2" w:rsidRDefault="00340DF2" w:rsidP="00FF18EB">
      <w:pPr>
        <w:spacing w:after="0" w:line="240" w:lineRule="auto"/>
      </w:pPr>
      <w:r>
        <w:separator/>
      </w:r>
    </w:p>
  </w:endnote>
  <w:endnote w:type="continuationSeparator" w:id="0">
    <w:p w14:paraId="71CA01BD" w14:textId="77777777" w:rsidR="00340DF2" w:rsidRDefault="00340DF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2A6A20D3"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B63A6A">
      <w:rPr>
        <w:rFonts w:ascii="Arial" w:hAnsi="Arial" w:cs="Arial"/>
        <w:b/>
        <w:bCs/>
        <w:noProof/>
        <w:sz w:val="20"/>
        <w:szCs w:val="20"/>
      </w:rPr>
      <w:t>11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B63A6A">
      <w:rPr>
        <w:rFonts w:ascii="Arial" w:hAnsi="Arial" w:cs="Arial"/>
        <w:b/>
        <w:bCs/>
        <w:noProof/>
        <w:sz w:val="20"/>
        <w:szCs w:val="20"/>
      </w:rPr>
      <w:t>11</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8D6C" w14:textId="77777777" w:rsidR="00340DF2" w:rsidRDefault="00340DF2" w:rsidP="00FF18EB">
      <w:pPr>
        <w:spacing w:after="0" w:line="240" w:lineRule="auto"/>
      </w:pPr>
      <w:r>
        <w:separator/>
      </w:r>
    </w:p>
  </w:footnote>
  <w:footnote w:type="continuationSeparator" w:id="0">
    <w:p w14:paraId="794E06EA" w14:textId="77777777" w:rsidR="00340DF2" w:rsidRDefault="00340DF2"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E5389"/>
    <w:multiLevelType w:val="hybridMultilevel"/>
    <w:tmpl w:val="61DA880A"/>
    <w:lvl w:ilvl="0" w:tplc="D00C16B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FD21B22"/>
    <w:multiLevelType w:val="hybridMultilevel"/>
    <w:tmpl w:val="9208C9FE"/>
    <w:lvl w:ilvl="0" w:tplc="4DECBDF2">
      <w:start w:val="1"/>
      <w:numFmt w:val="decimal"/>
      <w:lvlText w:val="V.%1."/>
      <w:lvlJc w:val="left"/>
      <w:pPr>
        <w:ind w:left="588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7"/>
  </w:num>
  <w:num w:numId="6">
    <w:abstractNumId w:val="4"/>
  </w:num>
  <w:num w:numId="7">
    <w:abstractNumId w:val="19"/>
  </w:num>
  <w:num w:numId="8">
    <w:abstractNumId w:val="25"/>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1"/>
  </w:num>
  <w:num w:numId="18">
    <w:abstractNumId w:val="27"/>
  </w:num>
  <w:num w:numId="19">
    <w:abstractNumId w:val="26"/>
  </w:num>
  <w:num w:numId="20">
    <w:abstractNumId w:val="24"/>
  </w:num>
  <w:num w:numId="21">
    <w:abstractNumId w:val="18"/>
  </w:num>
  <w:num w:numId="22">
    <w:abstractNumId w:val="6"/>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7"/>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5092"/>
    <w:rsid w:val="000228F8"/>
    <w:rsid w:val="00026FB0"/>
    <w:rsid w:val="00030B47"/>
    <w:rsid w:val="00032F0B"/>
    <w:rsid w:val="000333EF"/>
    <w:rsid w:val="00063C28"/>
    <w:rsid w:val="00064EF8"/>
    <w:rsid w:val="000746D0"/>
    <w:rsid w:val="00076BF5"/>
    <w:rsid w:val="00082797"/>
    <w:rsid w:val="00082B4B"/>
    <w:rsid w:val="00085714"/>
    <w:rsid w:val="00085E6F"/>
    <w:rsid w:val="00095F81"/>
    <w:rsid w:val="000A5AB3"/>
    <w:rsid w:val="000B1AE0"/>
    <w:rsid w:val="000B5BF7"/>
    <w:rsid w:val="000C21E4"/>
    <w:rsid w:val="000C5A3D"/>
    <w:rsid w:val="000D0498"/>
    <w:rsid w:val="000F4C59"/>
    <w:rsid w:val="00113B40"/>
    <w:rsid w:val="001341A7"/>
    <w:rsid w:val="00134BC1"/>
    <w:rsid w:val="00142BD2"/>
    <w:rsid w:val="001470F0"/>
    <w:rsid w:val="0014717B"/>
    <w:rsid w:val="00154F85"/>
    <w:rsid w:val="001609B3"/>
    <w:rsid w:val="0016732B"/>
    <w:rsid w:val="00183226"/>
    <w:rsid w:val="00183727"/>
    <w:rsid w:val="00183DEA"/>
    <w:rsid w:val="001874D4"/>
    <w:rsid w:val="00192D24"/>
    <w:rsid w:val="00196288"/>
    <w:rsid w:val="001A32A4"/>
    <w:rsid w:val="001A3D28"/>
    <w:rsid w:val="001A4DAE"/>
    <w:rsid w:val="001C6BA8"/>
    <w:rsid w:val="001D38E0"/>
    <w:rsid w:val="001D3902"/>
    <w:rsid w:val="001D3F7C"/>
    <w:rsid w:val="001D4983"/>
    <w:rsid w:val="001D7781"/>
    <w:rsid w:val="001E485C"/>
    <w:rsid w:val="001F13BA"/>
    <w:rsid w:val="001F2069"/>
    <w:rsid w:val="001F3514"/>
    <w:rsid w:val="001F7FD0"/>
    <w:rsid w:val="00202E4E"/>
    <w:rsid w:val="002039E1"/>
    <w:rsid w:val="002373A7"/>
    <w:rsid w:val="00243FE4"/>
    <w:rsid w:val="00250E90"/>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60BF"/>
    <w:rsid w:val="00340DF2"/>
    <w:rsid w:val="00341AD8"/>
    <w:rsid w:val="00355E79"/>
    <w:rsid w:val="00372AF0"/>
    <w:rsid w:val="00375955"/>
    <w:rsid w:val="00382D5D"/>
    <w:rsid w:val="00393475"/>
    <w:rsid w:val="003A1056"/>
    <w:rsid w:val="003A3AD5"/>
    <w:rsid w:val="003B4845"/>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17FA"/>
    <w:rsid w:val="00442F3C"/>
    <w:rsid w:val="0044678A"/>
    <w:rsid w:val="00457F76"/>
    <w:rsid w:val="00473C4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71E9"/>
    <w:rsid w:val="00546C21"/>
    <w:rsid w:val="00560C16"/>
    <w:rsid w:val="00571D58"/>
    <w:rsid w:val="00581903"/>
    <w:rsid w:val="0058691F"/>
    <w:rsid w:val="00586BB3"/>
    <w:rsid w:val="005A31F8"/>
    <w:rsid w:val="005A3B45"/>
    <w:rsid w:val="005D0FD1"/>
    <w:rsid w:val="005D1964"/>
    <w:rsid w:val="005D1F37"/>
    <w:rsid w:val="005D29BD"/>
    <w:rsid w:val="005E39A9"/>
    <w:rsid w:val="005F53C1"/>
    <w:rsid w:val="005F5EEB"/>
    <w:rsid w:val="006031DD"/>
    <w:rsid w:val="00604EBE"/>
    <w:rsid w:val="00605F71"/>
    <w:rsid w:val="00607193"/>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90BB7"/>
    <w:rsid w:val="0069434E"/>
    <w:rsid w:val="006A4ED1"/>
    <w:rsid w:val="006A6647"/>
    <w:rsid w:val="006B095E"/>
    <w:rsid w:val="006C3751"/>
    <w:rsid w:val="006C589F"/>
    <w:rsid w:val="006D0F33"/>
    <w:rsid w:val="006D4738"/>
    <w:rsid w:val="006D4B3F"/>
    <w:rsid w:val="006E2FF9"/>
    <w:rsid w:val="006E4EF6"/>
    <w:rsid w:val="006E54D0"/>
    <w:rsid w:val="0071478F"/>
    <w:rsid w:val="007157D9"/>
    <w:rsid w:val="00735D41"/>
    <w:rsid w:val="0073763C"/>
    <w:rsid w:val="00744CB2"/>
    <w:rsid w:val="00744E5D"/>
    <w:rsid w:val="0075205D"/>
    <w:rsid w:val="00775695"/>
    <w:rsid w:val="007766C8"/>
    <w:rsid w:val="007845D5"/>
    <w:rsid w:val="00787C20"/>
    <w:rsid w:val="007B52B4"/>
    <w:rsid w:val="007C2A6B"/>
    <w:rsid w:val="007C3222"/>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67CF6"/>
    <w:rsid w:val="008877B1"/>
    <w:rsid w:val="008903ED"/>
    <w:rsid w:val="008A4B00"/>
    <w:rsid w:val="008C3401"/>
    <w:rsid w:val="008D0213"/>
    <w:rsid w:val="008D17FE"/>
    <w:rsid w:val="008E2531"/>
    <w:rsid w:val="008E56A1"/>
    <w:rsid w:val="008F4237"/>
    <w:rsid w:val="008F5230"/>
    <w:rsid w:val="008F6BCC"/>
    <w:rsid w:val="008F6F50"/>
    <w:rsid w:val="00901F83"/>
    <w:rsid w:val="00916EE4"/>
    <w:rsid w:val="009206F6"/>
    <w:rsid w:val="00922101"/>
    <w:rsid w:val="0092292F"/>
    <w:rsid w:val="0092479A"/>
    <w:rsid w:val="00931C39"/>
    <w:rsid w:val="00932EBD"/>
    <w:rsid w:val="009547FF"/>
    <w:rsid w:val="009571D7"/>
    <w:rsid w:val="00957978"/>
    <w:rsid w:val="009606A3"/>
    <w:rsid w:val="00961803"/>
    <w:rsid w:val="0096281F"/>
    <w:rsid w:val="009664E0"/>
    <w:rsid w:val="00971663"/>
    <w:rsid w:val="0097244D"/>
    <w:rsid w:val="00973DFD"/>
    <w:rsid w:val="00986ED4"/>
    <w:rsid w:val="009A3D16"/>
    <w:rsid w:val="009A4F9F"/>
    <w:rsid w:val="009B25DB"/>
    <w:rsid w:val="009B2645"/>
    <w:rsid w:val="009B2B19"/>
    <w:rsid w:val="009B48A9"/>
    <w:rsid w:val="009C2784"/>
    <w:rsid w:val="009D2F76"/>
    <w:rsid w:val="009D3B32"/>
    <w:rsid w:val="009F3BF8"/>
    <w:rsid w:val="009F7EFF"/>
    <w:rsid w:val="00A03BF1"/>
    <w:rsid w:val="00A131FD"/>
    <w:rsid w:val="00A146F1"/>
    <w:rsid w:val="00A17F49"/>
    <w:rsid w:val="00A32CC4"/>
    <w:rsid w:val="00A4060F"/>
    <w:rsid w:val="00A51741"/>
    <w:rsid w:val="00A52F13"/>
    <w:rsid w:val="00A67CFD"/>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47210"/>
    <w:rsid w:val="00B53CE8"/>
    <w:rsid w:val="00B63A6A"/>
    <w:rsid w:val="00B733E1"/>
    <w:rsid w:val="00B76233"/>
    <w:rsid w:val="00B82BC0"/>
    <w:rsid w:val="00B85405"/>
    <w:rsid w:val="00B902A2"/>
    <w:rsid w:val="00B9193B"/>
    <w:rsid w:val="00B95871"/>
    <w:rsid w:val="00BA07E6"/>
    <w:rsid w:val="00BA2720"/>
    <w:rsid w:val="00BB16E5"/>
    <w:rsid w:val="00BB2CAF"/>
    <w:rsid w:val="00BD06AB"/>
    <w:rsid w:val="00BD0B30"/>
    <w:rsid w:val="00BE2371"/>
    <w:rsid w:val="00BF65B9"/>
    <w:rsid w:val="00BF6761"/>
    <w:rsid w:val="00BF750F"/>
    <w:rsid w:val="00C006A4"/>
    <w:rsid w:val="00C142B5"/>
    <w:rsid w:val="00C1603C"/>
    <w:rsid w:val="00C2727E"/>
    <w:rsid w:val="00C27F0F"/>
    <w:rsid w:val="00C342FE"/>
    <w:rsid w:val="00C40168"/>
    <w:rsid w:val="00C50669"/>
    <w:rsid w:val="00C516E1"/>
    <w:rsid w:val="00C61C6C"/>
    <w:rsid w:val="00C73746"/>
    <w:rsid w:val="00C90967"/>
    <w:rsid w:val="00C970BF"/>
    <w:rsid w:val="00C978A8"/>
    <w:rsid w:val="00CA5C05"/>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61EC9"/>
    <w:rsid w:val="00D62ED5"/>
    <w:rsid w:val="00D65908"/>
    <w:rsid w:val="00D7799F"/>
    <w:rsid w:val="00D813B7"/>
    <w:rsid w:val="00D818EC"/>
    <w:rsid w:val="00D86891"/>
    <w:rsid w:val="00D927B5"/>
    <w:rsid w:val="00DA1353"/>
    <w:rsid w:val="00DA5A63"/>
    <w:rsid w:val="00DD2F6E"/>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6311E"/>
    <w:rsid w:val="00E710A0"/>
    <w:rsid w:val="00E7575B"/>
    <w:rsid w:val="00E7791E"/>
    <w:rsid w:val="00E80D56"/>
    <w:rsid w:val="00E81D11"/>
    <w:rsid w:val="00E826DA"/>
    <w:rsid w:val="00E9244D"/>
    <w:rsid w:val="00E928B3"/>
    <w:rsid w:val="00EA0F46"/>
    <w:rsid w:val="00EA2083"/>
    <w:rsid w:val="00EB6947"/>
    <w:rsid w:val="00ED3A3E"/>
    <w:rsid w:val="00EE477D"/>
    <w:rsid w:val="00EF3D76"/>
    <w:rsid w:val="00EF46EE"/>
    <w:rsid w:val="00F01FFB"/>
    <w:rsid w:val="00F06B76"/>
    <w:rsid w:val="00F213A4"/>
    <w:rsid w:val="00F24FF5"/>
    <w:rsid w:val="00F25BC8"/>
    <w:rsid w:val="00F4457F"/>
    <w:rsid w:val="00F45113"/>
    <w:rsid w:val="00F7334F"/>
    <w:rsid w:val="00F74782"/>
    <w:rsid w:val="00F84550"/>
    <w:rsid w:val="00F86F9D"/>
    <w:rsid w:val="00F91A23"/>
    <w:rsid w:val="00F975A8"/>
    <w:rsid w:val="00FA4280"/>
    <w:rsid w:val="00FA6B2E"/>
    <w:rsid w:val="00FC0B87"/>
    <w:rsid w:val="00FC17C6"/>
    <w:rsid w:val="00FC4F94"/>
    <w:rsid w:val="00FC6465"/>
    <w:rsid w:val="00FD6894"/>
    <w:rsid w:val="00FD6E12"/>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56347491">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3035</Words>
  <Characters>17907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7</cp:revision>
  <cp:lastPrinted>2022-03-15T15:08:00Z</cp:lastPrinted>
  <dcterms:created xsi:type="dcterms:W3CDTF">2022-03-16T07:48:00Z</dcterms:created>
  <dcterms:modified xsi:type="dcterms:W3CDTF">2022-07-11T08:24:00Z</dcterms:modified>
</cp:coreProperties>
</file>