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ECB5A" w14:textId="19D5BA7D" w:rsidR="00435427" w:rsidRDefault="00435427">
      <w:pPr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14:paraId="1EEBEB5A" w14:textId="60BC258F" w:rsidR="00435427" w:rsidRPr="00B2051E" w:rsidRDefault="00B26A8F" w:rsidP="00B26A8F">
      <w:pPr>
        <w:jc w:val="center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 xml:space="preserve">                                        </w:t>
      </w:r>
      <w:r w:rsidR="00855CBE" w:rsidRPr="00B2051E">
        <w:rPr>
          <w:rFonts w:ascii="Palatino Linotype" w:hAnsi="Palatino Linotype"/>
          <w:sz w:val="24"/>
          <w:szCs w:val="24"/>
          <w:lang w:val="cs-CZ"/>
        </w:rPr>
        <w:t xml:space="preserve">Evidenční číslo </w:t>
      </w:r>
      <w:proofErr w:type="gramStart"/>
      <w:r w:rsidR="00855CBE" w:rsidRPr="00B2051E">
        <w:rPr>
          <w:rFonts w:ascii="Palatino Linotype" w:hAnsi="Palatino Linotype"/>
          <w:sz w:val="24"/>
          <w:szCs w:val="24"/>
          <w:lang w:val="cs-CZ"/>
        </w:rPr>
        <w:t xml:space="preserve">smlouvy </w:t>
      </w:r>
      <w:r w:rsidR="00F24BC0" w:rsidRPr="00B2051E">
        <w:rPr>
          <w:rFonts w:ascii="Palatino Linotype" w:hAnsi="Palatino Linotype"/>
          <w:sz w:val="24"/>
          <w:szCs w:val="24"/>
          <w:lang w:val="cs-CZ"/>
        </w:rPr>
        <w:t>:</w:t>
      </w:r>
      <w:r w:rsidR="00874B76" w:rsidRPr="00B2051E">
        <w:rPr>
          <w:lang w:val="cs-CZ"/>
        </w:rPr>
        <w:t xml:space="preserve"> </w:t>
      </w:r>
      <w:r>
        <w:rPr>
          <w:lang w:val="cs-CZ"/>
        </w:rPr>
        <w:t xml:space="preserve"> </w:t>
      </w:r>
      <w:r w:rsidRPr="00B26A8F">
        <w:rPr>
          <w:sz w:val="24"/>
          <w:szCs w:val="24"/>
          <w:lang w:val="cs-CZ"/>
        </w:rPr>
        <w:t>202/2022</w:t>
      </w:r>
      <w:proofErr w:type="gramEnd"/>
    </w:p>
    <w:p w14:paraId="5BB0A340" w14:textId="77777777" w:rsidR="00435427" w:rsidRPr="005960CB" w:rsidRDefault="00435427" w:rsidP="00435427">
      <w:pPr>
        <w:jc w:val="center"/>
        <w:rPr>
          <w:rFonts w:ascii="Palatino Linotype" w:hAnsi="Palatino Linotype"/>
          <w:sz w:val="24"/>
          <w:szCs w:val="24"/>
        </w:rPr>
      </w:pPr>
    </w:p>
    <w:p w14:paraId="2273BA00" w14:textId="77777777" w:rsidR="00435427" w:rsidRPr="005960CB" w:rsidRDefault="00435427">
      <w:pPr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14:paraId="4CB34D1E" w14:textId="77777777" w:rsidR="00FC2D83" w:rsidRPr="005960CB" w:rsidRDefault="00FC2D83">
      <w:pPr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proofErr w:type="gramStart"/>
      <w:r w:rsidRPr="005960CB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S M L O U V A </w:t>
      </w:r>
      <w:r w:rsidR="00726FE5" w:rsidRPr="005960CB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 </w:t>
      </w:r>
      <w:r w:rsidRPr="005960CB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 O </w:t>
      </w:r>
      <w:r w:rsidR="00726FE5" w:rsidRPr="005960CB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 </w:t>
      </w:r>
      <w:r w:rsidRPr="005960CB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 D Í L O</w:t>
      </w:r>
      <w:proofErr w:type="gramEnd"/>
    </w:p>
    <w:p w14:paraId="15A25DCE" w14:textId="77777777" w:rsidR="00661855" w:rsidRPr="005960CB" w:rsidRDefault="001B06B1" w:rsidP="00726FE5">
      <w:pPr>
        <w:jc w:val="center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5960CB">
          <w:rPr>
            <w:rFonts w:ascii="Palatino Linotype" w:hAnsi="Palatino Linotype" w:cs="Arial"/>
            <w:sz w:val="24"/>
            <w:szCs w:val="24"/>
            <w:lang w:val="cs-CZ"/>
          </w:rPr>
          <w:t>2586 a</w:t>
        </w:r>
      </w:smartTag>
      <w:r w:rsidRPr="005960CB">
        <w:rPr>
          <w:rFonts w:ascii="Palatino Linotype" w:hAnsi="Palatino Linotype" w:cs="Arial"/>
          <w:sz w:val="24"/>
          <w:szCs w:val="24"/>
          <w:lang w:val="cs-CZ"/>
        </w:rPr>
        <w:t xml:space="preserve"> násl. zákona č. 89/2012 Sb., občanského zákoníku, v platném znění </w:t>
      </w:r>
    </w:p>
    <w:p w14:paraId="10F55C84" w14:textId="77777777" w:rsidR="001B06B1" w:rsidRPr="005960CB" w:rsidRDefault="001B06B1" w:rsidP="00726FE5">
      <w:pPr>
        <w:jc w:val="center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>(dále jen „občanský zákoník“</w:t>
      </w:r>
      <w:r w:rsidR="00661855" w:rsidRPr="005960CB">
        <w:rPr>
          <w:rFonts w:ascii="Palatino Linotype" w:hAnsi="Palatino Linotype" w:cs="Arial"/>
          <w:sz w:val="24"/>
          <w:szCs w:val="24"/>
          <w:lang w:val="cs-CZ"/>
        </w:rPr>
        <w:t>)</w:t>
      </w:r>
    </w:p>
    <w:p w14:paraId="2FEADBAB" w14:textId="77777777" w:rsidR="00726FE5" w:rsidRPr="005960CB" w:rsidRDefault="00726FE5" w:rsidP="00726FE5">
      <w:pPr>
        <w:jc w:val="center"/>
        <w:rPr>
          <w:rFonts w:ascii="Palatino Linotype" w:hAnsi="Palatino Linotype" w:cs="Arial"/>
          <w:sz w:val="24"/>
          <w:szCs w:val="24"/>
          <w:lang w:val="cs-CZ"/>
        </w:rPr>
      </w:pPr>
    </w:p>
    <w:p w14:paraId="5FF9ECEF" w14:textId="77777777" w:rsidR="00FC2D83" w:rsidRPr="005960CB" w:rsidRDefault="00CB3EEA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b/>
          <w:bCs/>
          <w:sz w:val="24"/>
          <w:szCs w:val="24"/>
          <w:lang w:val="cs-CZ"/>
        </w:rPr>
        <w:t>I.</w:t>
      </w:r>
    </w:p>
    <w:p w14:paraId="12038769" w14:textId="77777777" w:rsidR="00CB3EEA" w:rsidRPr="005960CB" w:rsidRDefault="00CB3EEA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b/>
          <w:bCs/>
          <w:sz w:val="24"/>
          <w:szCs w:val="24"/>
          <w:lang w:val="cs-CZ"/>
        </w:rPr>
        <w:t>SMLUVNÍ STRANY</w:t>
      </w:r>
    </w:p>
    <w:p w14:paraId="2C6E80EA" w14:textId="77777777" w:rsidR="00D76B5C" w:rsidRPr="005960CB" w:rsidRDefault="00D76B5C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14:paraId="26546C92" w14:textId="77777777" w:rsidR="00E1273D" w:rsidRPr="005960CB" w:rsidRDefault="00661855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>O</w:t>
      </w:r>
      <w:r w:rsidR="00E1273D" w:rsidRPr="005960CB">
        <w:rPr>
          <w:rFonts w:ascii="Palatino Linotype" w:hAnsi="Palatino Linotype" w:cs="Arial"/>
          <w:sz w:val="24"/>
          <w:szCs w:val="24"/>
          <w:lang w:val="cs-CZ"/>
        </w:rPr>
        <w:t xml:space="preserve">bjednatel: </w:t>
      </w:r>
      <w:r w:rsidR="00E1273D"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E1273D" w:rsidRPr="005960CB">
        <w:rPr>
          <w:rFonts w:ascii="Palatino Linotype" w:hAnsi="Palatino Linotype" w:cs="Arial"/>
          <w:sz w:val="24"/>
          <w:szCs w:val="24"/>
          <w:lang w:val="cs-CZ"/>
        </w:rPr>
        <w:t>Město Černošice</w:t>
      </w:r>
    </w:p>
    <w:p w14:paraId="0FD5F588" w14:textId="77777777" w:rsidR="00E1273D" w:rsidRPr="005960CB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>se sídlem:</w:t>
      </w: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B70D0D" w:rsidRPr="005960CB">
        <w:rPr>
          <w:rFonts w:ascii="Palatino Linotype" w:hAnsi="Palatino Linotype" w:cs="Arial"/>
          <w:sz w:val="24"/>
          <w:szCs w:val="24"/>
          <w:lang w:val="cs-CZ"/>
        </w:rPr>
        <w:t>Karlštejnská 259, 252 28 Černošice</w:t>
      </w:r>
    </w:p>
    <w:p w14:paraId="1E3929BE" w14:textId="77777777" w:rsidR="00E1273D" w:rsidRPr="005960CB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>IČ:</w:t>
      </w: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Pr="005960CB">
        <w:rPr>
          <w:rFonts w:ascii="Palatino Linotype" w:hAnsi="Palatino Linotype" w:cs="Arial"/>
          <w:sz w:val="24"/>
          <w:szCs w:val="24"/>
          <w:lang w:val="cs-CZ"/>
        </w:rPr>
        <w:t>00241121</w:t>
      </w:r>
    </w:p>
    <w:p w14:paraId="12030E81" w14:textId="77777777" w:rsidR="00E1273D" w:rsidRPr="005960CB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 xml:space="preserve">DIČ: </w:t>
      </w: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Pr="005960CB">
        <w:rPr>
          <w:rFonts w:ascii="Palatino Linotype" w:hAnsi="Palatino Linotype" w:cs="Arial"/>
          <w:sz w:val="24"/>
          <w:szCs w:val="24"/>
          <w:lang w:val="cs-CZ"/>
        </w:rPr>
        <w:t>CZ00241121</w:t>
      </w:r>
    </w:p>
    <w:p w14:paraId="1A503259" w14:textId="77777777" w:rsidR="00E1273D" w:rsidRPr="005960CB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>zastoupen</w:t>
      </w:r>
      <w:r w:rsidR="004134EB" w:rsidRPr="005960CB">
        <w:rPr>
          <w:rFonts w:ascii="Palatino Linotype" w:hAnsi="Palatino Linotype" w:cs="Arial"/>
          <w:sz w:val="24"/>
          <w:szCs w:val="24"/>
          <w:lang w:val="cs-CZ"/>
        </w:rPr>
        <w:t>ý</w:t>
      </w:r>
      <w:r w:rsidRPr="005960CB">
        <w:rPr>
          <w:rFonts w:ascii="Palatino Linotype" w:hAnsi="Palatino Linotype" w:cs="Arial"/>
          <w:sz w:val="24"/>
          <w:szCs w:val="24"/>
          <w:lang w:val="cs-CZ"/>
        </w:rPr>
        <w:t xml:space="preserve">: </w:t>
      </w: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Pr="005960CB">
        <w:rPr>
          <w:rFonts w:ascii="Palatino Linotype" w:hAnsi="Palatino Linotype" w:cs="Arial"/>
          <w:sz w:val="24"/>
          <w:szCs w:val="24"/>
          <w:lang w:val="cs-CZ"/>
        </w:rPr>
        <w:t>Mgr. Filipem Kořínkem, starostou</w:t>
      </w:r>
    </w:p>
    <w:p w14:paraId="11A83EC0" w14:textId="77777777" w:rsidR="00B70D0D" w:rsidRPr="00B2051E" w:rsidRDefault="00B70D0D" w:rsidP="00B70D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alatino Linotype" w:eastAsia="Palatino Linotype" w:hAnsi="Palatino Linotype" w:cs="Palatino Linotype"/>
          <w:color w:val="000000"/>
          <w:sz w:val="24"/>
          <w:szCs w:val="24"/>
          <w:lang w:val="cs-CZ"/>
        </w:rPr>
      </w:pPr>
      <w:r w:rsidRPr="00B2051E">
        <w:rPr>
          <w:rFonts w:ascii="Palatino Linotype" w:eastAsia="Palatino Linotype" w:hAnsi="Palatino Linotype" w:cs="Palatino Linotype"/>
          <w:color w:val="000000"/>
          <w:sz w:val="24"/>
          <w:szCs w:val="24"/>
          <w:lang w:val="cs-CZ"/>
        </w:rPr>
        <w:t xml:space="preserve">bankovní spojení: </w:t>
      </w:r>
      <w:r w:rsidRPr="00B2051E">
        <w:rPr>
          <w:rFonts w:ascii="Palatino Linotype" w:eastAsia="Palatino Linotype" w:hAnsi="Palatino Linotype" w:cs="Palatino Linotype"/>
          <w:color w:val="000000"/>
          <w:sz w:val="24"/>
          <w:szCs w:val="24"/>
          <w:lang w:val="cs-CZ"/>
        </w:rPr>
        <w:tab/>
      </w:r>
      <w:r w:rsidRPr="00B2051E">
        <w:rPr>
          <w:rFonts w:ascii="Palatino Linotype" w:eastAsia="Palatino Linotype" w:hAnsi="Palatino Linotype" w:cs="Palatino Linotype"/>
          <w:sz w:val="24"/>
          <w:szCs w:val="24"/>
          <w:lang w:val="cs-CZ"/>
        </w:rPr>
        <w:t>Česká spořitelna, a.s.</w:t>
      </w:r>
    </w:p>
    <w:p w14:paraId="7E7C0AFC" w14:textId="77777777" w:rsidR="00B70D0D" w:rsidRPr="005960CB" w:rsidRDefault="00B70D0D" w:rsidP="00B70D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B2051E">
        <w:rPr>
          <w:rFonts w:ascii="Palatino Linotype" w:eastAsia="Palatino Linotype" w:hAnsi="Palatino Linotype" w:cs="Palatino Linotype"/>
          <w:color w:val="000000"/>
          <w:sz w:val="24"/>
          <w:szCs w:val="24"/>
          <w:lang w:val="cs-CZ"/>
        </w:rPr>
        <w:t>číslo účtu:</w:t>
      </w:r>
      <w:r w:rsidRPr="005960CB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Pr="005960CB"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 w:rsidRPr="005960CB"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 w:rsidRPr="005960CB">
        <w:rPr>
          <w:rFonts w:ascii="Palatino Linotype" w:eastAsia="Palatino Linotype" w:hAnsi="Palatino Linotype" w:cs="Palatino Linotype"/>
          <w:sz w:val="24"/>
          <w:szCs w:val="24"/>
        </w:rPr>
        <w:t>27-388063349/0800</w:t>
      </w:r>
    </w:p>
    <w:p w14:paraId="77BE716F" w14:textId="77777777" w:rsidR="00E1273D" w:rsidRPr="005960CB" w:rsidRDefault="00B70D0D" w:rsidP="00B70D0D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E1273D" w:rsidRPr="005960CB">
        <w:rPr>
          <w:rFonts w:ascii="Palatino Linotype" w:hAnsi="Palatino Linotype" w:cs="Arial"/>
          <w:sz w:val="24"/>
          <w:szCs w:val="24"/>
          <w:lang w:val="cs-CZ"/>
        </w:rPr>
        <w:t>(dále jen „objednatel“)</w:t>
      </w:r>
    </w:p>
    <w:p w14:paraId="6012B452" w14:textId="77777777" w:rsidR="00E1273D" w:rsidRPr="005960CB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14:paraId="489C9783" w14:textId="77777777" w:rsidR="00E1273D" w:rsidRPr="005960CB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>a</w:t>
      </w:r>
    </w:p>
    <w:p w14:paraId="3A6D61BE" w14:textId="77777777" w:rsidR="00E1273D" w:rsidRPr="005960CB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14:paraId="114B981C" w14:textId="77777777" w:rsidR="00E1273D" w:rsidRPr="005960CB" w:rsidRDefault="00E1273D" w:rsidP="003454DC">
      <w:pPr>
        <w:spacing w:line="276" w:lineRule="auto"/>
        <w:rPr>
          <w:rFonts w:ascii="Palatino Linotype" w:hAnsi="Palatino Linotype" w:cs="Calibri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>Zhotovitel:</w:t>
      </w: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DB31D9"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874B76" w:rsidRPr="005960CB">
        <w:rPr>
          <w:rFonts w:ascii="Palatino Linotype" w:hAnsi="Palatino Linotype" w:cs="Arial"/>
          <w:sz w:val="24"/>
          <w:szCs w:val="24"/>
          <w:lang w:val="cs-CZ"/>
        </w:rPr>
        <w:t>hřiště.cz, s.r.o.</w:t>
      </w:r>
    </w:p>
    <w:p w14:paraId="1C1714BC" w14:textId="77777777" w:rsidR="00E1273D" w:rsidRPr="005960CB" w:rsidRDefault="003454DC" w:rsidP="003454DC">
      <w:pPr>
        <w:spacing w:line="276" w:lineRule="auto"/>
        <w:rPr>
          <w:rFonts w:ascii="Palatino Linotype" w:hAnsi="Palatino Linotype" w:cs="Calibri"/>
          <w:sz w:val="24"/>
          <w:szCs w:val="24"/>
          <w:lang w:val="cs-CZ"/>
        </w:rPr>
      </w:pPr>
      <w:r w:rsidRPr="005960CB">
        <w:rPr>
          <w:rFonts w:ascii="Palatino Linotype" w:hAnsi="Palatino Linotype" w:cs="Calibri"/>
          <w:sz w:val="24"/>
          <w:szCs w:val="24"/>
          <w:lang w:val="cs-CZ"/>
        </w:rPr>
        <w:t>se sídlem</w:t>
      </w:r>
      <w:r w:rsidR="00E1273D" w:rsidRPr="005960CB">
        <w:rPr>
          <w:rFonts w:ascii="Palatino Linotype" w:hAnsi="Palatino Linotype" w:cs="Calibri"/>
          <w:sz w:val="24"/>
          <w:szCs w:val="24"/>
          <w:lang w:val="cs-CZ"/>
        </w:rPr>
        <w:t>:</w:t>
      </w:r>
      <w:r w:rsidR="00DB31D9" w:rsidRPr="005960CB">
        <w:rPr>
          <w:rFonts w:ascii="Palatino Linotype" w:hAnsi="Palatino Linotype" w:cs="Calibri"/>
          <w:sz w:val="24"/>
          <w:szCs w:val="24"/>
          <w:lang w:val="cs-CZ"/>
        </w:rPr>
        <w:tab/>
      </w:r>
      <w:r w:rsidR="00DB31D9" w:rsidRPr="005960CB">
        <w:rPr>
          <w:rFonts w:ascii="Palatino Linotype" w:hAnsi="Palatino Linotype" w:cs="Calibri"/>
          <w:sz w:val="24"/>
          <w:szCs w:val="24"/>
          <w:lang w:val="cs-CZ"/>
        </w:rPr>
        <w:tab/>
      </w:r>
      <w:r w:rsidR="00874B76" w:rsidRPr="005960CB">
        <w:rPr>
          <w:rFonts w:ascii="Palatino Linotype" w:hAnsi="Palatino Linotype" w:cs="Calibri"/>
          <w:sz w:val="24"/>
          <w:szCs w:val="24"/>
          <w:lang w:val="cs-CZ"/>
        </w:rPr>
        <w:t>Příkop 838/6 60200 Brno</w:t>
      </w:r>
    </w:p>
    <w:p w14:paraId="3C832A5E" w14:textId="77777777" w:rsidR="00B70D0D" w:rsidRPr="005960CB" w:rsidRDefault="00E1273D" w:rsidP="003454DC">
      <w:pPr>
        <w:spacing w:line="276" w:lineRule="auto"/>
        <w:rPr>
          <w:rFonts w:ascii="Palatino Linotype" w:hAnsi="Palatino Linotype" w:cs="Calibri"/>
          <w:sz w:val="24"/>
          <w:szCs w:val="24"/>
        </w:rPr>
      </w:pPr>
      <w:r w:rsidRPr="005960CB">
        <w:rPr>
          <w:rFonts w:ascii="Palatino Linotype" w:hAnsi="Palatino Linotype" w:cs="Calibri"/>
          <w:sz w:val="24"/>
          <w:szCs w:val="24"/>
          <w:lang w:val="cs-CZ"/>
        </w:rPr>
        <w:t xml:space="preserve">IČ:    </w:t>
      </w:r>
      <w:r w:rsidR="00DB31D9" w:rsidRPr="005960CB">
        <w:rPr>
          <w:rFonts w:ascii="Palatino Linotype" w:hAnsi="Palatino Linotype" w:cs="Calibri"/>
          <w:sz w:val="24"/>
          <w:szCs w:val="24"/>
          <w:lang w:val="cs-CZ"/>
        </w:rPr>
        <w:tab/>
      </w:r>
      <w:r w:rsidR="00DB31D9" w:rsidRPr="005960CB">
        <w:rPr>
          <w:rFonts w:ascii="Palatino Linotype" w:hAnsi="Palatino Linotype" w:cs="Calibri"/>
          <w:sz w:val="24"/>
          <w:szCs w:val="24"/>
          <w:lang w:val="cs-CZ"/>
        </w:rPr>
        <w:tab/>
      </w:r>
      <w:r w:rsidR="00DB31D9" w:rsidRPr="005960CB">
        <w:rPr>
          <w:rFonts w:ascii="Palatino Linotype" w:hAnsi="Palatino Linotype" w:cs="Calibri"/>
          <w:sz w:val="24"/>
          <w:szCs w:val="24"/>
          <w:lang w:val="cs-CZ"/>
        </w:rPr>
        <w:tab/>
      </w:r>
      <w:r w:rsidR="00B70D0D" w:rsidRPr="005960CB">
        <w:rPr>
          <w:rFonts w:ascii="Palatino Linotype" w:hAnsi="Palatino Linotype" w:cs="Calibri"/>
          <w:sz w:val="24"/>
          <w:szCs w:val="24"/>
        </w:rPr>
        <w:t xml:space="preserve"> </w:t>
      </w:r>
      <w:r w:rsidR="00874B76" w:rsidRPr="005960CB">
        <w:rPr>
          <w:rFonts w:ascii="Palatino Linotype" w:hAnsi="Palatino Linotype" w:cs="Calibri"/>
          <w:sz w:val="24"/>
          <w:szCs w:val="24"/>
        </w:rPr>
        <w:t>28354303</w:t>
      </w:r>
    </w:p>
    <w:p w14:paraId="0EFD2939" w14:textId="77777777" w:rsidR="00E1273D" w:rsidRPr="005960CB" w:rsidRDefault="00E1273D" w:rsidP="003454DC">
      <w:pPr>
        <w:spacing w:line="276" w:lineRule="auto"/>
        <w:rPr>
          <w:rFonts w:ascii="Palatino Linotype" w:hAnsi="Palatino Linotype" w:cs="Calibri"/>
          <w:sz w:val="24"/>
          <w:szCs w:val="24"/>
          <w:lang w:val="cs-CZ"/>
        </w:rPr>
      </w:pPr>
      <w:r w:rsidRPr="005960CB">
        <w:rPr>
          <w:rFonts w:ascii="Palatino Linotype" w:hAnsi="Palatino Linotype" w:cs="Calibri"/>
          <w:sz w:val="24"/>
          <w:szCs w:val="24"/>
          <w:lang w:val="cs-CZ"/>
        </w:rPr>
        <w:t>DIČ:</w:t>
      </w:r>
      <w:r w:rsidR="00DB31D9" w:rsidRPr="005960CB">
        <w:rPr>
          <w:rFonts w:ascii="Palatino Linotype" w:hAnsi="Palatino Linotype" w:cs="Calibri"/>
          <w:sz w:val="24"/>
          <w:szCs w:val="24"/>
          <w:lang w:val="cs-CZ"/>
        </w:rPr>
        <w:tab/>
      </w:r>
      <w:r w:rsidR="00DB31D9" w:rsidRPr="005960CB">
        <w:rPr>
          <w:rFonts w:ascii="Palatino Linotype" w:hAnsi="Palatino Linotype" w:cs="Calibri"/>
          <w:sz w:val="24"/>
          <w:szCs w:val="24"/>
          <w:lang w:val="cs-CZ"/>
        </w:rPr>
        <w:tab/>
      </w:r>
      <w:r w:rsidR="00DB31D9" w:rsidRPr="005960CB">
        <w:rPr>
          <w:rFonts w:ascii="Palatino Linotype" w:hAnsi="Palatino Linotype" w:cs="Calibri"/>
          <w:sz w:val="24"/>
          <w:szCs w:val="24"/>
          <w:lang w:val="cs-CZ"/>
        </w:rPr>
        <w:tab/>
      </w:r>
      <w:r w:rsidR="00874B76" w:rsidRPr="005960CB">
        <w:rPr>
          <w:rFonts w:ascii="Palatino Linotype" w:hAnsi="Palatino Linotype" w:cs="Calibri"/>
          <w:sz w:val="24"/>
          <w:szCs w:val="24"/>
          <w:lang w:val="cs-CZ"/>
        </w:rPr>
        <w:t>CZ28354303</w:t>
      </w:r>
    </w:p>
    <w:p w14:paraId="212337B7" w14:textId="77777777" w:rsidR="00E1273D" w:rsidRPr="005960CB" w:rsidRDefault="00E1273D" w:rsidP="003454DC">
      <w:pPr>
        <w:spacing w:line="276" w:lineRule="auto"/>
        <w:rPr>
          <w:rFonts w:ascii="Palatino Linotype" w:hAnsi="Palatino Linotype" w:cs="Calibri"/>
          <w:sz w:val="24"/>
          <w:szCs w:val="24"/>
        </w:rPr>
      </w:pPr>
      <w:r w:rsidRPr="005960CB">
        <w:rPr>
          <w:rFonts w:ascii="Palatino Linotype" w:hAnsi="Palatino Linotype" w:cs="Calibri"/>
          <w:sz w:val="24"/>
          <w:szCs w:val="24"/>
          <w:lang w:val="cs-CZ"/>
        </w:rPr>
        <w:t xml:space="preserve">číslo účtu: </w:t>
      </w:r>
      <w:r w:rsidR="00DB31D9" w:rsidRPr="005960CB">
        <w:rPr>
          <w:rFonts w:ascii="Palatino Linotype" w:hAnsi="Palatino Linotype" w:cs="Calibri"/>
          <w:sz w:val="24"/>
          <w:szCs w:val="24"/>
          <w:lang w:val="cs-CZ"/>
        </w:rPr>
        <w:tab/>
      </w:r>
      <w:r w:rsidR="00DB31D9" w:rsidRPr="005960CB">
        <w:rPr>
          <w:rFonts w:ascii="Palatino Linotype" w:hAnsi="Palatino Linotype" w:cs="Calibri"/>
          <w:sz w:val="24"/>
          <w:szCs w:val="24"/>
          <w:lang w:val="cs-CZ"/>
        </w:rPr>
        <w:tab/>
      </w:r>
      <w:r w:rsidR="00874B76" w:rsidRPr="005960CB">
        <w:rPr>
          <w:rFonts w:ascii="Palatino Linotype" w:hAnsi="Palatino Linotype" w:cs="Calibri"/>
          <w:sz w:val="24"/>
          <w:szCs w:val="24"/>
          <w:lang w:val="cs-CZ"/>
        </w:rPr>
        <w:t>117123653/0300 ČSOB</w:t>
      </w:r>
    </w:p>
    <w:p w14:paraId="5F1D304F" w14:textId="1C64FB38" w:rsidR="00784722" w:rsidRPr="005960CB" w:rsidRDefault="00784722" w:rsidP="00784722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 xml:space="preserve">zastoupený: </w:t>
      </w: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F76D24">
        <w:rPr>
          <w:rFonts w:ascii="Palatino Linotype" w:hAnsi="Palatino Linotype" w:cs="Arial"/>
          <w:sz w:val="24"/>
          <w:szCs w:val="24"/>
          <w:lang w:val="cs-CZ"/>
        </w:rPr>
        <w:t>XXXXXXXXX</w:t>
      </w:r>
      <w:r w:rsidR="00874B76" w:rsidRPr="005960CB">
        <w:rPr>
          <w:rFonts w:ascii="Palatino Linotype" w:hAnsi="Palatino Linotype" w:cs="Arial"/>
          <w:sz w:val="24"/>
          <w:szCs w:val="24"/>
          <w:lang w:val="cs-CZ"/>
        </w:rPr>
        <w:t>, jednatel</w:t>
      </w:r>
    </w:p>
    <w:p w14:paraId="7DD335D0" w14:textId="03DEEA2F" w:rsidR="00784722" w:rsidRPr="005960CB" w:rsidRDefault="00784722" w:rsidP="00784722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 xml:space="preserve">kontaktní osoba: </w:t>
      </w: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F76D24">
        <w:rPr>
          <w:rFonts w:ascii="Palatino Linotype" w:hAnsi="Palatino Linotype" w:cs="Arial"/>
          <w:sz w:val="24"/>
          <w:szCs w:val="24"/>
          <w:lang w:val="cs-CZ"/>
        </w:rPr>
        <w:t>XXXXXXXXXXX</w:t>
      </w:r>
      <w:r w:rsidR="00874B76" w:rsidRPr="005960CB">
        <w:rPr>
          <w:rFonts w:ascii="Palatino Linotype" w:hAnsi="Palatino Linotype" w:cs="Arial"/>
          <w:sz w:val="24"/>
          <w:szCs w:val="24"/>
          <w:lang w:val="cs-CZ"/>
        </w:rPr>
        <w:t>, obchodník</w:t>
      </w:r>
    </w:p>
    <w:p w14:paraId="2AC47B14" w14:textId="77777777" w:rsidR="00784722" w:rsidRPr="005960CB" w:rsidRDefault="00784722" w:rsidP="003454DC">
      <w:pPr>
        <w:spacing w:line="276" w:lineRule="auto"/>
        <w:rPr>
          <w:rFonts w:ascii="Palatino Linotype" w:hAnsi="Palatino Linotype" w:cs="Calibri"/>
          <w:sz w:val="24"/>
          <w:szCs w:val="24"/>
          <w:lang w:val="cs-CZ"/>
        </w:rPr>
      </w:pPr>
    </w:p>
    <w:p w14:paraId="4EB27453" w14:textId="77777777" w:rsidR="00E1273D" w:rsidRPr="005960CB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>(dále jen „zhotovitel“)</w:t>
      </w:r>
    </w:p>
    <w:p w14:paraId="2F2567A0" w14:textId="77777777" w:rsidR="00FC2D83" w:rsidRPr="005960CB" w:rsidRDefault="00FC2D83" w:rsidP="003454DC">
      <w:pPr>
        <w:spacing w:line="276" w:lineRule="auto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</w:p>
    <w:p w14:paraId="490525F0" w14:textId="77777777" w:rsidR="00FC2D83" w:rsidRPr="005960CB" w:rsidRDefault="003470B8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II. </w:t>
      </w:r>
    </w:p>
    <w:p w14:paraId="658D4698" w14:textId="77777777" w:rsidR="003470B8" w:rsidRPr="005960CB" w:rsidRDefault="003470B8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PŘEDMĚT </w:t>
      </w:r>
      <w:r w:rsidR="0024626E" w:rsidRPr="005960CB">
        <w:rPr>
          <w:rFonts w:ascii="Palatino Linotype" w:hAnsi="Palatino Linotype" w:cs="Arial"/>
          <w:b/>
          <w:bCs/>
          <w:sz w:val="24"/>
          <w:szCs w:val="24"/>
          <w:lang w:val="cs-CZ"/>
        </w:rPr>
        <w:t>SMLOUVY</w:t>
      </w:r>
    </w:p>
    <w:p w14:paraId="77DA3053" w14:textId="77777777" w:rsidR="003454DC" w:rsidRPr="005960CB" w:rsidRDefault="003454DC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14:paraId="087CCAB4" w14:textId="77777777" w:rsidR="00425AF1" w:rsidRDefault="00E1273D" w:rsidP="00B2051E">
      <w:pPr>
        <w:numPr>
          <w:ilvl w:val="1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 xml:space="preserve">Předmětem této smlouvy o dílo je závazek zhotovitele </w:t>
      </w:r>
      <w:r w:rsidR="002C0DE5" w:rsidRPr="005960CB">
        <w:rPr>
          <w:rFonts w:ascii="Palatino Linotype" w:hAnsi="Palatino Linotype" w:cs="Arial"/>
          <w:sz w:val="24"/>
          <w:szCs w:val="24"/>
          <w:lang w:val="cs-CZ"/>
        </w:rPr>
        <w:t>provést pro objednatele dílo</w:t>
      </w:r>
      <w:r w:rsidR="00DF094F" w:rsidRPr="005960CB">
        <w:rPr>
          <w:rFonts w:ascii="Palatino Linotype" w:hAnsi="Palatino Linotype" w:cs="Arial"/>
          <w:sz w:val="24"/>
          <w:szCs w:val="24"/>
          <w:lang w:val="cs-CZ"/>
        </w:rPr>
        <w:t>:</w:t>
      </w:r>
      <w:r w:rsidR="00855CBE" w:rsidRPr="005960CB">
        <w:rPr>
          <w:rFonts w:ascii="Palatino Linotype" w:hAnsi="Palatino Linotype" w:cs="Calibri Light"/>
          <w:sz w:val="24"/>
          <w:szCs w:val="24"/>
        </w:rPr>
        <w:t xml:space="preserve"> </w:t>
      </w:r>
      <w:r w:rsidR="00F24BC0" w:rsidRPr="00B2051E">
        <w:rPr>
          <w:rFonts w:ascii="Palatino Linotype" w:hAnsi="Palatino Linotype" w:cs="Calibri Light"/>
          <w:sz w:val="24"/>
          <w:szCs w:val="24"/>
          <w:lang w:val="cs-CZ"/>
        </w:rPr>
        <w:t>V</w:t>
      </w:r>
      <w:r w:rsidR="00076680" w:rsidRPr="00B2051E">
        <w:rPr>
          <w:rFonts w:ascii="Palatino Linotype" w:hAnsi="Palatino Linotype" w:cs="Calibri Light"/>
          <w:sz w:val="24"/>
          <w:szCs w:val="24"/>
          <w:lang w:val="cs-CZ"/>
        </w:rPr>
        <w:t xml:space="preserve">ýstavba </w:t>
      </w:r>
      <w:r w:rsidR="00F24BC0" w:rsidRPr="00B2051E">
        <w:rPr>
          <w:rFonts w:ascii="Palatino Linotype" w:hAnsi="Palatino Linotype" w:cs="Calibri Light"/>
          <w:sz w:val="24"/>
          <w:szCs w:val="24"/>
          <w:lang w:val="cs-CZ"/>
        </w:rPr>
        <w:t>dětského hřiště v areálu za Albertem</w:t>
      </w:r>
      <w:r w:rsidR="00BE3D9C" w:rsidRP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24626E" w:rsidRPr="005960CB">
        <w:rPr>
          <w:rFonts w:ascii="Palatino Linotype" w:hAnsi="Palatino Linotype" w:cs="Arial"/>
          <w:sz w:val="24"/>
          <w:szCs w:val="24"/>
          <w:lang w:val="cs-CZ"/>
        </w:rPr>
        <w:t>(dále jen „dílo“).</w:t>
      </w:r>
      <w:r w:rsidR="00093466" w:rsidRPr="005960CB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4041F2" w:rsidRPr="005960CB">
        <w:rPr>
          <w:rFonts w:ascii="Palatino Linotype" w:hAnsi="Palatino Linotype" w:cs="Arial"/>
          <w:sz w:val="24"/>
          <w:szCs w:val="24"/>
          <w:lang w:val="cs-CZ"/>
        </w:rPr>
        <w:t>Dílo bude provedeno v</w:t>
      </w:r>
      <w:r w:rsidR="0063045A" w:rsidRPr="005960CB">
        <w:rPr>
          <w:rFonts w:ascii="Palatino Linotype" w:hAnsi="Palatino Linotype" w:cs="Arial"/>
          <w:sz w:val="24"/>
          <w:szCs w:val="24"/>
          <w:lang w:val="cs-CZ"/>
        </w:rPr>
        <w:t> </w:t>
      </w:r>
      <w:r w:rsidR="004041F2" w:rsidRPr="005960CB">
        <w:rPr>
          <w:rFonts w:ascii="Palatino Linotype" w:hAnsi="Palatino Linotype" w:cs="Arial"/>
          <w:sz w:val="24"/>
          <w:szCs w:val="24"/>
          <w:lang w:val="cs-CZ"/>
        </w:rPr>
        <w:t>souladu</w:t>
      </w:r>
      <w:r w:rsidR="00076680" w:rsidRPr="005960CB">
        <w:rPr>
          <w:rFonts w:ascii="Palatino Linotype" w:hAnsi="Palatino Linotype" w:cs="Arial"/>
          <w:sz w:val="24"/>
          <w:szCs w:val="24"/>
          <w:lang w:val="cs-CZ"/>
        </w:rPr>
        <w:t xml:space="preserve"> s</w:t>
      </w:r>
      <w:r w:rsidR="00425AF1" w:rsidRPr="005960CB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076680" w:rsidRPr="005960CB">
        <w:rPr>
          <w:rFonts w:ascii="Palatino Linotype" w:hAnsi="Palatino Linotype" w:cs="Arial"/>
          <w:sz w:val="24"/>
          <w:szCs w:val="24"/>
          <w:lang w:val="cs-CZ"/>
        </w:rPr>
        <w:t xml:space="preserve">nabídkou zhotovitele ze dne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25.2.2022</w:t>
      </w:r>
      <w:r w:rsidR="0063045A" w:rsidRPr="005960CB">
        <w:rPr>
          <w:rFonts w:ascii="Palatino Linotype" w:hAnsi="Palatino Linotype" w:cs="Arial"/>
          <w:sz w:val="24"/>
          <w:szCs w:val="24"/>
          <w:lang w:val="cs-CZ"/>
        </w:rPr>
        <w:t xml:space="preserve"> (</w:t>
      </w:r>
      <w:r w:rsidR="004041F2" w:rsidRPr="005960CB">
        <w:rPr>
          <w:rFonts w:ascii="Palatino Linotype" w:hAnsi="Palatino Linotype" w:cs="Arial"/>
          <w:sz w:val="24"/>
          <w:szCs w:val="24"/>
          <w:lang w:val="cs-CZ"/>
        </w:rPr>
        <w:t>Příloh</w:t>
      </w:r>
      <w:r w:rsidR="0063045A" w:rsidRPr="005960CB">
        <w:rPr>
          <w:rFonts w:ascii="Palatino Linotype" w:hAnsi="Palatino Linotype" w:cs="Arial"/>
          <w:sz w:val="24"/>
          <w:szCs w:val="24"/>
          <w:lang w:val="cs-CZ"/>
        </w:rPr>
        <w:t>a</w:t>
      </w:r>
      <w:r w:rsidR="004041F2" w:rsidRPr="005960CB">
        <w:rPr>
          <w:rFonts w:ascii="Palatino Linotype" w:hAnsi="Palatino Linotype" w:cs="Arial"/>
          <w:sz w:val="24"/>
          <w:szCs w:val="24"/>
          <w:lang w:val="cs-CZ"/>
        </w:rPr>
        <w:t xml:space="preserve"> č. </w:t>
      </w:r>
      <w:r w:rsidR="00D555BB" w:rsidRPr="005960CB">
        <w:rPr>
          <w:rFonts w:ascii="Palatino Linotype" w:hAnsi="Palatino Linotype" w:cs="Arial"/>
          <w:sz w:val="24"/>
          <w:szCs w:val="24"/>
          <w:lang w:val="cs-CZ"/>
        </w:rPr>
        <w:t>1</w:t>
      </w:r>
      <w:r w:rsidR="004041F2" w:rsidRPr="005960CB">
        <w:rPr>
          <w:rFonts w:ascii="Palatino Linotype" w:hAnsi="Palatino Linotype" w:cs="Arial"/>
          <w:sz w:val="24"/>
          <w:szCs w:val="24"/>
          <w:lang w:val="cs-CZ"/>
        </w:rPr>
        <w:t xml:space="preserve"> této smlouvy</w:t>
      </w:r>
      <w:r w:rsidR="0063045A" w:rsidRPr="005960CB">
        <w:rPr>
          <w:rFonts w:ascii="Palatino Linotype" w:hAnsi="Palatino Linotype" w:cs="Arial"/>
          <w:sz w:val="24"/>
          <w:szCs w:val="24"/>
          <w:lang w:val="cs-CZ"/>
        </w:rPr>
        <w:t>)</w:t>
      </w:r>
      <w:r w:rsidR="004041F2" w:rsidRPr="005960CB">
        <w:rPr>
          <w:rFonts w:ascii="Palatino Linotype" w:hAnsi="Palatino Linotype" w:cs="Arial"/>
          <w:sz w:val="24"/>
          <w:szCs w:val="24"/>
          <w:lang w:val="cs-CZ"/>
        </w:rPr>
        <w:t xml:space="preserve">. </w:t>
      </w:r>
      <w:r w:rsidR="001C124E" w:rsidRPr="005960CB">
        <w:rPr>
          <w:rFonts w:ascii="Palatino Linotype" w:hAnsi="Palatino Linotype" w:cs="Arial"/>
          <w:sz w:val="24"/>
          <w:szCs w:val="24"/>
          <w:lang w:val="cs-CZ"/>
        </w:rPr>
        <w:lastRenderedPageBreak/>
        <w:t>Objednatel</w:t>
      </w:r>
      <w:r w:rsidR="001C124E" w:rsidRPr="005960CB">
        <w:rPr>
          <w:rFonts w:ascii="Palatino Linotype" w:hAnsi="Palatino Linotype" w:cs="Arial"/>
          <w:sz w:val="24"/>
          <w:szCs w:val="24"/>
        </w:rPr>
        <w:t xml:space="preserve"> se</w:t>
      </w:r>
      <w:r w:rsidR="001C124E" w:rsidRPr="005960CB">
        <w:rPr>
          <w:rFonts w:ascii="Palatino Linotype" w:hAnsi="Palatino Linotype" w:cs="Arial"/>
          <w:sz w:val="24"/>
          <w:szCs w:val="24"/>
          <w:lang w:val="cs-CZ"/>
        </w:rPr>
        <w:t xml:space="preserve"> zavazuje zhotovené</w:t>
      </w:r>
      <w:r w:rsidR="001C124E" w:rsidRPr="005960C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C124E" w:rsidRPr="005960CB">
        <w:rPr>
          <w:rFonts w:ascii="Palatino Linotype" w:hAnsi="Palatino Linotype" w:cs="Arial"/>
          <w:sz w:val="24"/>
          <w:szCs w:val="24"/>
        </w:rPr>
        <w:t>dílo</w:t>
      </w:r>
      <w:proofErr w:type="spellEnd"/>
      <w:r w:rsidR="001C124E" w:rsidRPr="005960C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C124E" w:rsidRPr="005960CB">
        <w:rPr>
          <w:rFonts w:ascii="Palatino Linotype" w:hAnsi="Palatino Linotype" w:cs="Arial"/>
          <w:sz w:val="24"/>
          <w:szCs w:val="24"/>
        </w:rPr>
        <w:t>od</w:t>
      </w:r>
      <w:proofErr w:type="spellEnd"/>
      <w:r w:rsidR="001C124E" w:rsidRPr="005960C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C124E" w:rsidRPr="005960CB">
        <w:rPr>
          <w:rFonts w:ascii="Palatino Linotype" w:hAnsi="Palatino Linotype" w:cs="Arial"/>
          <w:sz w:val="24"/>
          <w:szCs w:val="24"/>
        </w:rPr>
        <w:t>zhotovitele</w:t>
      </w:r>
      <w:proofErr w:type="spellEnd"/>
      <w:r w:rsidR="001C124E" w:rsidRPr="005960C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C124E" w:rsidRPr="005960CB">
        <w:rPr>
          <w:rFonts w:ascii="Palatino Linotype" w:hAnsi="Palatino Linotype" w:cs="Arial"/>
          <w:sz w:val="24"/>
          <w:szCs w:val="24"/>
        </w:rPr>
        <w:t>převzít</w:t>
      </w:r>
      <w:proofErr w:type="spellEnd"/>
      <w:r w:rsidR="001C124E" w:rsidRPr="005960CB">
        <w:rPr>
          <w:rFonts w:ascii="Palatino Linotype" w:hAnsi="Palatino Linotype" w:cs="Arial"/>
          <w:sz w:val="24"/>
          <w:szCs w:val="24"/>
        </w:rPr>
        <w:t xml:space="preserve"> a</w:t>
      </w:r>
      <w:r w:rsidR="001C124E" w:rsidRPr="005960CB">
        <w:rPr>
          <w:rFonts w:ascii="Palatino Linotype" w:hAnsi="Palatino Linotype" w:cs="Arial"/>
          <w:sz w:val="24"/>
          <w:szCs w:val="24"/>
          <w:lang w:val="cs-CZ"/>
        </w:rPr>
        <w:t xml:space="preserve"> zaplatit</w:t>
      </w:r>
      <w:r w:rsidR="001C124E" w:rsidRPr="005960C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C124E" w:rsidRPr="005960CB">
        <w:rPr>
          <w:rFonts w:ascii="Palatino Linotype" w:hAnsi="Palatino Linotype" w:cs="Arial"/>
          <w:sz w:val="24"/>
          <w:szCs w:val="24"/>
        </w:rPr>
        <w:t>mu</w:t>
      </w:r>
      <w:proofErr w:type="spellEnd"/>
      <w:r w:rsidR="001C124E" w:rsidRPr="005960CB">
        <w:rPr>
          <w:rFonts w:ascii="Palatino Linotype" w:hAnsi="Palatino Linotype" w:cs="Arial"/>
          <w:sz w:val="24"/>
          <w:szCs w:val="24"/>
        </w:rPr>
        <w:t xml:space="preserve"> </w:t>
      </w:r>
      <w:r w:rsidR="001C124E" w:rsidRPr="00B2051E">
        <w:rPr>
          <w:rFonts w:ascii="Palatino Linotype" w:hAnsi="Palatino Linotype" w:cs="Arial"/>
          <w:sz w:val="24"/>
          <w:szCs w:val="24"/>
          <w:lang w:val="cs-CZ"/>
        </w:rPr>
        <w:t xml:space="preserve">za </w:t>
      </w:r>
      <w:r w:rsidR="00FF1CAB" w:rsidRPr="00B2051E">
        <w:rPr>
          <w:rFonts w:ascii="Palatino Linotype" w:hAnsi="Palatino Linotype" w:cs="Arial"/>
          <w:sz w:val="24"/>
          <w:szCs w:val="24"/>
          <w:lang w:val="cs-CZ"/>
        </w:rPr>
        <w:t>něj</w:t>
      </w:r>
      <w:r w:rsidR="001C124E" w:rsidRPr="00B2051E">
        <w:rPr>
          <w:rFonts w:ascii="Palatino Linotype" w:hAnsi="Palatino Linotype" w:cs="Arial"/>
          <w:sz w:val="24"/>
          <w:szCs w:val="24"/>
          <w:lang w:val="cs-CZ"/>
        </w:rPr>
        <w:t xml:space="preserve"> cenu sjednanou dle </w:t>
      </w:r>
      <w:r w:rsidR="00384EC9" w:rsidRPr="00B2051E">
        <w:rPr>
          <w:rFonts w:ascii="Palatino Linotype" w:hAnsi="Palatino Linotype" w:cs="Arial"/>
          <w:sz w:val="24"/>
          <w:szCs w:val="24"/>
          <w:lang w:val="cs-CZ"/>
        </w:rPr>
        <w:t xml:space="preserve">této </w:t>
      </w:r>
      <w:r w:rsidR="001C124E" w:rsidRPr="00B2051E">
        <w:rPr>
          <w:rFonts w:ascii="Palatino Linotype" w:hAnsi="Palatino Linotype" w:cs="Arial"/>
          <w:sz w:val="24"/>
          <w:szCs w:val="24"/>
          <w:lang w:val="cs-CZ"/>
        </w:rPr>
        <w:t>smlouvy.</w:t>
      </w:r>
    </w:p>
    <w:p w14:paraId="065B2B4F" w14:textId="77777777" w:rsidR="00B2051E" w:rsidRPr="00B2051E" w:rsidRDefault="00B2051E" w:rsidP="00B2051E">
      <w:pPr>
        <w:tabs>
          <w:tab w:val="num" w:pos="643"/>
        </w:tabs>
        <w:spacing w:line="276" w:lineRule="auto"/>
        <w:ind w:left="426" w:right="-1"/>
        <w:jc w:val="both"/>
        <w:rPr>
          <w:rFonts w:ascii="Palatino Linotype" w:hAnsi="Palatino Linotype" w:cs="Arial"/>
          <w:sz w:val="24"/>
          <w:szCs w:val="24"/>
          <w:lang w:val="cs-CZ"/>
        </w:rPr>
      </w:pPr>
    </w:p>
    <w:p w14:paraId="5EF118A9" w14:textId="74ACF56F" w:rsidR="00E03F46" w:rsidRDefault="00093466" w:rsidP="00B2051E">
      <w:pPr>
        <w:numPr>
          <w:ilvl w:val="1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425AF1" w:rsidRPr="00B2051E">
        <w:rPr>
          <w:rFonts w:ascii="Palatino Linotype" w:hAnsi="Palatino Linotype" w:cs="Arial"/>
          <w:sz w:val="24"/>
          <w:szCs w:val="24"/>
          <w:lang w:val="cs-CZ"/>
        </w:rPr>
        <w:t>Zhotovitel se zavazuje uvést okolí stavby do původního stavu a neponičit okolní vzrostlý trávník</w:t>
      </w:r>
      <w:r w:rsidR="00E03F46" w:rsidRPr="00B2051E">
        <w:rPr>
          <w:rFonts w:ascii="Palatino Linotype" w:hAnsi="Palatino Linotype" w:cs="Arial"/>
          <w:sz w:val="24"/>
          <w:szCs w:val="24"/>
          <w:lang w:val="cs-CZ"/>
        </w:rPr>
        <w:t xml:space="preserve"> a to</w:t>
      </w:r>
      <w:r w:rsidR="00425AF1" w:rsidRPr="00B2051E">
        <w:rPr>
          <w:rFonts w:ascii="Palatino Linotype" w:hAnsi="Palatino Linotype" w:cs="Arial"/>
          <w:sz w:val="24"/>
          <w:szCs w:val="24"/>
          <w:lang w:val="cs-CZ"/>
        </w:rPr>
        <w:t xml:space="preserve"> zejména manipulací a pojezdem těžké techniky.</w:t>
      </w:r>
    </w:p>
    <w:p w14:paraId="68A52BA5" w14:textId="77777777" w:rsidR="00B2051E" w:rsidRPr="00B2051E" w:rsidRDefault="00B2051E" w:rsidP="00B2051E">
      <w:pPr>
        <w:spacing w:line="276" w:lineRule="auto"/>
        <w:ind w:right="-1"/>
        <w:jc w:val="both"/>
        <w:rPr>
          <w:rFonts w:ascii="Palatino Linotype" w:hAnsi="Palatino Linotype" w:cs="Arial"/>
          <w:sz w:val="24"/>
          <w:szCs w:val="24"/>
          <w:lang w:val="cs-CZ"/>
        </w:rPr>
      </w:pPr>
    </w:p>
    <w:p w14:paraId="187194C2" w14:textId="0135C1DF" w:rsidR="00E03F46" w:rsidRPr="00B2051E" w:rsidRDefault="00E03F46" w:rsidP="005B5507">
      <w:pPr>
        <w:numPr>
          <w:ilvl w:val="1"/>
          <w:numId w:val="2"/>
        </w:numPr>
        <w:tabs>
          <w:tab w:val="num" w:pos="426"/>
        </w:tabs>
        <w:spacing w:line="276" w:lineRule="auto"/>
        <w:ind w:left="426" w:right="-1" w:hanging="426"/>
        <w:jc w:val="both"/>
        <w:rPr>
          <w:rFonts w:ascii="Palatino Linotype" w:hAnsi="Palatino Linotype" w:cs="Arial"/>
          <w:sz w:val="24"/>
          <w:szCs w:val="24"/>
        </w:rPr>
      </w:pPr>
      <w:r w:rsidRPr="00B2051E">
        <w:rPr>
          <w:rFonts w:ascii="Palatino Linotype" w:hAnsi="Palatino Linotype" w:cs="Arial"/>
          <w:sz w:val="24"/>
          <w:szCs w:val="24"/>
          <w:lang w:val="cs-CZ"/>
        </w:rPr>
        <w:t>Zhotovitel se zavazuje zlikvidovat veškerý odpad vzniklý prováděním díla včetně vykopané zeminy.</w:t>
      </w:r>
    </w:p>
    <w:p w14:paraId="3B8C8EC5" w14:textId="77777777" w:rsidR="00B2051E" w:rsidRPr="00B2051E" w:rsidRDefault="00B2051E" w:rsidP="00B2051E">
      <w:pPr>
        <w:spacing w:line="276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</w:p>
    <w:p w14:paraId="5864A407" w14:textId="77777777" w:rsidR="00E1273D" w:rsidRPr="005960CB" w:rsidRDefault="00E1273D" w:rsidP="00E669F9">
      <w:pPr>
        <w:pStyle w:val="Nadpis2"/>
        <w:keepNext w:val="0"/>
        <w:widowControl w:val="0"/>
        <w:numPr>
          <w:ilvl w:val="1"/>
          <w:numId w:val="2"/>
        </w:numPr>
        <w:tabs>
          <w:tab w:val="clear" w:pos="284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5960CB">
        <w:rPr>
          <w:rFonts w:ascii="Palatino Linotype" w:hAnsi="Palatino Linotype" w:cs="Arial"/>
          <w:lang w:val="cs-CZ"/>
        </w:rPr>
        <w:t>Zhotovitel se zavazuje provést pro objednatele dílo svým jménem, na své náklady a n</w:t>
      </w:r>
      <w:r w:rsidR="00787188" w:rsidRPr="005960CB">
        <w:rPr>
          <w:rFonts w:ascii="Palatino Linotype" w:hAnsi="Palatino Linotype" w:cs="Arial"/>
          <w:lang w:val="cs-CZ"/>
        </w:rPr>
        <w:t xml:space="preserve">ebezpečí, bez vad a nedodělků, </w:t>
      </w:r>
      <w:r w:rsidRPr="005960CB">
        <w:rPr>
          <w:rFonts w:ascii="Palatino Linotype" w:hAnsi="Palatino Linotype" w:cs="Arial"/>
          <w:lang w:val="cs-CZ"/>
        </w:rPr>
        <w:t>ve sjednaném termínu</w:t>
      </w:r>
      <w:r w:rsidR="00787188" w:rsidRPr="005960CB">
        <w:rPr>
          <w:rFonts w:ascii="Palatino Linotype" w:hAnsi="Palatino Linotype" w:cs="Arial"/>
          <w:lang w:val="cs-CZ"/>
        </w:rPr>
        <w:t>, v souladu s pokyny objednatele</w:t>
      </w:r>
      <w:r w:rsidRPr="005960CB">
        <w:rPr>
          <w:rFonts w:ascii="Palatino Linotype" w:hAnsi="Palatino Linotype" w:cs="Arial"/>
          <w:lang w:val="cs-CZ"/>
        </w:rPr>
        <w:t>.</w:t>
      </w:r>
    </w:p>
    <w:p w14:paraId="27F57A4F" w14:textId="77777777" w:rsidR="00D35321" w:rsidRPr="005960CB" w:rsidRDefault="00D35321" w:rsidP="00D35321">
      <w:pPr>
        <w:rPr>
          <w:rFonts w:ascii="Palatino Linotype" w:hAnsi="Palatino Linotype"/>
          <w:sz w:val="24"/>
          <w:szCs w:val="24"/>
          <w:lang w:val="cs-CZ"/>
        </w:rPr>
      </w:pPr>
    </w:p>
    <w:p w14:paraId="0F61F368" w14:textId="77777777" w:rsidR="00E524B6" w:rsidRPr="005960CB" w:rsidRDefault="00E524B6" w:rsidP="00E669F9">
      <w:pPr>
        <w:pStyle w:val="Nadpis2"/>
        <w:keepNext w:val="0"/>
        <w:widowControl w:val="0"/>
        <w:numPr>
          <w:ilvl w:val="1"/>
          <w:numId w:val="2"/>
        </w:numPr>
        <w:tabs>
          <w:tab w:val="clear" w:pos="284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5960CB">
        <w:rPr>
          <w:rFonts w:ascii="Palatino Linotype" w:hAnsi="Palatino Linotype" w:cs="Arial"/>
          <w:lang w:val="cs-CZ"/>
        </w:rPr>
        <w:t>Zhotovitel prohlašuje, že prozkoumal podmínky provádění díla v místě plnění a seznámil se s veškerými podklady pro zhotovení</w:t>
      </w:r>
      <w:r w:rsidR="004D4752" w:rsidRPr="005960CB">
        <w:rPr>
          <w:rFonts w:ascii="Palatino Linotype" w:hAnsi="Palatino Linotype" w:cs="Arial"/>
          <w:lang w:val="cs-CZ"/>
        </w:rPr>
        <w:t xml:space="preserve"> díla převzatými od objednatele</w:t>
      </w:r>
      <w:r w:rsidRPr="005960CB">
        <w:rPr>
          <w:rFonts w:ascii="Palatino Linotype" w:hAnsi="Palatino Linotype" w:cs="Arial"/>
          <w:lang w:val="cs-CZ"/>
        </w:rPr>
        <w:t>.</w:t>
      </w:r>
    </w:p>
    <w:p w14:paraId="3BC393EE" w14:textId="77777777" w:rsidR="00E524B6" w:rsidRPr="005960CB" w:rsidRDefault="00E524B6" w:rsidP="00E524B6">
      <w:pPr>
        <w:rPr>
          <w:lang w:val="cs-CZ"/>
        </w:rPr>
      </w:pPr>
    </w:p>
    <w:p w14:paraId="590EDF4F" w14:textId="77777777" w:rsidR="00BE2622" w:rsidRPr="005960CB" w:rsidRDefault="00E524B6" w:rsidP="00E669F9">
      <w:pPr>
        <w:pStyle w:val="Nadpis2"/>
        <w:keepNext w:val="0"/>
        <w:widowControl w:val="0"/>
        <w:numPr>
          <w:ilvl w:val="1"/>
          <w:numId w:val="2"/>
        </w:numPr>
        <w:tabs>
          <w:tab w:val="clear" w:pos="284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5960CB">
        <w:rPr>
          <w:rFonts w:ascii="Palatino Linotype" w:hAnsi="Palatino Linotype"/>
          <w:lang w:val="cs-CZ"/>
        </w:rPr>
        <w:t>Dílo slouží svému účelu, pokud je dokončeno po stránce funkční, má vlastnosti stanovené právními předpisy, vlastnosti obvyklé a vlastnosti požadované objednatelem a dále, pokud je dokončeno po stránce estetické dle požadavků objednatele.</w:t>
      </w:r>
    </w:p>
    <w:p w14:paraId="2A99CF57" w14:textId="77777777" w:rsidR="00BE2622" w:rsidRPr="005960CB" w:rsidRDefault="00BE2622" w:rsidP="00BE2622">
      <w:pPr>
        <w:rPr>
          <w:rFonts w:ascii="Palatino Linotype" w:hAnsi="Palatino Linotype"/>
          <w:sz w:val="24"/>
          <w:szCs w:val="24"/>
          <w:lang w:val="cs-CZ"/>
        </w:rPr>
      </w:pPr>
    </w:p>
    <w:p w14:paraId="69B3F6D3" w14:textId="77777777" w:rsidR="00D352A9" w:rsidRPr="005960CB" w:rsidRDefault="00D352A9" w:rsidP="003454D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b/>
          <w:sz w:val="24"/>
          <w:szCs w:val="24"/>
          <w:lang w:val="cs-CZ"/>
        </w:rPr>
        <w:t>III.</w:t>
      </w:r>
    </w:p>
    <w:p w14:paraId="3810DBAA" w14:textId="77777777" w:rsidR="00D352A9" w:rsidRPr="005960CB" w:rsidRDefault="00BB0FE9" w:rsidP="003454D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5960CB">
        <w:rPr>
          <w:rFonts w:ascii="Palatino Linotype" w:hAnsi="Palatino Linotype" w:cs="Arial"/>
          <w:b/>
          <w:sz w:val="24"/>
          <w:szCs w:val="24"/>
        </w:rPr>
        <w:t>DOBA</w:t>
      </w:r>
      <w:r w:rsidR="00D352A9" w:rsidRPr="005960CB">
        <w:rPr>
          <w:rFonts w:ascii="Palatino Linotype" w:hAnsi="Palatino Linotype" w:cs="Arial"/>
          <w:b/>
          <w:sz w:val="24"/>
          <w:szCs w:val="24"/>
        </w:rPr>
        <w:t xml:space="preserve"> PLNĚNÍ</w:t>
      </w:r>
    </w:p>
    <w:p w14:paraId="79C7C885" w14:textId="77777777" w:rsidR="00D352A9" w:rsidRPr="005960CB" w:rsidRDefault="00D352A9" w:rsidP="003454D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</w:p>
    <w:p w14:paraId="00648643" w14:textId="77777777" w:rsidR="006C22D6" w:rsidRPr="005960CB" w:rsidRDefault="006C22D6" w:rsidP="00E669F9">
      <w:pPr>
        <w:pStyle w:val="Nadpis2"/>
        <w:keepNext w:val="0"/>
        <w:widowControl w:val="0"/>
        <w:numPr>
          <w:ilvl w:val="1"/>
          <w:numId w:val="3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5960CB">
        <w:rPr>
          <w:rFonts w:ascii="Palatino Linotype" w:hAnsi="Palatino Linotype" w:cs="Arial"/>
          <w:lang w:val="cs-CZ"/>
        </w:rPr>
        <w:t xml:space="preserve">Zhotovitel se zavazuje zahájit </w:t>
      </w:r>
      <w:r w:rsidR="00504619" w:rsidRPr="005960CB">
        <w:rPr>
          <w:rFonts w:ascii="Palatino Linotype" w:hAnsi="Palatino Linotype" w:cs="Arial"/>
          <w:lang w:val="cs-CZ"/>
        </w:rPr>
        <w:t xml:space="preserve">provádění díla </w:t>
      </w:r>
      <w:r w:rsidR="00182764" w:rsidRPr="005960CB">
        <w:rPr>
          <w:rFonts w:ascii="Palatino Linotype" w:hAnsi="Palatino Linotype" w:cs="Arial"/>
          <w:lang w:val="cs-CZ"/>
        </w:rPr>
        <w:t>bezprostředně po</w:t>
      </w:r>
      <w:r w:rsidRPr="005960CB">
        <w:rPr>
          <w:rFonts w:ascii="Palatino Linotype" w:hAnsi="Palatino Linotype" w:cs="Arial"/>
          <w:lang w:val="cs-CZ"/>
        </w:rPr>
        <w:t xml:space="preserve"> </w:t>
      </w:r>
      <w:r w:rsidR="008156A0" w:rsidRPr="005960CB">
        <w:rPr>
          <w:rFonts w:ascii="Palatino Linotype" w:hAnsi="Palatino Linotype" w:cs="Arial"/>
          <w:lang w:val="cs-CZ"/>
        </w:rPr>
        <w:t xml:space="preserve">oboustranném </w:t>
      </w:r>
      <w:r w:rsidRPr="005960CB">
        <w:rPr>
          <w:rFonts w:ascii="Palatino Linotype" w:hAnsi="Palatino Linotype" w:cs="Arial"/>
          <w:lang w:val="cs-CZ"/>
        </w:rPr>
        <w:t xml:space="preserve">podpisu této smlouvy.  </w:t>
      </w:r>
    </w:p>
    <w:p w14:paraId="2B7F7A34" w14:textId="77777777" w:rsidR="003454DC" w:rsidRPr="005960CB" w:rsidRDefault="003454DC" w:rsidP="003454DC">
      <w:pPr>
        <w:tabs>
          <w:tab w:val="num" w:pos="426"/>
        </w:tabs>
        <w:ind w:left="426" w:hanging="426"/>
        <w:rPr>
          <w:rFonts w:ascii="Palatino Linotype" w:hAnsi="Palatino Linotype"/>
          <w:sz w:val="24"/>
          <w:szCs w:val="24"/>
          <w:lang w:val="cs-CZ"/>
        </w:rPr>
      </w:pPr>
    </w:p>
    <w:p w14:paraId="547FE9C5" w14:textId="77777777" w:rsidR="006C22D6" w:rsidRPr="005960CB" w:rsidRDefault="006C22D6" w:rsidP="00E669F9">
      <w:pPr>
        <w:pStyle w:val="Nadpis2"/>
        <w:keepNext w:val="0"/>
        <w:widowControl w:val="0"/>
        <w:numPr>
          <w:ilvl w:val="1"/>
          <w:numId w:val="3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5960CB">
        <w:rPr>
          <w:rFonts w:ascii="Palatino Linotype" w:hAnsi="Palatino Linotype" w:cs="Arial"/>
          <w:lang w:val="cs-CZ"/>
        </w:rPr>
        <w:t xml:space="preserve">Zhotovitel se zavazuje předat </w:t>
      </w:r>
      <w:r w:rsidR="00787188" w:rsidRPr="005960CB">
        <w:rPr>
          <w:rFonts w:ascii="Palatino Linotype" w:hAnsi="Palatino Linotype" w:cs="Arial"/>
          <w:lang w:val="cs-CZ"/>
        </w:rPr>
        <w:t>dokončené</w:t>
      </w:r>
      <w:r w:rsidR="00504619" w:rsidRPr="005960CB">
        <w:rPr>
          <w:rFonts w:ascii="Palatino Linotype" w:hAnsi="Palatino Linotype" w:cs="Arial"/>
          <w:lang w:val="cs-CZ"/>
        </w:rPr>
        <w:t xml:space="preserve"> dílo</w:t>
      </w:r>
      <w:r w:rsidRPr="005960CB">
        <w:rPr>
          <w:rFonts w:ascii="Palatino Linotype" w:hAnsi="Palatino Linotype" w:cs="Arial"/>
          <w:lang w:val="cs-CZ"/>
        </w:rPr>
        <w:t xml:space="preserve"> </w:t>
      </w:r>
      <w:r w:rsidR="00504619" w:rsidRPr="005960CB">
        <w:rPr>
          <w:rFonts w:ascii="Palatino Linotype" w:hAnsi="Palatino Linotype" w:cs="Arial"/>
          <w:lang w:val="cs-CZ"/>
        </w:rPr>
        <w:t xml:space="preserve">objednateli </w:t>
      </w:r>
      <w:r w:rsidR="00E03F46" w:rsidRPr="005960CB">
        <w:rPr>
          <w:rFonts w:ascii="Palatino Linotype" w:hAnsi="Palatino Linotype" w:cs="Arial"/>
          <w:lang w:val="cs-CZ"/>
        </w:rPr>
        <w:t xml:space="preserve">nejpozději do </w:t>
      </w:r>
      <w:r w:rsidR="00F24BC0" w:rsidRPr="005960CB">
        <w:rPr>
          <w:rFonts w:ascii="Palatino Linotype" w:hAnsi="Palatino Linotype" w:cs="Arial"/>
          <w:b/>
          <w:lang w:val="cs-CZ"/>
        </w:rPr>
        <w:t>12</w:t>
      </w:r>
      <w:r w:rsidR="00CA4EC3" w:rsidRPr="005960CB">
        <w:rPr>
          <w:rFonts w:ascii="Palatino Linotype" w:hAnsi="Palatino Linotype" w:cs="Arial"/>
          <w:lang w:val="cs-CZ"/>
        </w:rPr>
        <w:t xml:space="preserve"> týdnů od podpisu této smlouvy</w:t>
      </w:r>
      <w:r w:rsidR="00182764" w:rsidRPr="005960CB">
        <w:rPr>
          <w:rFonts w:ascii="Palatino Linotype" w:hAnsi="Palatino Linotype" w:cs="Arial"/>
          <w:lang w:val="cs-CZ"/>
        </w:rPr>
        <w:t>.</w:t>
      </w:r>
      <w:r w:rsidR="00504619" w:rsidRPr="005960CB">
        <w:rPr>
          <w:rFonts w:ascii="Palatino Linotype" w:hAnsi="Palatino Linotype" w:cs="Arial"/>
          <w:lang w:val="cs-CZ"/>
        </w:rPr>
        <w:t xml:space="preserve"> </w:t>
      </w:r>
      <w:r w:rsidR="008156A0" w:rsidRPr="005960CB">
        <w:rPr>
          <w:rFonts w:ascii="Palatino Linotype" w:hAnsi="Palatino Linotype" w:cs="Arial"/>
          <w:lang w:val="cs-CZ"/>
        </w:rPr>
        <w:t>Dílo bude předáno ve formě uvedené v čl. VIII. této smlouvy.</w:t>
      </w:r>
    </w:p>
    <w:p w14:paraId="4A37FA5D" w14:textId="77777777" w:rsidR="00E524B6" w:rsidRPr="005960CB" w:rsidRDefault="00E524B6" w:rsidP="003454D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</w:p>
    <w:p w14:paraId="608CACC8" w14:textId="77777777" w:rsidR="000F71F6" w:rsidRPr="005960CB" w:rsidRDefault="000F71F6" w:rsidP="003454D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b/>
          <w:sz w:val="24"/>
          <w:szCs w:val="24"/>
          <w:lang w:val="cs-CZ"/>
        </w:rPr>
        <w:t>IV.</w:t>
      </w:r>
    </w:p>
    <w:p w14:paraId="0FCD5D2F" w14:textId="77777777" w:rsidR="00C767E2" w:rsidRPr="005960CB" w:rsidRDefault="00504619" w:rsidP="003454D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b/>
          <w:sz w:val="24"/>
          <w:szCs w:val="24"/>
          <w:lang w:val="cs-CZ"/>
        </w:rPr>
        <w:t>MÍSTO PLNĚNÍ</w:t>
      </w:r>
    </w:p>
    <w:p w14:paraId="547C9676" w14:textId="77777777" w:rsidR="003454DC" w:rsidRPr="005960CB" w:rsidRDefault="003454DC" w:rsidP="003454D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</w:p>
    <w:p w14:paraId="4AA50429" w14:textId="77777777" w:rsidR="00C767E2" w:rsidRPr="005960CB" w:rsidRDefault="00425AF1" w:rsidP="00E669F9">
      <w:pPr>
        <w:pStyle w:val="Nadpis2"/>
        <w:keepNext w:val="0"/>
        <w:widowControl w:val="0"/>
        <w:numPr>
          <w:ilvl w:val="1"/>
          <w:numId w:val="4"/>
        </w:numPr>
        <w:tabs>
          <w:tab w:val="clear" w:pos="284"/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5960CB">
        <w:rPr>
          <w:rFonts w:ascii="Palatino Linotype" w:hAnsi="Palatino Linotype" w:cs="Arial"/>
          <w:lang w:val="cs-CZ"/>
        </w:rPr>
        <w:t>Míst</w:t>
      </w:r>
      <w:r w:rsidR="00F24BC0" w:rsidRPr="005960CB">
        <w:rPr>
          <w:rFonts w:ascii="Palatino Linotype" w:hAnsi="Palatino Linotype" w:cs="Arial"/>
          <w:lang w:val="cs-CZ"/>
        </w:rPr>
        <w:t xml:space="preserve">em plnění je pozemek </w:t>
      </w:r>
      <w:proofErr w:type="spellStart"/>
      <w:r w:rsidR="00F24BC0" w:rsidRPr="005960CB">
        <w:rPr>
          <w:rFonts w:ascii="Palatino Linotype" w:hAnsi="Palatino Linotype" w:cs="Arial"/>
          <w:lang w:val="cs-CZ"/>
        </w:rPr>
        <w:t>parc</w:t>
      </w:r>
      <w:proofErr w:type="spellEnd"/>
      <w:r w:rsidR="00F24BC0" w:rsidRPr="005960CB">
        <w:rPr>
          <w:rFonts w:ascii="Palatino Linotype" w:hAnsi="Palatino Linotype" w:cs="Arial"/>
          <w:lang w:val="cs-CZ"/>
        </w:rPr>
        <w:t>. č. 471</w:t>
      </w:r>
      <w:r w:rsidRPr="005960CB">
        <w:rPr>
          <w:rFonts w:ascii="Palatino Linotype" w:hAnsi="Palatino Linotype" w:cs="Arial"/>
          <w:lang w:val="cs-CZ"/>
        </w:rPr>
        <w:t xml:space="preserve">/10, </w:t>
      </w:r>
      <w:proofErr w:type="spellStart"/>
      <w:r w:rsidRPr="005960CB">
        <w:rPr>
          <w:rFonts w:ascii="Palatino Linotype" w:hAnsi="Palatino Linotype" w:cs="Arial"/>
          <w:lang w:val="cs-CZ"/>
        </w:rPr>
        <w:t>k.ú</w:t>
      </w:r>
      <w:proofErr w:type="spellEnd"/>
      <w:r w:rsidRPr="005960CB">
        <w:rPr>
          <w:rFonts w:ascii="Palatino Linotype" w:hAnsi="Palatino Linotype" w:cs="Arial"/>
          <w:lang w:val="cs-CZ"/>
        </w:rPr>
        <w:t>. Černoš</w:t>
      </w:r>
      <w:r w:rsidR="00F24BC0" w:rsidRPr="005960CB">
        <w:rPr>
          <w:rFonts w:ascii="Palatino Linotype" w:hAnsi="Palatino Linotype" w:cs="Arial"/>
          <w:lang w:val="cs-CZ"/>
        </w:rPr>
        <w:t xml:space="preserve">ice, v blízkosti ulice Ke </w:t>
      </w:r>
      <w:proofErr w:type="spellStart"/>
      <w:r w:rsidR="00F24BC0" w:rsidRPr="005960CB">
        <w:rPr>
          <w:rFonts w:ascii="Palatino Linotype" w:hAnsi="Palatino Linotype" w:cs="Arial"/>
          <w:lang w:val="cs-CZ"/>
        </w:rPr>
        <w:t>Švarcavě</w:t>
      </w:r>
      <w:proofErr w:type="spellEnd"/>
      <w:r w:rsidR="00573DB8" w:rsidRPr="005960CB">
        <w:rPr>
          <w:rFonts w:ascii="Palatino Linotype" w:hAnsi="Palatino Linotype" w:cs="Arial"/>
          <w:lang w:val="cs-CZ"/>
        </w:rPr>
        <w:t>.</w:t>
      </w:r>
    </w:p>
    <w:p w14:paraId="379D63D3" w14:textId="77777777" w:rsidR="0055587D" w:rsidRPr="005960CB" w:rsidRDefault="0055587D" w:rsidP="003454DC">
      <w:pPr>
        <w:pStyle w:val="Zpat"/>
        <w:tabs>
          <w:tab w:val="clear" w:pos="9072"/>
        </w:tabs>
        <w:spacing w:line="276" w:lineRule="auto"/>
        <w:rPr>
          <w:rFonts w:ascii="Palatino Linotype" w:hAnsi="Palatino Linotype" w:cs="Arial"/>
          <w:b/>
          <w:sz w:val="24"/>
          <w:szCs w:val="24"/>
          <w:lang w:val="cs-CZ"/>
        </w:rPr>
      </w:pPr>
    </w:p>
    <w:p w14:paraId="2C0B61B5" w14:textId="77777777" w:rsidR="00A41D10" w:rsidRPr="005960CB" w:rsidRDefault="00A41D10" w:rsidP="003454DC">
      <w:pPr>
        <w:pStyle w:val="Zpat"/>
        <w:tabs>
          <w:tab w:val="clear" w:pos="9072"/>
        </w:tabs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b/>
          <w:sz w:val="24"/>
          <w:szCs w:val="24"/>
          <w:lang w:val="cs-CZ"/>
        </w:rPr>
        <w:t>V.</w:t>
      </w:r>
    </w:p>
    <w:p w14:paraId="4BB01E3E" w14:textId="77777777" w:rsidR="00A41D10" w:rsidRPr="005960CB" w:rsidRDefault="004672A6" w:rsidP="003454DC">
      <w:pPr>
        <w:pStyle w:val="Zpat"/>
        <w:tabs>
          <w:tab w:val="clear" w:pos="9072"/>
        </w:tabs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b/>
          <w:sz w:val="24"/>
          <w:szCs w:val="24"/>
          <w:lang w:val="cs-CZ"/>
        </w:rPr>
        <w:t xml:space="preserve">CENA ZA </w:t>
      </w:r>
      <w:r w:rsidR="00A41D10" w:rsidRPr="005960CB">
        <w:rPr>
          <w:rFonts w:ascii="Palatino Linotype" w:hAnsi="Palatino Linotype" w:cs="Arial"/>
          <w:b/>
          <w:sz w:val="24"/>
          <w:szCs w:val="24"/>
          <w:lang w:val="cs-CZ"/>
        </w:rPr>
        <w:t>DÍLO</w:t>
      </w:r>
    </w:p>
    <w:p w14:paraId="3E8500EC" w14:textId="77777777" w:rsidR="00C60417" w:rsidRPr="005960CB" w:rsidRDefault="00C60417" w:rsidP="003454DC">
      <w:pPr>
        <w:pStyle w:val="Zpat"/>
        <w:tabs>
          <w:tab w:val="clear" w:pos="9072"/>
        </w:tabs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</w:p>
    <w:p w14:paraId="0F8133C1" w14:textId="77777777" w:rsidR="00B30344" w:rsidRPr="005960CB" w:rsidRDefault="00B30344" w:rsidP="00E669F9">
      <w:pPr>
        <w:pStyle w:val="Nadpis2"/>
        <w:keepNext w:val="0"/>
        <w:widowControl w:val="0"/>
        <w:numPr>
          <w:ilvl w:val="1"/>
          <w:numId w:val="5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5960CB">
        <w:rPr>
          <w:rFonts w:ascii="Palatino Linotype" w:hAnsi="Palatino Linotype" w:cs="Arial"/>
          <w:lang w:val="cs-CZ"/>
        </w:rPr>
        <w:t xml:space="preserve">Objednatel se za podmínek této smlouvy zavazuje uhradit zhotoviteli celkovou cenu </w:t>
      </w:r>
      <w:r w:rsidRPr="005960CB">
        <w:rPr>
          <w:rFonts w:ascii="Palatino Linotype" w:hAnsi="Palatino Linotype" w:cs="Arial"/>
          <w:lang w:val="cs-CZ"/>
        </w:rPr>
        <w:lastRenderedPageBreak/>
        <w:t xml:space="preserve">za řádné provedení díla ve výši: </w:t>
      </w:r>
    </w:p>
    <w:p w14:paraId="6AAB3AAB" w14:textId="384938C7" w:rsidR="00B30344" w:rsidRPr="005960CB" w:rsidRDefault="003454DC" w:rsidP="003454DC">
      <w:pPr>
        <w:tabs>
          <w:tab w:val="num" w:pos="426"/>
        </w:tabs>
        <w:spacing w:line="276" w:lineRule="auto"/>
        <w:ind w:left="426" w:hanging="426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B30344" w:rsidRPr="005960CB">
        <w:rPr>
          <w:rFonts w:ascii="Palatino Linotype" w:hAnsi="Palatino Linotype" w:cs="Arial"/>
          <w:sz w:val="24"/>
          <w:szCs w:val="24"/>
          <w:lang w:val="cs-CZ"/>
        </w:rPr>
        <w:t xml:space="preserve">Cena </w:t>
      </w:r>
      <w:r w:rsidRPr="005960CB">
        <w:rPr>
          <w:rFonts w:ascii="Palatino Linotype" w:hAnsi="Palatino Linotype" w:cs="Arial"/>
          <w:sz w:val="24"/>
          <w:szCs w:val="24"/>
          <w:lang w:val="cs-CZ"/>
        </w:rPr>
        <w:t xml:space="preserve">bez DPH </w:t>
      </w:r>
      <w:r w:rsidR="00F24BC0" w:rsidRPr="005960CB">
        <w:rPr>
          <w:rFonts w:ascii="Palatino Linotype" w:hAnsi="Palatino Linotype" w:cs="Arial"/>
          <w:b/>
          <w:sz w:val="24"/>
          <w:szCs w:val="24"/>
          <w:lang w:val="cs-CZ"/>
        </w:rPr>
        <w:t>411 860</w:t>
      </w:r>
      <w:r w:rsidR="00DB31D9" w:rsidRPr="005960CB">
        <w:rPr>
          <w:rFonts w:ascii="Palatino Linotype" w:hAnsi="Palatino Linotype" w:cs="Arial"/>
          <w:b/>
          <w:sz w:val="24"/>
          <w:szCs w:val="24"/>
          <w:lang w:val="cs-CZ"/>
        </w:rPr>
        <w:t xml:space="preserve"> </w:t>
      </w:r>
      <w:r w:rsidR="00B30344" w:rsidRPr="005960CB">
        <w:rPr>
          <w:rFonts w:ascii="Palatino Linotype" w:hAnsi="Palatino Linotype" w:cs="Arial"/>
          <w:b/>
          <w:sz w:val="24"/>
          <w:szCs w:val="24"/>
          <w:lang w:val="cs-CZ"/>
        </w:rPr>
        <w:t>Kč</w:t>
      </w:r>
      <w:r w:rsidR="00B30344" w:rsidRPr="005960CB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C540BA" w:rsidRPr="005960CB">
        <w:rPr>
          <w:rFonts w:ascii="Palatino Linotype" w:hAnsi="Palatino Linotype" w:cs="Arial"/>
          <w:sz w:val="24"/>
          <w:szCs w:val="24"/>
          <w:lang w:val="cs-CZ"/>
        </w:rPr>
        <w:t>(slovy:</w:t>
      </w:r>
      <w:r w:rsidR="00573DB8" w:rsidRPr="005960CB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čtyři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sta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jedenáct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tisíc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osm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set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šedesát</w:t>
      </w:r>
      <w:r w:rsidR="00DB31D9" w:rsidRPr="005960CB">
        <w:rPr>
          <w:rFonts w:ascii="Palatino Linotype" w:hAnsi="Palatino Linotype" w:cs="Arial"/>
          <w:sz w:val="24"/>
          <w:szCs w:val="24"/>
          <w:lang w:val="cs-CZ"/>
        </w:rPr>
        <w:t xml:space="preserve"> korun českých)</w:t>
      </w:r>
    </w:p>
    <w:p w14:paraId="45F69DDE" w14:textId="70B86025" w:rsidR="00B30344" w:rsidRPr="005960CB" w:rsidRDefault="003454DC" w:rsidP="003454DC">
      <w:pPr>
        <w:tabs>
          <w:tab w:val="num" w:pos="426"/>
        </w:tabs>
        <w:spacing w:line="276" w:lineRule="auto"/>
        <w:ind w:left="426" w:hanging="426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B30344" w:rsidRPr="005960CB">
        <w:rPr>
          <w:rFonts w:ascii="Palatino Linotype" w:hAnsi="Palatino Linotype" w:cs="Arial"/>
          <w:sz w:val="24"/>
          <w:szCs w:val="24"/>
          <w:lang w:val="cs-CZ"/>
        </w:rPr>
        <w:t xml:space="preserve">DPH ve výši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86 490</w:t>
      </w:r>
      <w:r w:rsidR="009772DC" w:rsidRPr="005960CB">
        <w:rPr>
          <w:rFonts w:ascii="Palatino Linotype" w:hAnsi="Palatino Linotype" w:cs="Arial"/>
          <w:sz w:val="24"/>
          <w:szCs w:val="24"/>
          <w:lang w:val="cs-CZ"/>
        </w:rPr>
        <w:t>,6</w:t>
      </w:r>
      <w:r w:rsidR="00573DB8" w:rsidRPr="005960CB">
        <w:rPr>
          <w:rFonts w:ascii="Palatino Linotype" w:hAnsi="Palatino Linotype" w:cs="Arial"/>
          <w:sz w:val="24"/>
          <w:szCs w:val="24"/>
          <w:lang w:val="cs-CZ"/>
        </w:rPr>
        <w:t>0</w:t>
      </w:r>
      <w:r w:rsidR="00B30344" w:rsidRPr="005960CB">
        <w:rPr>
          <w:rFonts w:ascii="Palatino Linotype" w:hAnsi="Palatino Linotype" w:cs="Arial"/>
          <w:sz w:val="24"/>
          <w:szCs w:val="24"/>
          <w:lang w:val="cs-CZ"/>
        </w:rPr>
        <w:t xml:space="preserve"> Kč</w:t>
      </w:r>
      <w:r w:rsidR="00C540BA" w:rsidRPr="005960CB">
        <w:rPr>
          <w:rFonts w:ascii="Palatino Linotype" w:hAnsi="Palatino Linotype" w:cs="Arial"/>
          <w:sz w:val="24"/>
          <w:szCs w:val="24"/>
          <w:lang w:val="cs-CZ"/>
        </w:rPr>
        <w:t xml:space="preserve"> (slovy:</w:t>
      </w:r>
      <w:r w:rsidR="009772DC" w:rsidRPr="005960CB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osmdesát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šest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tisíc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čtyři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sta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devadesá</w:t>
      </w:r>
      <w:r w:rsidR="0094669A" w:rsidRPr="005960CB">
        <w:rPr>
          <w:rFonts w:ascii="Palatino Linotype" w:hAnsi="Palatino Linotype" w:cs="Arial"/>
          <w:sz w:val="24"/>
          <w:szCs w:val="24"/>
          <w:lang w:val="cs-CZ"/>
        </w:rPr>
        <w:t>t</w:t>
      </w:r>
      <w:r w:rsidR="00C540BA" w:rsidRPr="005960CB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DB31D9" w:rsidRPr="005960CB">
        <w:rPr>
          <w:rFonts w:ascii="Palatino Linotype" w:hAnsi="Palatino Linotype" w:cs="Arial"/>
          <w:sz w:val="24"/>
          <w:szCs w:val="24"/>
          <w:lang w:val="cs-CZ"/>
        </w:rPr>
        <w:t>korun českých</w:t>
      </w:r>
      <w:r w:rsidR="00C540BA" w:rsidRPr="005960CB">
        <w:rPr>
          <w:rFonts w:ascii="Palatino Linotype" w:hAnsi="Palatino Linotype" w:cs="Arial"/>
          <w:sz w:val="24"/>
          <w:szCs w:val="24"/>
          <w:lang w:val="cs-CZ"/>
        </w:rPr>
        <w:t>)</w:t>
      </w:r>
    </w:p>
    <w:p w14:paraId="21132F22" w14:textId="72C51D87" w:rsidR="003454DC" w:rsidRPr="005960CB" w:rsidRDefault="003454DC" w:rsidP="003454DC">
      <w:pPr>
        <w:tabs>
          <w:tab w:val="num" w:pos="426"/>
        </w:tabs>
        <w:spacing w:line="276" w:lineRule="auto"/>
        <w:ind w:left="426" w:hanging="426"/>
        <w:rPr>
          <w:rStyle w:val="doplnit"/>
          <w:rFonts w:ascii="Palatino Linotype" w:hAnsi="Palatino Linotype" w:cs="Arial"/>
          <w:i/>
          <w:color w:val="auto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ab/>
      </w:r>
      <w:r w:rsidR="00B30344" w:rsidRPr="005960CB">
        <w:rPr>
          <w:rFonts w:ascii="Palatino Linotype" w:hAnsi="Palatino Linotype" w:cs="Arial"/>
          <w:sz w:val="24"/>
          <w:szCs w:val="24"/>
          <w:lang w:val="cs-CZ"/>
        </w:rPr>
        <w:t xml:space="preserve">Cena celkem včetně DPH </w:t>
      </w:r>
      <w:r w:rsidR="00F24BC0" w:rsidRPr="005960CB">
        <w:rPr>
          <w:rFonts w:ascii="Palatino Linotype" w:hAnsi="Palatino Linotype" w:cs="Arial"/>
          <w:b/>
          <w:sz w:val="24"/>
          <w:szCs w:val="24"/>
          <w:lang w:val="cs-CZ"/>
        </w:rPr>
        <w:t>498 350,</w:t>
      </w:r>
      <w:r w:rsidR="009772DC" w:rsidRPr="005960CB">
        <w:rPr>
          <w:rFonts w:ascii="Palatino Linotype" w:hAnsi="Palatino Linotype" w:cs="Arial"/>
          <w:b/>
          <w:sz w:val="24"/>
          <w:szCs w:val="24"/>
          <w:lang w:val="cs-CZ"/>
        </w:rPr>
        <w:t>6</w:t>
      </w:r>
      <w:r w:rsidR="00573DB8" w:rsidRPr="005960CB">
        <w:rPr>
          <w:rFonts w:ascii="Palatino Linotype" w:hAnsi="Palatino Linotype" w:cs="Arial"/>
          <w:b/>
          <w:sz w:val="24"/>
          <w:szCs w:val="24"/>
          <w:lang w:val="cs-CZ"/>
        </w:rPr>
        <w:t>0</w:t>
      </w:r>
      <w:r w:rsidR="00B30344" w:rsidRPr="005960CB">
        <w:rPr>
          <w:rFonts w:ascii="Palatino Linotype" w:hAnsi="Palatino Linotype" w:cs="Arial"/>
          <w:b/>
          <w:sz w:val="24"/>
          <w:szCs w:val="24"/>
          <w:lang w:val="cs-CZ"/>
        </w:rPr>
        <w:t xml:space="preserve"> Kč</w:t>
      </w:r>
      <w:r w:rsidR="00B30344" w:rsidRPr="005960CB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9772DC" w:rsidRPr="005960CB">
        <w:rPr>
          <w:rFonts w:ascii="Palatino Linotype" w:hAnsi="Palatino Linotype" w:cs="Arial"/>
          <w:sz w:val="24"/>
          <w:szCs w:val="24"/>
          <w:lang w:val="cs-CZ"/>
        </w:rPr>
        <w:t xml:space="preserve">(slovy: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čtyři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sta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devadesát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osm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tisíc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tři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sta</w:t>
      </w:r>
      <w:r w:rsidR="00B2051E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24BC0" w:rsidRPr="005960CB">
        <w:rPr>
          <w:rFonts w:ascii="Palatino Linotype" w:hAnsi="Palatino Linotype" w:cs="Arial"/>
          <w:sz w:val="24"/>
          <w:szCs w:val="24"/>
          <w:lang w:val="cs-CZ"/>
        </w:rPr>
        <w:t>padesát</w:t>
      </w:r>
      <w:r w:rsidR="0094669A" w:rsidRPr="005960CB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DB31D9" w:rsidRPr="005960CB">
        <w:rPr>
          <w:rFonts w:ascii="Palatino Linotype" w:hAnsi="Palatino Linotype" w:cs="Arial"/>
          <w:sz w:val="24"/>
          <w:szCs w:val="24"/>
          <w:lang w:val="cs-CZ"/>
        </w:rPr>
        <w:t>korun českých)</w:t>
      </w:r>
      <w:r w:rsidR="0071084D" w:rsidRPr="005960CB">
        <w:rPr>
          <w:rStyle w:val="doplnit"/>
          <w:rFonts w:ascii="Palatino Linotype" w:hAnsi="Palatino Linotype" w:cs="Arial"/>
          <w:i/>
          <w:color w:val="auto"/>
          <w:sz w:val="24"/>
          <w:szCs w:val="24"/>
          <w:lang w:val="cs-CZ"/>
        </w:rPr>
        <w:tab/>
      </w:r>
    </w:p>
    <w:p w14:paraId="7803EAE3" w14:textId="77777777" w:rsidR="00DB31D9" w:rsidRPr="005960CB" w:rsidRDefault="00DB31D9" w:rsidP="003454DC">
      <w:pPr>
        <w:tabs>
          <w:tab w:val="num" w:pos="426"/>
        </w:tabs>
        <w:spacing w:line="276" w:lineRule="auto"/>
        <w:ind w:left="426" w:hanging="426"/>
        <w:rPr>
          <w:rFonts w:ascii="Palatino Linotype" w:hAnsi="Palatino Linotype" w:cs="Arial"/>
          <w:sz w:val="24"/>
          <w:szCs w:val="24"/>
          <w:lang w:val="cs-CZ"/>
        </w:rPr>
      </w:pPr>
    </w:p>
    <w:p w14:paraId="495707DE" w14:textId="77777777" w:rsidR="00E05903" w:rsidRPr="005960CB" w:rsidRDefault="00B30344" w:rsidP="00E05903">
      <w:pPr>
        <w:numPr>
          <w:ilvl w:val="1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>Cena za dílo je cenou pevnou, nejvýše přípustnou a neměnnou po celou dobu provádění díla</w:t>
      </w:r>
      <w:r w:rsidR="00C375C3" w:rsidRPr="005960CB">
        <w:rPr>
          <w:rFonts w:ascii="Palatino Linotype" w:hAnsi="Palatino Linotype" w:cs="Arial"/>
          <w:sz w:val="24"/>
          <w:szCs w:val="24"/>
          <w:lang w:val="cs-CZ"/>
        </w:rPr>
        <w:t>.</w:t>
      </w:r>
      <w:r w:rsidR="00450C70" w:rsidRPr="005960CB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C97E91" w:rsidRPr="005960CB">
        <w:rPr>
          <w:rFonts w:ascii="Palatino Linotype" w:hAnsi="Palatino Linotype" w:cs="Arial"/>
          <w:sz w:val="24"/>
          <w:szCs w:val="24"/>
          <w:lang w:val="cs-CZ"/>
        </w:rPr>
        <w:t>Nepřipouští se překročení ceny vyjma změny sazeb DPH</w:t>
      </w:r>
      <w:r w:rsidR="000611C4" w:rsidRPr="005960CB">
        <w:rPr>
          <w:rFonts w:ascii="Palatino Linotype" w:hAnsi="Palatino Linotype" w:cs="Arial"/>
          <w:sz w:val="24"/>
          <w:szCs w:val="24"/>
          <w:lang w:val="cs-CZ"/>
        </w:rPr>
        <w:t xml:space="preserve"> v případě změny příslušných právních předpisů stanovujících výši daně</w:t>
      </w:r>
      <w:r w:rsidR="00C97E91" w:rsidRPr="005960CB">
        <w:rPr>
          <w:rFonts w:ascii="Palatino Linotype" w:hAnsi="Palatino Linotype" w:cs="Arial"/>
          <w:sz w:val="24"/>
          <w:szCs w:val="24"/>
          <w:lang w:val="cs-CZ"/>
        </w:rPr>
        <w:t xml:space="preserve">. </w:t>
      </w:r>
      <w:r w:rsidR="00450C70" w:rsidRPr="005960CB">
        <w:rPr>
          <w:rFonts w:ascii="Palatino Linotype" w:hAnsi="Palatino Linotype" w:cs="Arial"/>
          <w:sz w:val="24"/>
          <w:szCs w:val="24"/>
          <w:lang w:val="cs-CZ"/>
        </w:rPr>
        <w:t xml:space="preserve">V ceně díla jsou zahrnuty veškeré náklady, které bude nutné vynaložit při provádění díla ze strany </w:t>
      </w:r>
      <w:r w:rsidR="00A13882" w:rsidRPr="005960CB">
        <w:rPr>
          <w:rFonts w:ascii="Palatino Linotype" w:hAnsi="Palatino Linotype" w:cs="Arial"/>
          <w:sz w:val="24"/>
          <w:szCs w:val="24"/>
          <w:lang w:val="cs-CZ"/>
        </w:rPr>
        <w:t>zhotovitele.</w:t>
      </w:r>
    </w:p>
    <w:p w14:paraId="2AD59DCD" w14:textId="77777777" w:rsidR="00E05903" w:rsidRPr="005960CB" w:rsidRDefault="00E05903" w:rsidP="00051019">
      <w:pPr>
        <w:numPr>
          <w:ilvl w:val="1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 xml:space="preserve">Objednatel prohlašuje, že přijaté plnění bude </w:t>
      </w:r>
      <w:r w:rsidR="006E6A01" w:rsidRPr="005960CB">
        <w:rPr>
          <w:rFonts w:ascii="Palatino Linotype" w:hAnsi="Palatino Linotype" w:cs="Arial"/>
          <w:sz w:val="24"/>
          <w:szCs w:val="24"/>
          <w:lang w:val="cs-CZ"/>
        </w:rPr>
        <w:t>použito pro účely, které nejsou</w:t>
      </w:r>
      <w:r w:rsidR="00051019" w:rsidRPr="005960CB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Pr="005960CB">
        <w:rPr>
          <w:rFonts w:ascii="Palatino Linotype" w:hAnsi="Palatino Linotype" w:cs="Arial"/>
          <w:sz w:val="24"/>
          <w:szCs w:val="24"/>
          <w:lang w:val="cs-CZ"/>
        </w:rPr>
        <w:t>předmětem daně z přidané hodnoty. Při fakturaci nebude uplatněn režim přenesené daňové povinnosti. Faktury budou vystaveny včetně DPH.</w:t>
      </w:r>
    </w:p>
    <w:p w14:paraId="60138641" w14:textId="77777777" w:rsidR="003454DC" w:rsidRPr="005960CB" w:rsidRDefault="003454DC" w:rsidP="003454DC">
      <w:p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Palatino Linotype" w:hAnsi="Palatino Linotype" w:cs="Arial"/>
          <w:sz w:val="24"/>
          <w:szCs w:val="24"/>
          <w:lang w:val="cs-CZ"/>
        </w:rPr>
      </w:pPr>
    </w:p>
    <w:p w14:paraId="68126213" w14:textId="77777777" w:rsidR="00B973EE" w:rsidRPr="005960CB" w:rsidRDefault="00C375C3" w:rsidP="00E669F9">
      <w:pPr>
        <w:numPr>
          <w:ilvl w:val="1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>Celková cena díla je stanovena v</w:t>
      </w:r>
      <w:r w:rsidR="00450C70" w:rsidRPr="005960CB">
        <w:rPr>
          <w:rFonts w:ascii="Palatino Linotype" w:hAnsi="Palatino Linotype" w:cs="Arial"/>
          <w:sz w:val="24"/>
          <w:szCs w:val="24"/>
          <w:lang w:val="cs-CZ"/>
        </w:rPr>
        <w:t> </w:t>
      </w:r>
      <w:r w:rsidRPr="005960CB">
        <w:rPr>
          <w:rFonts w:ascii="Palatino Linotype" w:hAnsi="Palatino Linotype" w:cs="Arial"/>
          <w:sz w:val="24"/>
          <w:szCs w:val="24"/>
          <w:lang w:val="cs-CZ"/>
        </w:rPr>
        <w:t>souladu</w:t>
      </w:r>
      <w:r w:rsidR="00542C2D" w:rsidRPr="005960CB">
        <w:rPr>
          <w:rFonts w:ascii="Palatino Linotype" w:hAnsi="Palatino Linotype" w:cs="Arial"/>
          <w:sz w:val="24"/>
          <w:szCs w:val="24"/>
          <w:lang w:val="cs-CZ"/>
        </w:rPr>
        <w:t xml:space="preserve"> nabídkou zhotovitele ze dne </w:t>
      </w:r>
      <w:r w:rsidR="0094669A" w:rsidRPr="005960CB">
        <w:rPr>
          <w:rFonts w:ascii="Palatino Linotype" w:hAnsi="Palatino Linotype" w:cs="Arial"/>
          <w:sz w:val="24"/>
          <w:szCs w:val="24"/>
          <w:lang w:val="cs-CZ"/>
        </w:rPr>
        <w:t>25.2.2022</w:t>
      </w:r>
      <w:r w:rsidRPr="005960CB">
        <w:rPr>
          <w:rFonts w:ascii="Palatino Linotype" w:hAnsi="Palatino Linotype" w:cs="Arial"/>
          <w:sz w:val="24"/>
          <w:szCs w:val="24"/>
          <w:lang w:val="cs-CZ"/>
        </w:rPr>
        <w:t xml:space="preserve">, </w:t>
      </w:r>
      <w:r w:rsidR="00542C2D" w:rsidRPr="005960CB">
        <w:rPr>
          <w:rFonts w:ascii="Palatino Linotype" w:hAnsi="Palatino Linotype" w:cs="Arial"/>
          <w:sz w:val="24"/>
          <w:szCs w:val="24"/>
          <w:lang w:val="cs-CZ"/>
        </w:rPr>
        <w:t>která</w:t>
      </w:r>
      <w:r w:rsidR="00450C70" w:rsidRPr="005960CB">
        <w:rPr>
          <w:rFonts w:ascii="Palatino Linotype" w:hAnsi="Palatino Linotype" w:cs="Arial"/>
          <w:sz w:val="24"/>
          <w:szCs w:val="24"/>
          <w:lang w:val="cs-CZ"/>
        </w:rPr>
        <w:t xml:space="preserve"> je Přílohou č. </w:t>
      </w:r>
      <w:r w:rsidR="00D555BB" w:rsidRPr="005960CB">
        <w:rPr>
          <w:rFonts w:ascii="Palatino Linotype" w:hAnsi="Palatino Linotype" w:cs="Arial"/>
          <w:sz w:val="24"/>
          <w:szCs w:val="24"/>
          <w:lang w:val="cs-CZ"/>
        </w:rPr>
        <w:t>1</w:t>
      </w:r>
      <w:r w:rsidR="00450C70" w:rsidRPr="005960CB">
        <w:rPr>
          <w:rFonts w:ascii="Palatino Linotype" w:hAnsi="Palatino Linotype" w:cs="Arial"/>
          <w:sz w:val="24"/>
          <w:szCs w:val="24"/>
          <w:lang w:val="cs-CZ"/>
        </w:rPr>
        <w:t xml:space="preserve">. této smlouvy. </w:t>
      </w:r>
    </w:p>
    <w:p w14:paraId="24495369" w14:textId="77777777" w:rsidR="00450C70" w:rsidRPr="00435427" w:rsidRDefault="00450C70" w:rsidP="003454D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Palatino Linotype" w:hAnsi="Palatino Linotype" w:cs="Arial"/>
          <w:sz w:val="24"/>
          <w:szCs w:val="24"/>
        </w:rPr>
      </w:pPr>
    </w:p>
    <w:p w14:paraId="2C11BB30" w14:textId="77777777" w:rsidR="00FC2D83" w:rsidRPr="00435427" w:rsidRDefault="00D76B5C" w:rsidP="003454DC">
      <w:pPr>
        <w:tabs>
          <w:tab w:val="num" w:pos="426"/>
          <w:tab w:val="num" w:pos="852"/>
          <w:tab w:val="num" w:pos="1080"/>
        </w:tabs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V</w:t>
      </w:r>
      <w:r w:rsidR="00721F80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I</w:t>
      </w: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.</w:t>
      </w:r>
    </w:p>
    <w:p w14:paraId="3F46E453" w14:textId="77777777" w:rsidR="00D76B5C" w:rsidRPr="00435427" w:rsidRDefault="00D76B5C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PLATEBNÍ PODMÍNKY</w:t>
      </w:r>
    </w:p>
    <w:p w14:paraId="1DB20D5C" w14:textId="77777777" w:rsidR="00FC2D83" w:rsidRPr="00435427" w:rsidRDefault="00FC2D83" w:rsidP="003454DC">
      <w:pPr>
        <w:tabs>
          <w:tab w:val="num" w:pos="426"/>
        </w:tabs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14:paraId="52B747A8" w14:textId="77777777" w:rsidR="00721F80" w:rsidRPr="00435427" w:rsidRDefault="002113CA" w:rsidP="00D555BB">
      <w:pPr>
        <w:numPr>
          <w:ilvl w:val="1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Palatino Linotype" w:hAnsi="Palatino Linotype" w:cs="Arial"/>
          <w:sz w:val="24"/>
          <w:szCs w:val="24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Cena bude zhotoviteli objednatelem zaplacena </w:t>
      </w:r>
      <w:r w:rsidR="00D555BB" w:rsidRPr="00435427">
        <w:rPr>
          <w:rFonts w:ascii="Palatino Linotype" w:hAnsi="Palatino Linotype" w:cs="Arial"/>
          <w:sz w:val="24"/>
          <w:szCs w:val="24"/>
          <w:lang w:val="cs-CZ"/>
        </w:rPr>
        <w:t>po řádném provedení díla na základě faktury vystavené zhotovitelem se splatností 30 dnů od doručení faktury objednateli. Faktura musí obsahovat veškeré náležitosti daňového dokladu podle příslušných právních předpisů. Nebude</w:t>
      </w:r>
      <w:r w:rsidR="00D555BB" w:rsidRPr="00435427">
        <w:rPr>
          <w:rFonts w:ascii="Palatino Linotype" w:hAnsi="Palatino Linotype" w:cs="Arial"/>
          <w:sz w:val="24"/>
          <w:szCs w:val="24"/>
        </w:rPr>
        <w:t xml:space="preserve">-li </w:t>
      </w:r>
      <w:r w:rsidR="00D555BB" w:rsidRPr="00435427">
        <w:rPr>
          <w:rFonts w:ascii="Palatino Linotype" w:hAnsi="Palatino Linotype" w:cs="Arial"/>
          <w:sz w:val="24"/>
          <w:szCs w:val="24"/>
          <w:lang w:val="cs-CZ"/>
        </w:rPr>
        <w:t>faktura</w:t>
      </w:r>
      <w:r w:rsidR="00D555BB" w:rsidRPr="00435427">
        <w:rPr>
          <w:rFonts w:ascii="Palatino Linotype" w:hAnsi="Palatino Linotype" w:cs="Arial"/>
          <w:sz w:val="24"/>
          <w:szCs w:val="24"/>
        </w:rPr>
        <w:t xml:space="preserve"> </w:t>
      </w:r>
      <w:r w:rsidR="00D555BB" w:rsidRPr="00435427">
        <w:rPr>
          <w:rFonts w:ascii="Palatino Linotype" w:hAnsi="Palatino Linotype" w:cs="Arial"/>
          <w:sz w:val="24"/>
          <w:szCs w:val="24"/>
          <w:lang w:val="cs-CZ"/>
        </w:rPr>
        <w:t>obsahovat uvedené náležitosti nebo bude obsahovat chyby</w:t>
      </w:r>
      <w:r w:rsidR="00D555BB" w:rsidRPr="00435427">
        <w:rPr>
          <w:rFonts w:ascii="Palatino Linotype" w:hAnsi="Palatino Linotype" w:cs="Arial"/>
          <w:sz w:val="24"/>
          <w:szCs w:val="24"/>
        </w:rPr>
        <w:t xml:space="preserve">, je </w:t>
      </w:r>
      <w:r w:rsidR="00D555BB" w:rsidRPr="00435427">
        <w:rPr>
          <w:rFonts w:ascii="Palatino Linotype" w:hAnsi="Palatino Linotype" w:cs="Arial"/>
          <w:sz w:val="24"/>
          <w:szCs w:val="24"/>
          <w:lang w:val="cs-CZ"/>
        </w:rPr>
        <w:t>objednatel oprávněn</w:t>
      </w:r>
      <w:r w:rsidR="00D555BB" w:rsidRPr="00435427">
        <w:rPr>
          <w:rFonts w:ascii="Palatino Linotype" w:hAnsi="Palatino Linotype" w:cs="Arial"/>
          <w:sz w:val="24"/>
          <w:szCs w:val="24"/>
        </w:rPr>
        <w:t xml:space="preserve"> </w:t>
      </w:r>
      <w:r w:rsidR="00D555BB" w:rsidRPr="00435427">
        <w:rPr>
          <w:rFonts w:ascii="Palatino Linotype" w:hAnsi="Palatino Linotype" w:cs="Arial"/>
          <w:sz w:val="24"/>
          <w:szCs w:val="24"/>
          <w:lang w:val="cs-CZ"/>
        </w:rPr>
        <w:t>vrátit ji před datem splatnosti zhotoviteli k doplnění nebo opravě. V</w:t>
      </w:r>
      <w:r w:rsidR="00787188" w:rsidRPr="00435427">
        <w:rPr>
          <w:rFonts w:ascii="Palatino Linotype" w:hAnsi="Palatino Linotype" w:cs="Arial"/>
          <w:sz w:val="24"/>
          <w:szCs w:val="24"/>
          <w:lang w:val="cs-CZ"/>
        </w:rPr>
        <w:t> </w:t>
      </w:r>
      <w:r w:rsidR="00D555BB" w:rsidRPr="00435427">
        <w:rPr>
          <w:rFonts w:ascii="Palatino Linotype" w:hAnsi="Palatino Linotype" w:cs="Arial"/>
          <w:sz w:val="24"/>
          <w:szCs w:val="24"/>
          <w:lang w:val="cs-CZ"/>
        </w:rPr>
        <w:t xml:space="preserve">takovém případě se přeruší doba splatnosti a nová lhůta započne běžet doručením opravené faktury objednateli. </w:t>
      </w:r>
    </w:p>
    <w:p w14:paraId="5C44CB93" w14:textId="77777777" w:rsidR="0063045A" w:rsidRPr="00435427" w:rsidRDefault="0063045A" w:rsidP="0063045A">
      <w:pPr>
        <w:spacing w:line="276" w:lineRule="auto"/>
        <w:ind w:left="426"/>
        <w:jc w:val="both"/>
        <w:rPr>
          <w:rFonts w:ascii="Palatino Linotype" w:hAnsi="Palatino Linotype" w:cs="Arial"/>
          <w:sz w:val="24"/>
          <w:szCs w:val="24"/>
        </w:rPr>
      </w:pPr>
    </w:p>
    <w:p w14:paraId="5642B48C" w14:textId="77777777" w:rsidR="0063045A" w:rsidRPr="00435427" w:rsidRDefault="0063045A" w:rsidP="00D555BB">
      <w:pPr>
        <w:numPr>
          <w:ilvl w:val="1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Palatino Linotype" w:hAnsi="Palatino Linotype" w:cs="Arial"/>
          <w:sz w:val="24"/>
          <w:szCs w:val="24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Cena bude zaplacena bezhotovostní formou převodem na bankovní účet zhotovitele uvedený v této smlouvě.</w:t>
      </w:r>
    </w:p>
    <w:p w14:paraId="58153926" w14:textId="77777777" w:rsidR="0063045A" w:rsidRPr="00435427" w:rsidRDefault="0063045A" w:rsidP="0063045A">
      <w:pPr>
        <w:spacing w:line="276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413E3BEC" w14:textId="77777777" w:rsidR="0063045A" w:rsidRPr="00435427" w:rsidRDefault="0063045A" w:rsidP="00D555BB">
      <w:pPr>
        <w:numPr>
          <w:ilvl w:val="1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Palatino Linotype" w:hAnsi="Palatino Linotype" w:cs="Arial"/>
          <w:sz w:val="24"/>
          <w:szCs w:val="24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Pokud objednatel uplatní nárok na odstranění vady </w:t>
      </w:r>
      <w:r w:rsidR="00974F5C" w:rsidRPr="00435427">
        <w:rPr>
          <w:rFonts w:ascii="Palatino Linotype" w:hAnsi="Palatino Linotype" w:cs="Arial"/>
          <w:sz w:val="24"/>
          <w:szCs w:val="24"/>
          <w:lang w:val="cs-CZ"/>
        </w:rPr>
        <w:t>díla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 ve lhůtě splatnosti faktury, není </w:t>
      </w:r>
      <w:r w:rsidR="00974F5C" w:rsidRPr="00435427">
        <w:rPr>
          <w:rFonts w:ascii="Palatino Linotype" w:hAnsi="Palatino Linotype" w:cs="Arial"/>
          <w:sz w:val="24"/>
          <w:szCs w:val="24"/>
          <w:lang w:val="cs-CZ"/>
        </w:rPr>
        <w:t>objednatel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 povinen až do odstranění vady uhradit cenu </w:t>
      </w:r>
      <w:r w:rsidR="00974F5C" w:rsidRPr="00435427">
        <w:rPr>
          <w:rFonts w:ascii="Palatino Linotype" w:hAnsi="Palatino Linotype" w:cs="Arial"/>
          <w:sz w:val="24"/>
          <w:szCs w:val="24"/>
          <w:lang w:val="cs-CZ"/>
        </w:rPr>
        <w:t>díla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. Okamžikem odstranění vady začne běžet nová lhůta splatnosti faktury. </w:t>
      </w:r>
    </w:p>
    <w:p w14:paraId="0B8DB3C4" w14:textId="77777777" w:rsidR="000528DE" w:rsidRPr="00435427" w:rsidRDefault="000528DE" w:rsidP="003454DC">
      <w:pPr>
        <w:tabs>
          <w:tab w:val="num" w:pos="426"/>
        </w:tabs>
        <w:spacing w:line="276" w:lineRule="auto"/>
        <w:rPr>
          <w:rFonts w:ascii="Palatino Linotype" w:hAnsi="Palatino Linotype" w:cs="Arial"/>
          <w:b/>
          <w:sz w:val="24"/>
          <w:szCs w:val="24"/>
          <w:lang w:val="cs-CZ"/>
        </w:rPr>
      </w:pPr>
    </w:p>
    <w:p w14:paraId="56361050" w14:textId="77777777" w:rsidR="009772DC" w:rsidRDefault="009772DC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</w:p>
    <w:p w14:paraId="7F7282A6" w14:textId="77777777" w:rsidR="000528DE" w:rsidRPr="00435427" w:rsidRDefault="000528DE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sz w:val="24"/>
          <w:szCs w:val="24"/>
          <w:lang w:val="cs-CZ"/>
        </w:rPr>
        <w:lastRenderedPageBreak/>
        <w:t>VI</w:t>
      </w:r>
      <w:r w:rsidR="00721F80" w:rsidRPr="00435427">
        <w:rPr>
          <w:rFonts w:ascii="Palatino Linotype" w:hAnsi="Palatino Linotype" w:cs="Arial"/>
          <w:b/>
          <w:sz w:val="24"/>
          <w:szCs w:val="24"/>
          <w:lang w:val="cs-CZ"/>
        </w:rPr>
        <w:t>I</w:t>
      </w:r>
      <w:r w:rsidRPr="00435427">
        <w:rPr>
          <w:rFonts w:ascii="Palatino Linotype" w:hAnsi="Palatino Linotype" w:cs="Arial"/>
          <w:b/>
          <w:sz w:val="24"/>
          <w:szCs w:val="24"/>
          <w:lang w:val="cs-CZ"/>
        </w:rPr>
        <w:t>.</w:t>
      </w:r>
    </w:p>
    <w:p w14:paraId="670B1EA0" w14:textId="77777777" w:rsidR="000528DE" w:rsidRPr="00435427" w:rsidRDefault="000528DE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sz w:val="24"/>
          <w:szCs w:val="24"/>
          <w:lang w:val="cs-CZ"/>
        </w:rPr>
        <w:t>ZPŮSOB PROVÁDĚNÍ DÍLA</w:t>
      </w:r>
    </w:p>
    <w:p w14:paraId="30A2D7F0" w14:textId="77777777" w:rsidR="00424698" w:rsidRPr="00435427" w:rsidRDefault="00424698" w:rsidP="003454DC">
      <w:pPr>
        <w:pStyle w:val="Nadpis2"/>
        <w:keepNext w:val="0"/>
        <w:widowControl w:val="0"/>
        <w:numPr>
          <w:ilvl w:val="0"/>
          <w:numId w:val="0"/>
        </w:numPr>
        <w:tabs>
          <w:tab w:val="clear" w:pos="284"/>
          <w:tab w:val="left" w:pos="708"/>
          <w:tab w:val="num" w:pos="7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220"/>
        <w:jc w:val="both"/>
        <w:rPr>
          <w:rFonts w:ascii="Palatino Linotype" w:hAnsi="Palatino Linotype" w:cs="Arial"/>
          <w:lang w:val="cs-CZ"/>
        </w:rPr>
      </w:pPr>
    </w:p>
    <w:p w14:paraId="7242D6AB" w14:textId="77777777" w:rsidR="00C97E91" w:rsidRPr="00435427" w:rsidRDefault="00C97E91" w:rsidP="00E669F9">
      <w:pPr>
        <w:pStyle w:val="Nadpis2"/>
        <w:keepNext w:val="0"/>
        <w:widowControl w:val="0"/>
        <w:numPr>
          <w:ilvl w:val="1"/>
          <w:numId w:val="7"/>
        </w:numPr>
        <w:tabs>
          <w:tab w:val="clear" w:pos="284"/>
          <w:tab w:val="clear" w:pos="54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prohlašuje, že </w:t>
      </w:r>
      <w:r w:rsidR="000611C4" w:rsidRPr="00435427">
        <w:rPr>
          <w:rFonts w:ascii="Palatino Linotype" w:hAnsi="Palatino Linotype" w:cs="Arial"/>
          <w:lang w:val="cs-CZ"/>
        </w:rPr>
        <w:t xml:space="preserve">je mu zřejmý účel díla, </w:t>
      </w:r>
      <w:r w:rsidRPr="00435427">
        <w:rPr>
          <w:rFonts w:ascii="Palatino Linotype" w:hAnsi="Palatino Linotype" w:cs="Arial"/>
          <w:lang w:val="cs-CZ"/>
        </w:rPr>
        <w:t>že jsou mu známy veškeré technické, kvalitativní a jiné podmínky nezbytné k realizaci díla, a že disponuje takovými kapacitami a odbornými znalostmi, které jsou pro provedení díla nezbytné.</w:t>
      </w:r>
      <w:r w:rsidR="0055587D" w:rsidRPr="00435427">
        <w:rPr>
          <w:rFonts w:ascii="Palatino Linotype" w:hAnsi="Palatino Linotype" w:cs="Arial"/>
          <w:lang w:val="cs-CZ"/>
        </w:rPr>
        <w:t xml:space="preserve"> </w:t>
      </w:r>
    </w:p>
    <w:p w14:paraId="09325F14" w14:textId="77777777" w:rsidR="003454DC" w:rsidRPr="00435427" w:rsidRDefault="003454DC" w:rsidP="003454DC">
      <w:pPr>
        <w:rPr>
          <w:rFonts w:ascii="Palatino Linotype" w:hAnsi="Palatino Linotype"/>
          <w:sz w:val="24"/>
          <w:szCs w:val="24"/>
          <w:lang w:val="cs-CZ"/>
        </w:rPr>
      </w:pPr>
    </w:p>
    <w:p w14:paraId="6C76269A" w14:textId="77777777" w:rsidR="002B60CF" w:rsidRPr="00435427" w:rsidRDefault="00424698" w:rsidP="00D555BB">
      <w:pPr>
        <w:pStyle w:val="Nadpis2"/>
        <w:keepNext w:val="0"/>
        <w:widowControl w:val="0"/>
        <w:numPr>
          <w:ilvl w:val="1"/>
          <w:numId w:val="7"/>
        </w:numPr>
        <w:tabs>
          <w:tab w:val="clear" w:pos="284"/>
          <w:tab w:val="clear" w:pos="54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se zavazuje provádět </w:t>
      </w:r>
      <w:r w:rsidR="00D555BB" w:rsidRPr="00435427">
        <w:rPr>
          <w:rFonts w:ascii="Palatino Linotype" w:hAnsi="Palatino Linotype" w:cs="Arial"/>
          <w:lang w:val="cs-CZ"/>
        </w:rPr>
        <w:t>dílo v souladu s touto smlouvou a</w:t>
      </w:r>
      <w:r w:rsidRPr="00435427">
        <w:rPr>
          <w:rFonts w:ascii="Palatino Linotype" w:hAnsi="Palatino Linotype" w:cs="Arial"/>
          <w:lang w:val="cs-CZ"/>
        </w:rPr>
        <w:t xml:space="preserve"> </w:t>
      </w:r>
      <w:r w:rsidR="00D66520" w:rsidRPr="00435427">
        <w:rPr>
          <w:rFonts w:ascii="Palatino Linotype" w:hAnsi="Palatino Linotype" w:cs="Arial"/>
          <w:lang w:val="cs-CZ"/>
        </w:rPr>
        <w:t>platnými právními předpisy</w:t>
      </w:r>
      <w:r w:rsidRPr="00435427">
        <w:rPr>
          <w:rFonts w:ascii="Palatino Linotype" w:hAnsi="Palatino Linotype" w:cs="Arial"/>
          <w:lang w:val="cs-CZ"/>
        </w:rPr>
        <w:t xml:space="preserve">, za vynaložení veškeré profesionální péče a zároveň tak, aby nedocházelo ke škodám na zdraví a majetku objednatele ani třetích osob. Zhotovitel je povinen </w:t>
      </w:r>
      <w:r w:rsidR="002B60CF" w:rsidRPr="00435427">
        <w:rPr>
          <w:rFonts w:ascii="Palatino Linotype" w:hAnsi="Palatino Linotype" w:cs="Arial"/>
          <w:lang w:val="cs-CZ"/>
        </w:rPr>
        <w:t>chránit objednatele před vznikem škod v důsledku porušení právních či jiných předpisů a v případě jejich vzniku tyto škody uhradit.</w:t>
      </w:r>
    </w:p>
    <w:p w14:paraId="0BB3E5D3" w14:textId="77777777" w:rsidR="003454DC" w:rsidRPr="00435427" w:rsidRDefault="003454DC" w:rsidP="003454DC">
      <w:pPr>
        <w:rPr>
          <w:rFonts w:ascii="Palatino Linotype" w:hAnsi="Palatino Linotype"/>
          <w:sz w:val="24"/>
          <w:szCs w:val="24"/>
        </w:rPr>
      </w:pPr>
    </w:p>
    <w:p w14:paraId="0F847725" w14:textId="77777777" w:rsidR="00544381" w:rsidRPr="00435427" w:rsidRDefault="00252462" w:rsidP="00E669F9">
      <w:pPr>
        <w:pStyle w:val="Nadpis2"/>
        <w:keepNext w:val="0"/>
        <w:widowControl w:val="0"/>
        <w:numPr>
          <w:ilvl w:val="1"/>
          <w:numId w:val="7"/>
        </w:numPr>
        <w:tabs>
          <w:tab w:val="clear" w:pos="284"/>
          <w:tab w:val="clear" w:pos="54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Objednatel se zavazuje poskytnout veškerou součinnost vedoucí k řádnému dokončení díla.</w:t>
      </w:r>
    </w:p>
    <w:p w14:paraId="67DB6F5A" w14:textId="77777777" w:rsidR="00AC74F7" w:rsidRPr="00435427" w:rsidRDefault="00AC74F7" w:rsidP="00AC74F7">
      <w:pPr>
        <w:rPr>
          <w:rFonts w:ascii="Palatino Linotype" w:hAnsi="Palatino Linotype"/>
          <w:sz w:val="24"/>
          <w:szCs w:val="24"/>
          <w:lang w:val="cs-CZ"/>
        </w:rPr>
      </w:pPr>
    </w:p>
    <w:p w14:paraId="684BB047" w14:textId="77777777" w:rsidR="0020365E" w:rsidRPr="00435427" w:rsidRDefault="0020365E" w:rsidP="00E669F9">
      <w:pPr>
        <w:pStyle w:val="Nadpis2"/>
        <w:keepNext w:val="0"/>
        <w:widowControl w:val="0"/>
        <w:numPr>
          <w:ilvl w:val="1"/>
          <w:numId w:val="7"/>
        </w:numPr>
        <w:tabs>
          <w:tab w:val="clear" w:pos="284"/>
          <w:tab w:val="clear" w:pos="54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Objednatel je oprávněn po celou dobu zhotovování díla kontrolovat jeho provádění a vyzývat zhotovitele k vysvětlení nejasností souvisejících s prováděním díla. Za tímto účelem poskytne zhotoviteli přiměřenou lhůtu.</w:t>
      </w:r>
    </w:p>
    <w:p w14:paraId="3AB672CD" w14:textId="77777777" w:rsidR="00A75307" w:rsidRPr="00435427" w:rsidRDefault="00A75307" w:rsidP="003454DC">
      <w:pPr>
        <w:pStyle w:val="Nadpis2"/>
        <w:numPr>
          <w:ilvl w:val="0"/>
          <w:numId w:val="0"/>
        </w:numPr>
        <w:spacing w:line="276" w:lineRule="auto"/>
        <w:rPr>
          <w:rFonts w:ascii="Palatino Linotype" w:hAnsi="Palatino Linotype" w:cs="Arial"/>
          <w:lang w:val="cs-CZ"/>
        </w:rPr>
      </w:pPr>
    </w:p>
    <w:p w14:paraId="045F089B" w14:textId="77777777" w:rsidR="00FC2D83" w:rsidRPr="00435427" w:rsidRDefault="0059132A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VII</w:t>
      </w:r>
      <w:r w:rsidR="00F03EB3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I</w:t>
      </w: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.</w:t>
      </w:r>
    </w:p>
    <w:p w14:paraId="4CD9C586" w14:textId="77777777" w:rsidR="0059132A" w:rsidRPr="00435427" w:rsidRDefault="0059132A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PŘEDÁNÍ A PŘEVZETÍ DÍLA</w:t>
      </w:r>
    </w:p>
    <w:p w14:paraId="597B8DC1" w14:textId="77777777" w:rsidR="004C16D4" w:rsidRPr="00435427" w:rsidRDefault="004C16D4" w:rsidP="00324039">
      <w:pPr>
        <w:tabs>
          <w:tab w:val="num" w:pos="426"/>
        </w:tabs>
        <w:spacing w:line="276" w:lineRule="auto"/>
        <w:ind w:left="426" w:hanging="426"/>
        <w:rPr>
          <w:rFonts w:ascii="Palatino Linotype" w:hAnsi="Palatino Linotype" w:cs="Arial"/>
          <w:sz w:val="24"/>
          <w:szCs w:val="24"/>
          <w:lang w:val="cs-CZ"/>
        </w:rPr>
      </w:pPr>
    </w:p>
    <w:p w14:paraId="73FA0A6A" w14:textId="77777777" w:rsidR="00D715C5" w:rsidRPr="00435427" w:rsidRDefault="00D715C5" w:rsidP="00D715C5">
      <w:pPr>
        <w:pStyle w:val="Nadpis2"/>
        <w:keepNext w:val="0"/>
        <w:widowControl w:val="0"/>
        <w:numPr>
          <w:ilvl w:val="1"/>
          <w:numId w:val="8"/>
        </w:numPr>
        <w:tabs>
          <w:tab w:val="clear" w:pos="284"/>
          <w:tab w:val="clear" w:pos="58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Dílo se považuje za dokončené, pokud je způsobilé bez dalšího sloužit svému účelu </w:t>
      </w:r>
      <w:r w:rsidR="00445994" w:rsidRPr="00435427">
        <w:rPr>
          <w:rFonts w:ascii="Palatino Linotype" w:hAnsi="Palatino Linotype" w:cs="Arial"/>
          <w:lang w:val="cs-CZ"/>
        </w:rPr>
        <w:t>Objednatel je oprávněn požadovat po zhotoviteli předvedení této způsobilosti</w:t>
      </w:r>
      <w:r w:rsidRPr="00435427">
        <w:rPr>
          <w:rFonts w:ascii="Palatino Linotype" w:hAnsi="Palatino Linotype" w:cs="Arial"/>
          <w:lang w:val="cs-CZ"/>
        </w:rPr>
        <w:t xml:space="preserve">. V případě, že právní předpisy nebo nařízení orgánů veřejné správy vyžadují </w:t>
      </w:r>
      <w:r w:rsidR="005A43BA" w:rsidRPr="00435427">
        <w:rPr>
          <w:rFonts w:ascii="Palatino Linotype" w:hAnsi="Palatino Linotype" w:cs="Arial"/>
          <w:lang w:val="cs-CZ"/>
        </w:rPr>
        <w:t xml:space="preserve">jakékoliv </w:t>
      </w:r>
      <w:r w:rsidRPr="00435427">
        <w:rPr>
          <w:rFonts w:ascii="Palatino Linotype" w:hAnsi="Palatino Linotype" w:cs="Arial"/>
          <w:lang w:val="cs-CZ"/>
        </w:rPr>
        <w:t>osvědčení</w:t>
      </w:r>
      <w:r w:rsidR="005A43BA" w:rsidRPr="00435427">
        <w:rPr>
          <w:rFonts w:ascii="Palatino Linotype" w:hAnsi="Palatino Linotype" w:cs="Arial"/>
          <w:lang w:val="cs-CZ"/>
        </w:rPr>
        <w:t xml:space="preserve">, </w:t>
      </w:r>
      <w:r w:rsidRPr="00435427">
        <w:rPr>
          <w:rFonts w:ascii="Palatino Linotype" w:hAnsi="Palatino Linotype" w:cs="Arial"/>
          <w:lang w:val="cs-CZ"/>
        </w:rPr>
        <w:t xml:space="preserve">autorizaci </w:t>
      </w:r>
      <w:r w:rsidR="005A43BA" w:rsidRPr="00435427">
        <w:rPr>
          <w:rFonts w:ascii="Palatino Linotype" w:hAnsi="Palatino Linotype" w:cs="Arial"/>
          <w:lang w:val="cs-CZ"/>
        </w:rPr>
        <w:t>díla či jiný podobný úkon</w:t>
      </w:r>
      <w:r w:rsidRPr="00435427">
        <w:rPr>
          <w:rFonts w:ascii="Palatino Linotype" w:hAnsi="Palatino Linotype" w:cs="Arial"/>
          <w:lang w:val="cs-CZ"/>
        </w:rPr>
        <w:t>, není dílo dokončeno dříve, než je tímto os</w:t>
      </w:r>
      <w:r w:rsidR="005A43BA" w:rsidRPr="00435427">
        <w:rPr>
          <w:rFonts w:ascii="Palatino Linotype" w:hAnsi="Palatino Linotype" w:cs="Arial"/>
          <w:lang w:val="cs-CZ"/>
        </w:rPr>
        <w:t>vědčením či autorizací opatřeno nebo než je jiný podobný úkon proveden.</w:t>
      </w:r>
    </w:p>
    <w:p w14:paraId="5A6E7486" w14:textId="77777777" w:rsidR="00D715C5" w:rsidRPr="00435427" w:rsidRDefault="00D715C5" w:rsidP="00D715C5">
      <w:pPr>
        <w:rPr>
          <w:rFonts w:ascii="Palatino Linotype" w:hAnsi="Palatino Linotype"/>
          <w:sz w:val="24"/>
          <w:szCs w:val="24"/>
          <w:lang w:val="cs-CZ"/>
        </w:rPr>
      </w:pPr>
    </w:p>
    <w:p w14:paraId="5A7927CC" w14:textId="77777777" w:rsidR="0020365E" w:rsidRPr="00435427" w:rsidRDefault="0020365E" w:rsidP="00E669F9">
      <w:pPr>
        <w:pStyle w:val="Nadpis2"/>
        <w:keepNext w:val="0"/>
        <w:widowControl w:val="0"/>
        <w:numPr>
          <w:ilvl w:val="1"/>
          <w:numId w:val="8"/>
        </w:numPr>
        <w:tabs>
          <w:tab w:val="clear" w:pos="284"/>
          <w:tab w:val="clear" w:pos="58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je povinen vyzvat objednatele k převzetí díla nejméně </w:t>
      </w:r>
      <w:r w:rsidR="00051019">
        <w:rPr>
          <w:rFonts w:ascii="Palatino Linotype" w:hAnsi="Palatino Linotype" w:cs="Arial"/>
          <w:lang w:val="cs-CZ"/>
        </w:rPr>
        <w:t>5</w:t>
      </w:r>
      <w:r w:rsidRPr="00435427">
        <w:rPr>
          <w:rFonts w:ascii="Palatino Linotype" w:hAnsi="Palatino Linotype" w:cs="Arial"/>
          <w:lang w:val="cs-CZ"/>
        </w:rPr>
        <w:t xml:space="preserve"> dnů předem.</w:t>
      </w:r>
    </w:p>
    <w:p w14:paraId="74F8A542" w14:textId="77777777" w:rsidR="0020365E" w:rsidRPr="00435427" w:rsidRDefault="0020365E" w:rsidP="0020365E">
      <w:pPr>
        <w:rPr>
          <w:rFonts w:ascii="Palatino Linotype" w:hAnsi="Palatino Linotype"/>
          <w:sz w:val="24"/>
          <w:szCs w:val="24"/>
          <w:lang w:val="cs-CZ"/>
        </w:rPr>
      </w:pPr>
    </w:p>
    <w:p w14:paraId="01E8C141" w14:textId="77777777" w:rsidR="009D34A1" w:rsidRDefault="00A00B93" w:rsidP="009D34A1">
      <w:pPr>
        <w:pStyle w:val="Nadpis2"/>
        <w:keepNext w:val="0"/>
        <w:widowControl w:val="0"/>
        <w:numPr>
          <w:ilvl w:val="1"/>
          <w:numId w:val="8"/>
        </w:numPr>
        <w:tabs>
          <w:tab w:val="clear" w:pos="284"/>
          <w:tab w:val="clear" w:pos="580"/>
          <w:tab w:val="num" w:pos="426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Dílo bude zhotovitelem objednateli předáno </w:t>
      </w:r>
      <w:r w:rsidR="00234E9D" w:rsidRPr="00435427">
        <w:rPr>
          <w:rFonts w:ascii="Palatino Linotype" w:hAnsi="Palatino Linotype" w:cs="Arial"/>
          <w:lang w:val="cs-CZ"/>
        </w:rPr>
        <w:t xml:space="preserve">následující </w:t>
      </w:r>
      <w:r w:rsidRPr="00435427">
        <w:rPr>
          <w:rFonts w:ascii="Palatino Linotype" w:hAnsi="Palatino Linotype" w:cs="Arial"/>
          <w:lang w:val="cs-CZ"/>
        </w:rPr>
        <w:t>formou</w:t>
      </w:r>
      <w:r w:rsidR="00BA7072" w:rsidRPr="00435427">
        <w:rPr>
          <w:rFonts w:ascii="Palatino Linotype" w:hAnsi="Palatino Linotype" w:cs="Arial"/>
          <w:lang w:val="cs-CZ"/>
        </w:rPr>
        <w:t>:</w:t>
      </w:r>
      <w:r w:rsidRPr="00435427">
        <w:rPr>
          <w:rFonts w:ascii="Palatino Linotype" w:hAnsi="Palatino Linotype" w:cs="Arial"/>
          <w:lang w:val="cs-CZ"/>
        </w:rPr>
        <w:t xml:space="preserve"> </w:t>
      </w:r>
    </w:p>
    <w:p w14:paraId="594A79DB" w14:textId="77777777" w:rsidR="009D34A1" w:rsidRDefault="009D34A1" w:rsidP="009D34A1">
      <w:pPr>
        <w:pStyle w:val="Nadpis2"/>
        <w:keepNext w:val="0"/>
        <w:widowControl w:val="0"/>
        <w:numPr>
          <w:ilvl w:val="0"/>
          <w:numId w:val="0"/>
        </w:numPr>
        <w:tabs>
          <w:tab w:val="clear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/>
        <w:jc w:val="both"/>
        <w:rPr>
          <w:rFonts w:ascii="Palatino Linotype" w:hAnsi="Palatino Linotype" w:cs="Arial"/>
          <w:lang w:val="cs-CZ"/>
        </w:rPr>
      </w:pPr>
      <w:r w:rsidRPr="00B55757">
        <w:rPr>
          <w:rFonts w:ascii="Palatino Linotype" w:hAnsi="Palatino Linotype" w:cs="Arial"/>
          <w:lang w:val="cs-CZ"/>
        </w:rPr>
        <w:t xml:space="preserve">O předání a převzetí díla sepíše zhotovitel předávací protokol, který bude podepsán oběma smluvními stranami. Dílo se považuje za předané a převzaté okamžikem podpisu předávacího protokolu objednatelem. </w:t>
      </w:r>
    </w:p>
    <w:p w14:paraId="1931BCF3" w14:textId="77777777" w:rsidR="009D34A1" w:rsidRPr="009D34A1" w:rsidRDefault="009D34A1" w:rsidP="009D34A1">
      <w:pPr>
        <w:rPr>
          <w:lang w:val="cs-CZ"/>
        </w:rPr>
      </w:pPr>
    </w:p>
    <w:p w14:paraId="242A8075" w14:textId="77777777" w:rsidR="0020365E" w:rsidRPr="00435427" w:rsidRDefault="0020365E" w:rsidP="00E669F9">
      <w:pPr>
        <w:pStyle w:val="Nadpis2"/>
        <w:keepNext w:val="0"/>
        <w:widowControl w:val="0"/>
        <w:numPr>
          <w:ilvl w:val="1"/>
          <w:numId w:val="8"/>
        </w:numPr>
        <w:tabs>
          <w:tab w:val="clear" w:pos="284"/>
          <w:tab w:val="clear" w:pos="58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Zhotovitel je povinen při předání díla předat objednateli následující doklady k dílu:</w:t>
      </w:r>
    </w:p>
    <w:p w14:paraId="0D8EDB9A" w14:textId="77777777" w:rsidR="009D34A1" w:rsidRPr="00435427" w:rsidRDefault="009D34A1" w:rsidP="009D34A1">
      <w:pPr>
        <w:ind w:left="426"/>
        <w:rPr>
          <w:rFonts w:ascii="Palatino Linotype" w:hAnsi="Palatino Linotype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>- atesty, certifikáty</w:t>
      </w:r>
      <w:r w:rsidR="0094669A" w:rsidRPr="005960CB">
        <w:rPr>
          <w:rFonts w:ascii="Palatino Linotype" w:hAnsi="Palatino Linotype" w:cs="Arial"/>
          <w:sz w:val="24"/>
          <w:szCs w:val="24"/>
          <w:lang w:val="cs-CZ"/>
        </w:rPr>
        <w:t>, Prohlášení o shodě</w:t>
      </w:r>
      <w:r w:rsidRPr="005960CB">
        <w:rPr>
          <w:rFonts w:ascii="Palatino Linotype" w:hAnsi="Palatino Linotype" w:cs="Arial"/>
          <w:sz w:val="24"/>
          <w:szCs w:val="24"/>
          <w:lang w:val="cs-CZ"/>
        </w:rPr>
        <w:t xml:space="preserve"> a osvědčení o jakosti k vybraným druhům materiálů</w:t>
      </w:r>
    </w:p>
    <w:p w14:paraId="3C8B6748" w14:textId="77777777" w:rsidR="0020365E" w:rsidRPr="00435427" w:rsidRDefault="0020365E" w:rsidP="0020365E">
      <w:pPr>
        <w:rPr>
          <w:rFonts w:ascii="Palatino Linotype" w:hAnsi="Palatino Linotype"/>
          <w:sz w:val="24"/>
          <w:szCs w:val="24"/>
          <w:lang w:val="cs-CZ"/>
        </w:rPr>
      </w:pPr>
    </w:p>
    <w:p w14:paraId="4B0601CF" w14:textId="77777777" w:rsidR="00445994" w:rsidRPr="00435427" w:rsidRDefault="00445994" w:rsidP="00E669F9">
      <w:pPr>
        <w:pStyle w:val="Nadpis2"/>
        <w:keepNext w:val="0"/>
        <w:widowControl w:val="0"/>
        <w:numPr>
          <w:ilvl w:val="1"/>
          <w:numId w:val="8"/>
        </w:numPr>
        <w:tabs>
          <w:tab w:val="clear" w:pos="284"/>
          <w:tab w:val="clear" w:pos="58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lastRenderedPageBreak/>
        <w:t xml:space="preserve">Objednatel není </w:t>
      </w:r>
      <w:r w:rsidR="00984EFD" w:rsidRPr="00435427">
        <w:rPr>
          <w:rFonts w:ascii="Palatino Linotype" w:hAnsi="Palatino Linotype" w:cs="Arial"/>
          <w:lang w:val="cs-CZ"/>
        </w:rPr>
        <w:t>povinen</w:t>
      </w:r>
      <w:r w:rsidRPr="00435427">
        <w:rPr>
          <w:rFonts w:ascii="Palatino Linotype" w:hAnsi="Palatino Linotype" w:cs="Arial"/>
          <w:lang w:val="cs-CZ"/>
        </w:rPr>
        <w:t xml:space="preserve"> </w:t>
      </w:r>
      <w:r w:rsidR="005A43BA" w:rsidRPr="00435427">
        <w:rPr>
          <w:rFonts w:ascii="Palatino Linotype" w:hAnsi="Palatino Linotype" w:cs="Arial"/>
          <w:lang w:val="cs-CZ"/>
        </w:rPr>
        <w:t xml:space="preserve">(je však oprávněn) </w:t>
      </w:r>
      <w:r w:rsidRPr="00435427">
        <w:rPr>
          <w:rFonts w:ascii="Palatino Linotype" w:hAnsi="Palatino Linotype" w:cs="Arial"/>
          <w:lang w:val="cs-CZ"/>
        </w:rPr>
        <w:t>převzít dílo, které vykazuje jakékoliv (byť drobné či ojedinělé) vady a nedodělky. Tohoto práva nelze využít, pokud jsou vady způsobeny nevhodnými pokyny objednatele, na nichž objednatel navzdory upozornění zhotovitele trval.</w:t>
      </w:r>
      <w:r w:rsidR="005A43BA" w:rsidRPr="00435427">
        <w:rPr>
          <w:rFonts w:ascii="Palatino Linotype" w:hAnsi="Palatino Linotype" w:cs="Arial"/>
          <w:lang w:val="cs-CZ"/>
        </w:rPr>
        <w:t xml:space="preserve"> Převezme-li objednatel dílo, které vykazuje vady a nedodělky, nebezpečí škody na něj přejde až okamžikem odstranění poslední z vad zjištěné při předání a převzetí díla. </w:t>
      </w:r>
    </w:p>
    <w:p w14:paraId="40803512" w14:textId="77777777" w:rsidR="00611EC5" w:rsidRPr="00435427" w:rsidRDefault="00611EC5" w:rsidP="00611EC5">
      <w:pPr>
        <w:pStyle w:val="Nadpis2"/>
        <w:keepNext w:val="0"/>
        <w:widowControl w:val="0"/>
        <w:numPr>
          <w:ilvl w:val="0"/>
          <w:numId w:val="0"/>
        </w:numPr>
        <w:tabs>
          <w:tab w:val="clear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80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 </w:t>
      </w:r>
    </w:p>
    <w:p w14:paraId="1180C956" w14:textId="77777777" w:rsidR="004C16D4" w:rsidRPr="00435427" w:rsidRDefault="004C16D4" w:rsidP="00445994">
      <w:pPr>
        <w:pStyle w:val="Nadpis2"/>
        <w:keepNext w:val="0"/>
        <w:widowControl w:val="0"/>
        <w:numPr>
          <w:ilvl w:val="1"/>
          <w:numId w:val="8"/>
        </w:numPr>
        <w:tabs>
          <w:tab w:val="clear" w:pos="284"/>
          <w:tab w:val="clear" w:pos="580"/>
          <w:tab w:val="num" w:pos="426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O předání a převzetí díla sepíš</w:t>
      </w:r>
      <w:r w:rsidR="001D15DC" w:rsidRPr="00435427">
        <w:rPr>
          <w:rFonts w:ascii="Palatino Linotype" w:hAnsi="Palatino Linotype" w:cs="Arial"/>
          <w:lang w:val="cs-CZ"/>
        </w:rPr>
        <w:t>e</w:t>
      </w:r>
      <w:r w:rsidRPr="00435427">
        <w:rPr>
          <w:rFonts w:ascii="Palatino Linotype" w:hAnsi="Palatino Linotype" w:cs="Arial"/>
          <w:lang w:val="cs-CZ"/>
        </w:rPr>
        <w:t xml:space="preserve"> zhotovitel </w:t>
      </w:r>
      <w:r w:rsidR="000B46BA" w:rsidRPr="00435427">
        <w:rPr>
          <w:rFonts w:ascii="Palatino Linotype" w:hAnsi="Palatino Linotype" w:cs="Arial"/>
          <w:lang w:val="cs-CZ"/>
        </w:rPr>
        <w:t xml:space="preserve">předávací </w:t>
      </w:r>
      <w:r w:rsidRPr="00435427">
        <w:rPr>
          <w:rFonts w:ascii="Palatino Linotype" w:hAnsi="Palatino Linotype" w:cs="Arial"/>
          <w:lang w:val="cs-CZ"/>
        </w:rPr>
        <w:t xml:space="preserve">protokol, který </w:t>
      </w:r>
      <w:r w:rsidR="00611EC5" w:rsidRPr="00435427">
        <w:rPr>
          <w:rFonts w:ascii="Palatino Linotype" w:hAnsi="Palatino Linotype" w:cs="Arial"/>
          <w:lang w:val="cs-CZ"/>
        </w:rPr>
        <w:t>bude podepsán oběma smluvními stranami</w:t>
      </w:r>
      <w:r w:rsidRPr="00435427">
        <w:rPr>
          <w:rFonts w:ascii="Palatino Linotype" w:hAnsi="Palatino Linotype" w:cs="Arial"/>
          <w:lang w:val="cs-CZ"/>
        </w:rPr>
        <w:t>.</w:t>
      </w:r>
      <w:r w:rsidR="005A43BA" w:rsidRPr="00435427">
        <w:rPr>
          <w:rFonts w:ascii="Palatino Linotype" w:hAnsi="Palatino Linotype" w:cs="Arial"/>
          <w:lang w:val="cs-CZ"/>
        </w:rPr>
        <w:t xml:space="preserve"> Dílo se považuje za předané a převzaté okamžikem podpisu předávacího protokolu objednatelem. </w:t>
      </w:r>
    </w:p>
    <w:p w14:paraId="14B89AE6" w14:textId="77777777" w:rsidR="00324039" w:rsidRPr="00435427" w:rsidRDefault="00324039" w:rsidP="00324039">
      <w:pPr>
        <w:tabs>
          <w:tab w:val="num" w:pos="426"/>
          <w:tab w:val="left" w:pos="709"/>
        </w:tabs>
        <w:ind w:hanging="580"/>
        <w:rPr>
          <w:rFonts w:ascii="Palatino Linotype" w:hAnsi="Palatino Linotype"/>
          <w:sz w:val="24"/>
          <w:szCs w:val="24"/>
          <w:lang w:val="cs-CZ"/>
        </w:rPr>
      </w:pPr>
    </w:p>
    <w:p w14:paraId="091B14F1" w14:textId="77777777" w:rsidR="00FC2D83" w:rsidRPr="00435427" w:rsidRDefault="00F13EE2" w:rsidP="005A43BA">
      <w:pPr>
        <w:numPr>
          <w:ilvl w:val="1"/>
          <w:numId w:val="8"/>
        </w:numPr>
        <w:tabs>
          <w:tab w:val="clear" w:pos="580"/>
          <w:tab w:val="num" w:pos="142"/>
          <w:tab w:val="left" w:pos="284"/>
        </w:tabs>
        <w:spacing w:line="276" w:lineRule="auto"/>
        <w:ind w:left="426" w:hanging="426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Převzetím přechází dílo do vlastnictví objednatele</w:t>
      </w:r>
      <w:r w:rsidR="005A43BA" w:rsidRPr="00435427">
        <w:rPr>
          <w:rFonts w:ascii="Palatino Linotype" w:hAnsi="Palatino Linotype" w:cs="Arial"/>
          <w:sz w:val="24"/>
          <w:szCs w:val="24"/>
          <w:lang w:val="cs-CZ"/>
        </w:rPr>
        <w:t xml:space="preserve"> a rovněž na něj přechází nebezpečí škody na díle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>.</w:t>
      </w:r>
    </w:p>
    <w:p w14:paraId="6EFF1B8B" w14:textId="77777777" w:rsidR="001E706D" w:rsidRPr="00435427" w:rsidRDefault="001E706D" w:rsidP="001E706D">
      <w:pPr>
        <w:pStyle w:val="Odstavecseseznamem"/>
        <w:rPr>
          <w:rFonts w:ascii="Palatino Linotype" w:hAnsi="Palatino Linotype" w:cs="Arial"/>
          <w:sz w:val="24"/>
          <w:szCs w:val="24"/>
          <w:lang w:val="cs-CZ"/>
        </w:rPr>
      </w:pPr>
    </w:p>
    <w:p w14:paraId="4BD093F7" w14:textId="77777777" w:rsidR="00FC2D83" w:rsidRPr="00435427" w:rsidRDefault="003165E4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I</w:t>
      </w:r>
      <w:r w:rsidR="00DD6DCE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X</w:t>
      </w: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. </w:t>
      </w:r>
    </w:p>
    <w:p w14:paraId="1BC936EF" w14:textId="77777777" w:rsidR="003165E4" w:rsidRPr="00435427" w:rsidRDefault="00A20348" w:rsidP="003454DC">
      <w:pPr>
        <w:spacing w:line="276" w:lineRule="auto"/>
        <w:jc w:val="center"/>
        <w:rPr>
          <w:rFonts w:ascii="Palatino Linotype" w:hAnsi="Palatino Linotype" w:cs="Arial"/>
          <w:b/>
          <w:bCs/>
          <w:cap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caps/>
          <w:sz w:val="24"/>
          <w:szCs w:val="24"/>
          <w:lang w:val="cs-CZ"/>
        </w:rPr>
        <w:t>Záruka za jakost díla</w:t>
      </w:r>
    </w:p>
    <w:p w14:paraId="114D3E40" w14:textId="77777777" w:rsidR="00A20348" w:rsidRPr="00435427" w:rsidRDefault="00A20348" w:rsidP="003454DC">
      <w:pPr>
        <w:tabs>
          <w:tab w:val="num" w:pos="426"/>
        </w:tabs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14:paraId="5B59E568" w14:textId="77777777" w:rsidR="00A20348" w:rsidRPr="00435427" w:rsidRDefault="00A20348" w:rsidP="00E669F9">
      <w:pPr>
        <w:pStyle w:val="Nadpis2"/>
        <w:keepNext w:val="0"/>
        <w:widowControl w:val="0"/>
        <w:numPr>
          <w:ilvl w:val="1"/>
          <w:numId w:val="9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odpovídá za všechny vady díla, které se vyskytnou po převzetí díla objednatelem v záruční </w:t>
      </w:r>
      <w:r w:rsidR="002B60CF" w:rsidRPr="00435427">
        <w:rPr>
          <w:rFonts w:ascii="Palatino Linotype" w:hAnsi="Palatino Linotype" w:cs="Arial"/>
          <w:lang w:val="cs-CZ"/>
        </w:rPr>
        <w:t>době</w:t>
      </w:r>
      <w:r w:rsidRPr="00435427">
        <w:rPr>
          <w:rFonts w:ascii="Palatino Linotype" w:hAnsi="Palatino Linotype" w:cs="Arial"/>
          <w:lang w:val="cs-CZ"/>
        </w:rPr>
        <w:t>. Práva z odpovědnosti za vady díla musí být uplatněna u zhotovitele.</w:t>
      </w:r>
    </w:p>
    <w:p w14:paraId="22C29D8D" w14:textId="77777777"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14:paraId="1F22EABD" w14:textId="73BCD08A" w:rsidR="007C4A4D" w:rsidRDefault="00A20348" w:rsidP="00E509D9">
      <w:pPr>
        <w:pStyle w:val="Nadpis2"/>
        <w:keepNext w:val="0"/>
        <w:widowControl w:val="0"/>
        <w:numPr>
          <w:ilvl w:val="1"/>
          <w:numId w:val="9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874B76">
        <w:rPr>
          <w:rFonts w:ascii="Palatino Linotype" w:hAnsi="Palatino Linotype" w:cs="Arial"/>
          <w:lang w:val="cs-CZ"/>
        </w:rPr>
        <w:t xml:space="preserve">Záruční doba </w:t>
      </w:r>
      <w:r w:rsidR="007D2164">
        <w:rPr>
          <w:rFonts w:ascii="Palatino Linotype" w:hAnsi="Palatino Linotype" w:cs="Arial"/>
          <w:lang w:val="cs-CZ"/>
        </w:rPr>
        <w:t>je uvedena v</w:t>
      </w:r>
      <w:r w:rsidR="00874B76" w:rsidRPr="00874B76">
        <w:rPr>
          <w:rFonts w:ascii="Palatino Linotype" w:hAnsi="Palatino Linotype" w:cs="Arial"/>
          <w:lang w:val="cs-CZ"/>
        </w:rPr>
        <w:t xml:space="preserve"> Přílo</w:t>
      </w:r>
      <w:r w:rsidR="007D2164">
        <w:rPr>
          <w:rFonts w:ascii="Palatino Linotype" w:hAnsi="Palatino Linotype" w:cs="Arial"/>
          <w:lang w:val="cs-CZ"/>
        </w:rPr>
        <w:t>ze</w:t>
      </w:r>
      <w:r w:rsidR="00874B76" w:rsidRPr="00874B76">
        <w:rPr>
          <w:rFonts w:ascii="Palatino Linotype" w:hAnsi="Palatino Linotype" w:cs="Arial"/>
          <w:lang w:val="cs-CZ"/>
        </w:rPr>
        <w:t xml:space="preserve"> č.1 </w:t>
      </w:r>
      <w:r w:rsidR="007D2164">
        <w:rPr>
          <w:rFonts w:ascii="Palatino Linotype" w:hAnsi="Palatino Linotype" w:cs="Arial"/>
          <w:lang w:val="cs-CZ"/>
        </w:rPr>
        <w:t xml:space="preserve">viz </w:t>
      </w:r>
      <w:r w:rsidR="00874B76" w:rsidRPr="00874B76">
        <w:rPr>
          <w:rFonts w:ascii="Palatino Linotype" w:hAnsi="Palatino Linotype" w:cs="Arial"/>
          <w:lang w:val="cs-CZ"/>
        </w:rPr>
        <w:t xml:space="preserve">Poskytované záruky na zařízení dětských hřišť dodané firmou hřiště. </w:t>
      </w:r>
      <w:proofErr w:type="spellStart"/>
      <w:r w:rsidR="00874B76" w:rsidRPr="00874B76">
        <w:rPr>
          <w:rFonts w:ascii="Palatino Linotype" w:hAnsi="Palatino Linotype" w:cs="Arial"/>
          <w:lang w:val="cs-CZ"/>
        </w:rPr>
        <w:t>cz</w:t>
      </w:r>
      <w:proofErr w:type="spellEnd"/>
      <w:r w:rsidR="00874B76" w:rsidRPr="00874B76">
        <w:rPr>
          <w:rFonts w:ascii="Palatino Linotype" w:hAnsi="Palatino Linotype" w:cs="Arial"/>
          <w:lang w:val="cs-CZ"/>
        </w:rPr>
        <w:t>, s.r.o.</w:t>
      </w:r>
    </w:p>
    <w:p w14:paraId="19941733" w14:textId="77777777" w:rsidR="00874B76" w:rsidRPr="00874B76" w:rsidRDefault="00874B76" w:rsidP="00874B76">
      <w:pPr>
        <w:rPr>
          <w:lang w:val="cs-CZ"/>
        </w:rPr>
      </w:pPr>
    </w:p>
    <w:p w14:paraId="614ABE64" w14:textId="77777777" w:rsidR="00A20348" w:rsidRPr="00435427" w:rsidRDefault="00A20348" w:rsidP="00E669F9">
      <w:pPr>
        <w:pStyle w:val="Nadpis2"/>
        <w:keepNext w:val="0"/>
        <w:widowControl w:val="0"/>
        <w:numPr>
          <w:ilvl w:val="1"/>
          <w:numId w:val="9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Záruční doba se prodlužuje o dobu od uplatnění práva z odpovědnosti za vady až do doby odstranění vady.</w:t>
      </w:r>
    </w:p>
    <w:p w14:paraId="0B76EB62" w14:textId="77777777"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14:paraId="6C30B50A" w14:textId="77777777" w:rsidR="00A20348" w:rsidRPr="00435427" w:rsidRDefault="00A20348" w:rsidP="00E669F9">
      <w:pPr>
        <w:pStyle w:val="Nadpis2"/>
        <w:keepNext w:val="0"/>
        <w:widowControl w:val="0"/>
        <w:numPr>
          <w:ilvl w:val="1"/>
          <w:numId w:val="9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Zhotovitel neodpovídá za vady, které byly po převzetí díla způsobeny objednatelem nebo zásahem vyšší moci</w:t>
      </w:r>
      <w:r w:rsidR="008702C2" w:rsidRPr="00435427">
        <w:rPr>
          <w:rFonts w:ascii="Palatino Linotype" w:hAnsi="Palatino Linotype" w:cs="Arial"/>
          <w:lang w:val="cs-CZ"/>
        </w:rPr>
        <w:t xml:space="preserve"> nebo změnou výchozích podmínek (tj. právních předpisů, norem, podkladů, technickým pokrokem apod.)</w:t>
      </w:r>
      <w:r w:rsidRPr="00435427">
        <w:rPr>
          <w:rFonts w:ascii="Palatino Linotype" w:hAnsi="Palatino Linotype" w:cs="Arial"/>
          <w:lang w:val="cs-CZ"/>
        </w:rPr>
        <w:t>.</w:t>
      </w:r>
    </w:p>
    <w:p w14:paraId="239E2171" w14:textId="77777777"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14:paraId="0475B99B" w14:textId="77777777" w:rsidR="006C1562" w:rsidRDefault="00A20348" w:rsidP="00E669F9">
      <w:pPr>
        <w:pStyle w:val="Nadpis2"/>
        <w:keepNext w:val="0"/>
        <w:widowControl w:val="0"/>
        <w:numPr>
          <w:ilvl w:val="1"/>
          <w:numId w:val="9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Objednatel se zavazuje </w:t>
      </w:r>
      <w:r w:rsidR="008709D7">
        <w:rPr>
          <w:rFonts w:ascii="Palatino Linotype" w:hAnsi="Palatino Linotype" w:cs="Arial"/>
          <w:lang w:val="cs-CZ"/>
        </w:rPr>
        <w:t>oznámit zhotoviteli vadu</w:t>
      </w:r>
      <w:r w:rsidRPr="00435427">
        <w:rPr>
          <w:rFonts w:ascii="Palatino Linotype" w:hAnsi="Palatino Linotype" w:cs="Arial"/>
          <w:lang w:val="cs-CZ"/>
        </w:rPr>
        <w:t xml:space="preserve"> písemně</w:t>
      </w:r>
      <w:r w:rsidR="005A6B15" w:rsidRPr="00435427">
        <w:rPr>
          <w:rFonts w:ascii="Palatino Linotype" w:hAnsi="Palatino Linotype" w:cs="Arial"/>
          <w:lang w:val="cs-CZ"/>
        </w:rPr>
        <w:t xml:space="preserve"> a</w:t>
      </w:r>
      <w:r w:rsidRPr="00435427">
        <w:rPr>
          <w:rFonts w:ascii="Palatino Linotype" w:hAnsi="Palatino Linotype" w:cs="Arial"/>
          <w:lang w:val="cs-CZ"/>
        </w:rPr>
        <w:t xml:space="preserve"> bezodkladně poté, co závadu zjistil</w:t>
      </w:r>
      <w:r w:rsidR="006C1562">
        <w:rPr>
          <w:rFonts w:ascii="Palatino Linotype" w:hAnsi="Palatino Linotype" w:cs="Arial"/>
          <w:lang w:val="cs-CZ"/>
        </w:rPr>
        <w:t xml:space="preserve">. Objednatel současně s oznámením vady sdělí zhotoviteli volbu </w:t>
      </w:r>
      <w:r w:rsidR="00E524B6">
        <w:rPr>
          <w:rFonts w:ascii="Palatino Linotype" w:hAnsi="Palatino Linotype" w:cs="Arial"/>
          <w:lang w:val="cs-CZ"/>
        </w:rPr>
        <w:t xml:space="preserve">svého </w:t>
      </w:r>
      <w:r w:rsidR="006C1562">
        <w:rPr>
          <w:rFonts w:ascii="Palatino Linotype" w:hAnsi="Palatino Linotype" w:cs="Arial"/>
          <w:lang w:val="cs-CZ"/>
        </w:rPr>
        <w:t>práva z titulu vadného plnění dle příslušných ustanovení občanského zákoníku</w:t>
      </w:r>
      <w:r w:rsidRPr="00435427">
        <w:rPr>
          <w:rFonts w:ascii="Palatino Linotype" w:hAnsi="Palatino Linotype" w:cs="Arial"/>
          <w:lang w:val="cs-CZ"/>
        </w:rPr>
        <w:t xml:space="preserve">. </w:t>
      </w:r>
    </w:p>
    <w:p w14:paraId="335E22B6" w14:textId="77777777" w:rsidR="008709D7" w:rsidRPr="008709D7" w:rsidRDefault="008709D7" w:rsidP="008709D7">
      <w:pPr>
        <w:rPr>
          <w:lang w:val="cs-CZ"/>
        </w:rPr>
      </w:pPr>
    </w:p>
    <w:p w14:paraId="3D666AD2" w14:textId="77777777" w:rsidR="00DF0413" w:rsidRDefault="006C1562" w:rsidP="00E669F9">
      <w:pPr>
        <w:pStyle w:val="Nadpis2"/>
        <w:keepNext w:val="0"/>
        <w:widowControl w:val="0"/>
        <w:numPr>
          <w:ilvl w:val="1"/>
          <w:numId w:val="9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 xml:space="preserve">Zvolí-li objednatel právo na odstranění vady, zavazuje se zhotovitel odstranit vadu </w:t>
      </w:r>
      <w:r w:rsidR="00051019">
        <w:rPr>
          <w:rFonts w:ascii="Palatino Linotype" w:hAnsi="Palatino Linotype" w:cs="Arial"/>
          <w:lang w:val="cs-CZ"/>
        </w:rPr>
        <w:t>v termínu 30</w:t>
      </w:r>
      <w:r w:rsidR="005C4972" w:rsidRPr="00435427">
        <w:rPr>
          <w:rFonts w:ascii="Palatino Linotype" w:hAnsi="Palatino Linotype" w:cs="Arial"/>
          <w:lang w:val="cs-CZ"/>
        </w:rPr>
        <w:t xml:space="preserve"> </w:t>
      </w:r>
      <w:r w:rsidR="008672AE" w:rsidRPr="00435427">
        <w:rPr>
          <w:rFonts w:ascii="Palatino Linotype" w:hAnsi="Palatino Linotype" w:cs="Arial"/>
          <w:lang w:val="cs-CZ"/>
        </w:rPr>
        <w:t>dnů po obdržení písemné výzvy objednatele. V případě, že zhotovitel uplatněné vady v uvedeném termínu neodstraní, je objednatel oprávněn</w:t>
      </w:r>
      <w:r w:rsidR="00DF0413">
        <w:rPr>
          <w:rFonts w:ascii="Palatino Linotype" w:hAnsi="Palatino Linotype" w:cs="Arial"/>
          <w:lang w:val="cs-CZ"/>
        </w:rPr>
        <w:t>:</w:t>
      </w:r>
      <w:r w:rsidR="008672AE" w:rsidRPr="00435427">
        <w:rPr>
          <w:rFonts w:ascii="Palatino Linotype" w:hAnsi="Palatino Linotype" w:cs="Arial"/>
          <w:lang w:val="cs-CZ"/>
        </w:rPr>
        <w:t xml:space="preserve"> </w:t>
      </w:r>
    </w:p>
    <w:p w14:paraId="1D1CD7CD" w14:textId="77777777" w:rsidR="00DF0413" w:rsidRDefault="008672AE" w:rsidP="00DF0413">
      <w:pPr>
        <w:pStyle w:val="Nadpis2"/>
        <w:keepNext w:val="0"/>
        <w:widowControl w:val="0"/>
        <w:numPr>
          <w:ilvl w:val="0"/>
          <w:numId w:val="22"/>
        </w:numPr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zajistit odstranění vad sám na náklady zhotovitele</w:t>
      </w:r>
      <w:r w:rsidR="00DF0413">
        <w:rPr>
          <w:rFonts w:ascii="Palatino Linotype" w:hAnsi="Palatino Linotype" w:cs="Arial"/>
          <w:lang w:val="cs-CZ"/>
        </w:rPr>
        <w:t>;</w:t>
      </w:r>
      <w:r w:rsidR="008709D7">
        <w:rPr>
          <w:rFonts w:ascii="Palatino Linotype" w:hAnsi="Palatino Linotype" w:cs="Arial"/>
          <w:lang w:val="cs-CZ"/>
        </w:rPr>
        <w:t xml:space="preserve"> </w:t>
      </w:r>
      <w:r w:rsidR="00DF0413">
        <w:rPr>
          <w:rFonts w:ascii="Palatino Linotype" w:hAnsi="Palatino Linotype" w:cs="Arial"/>
          <w:lang w:val="cs-CZ"/>
        </w:rPr>
        <w:t>z</w:t>
      </w:r>
      <w:r w:rsidRPr="00435427">
        <w:rPr>
          <w:rFonts w:ascii="Palatino Linotype" w:hAnsi="Palatino Linotype" w:cs="Arial"/>
          <w:lang w:val="cs-CZ"/>
        </w:rPr>
        <w:t>hotovitel je v takovém případě povinen uhradit objednateli veškeré náklady vynaložené na odstranění vad</w:t>
      </w:r>
      <w:r w:rsidR="00DF0413">
        <w:rPr>
          <w:rFonts w:ascii="Palatino Linotype" w:hAnsi="Palatino Linotype" w:cs="Arial"/>
          <w:lang w:val="cs-CZ"/>
        </w:rPr>
        <w:t>,</w:t>
      </w:r>
    </w:p>
    <w:p w14:paraId="768FA152" w14:textId="77777777" w:rsidR="00DF0413" w:rsidRDefault="00DF0413" w:rsidP="00DF0413">
      <w:pPr>
        <w:pStyle w:val="Nadpis2"/>
        <w:keepNext w:val="0"/>
        <w:widowControl w:val="0"/>
        <w:numPr>
          <w:ilvl w:val="0"/>
          <w:numId w:val="22"/>
        </w:numPr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lastRenderedPageBreak/>
        <w:t>požadovat místo odstranění vady přiměřenou slevu z ceny díla,</w:t>
      </w:r>
    </w:p>
    <w:p w14:paraId="7F2CBC6C" w14:textId="77777777" w:rsidR="008672AE" w:rsidRPr="00DF0413" w:rsidRDefault="00DF0413" w:rsidP="00DF0413">
      <w:pPr>
        <w:pStyle w:val="Nadpis2"/>
        <w:keepNext w:val="0"/>
        <w:widowControl w:val="0"/>
        <w:numPr>
          <w:ilvl w:val="0"/>
          <w:numId w:val="22"/>
        </w:numPr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 xml:space="preserve">odstoupit od smlouvy. </w:t>
      </w:r>
    </w:p>
    <w:p w14:paraId="72458254" w14:textId="77777777" w:rsidR="00324039" w:rsidRPr="00435427" w:rsidRDefault="00324039" w:rsidP="00324039">
      <w:pPr>
        <w:widowControl w:val="0"/>
        <w:spacing w:line="276" w:lineRule="auto"/>
        <w:ind w:left="851"/>
        <w:jc w:val="both"/>
        <w:rPr>
          <w:rFonts w:ascii="Palatino Linotype" w:hAnsi="Palatino Linotype" w:cs="Arial"/>
          <w:sz w:val="24"/>
          <w:szCs w:val="24"/>
          <w:lang w:val="cs-CZ"/>
        </w:rPr>
      </w:pPr>
    </w:p>
    <w:p w14:paraId="74FE4147" w14:textId="77777777" w:rsidR="00DA0C31" w:rsidRPr="00435427" w:rsidRDefault="00DA0C31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X.</w:t>
      </w:r>
    </w:p>
    <w:p w14:paraId="591B250C" w14:textId="77777777" w:rsidR="002A1118" w:rsidRPr="00435427" w:rsidRDefault="000535C8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SMLUVNÍ POKUTY</w:t>
      </w:r>
    </w:p>
    <w:p w14:paraId="016918B3" w14:textId="77777777" w:rsidR="002A1118" w:rsidRPr="00435427" w:rsidRDefault="002A1118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14:paraId="37E54E9D" w14:textId="2D99380B" w:rsidR="00511E14" w:rsidRPr="005960CB" w:rsidRDefault="007D2164" w:rsidP="00E669F9">
      <w:pPr>
        <w:pStyle w:val="Nadpis2"/>
        <w:keepNext w:val="0"/>
        <w:widowControl w:val="0"/>
        <w:numPr>
          <w:ilvl w:val="1"/>
          <w:numId w:val="10"/>
        </w:numPr>
        <w:tabs>
          <w:tab w:val="clear" w:pos="284"/>
          <w:tab w:val="clear" w:pos="640"/>
          <w:tab w:val="left" w:pos="426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 xml:space="preserve"> </w:t>
      </w:r>
      <w:r w:rsidR="00511E14" w:rsidRPr="005960CB">
        <w:rPr>
          <w:rFonts w:ascii="Palatino Linotype" w:hAnsi="Palatino Linotype" w:cs="Arial"/>
          <w:lang w:val="cs-CZ"/>
        </w:rPr>
        <w:t xml:space="preserve">V případě prodlení zhotovitele s předáním díla </w:t>
      </w:r>
      <w:r w:rsidR="00B26DC0" w:rsidRPr="005960CB">
        <w:rPr>
          <w:rFonts w:ascii="Palatino Linotype" w:hAnsi="Palatino Linotype" w:cs="Arial"/>
          <w:lang w:val="cs-CZ"/>
        </w:rPr>
        <w:t xml:space="preserve">v termínu </w:t>
      </w:r>
      <w:r w:rsidR="00511E14" w:rsidRPr="005960CB">
        <w:rPr>
          <w:rFonts w:ascii="Palatino Linotype" w:hAnsi="Palatino Linotype" w:cs="Arial"/>
          <w:lang w:val="cs-CZ"/>
        </w:rPr>
        <w:t xml:space="preserve">dle této smlouvy je zhotovitel povinen zaplatit objednateli smluvní pokutu ve výši </w:t>
      </w:r>
      <w:r w:rsidR="00051019" w:rsidRPr="005960CB">
        <w:rPr>
          <w:rFonts w:ascii="Palatino Linotype" w:hAnsi="Palatino Linotype" w:cs="Arial"/>
          <w:lang w:val="cs-CZ"/>
        </w:rPr>
        <w:t>500</w:t>
      </w:r>
      <w:r w:rsidR="000535C8" w:rsidRPr="005960CB">
        <w:rPr>
          <w:rFonts w:ascii="Palatino Linotype" w:hAnsi="Palatino Linotype" w:cs="Arial"/>
          <w:lang w:val="cs-CZ"/>
        </w:rPr>
        <w:t>,- Kč</w:t>
      </w:r>
      <w:r w:rsidR="00511E14" w:rsidRPr="005960CB">
        <w:rPr>
          <w:rFonts w:ascii="Palatino Linotype" w:hAnsi="Palatino Linotype" w:cs="Arial"/>
          <w:lang w:val="cs-CZ"/>
        </w:rPr>
        <w:t xml:space="preserve"> za každý </w:t>
      </w:r>
      <w:r w:rsidR="0020608E" w:rsidRPr="005960CB">
        <w:rPr>
          <w:rFonts w:ascii="Palatino Linotype" w:hAnsi="Palatino Linotype" w:cs="Arial"/>
          <w:lang w:val="cs-CZ"/>
        </w:rPr>
        <w:t xml:space="preserve">i započatý </w:t>
      </w:r>
      <w:r w:rsidR="00511E14" w:rsidRPr="005960CB">
        <w:rPr>
          <w:rFonts w:ascii="Palatino Linotype" w:hAnsi="Palatino Linotype" w:cs="Arial"/>
          <w:lang w:val="cs-CZ"/>
        </w:rPr>
        <w:t>den prodlení.</w:t>
      </w:r>
    </w:p>
    <w:p w14:paraId="7305B0BA" w14:textId="77777777" w:rsidR="00324039" w:rsidRPr="005960CB" w:rsidRDefault="00324039" w:rsidP="00324039">
      <w:pPr>
        <w:tabs>
          <w:tab w:val="left" w:pos="426"/>
          <w:tab w:val="num" w:pos="567"/>
        </w:tabs>
        <w:ind w:left="567" w:hanging="567"/>
        <w:rPr>
          <w:rFonts w:ascii="Palatino Linotype" w:hAnsi="Palatino Linotype"/>
          <w:sz w:val="24"/>
          <w:szCs w:val="24"/>
          <w:lang w:val="cs-CZ"/>
        </w:rPr>
      </w:pPr>
    </w:p>
    <w:p w14:paraId="3C59D71E" w14:textId="6A07C5DA" w:rsidR="00511E14" w:rsidRPr="005960CB" w:rsidRDefault="007D2164" w:rsidP="00E669F9">
      <w:pPr>
        <w:pStyle w:val="Nadpis2"/>
        <w:keepNext w:val="0"/>
        <w:widowControl w:val="0"/>
        <w:numPr>
          <w:ilvl w:val="1"/>
          <w:numId w:val="10"/>
        </w:numPr>
        <w:tabs>
          <w:tab w:val="clear" w:pos="284"/>
          <w:tab w:val="clear" w:pos="640"/>
          <w:tab w:val="left" w:pos="426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 xml:space="preserve"> </w:t>
      </w:r>
      <w:r w:rsidR="00511E14" w:rsidRPr="005960CB">
        <w:rPr>
          <w:rFonts w:ascii="Palatino Linotype" w:hAnsi="Palatino Linotype" w:cs="Arial"/>
          <w:lang w:val="cs-CZ"/>
        </w:rPr>
        <w:t xml:space="preserve">V případě, že zhotovitel </w:t>
      </w:r>
      <w:r w:rsidR="009C6105" w:rsidRPr="005960CB">
        <w:rPr>
          <w:rFonts w:ascii="Palatino Linotype" w:hAnsi="Palatino Linotype" w:cs="Arial"/>
          <w:lang w:val="cs-CZ"/>
        </w:rPr>
        <w:t>neodstraní vady nebo nedodělky v</w:t>
      </w:r>
      <w:r w:rsidR="00511E14" w:rsidRPr="005960CB">
        <w:rPr>
          <w:rFonts w:ascii="Palatino Linotype" w:hAnsi="Palatino Linotype" w:cs="Arial"/>
          <w:lang w:val="cs-CZ"/>
        </w:rPr>
        <w:t xml:space="preserve"> termín</w:t>
      </w:r>
      <w:r w:rsidR="009C6105" w:rsidRPr="005960CB">
        <w:rPr>
          <w:rFonts w:ascii="Palatino Linotype" w:hAnsi="Palatino Linotype" w:cs="Arial"/>
          <w:lang w:val="cs-CZ"/>
        </w:rPr>
        <w:t>u</w:t>
      </w:r>
      <w:r w:rsidR="00511E14" w:rsidRPr="005960CB">
        <w:rPr>
          <w:rFonts w:ascii="Palatino Linotype" w:hAnsi="Palatino Linotype" w:cs="Arial"/>
          <w:lang w:val="cs-CZ"/>
        </w:rPr>
        <w:t xml:space="preserve"> </w:t>
      </w:r>
      <w:r w:rsidR="009C6105" w:rsidRPr="005960CB">
        <w:rPr>
          <w:rFonts w:ascii="Palatino Linotype" w:hAnsi="Palatino Linotype" w:cs="Arial"/>
          <w:lang w:val="cs-CZ"/>
        </w:rPr>
        <w:t xml:space="preserve">dle </w:t>
      </w:r>
      <w:r w:rsidR="00D50177" w:rsidRPr="005960CB">
        <w:rPr>
          <w:rFonts w:ascii="Palatino Linotype" w:hAnsi="Palatino Linotype" w:cs="Arial"/>
          <w:lang w:val="cs-CZ"/>
        </w:rPr>
        <w:t xml:space="preserve">této smlouvy, je povinen zaplatit objednateli smluvní pokutu ve výši </w:t>
      </w:r>
      <w:r w:rsidR="00051019" w:rsidRPr="005960CB">
        <w:rPr>
          <w:rFonts w:ascii="Palatino Linotype" w:hAnsi="Palatino Linotype" w:cs="Arial"/>
          <w:lang w:val="cs-CZ"/>
        </w:rPr>
        <w:t>500</w:t>
      </w:r>
      <w:r w:rsidR="00D50177" w:rsidRPr="005960CB">
        <w:rPr>
          <w:rFonts w:ascii="Palatino Linotype" w:hAnsi="Palatino Linotype" w:cs="Arial"/>
          <w:lang w:val="cs-CZ"/>
        </w:rPr>
        <w:t xml:space="preserve">,- Kč za každý </w:t>
      </w:r>
      <w:r w:rsidR="0020608E" w:rsidRPr="005960CB">
        <w:rPr>
          <w:rFonts w:ascii="Palatino Linotype" w:hAnsi="Palatino Linotype" w:cs="Arial"/>
          <w:lang w:val="cs-CZ"/>
        </w:rPr>
        <w:t xml:space="preserve">i započatý </w:t>
      </w:r>
      <w:r w:rsidR="00D50177" w:rsidRPr="005960CB">
        <w:rPr>
          <w:rFonts w:ascii="Palatino Linotype" w:hAnsi="Palatino Linotype" w:cs="Arial"/>
          <w:lang w:val="cs-CZ"/>
        </w:rPr>
        <w:t>den prodlení.</w:t>
      </w:r>
    </w:p>
    <w:p w14:paraId="5D9E6400" w14:textId="77777777" w:rsidR="00324039" w:rsidRPr="00435427" w:rsidRDefault="00324039" w:rsidP="00324039">
      <w:pPr>
        <w:tabs>
          <w:tab w:val="left" w:pos="426"/>
          <w:tab w:val="num" w:pos="567"/>
        </w:tabs>
        <w:ind w:left="567" w:hanging="567"/>
        <w:rPr>
          <w:rFonts w:ascii="Palatino Linotype" w:hAnsi="Palatino Linotype"/>
          <w:sz w:val="24"/>
          <w:szCs w:val="24"/>
          <w:lang w:val="cs-CZ"/>
        </w:rPr>
      </w:pPr>
    </w:p>
    <w:p w14:paraId="206F467E" w14:textId="473E1D74" w:rsidR="002A1118" w:rsidRPr="00435427" w:rsidRDefault="007D2164" w:rsidP="00E669F9">
      <w:pPr>
        <w:pStyle w:val="Nadpis2"/>
        <w:keepNext w:val="0"/>
        <w:widowControl w:val="0"/>
        <w:numPr>
          <w:ilvl w:val="1"/>
          <w:numId w:val="10"/>
        </w:numPr>
        <w:tabs>
          <w:tab w:val="clear" w:pos="284"/>
          <w:tab w:val="clear" w:pos="640"/>
          <w:tab w:val="left" w:pos="426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 xml:space="preserve"> </w:t>
      </w:r>
      <w:r w:rsidR="002A1118" w:rsidRPr="00435427">
        <w:rPr>
          <w:rFonts w:ascii="Palatino Linotype" w:hAnsi="Palatino Linotype" w:cs="Arial"/>
          <w:lang w:val="cs-CZ"/>
        </w:rPr>
        <w:t>K úhradě splatných smluvních pokut uložených zhotoviteli je objednatel oprávněn použít zápočet proti splatným pohledávkám zhotovitele na zaplacení ceny díla, případně proti jiným pohledávkám zhotovitele vůči objednateli.</w:t>
      </w:r>
    </w:p>
    <w:p w14:paraId="67F0183A" w14:textId="77777777" w:rsidR="00324039" w:rsidRPr="00435427" w:rsidRDefault="00324039" w:rsidP="00324039">
      <w:pPr>
        <w:tabs>
          <w:tab w:val="left" w:pos="426"/>
          <w:tab w:val="num" w:pos="567"/>
        </w:tabs>
        <w:ind w:left="567" w:hanging="567"/>
        <w:rPr>
          <w:rFonts w:ascii="Palatino Linotype" w:hAnsi="Palatino Linotype"/>
          <w:sz w:val="24"/>
          <w:szCs w:val="24"/>
          <w:lang w:val="cs-CZ"/>
        </w:rPr>
      </w:pPr>
    </w:p>
    <w:p w14:paraId="00DE5BB7" w14:textId="34FCBC24" w:rsidR="000535C8" w:rsidRPr="00435427" w:rsidRDefault="007D2164" w:rsidP="00E669F9">
      <w:pPr>
        <w:pStyle w:val="Nadpis2"/>
        <w:keepNext w:val="0"/>
        <w:widowControl w:val="0"/>
        <w:numPr>
          <w:ilvl w:val="1"/>
          <w:numId w:val="10"/>
        </w:numPr>
        <w:tabs>
          <w:tab w:val="clear" w:pos="284"/>
          <w:tab w:val="clear" w:pos="640"/>
          <w:tab w:val="left" w:pos="426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 xml:space="preserve"> </w:t>
      </w:r>
      <w:r w:rsidR="002A1118" w:rsidRPr="00435427">
        <w:rPr>
          <w:rFonts w:ascii="Palatino Linotype" w:hAnsi="Palatino Linotype" w:cs="Arial"/>
          <w:lang w:val="cs-CZ"/>
        </w:rPr>
        <w:t xml:space="preserve">Uhrazením smluvní pokuty není dotčeno právo objednatele domáhat se na zhotoviteli náhrady škody, jež mu prokazatelně porušením smluvní povinnosti způsobil. </w:t>
      </w:r>
    </w:p>
    <w:p w14:paraId="6D712B82" w14:textId="77777777" w:rsidR="000535C8" w:rsidRPr="00435427" w:rsidRDefault="000535C8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14:paraId="299F04A1" w14:textId="77777777" w:rsidR="00E03D0D" w:rsidRPr="00435427" w:rsidRDefault="00E03D0D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XI.</w:t>
      </w:r>
    </w:p>
    <w:p w14:paraId="548150CE" w14:textId="77777777" w:rsidR="000535C8" w:rsidRPr="00435427" w:rsidRDefault="0094212E" w:rsidP="0094212E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ODSTOUPENÍ OD SMLOUVY</w:t>
      </w:r>
      <w:r w:rsidR="000535C8" w:rsidRPr="00435427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</w:p>
    <w:p w14:paraId="0005D125" w14:textId="77777777" w:rsidR="00324039" w:rsidRPr="00435427" w:rsidRDefault="00324039" w:rsidP="00324039">
      <w:pPr>
        <w:tabs>
          <w:tab w:val="num" w:pos="540"/>
          <w:tab w:val="left" w:pos="851"/>
        </w:tabs>
        <w:ind w:left="567" w:hanging="567"/>
        <w:rPr>
          <w:rFonts w:ascii="Palatino Linotype" w:hAnsi="Palatino Linotype"/>
          <w:sz w:val="24"/>
          <w:szCs w:val="24"/>
          <w:lang w:val="cs-CZ"/>
        </w:rPr>
      </w:pPr>
    </w:p>
    <w:p w14:paraId="7A3537E7" w14:textId="77777777" w:rsidR="001558E1" w:rsidRPr="00435427" w:rsidRDefault="001558E1" w:rsidP="001558E1">
      <w:pPr>
        <w:pStyle w:val="Nadpis2"/>
        <w:keepNext w:val="0"/>
        <w:widowControl w:val="0"/>
        <w:numPr>
          <w:ilvl w:val="1"/>
          <w:numId w:val="11"/>
        </w:numPr>
        <w:tabs>
          <w:tab w:val="clear" w:pos="284"/>
          <w:tab w:val="clear" w:pos="640"/>
          <w:tab w:val="num" w:pos="54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6" w:lineRule="atLeast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Objednatel je oprávněn odstoupit od smlouvy, je-li vadné plnění podstatným porušením této smlouvy. Smluvní strany se dohodly, že za podstatné porušení smlouvy bude považováno zejména:</w:t>
      </w:r>
    </w:p>
    <w:p w14:paraId="66AE935A" w14:textId="77777777" w:rsidR="001558E1" w:rsidRPr="00435427" w:rsidRDefault="001558E1" w:rsidP="0094212E">
      <w:pPr>
        <w:numPr>
          <w:ilvl w:val="0"/>
          <w:numId w:val="16"/>
        </w:numPr>
        <w:spacing w:after="120" w:line="26" w:lineRule="atLeast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prodlení zhotovitele s provedením díla o více než </w:t>
      </w:r>
      <w:r w:rsidR="0020608E" w:rsidRPr="00435427">
        <w:rPr>
          <w:rFonts w:ascii="Palatino Linotype" w:hAnsi="Palatino Linotype" w:cs="Arial"/>
          <w:sz w:val="24"/>
          <w:szCs w:val="24"/>
          <w:lang w:val="cs-CZ"/>
        </w:rPr>
        <w:t>20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 dní,</w:t>
      </w:r>
    </w:p>
    <w:p w14:paraId="5257C3D4" w14:textId="77777777" w:rsidR="00B26DC0" w:rsidRPr="00435427" w:rsidRDefault="00B26DC0" w:rsidP="0094212E">
      <w:pPr>
        <w:numPr>
          <w:ilvl w:val="0"/>
          <w:numId w:val="16"/>
        </w:numPr>
        <w:spacing w:after="120" w:line="26" w:lineRule="atLeast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prodlení zhotovitele s odstraněním vady,</w:t>
      </w:r>
    </w:p>
    <w:p w14:paraId="0C007795" w14:textId="77777777" w:rsidR="00EC5674" w:rsidRPr="00435427" w:rsidRDefault="00570C5F" w:rsidP="0094212E">
      <w:pPr>
        <w:numPr>
          <w:ilvl w:val="0"/>
          <w:numId w:val="16"/>
        </w:numPr>
        <w:spacing w:after="120" w:line="26" w:lineRule="atLeast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jestliže zhotovitel neprovádí dílo v souladu s touto smlouvou a neodstraní tyto nedostatky v dodatečně stanovené lhůtě a ob</w:t>
      </w:r>
      <w:r w:rsidR="00B1097B" w:rsidRPr="00435427">
        <w:rPr>
          <w:rFonts w:ascii="Palatino Linotype" w:hAnsi="Palatino Linotype" w:cs="Arial"/>
          <w:sz w:val="24"/>
          <w:szCs w:val="24"/>
          <w:lang w:val="cs-CZ"/>
        </w:rPr>
        <w:t>jednateli tak hrozí vznik škody</w:t>
      </w:r>
      <w:r w:rsidR="00EC5674" w:rsidRPr="00435427">
        <w:rPr>
          <w:rFonts w:ascii="Palatino Linotype" w:hAnsi="Palatino Linotype" w:cs="Arial"/>
          <w:sz w:val="24"/>
          <w:szCs w:val="24"/>
          <w:lang w:val="cs-CZ"/>
        </w:rPr>
        <w:t>,</w:t>
      </w:r>
    </w:p>
    <w:p w14:paraId="08F84142" w14:textId="77777777" w:rsidR="00570C5F" w:rsidRPr="00435427" w:rsidRDefault="00EC5674" w:rsidP="0094212E">
      <w:pPr>
        <w:numPr>
          <w:ilvl w:val="0"/>
          <w:numId w:val="16"/>
        </w:numPr>
        <w:spacing w:after="120" w:line="26" w:lineRule="atLeast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má-li dílo neodstranitelnou vadu, pro kterou nelze předmět díla řádně užívat</w:t>
      </w:r>
      <w:r w:rsidR="00B1097B" w:rsidRPr="00435427">
        <w:rPr>
          <w:rFonts w:ascii="Palatino Linotype" w:hAnsi="Palatino Linotype" w:cs="Arial"/>
          <w:sz w:val="24"/>
          <w:szCs w:val="24"/>
          <w:lang w:val="cs-CZ"/>
        </w:rPr>
        <w:t>.</w:t>
      </w:r>
    </w:p>
    <w:p w14:paraId="36EC484F" w14:textId="77777777" w:rsidR="00324039" w:rsidRPr="00435427" w:rsidRDefault="00324039" w:rsidP="00324039">
      <w:pPr>
        <w:tabs>
          <w:tab w:val="num" w:pos="540"/>
          <w:tab w:val="left" w:pos="851"/>
        </w:tabs>
        <w:ind w:left="567" w:hanging="567"/>
        <w:rPr>
          <w:rFonts w:ascii="Palatino Linotype" w:hAnsi="Palatino Linotype"/>
          <w:sz w:val="24"/>
          <w:szCs w:val="24"/>
          <w:lang w:val="cs-CZ"/>
        </w:rPr>
      </w:pPr>
    </w:p>
    <w:p w14:paraId="219ED58B" w14:textId="77777777" w:rsidR="00E03D0D" w:rsidRPr="00435427" w:rsidRDefault="00E03D0D" w:rsidP="00E669F9">
      <w:pPr>
        <w:pStyle w:val="Nadpis2"/>
        <w:keepNext w:val="0"/>
        <w:widowControl w:val="0"/>
        <w:numPr>
          <w:ilvl w:val="1"/>
          <w:numId w:val="11"/>
        </w:numPr>
        <w:tabs>
          <w:tab w:val="clear" w:pos="284"/>
          <w:tab w:val="clear" w:pos="640"/>
          <w:tab w:val="num" w:pos="567"/>
          <w:tab w:val="num" w:pos="796"/>
          <w:tab w:val="left" w:pos="851"/>
          <w:tab w:val="left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 w:eastAsia="en-US"/>
        </w:rPr>
      </w:pPr>
      <w:r w:rsidRPr="00435427">
        <w:rPr>
          <w:rFonts w:ascii="Palatino Linotype" w:hAnsi="Palatino Linotype" w:cs="Arial"/>
          <w:lang w:val="cs-CZ" w:eastAsia="en-US"/>
        </w:rPr>
        <w:t xml:space="preserve">Objednatel </w:t>
      </w:r>
      <w:r w:rsidR="00570C5F" w:rsidRPr="00435427">
        <w:rPr>
          <w:rFonts w:ascii="Palatino Linotype" w:hAnsi="Palatino Linotype" w:cs="Arial"/>
          <w:lang w:val="cs-CZ" w:eastAsia="en-US"/>
        </w:rPr>
        <w:t>je dále oprávněn</w:t>
      </w:r>
      <w:r w:rsidRPr="00435427">
        <w:rPr>
          <w:rFonts w:ascii="Palatino Linotype" w:hAnsi="Palatino Linotype" w:cs="Arial"/>
          <w:lang w:val="cs-CZ" w:eastAsia="en-US"/>
        </w:rPr>
        <w:t xml:space="preserve"> odstoupit od smlouvy v případě, že se po jejím uzavření stane nemožným dosažení jejího účelu v důsledku podstatné změny okolností, za nichž byla smlouva uzavřena nebo v případě vyšší moci.</w:t>
      </w:r>
    </w:p>
    <w:p w14:paraId="6572FCFA" w14:textId="77777777" w:rsidR="00324039" w:rsidRPr="00435427" w:rsidRDefault="00324039" w:rsidP="00324039">
      <w:pPr>
        <w:tabs>
          <w:tab w:val="num" w:pos="540"/>
          <w:tab w:val="left" w:pos="851"/>
        </w:tabs>
        <w:ind w:left="567" w:hanging="567"/>
        <w:rPr>
          <w:rFonts w:ascii="Palatino Linotype" w:hAnsi="Palatino Linotype"/>
          <w:sz w:val="24"/>
          <w:szCs w:val="24"/>
          <w:lang w:val="cs-CZ" w:eastAsia="en-US"/>
        </w:rPr>
      </w:pPr>
    </w:p>
    <w:p w14:paraId="075FE79A" w14:textId="77777777" w:rsidR="00E03D0D" w:rsidRPr="00435427" w:rsidRDefault="00E03D0D" w:rsidP="00E669F9">
      <w:pPr>
        <w:pStyle w:val="Nadpis2"/>
        <w:keepNext w:val="0"/>
        <w:widowControl w:val="0"/>
        <w:numPr>
          <w:ilvl w:val="1"/>
          <w:numId w:val="11"/>
        </w:numPr>
        <w:tabs>
          <w:tab w:val="clear" w:pos="284"/>
          <w:tab w:val="clear" w:pos="640"/>
          <w:tab w:val="num" w:pos="567"/>
          <w:tab w:val="num" w:pos="796"/>
          <w:tab w:val="left" w:pos="851"/>
          <w:tab w:val="left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color w:val="008000"/>
          <w:lang w:val="cs-CZ"/>
        </w:rPr>
      </w:pPr>
      <w:r w:rsidRPr="00435427">
        <w:rPr>
          <w:rFonts w:ascii="Palatino Linotype" w:hAnsi="Palatino Linotype" w:cs="Arial"/>
          <w:lang w:val="cs-CZ"/>
        </w:rPr>
        <w:t>Za den odstoupení od smlouvy se považuje den, kdy bylo písemné oznámení o</w:t>
      </w:r>
      <w:r w:rsidR="002351B7" w:rsidRPr="00435427">
        <w:rPr>
          <w:rFonts w:ascii="Palatino Linotype" w:hAnsi="Palatino Linotype" w:cs="Arial"/>
          <w:lang w:val="cs-CZ"/>
        </w:rPr>
        <w:t> </w:t>
      </w:r>
      <w:r w:rsidRPr="00435427">
        <w:rPr>
          <w:rFonts w:ascii="Palatino Linotype" w:hAnsi="Palatino Linotype" w:cs="Arial"/>
          <w:lang w:val="cs-CZ"/>
        </w:rPr>
        <w:t xml:space="preserve">odstoupení doručeno druhé smluvní straně. Odstoupením od smlouvy nejsou </w:t>
      </w:r>
      <w:r w:rsidRPr="00435427">
        <w:rPr>
          <w:rFonts w:ascii="Palatino Linotype" w:hAnsi="Palatino Linotype" w:cs="Arial"/>
          <w:lang w:val="cs-CZ"/>
        </w:rPr>
        <w:lastRenderedPageBreak/>
        <w:t>dotčena práva smluvních stran na úhradu splatné smluvní pokuty podle této smlouvy a na náhradu škody, ani jakékoliv záruky poskytnuté zhotovitelem k doposud provedeným částem díla</w:t>
      </w:r>
      <w:r w:rsidR="00446F03" w:rsidRPr="00435427">
        <w:rPr>
          <w:rFonts w:ascii="Palatino Linotype" w:hAnsi="Palatino Linotype" w:cs="Arial"/>
          <w:lang w:val="cs-CZ"/>
        </w:rPr>
        <w:t>.</w:t>
      </w:r>
    </w:p>
    <w:p w14:paraId="0544BE30" w14:textId="77777777" w:rsidR="00A86B0A" w:rsidRPr="00435427" w:rsidRDefault="00A86B0A" w:rsidP="003454DC">
      <w:pPr>
        <w:tabs>
          <w:tab w:val="num" w:pos="426"/>
        </w:tabs>
        <w:spacing w:line="276" w:lineRule="auto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14:paraId="3940F69A" w14:textId="77777777" w:rsidR="00DA0C31" w:rsidRPr="00435427" w:rsidRDefault="00DA0C31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XI</w:t>
      </w:r>
      <w:r w:rsidR="004E6AF9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I</w:t>
      </w: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.</w:t>
      </w:r>
    </w:p>
    <w:p w14:paraId="0C415082" w14:textId="77777777" w:rsidR="00B74591" w:rsidRPr="00435427" w:rsidRDefault="004E6AF9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ZÁVĚREČNÁ</w:t>
      </w:r>
      <w:r w:rsidR="00DA0C31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 U</w:t>
      </w: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STANOVE</w:t>
      </w:r>
      <w:r w:rsidR="00DA0C31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NÍ</w:t>
      </w:r>
    </w:p>
    <w:p w14:paraId="40BA478B" w14:textId="77777777" w:rsidR="00B74591" w:rsidRPr="00435427" w:rsidRDefault="00B74591" w:rsidP="003454DC">
      <w:pPr>
        <w:spacing w:line="276" w:lineRule="auto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14:paraId="455781CD" w14:textId="77777777" w:rsidR="00334447" w:rsidRPr="007D2164" w:rsidRDefault="00334447" w:rsidP="00334447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7D2164">
        <w:rPr>
          <w:rFonts w:ascii="Palatino Linotype" w:hAnsi="Palatino Linotype" w:cs="Arial"/>
          <w:lang w:val="cs-CZ"/>
        </w:rPr>
        <w:t xml:space="preserve">Zhotovitel bere na vědomí, že objednatel je povinnou osobou dle § 2 odst. 1 zákona č. 340/2015 Sb., o zvláštních podmínkách účinnosti některých smluv, uveřejňování těchto smluv a o registru smluv a </w:t>
      </w:r>
      <w:r w:rsidRPr="007D2164">
        <w:rPr>
          <w:rFonts w:ascii="Palatino Linotype" w:hAnsi="Palatino Linotype"/>
          <w:lang w:val="cs-CZ"/>
        </w:rPr>
        <w:t xml:space="preserve">může se na něj vztahovat </w:t>
      </w:r>
      <w:r w:rsidRPr="007D2164">
        <w:rPr>
          <w:rFonts w:ascii="Palatino Linotype" w:hAnsi="Palatino Linotype" w:cs="Arial"/>
          <w:lang w:val="cs-CZ"/>
        </w:rPr>
        <w:t xml:space="preserve">povinnost zveřejnit tuto smlouvu v Registru smluv, což je podmínkou její účinnosti.  Smluvní strany se dohodly, že zveřejnění této smlouvy v Registru smluv zajistí objednatel nejpozději do </w:t>
      </w:r>
      <w:r w:rsidRPr="007D2164">
        <w:rPr>
          <w:rFonts w:ascii="Palatino Linotype" w:hAnsi="Palatino Linotype"/>
          <w:lang w:val="cs-CZ"/>
        </w:rPr>
        <w:t>30 dnů ode dne jejího podpisu poslední ze smluvních stran a smlouva pak nabývá účinnosti dnem jejího zveřejnění v Registru smluv;</w:t>
      </w:r>
      <w:r w:rsidRPr="007D2164">
        <w:rPr>
          <w:rFonts w:ascii="Palatino Linotype" w:hAnsi="Palatino Linotype" w:cs="Arial"/>
          <w:lang w:val="cs-CZ"/>
        </w:rPr>
        <w:t xml:space="preserve"> zhotovitel souhlasí se zveřejněním celého obsahu této smlouvy.</w:t>
      </w:r>
    </w:p>
    <w:p w14:paraId="491B7B4D" w14:textId="77777777" w:rsidR="00467DFB" w:rsidRPr="00435427" w:rsidRDefault="00467DFB" w:rsidP="00467DFB">
      <w:pPr>
        <w:rPr>
          <w:rFonts w:ascii="Palatino Linotype" w:hAnsi="Palatino Linotype"/>
          <w:sz w:val="24"/>
          <w:szCs w:val="24"/>
          <w:lang w:val="cs-CZ"/>
        </w:rPr>
      </w:pPr>
    </w:p>
    <w:p w14:paraId="3E560D0B" w14:textId="77777777" w:rsidR="001B7FE4" w:rsidRPr="00435427" w:rsidRDefault="001B7FE4" w:rsidP="00324039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není oprávněn postoupit práva, povinnosti, dluhy a pohledávky z této smlouvy třetí osobě nebo jiným osobám bez předchozího písemného souhlasu objednatele. </w:t>
      </w:r>
    </w:p>
    <w:p w14:paraId="063F3132" w14:textId="77777777"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14:paraId="414F089B" w14:textId="77777777" w:rsidR="00324039" w:rsidRPr="00435427" w:rsidRDefault="001B7FE4" w:rsidP="00324039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Nestanoví-li tato smlouva jinak, lze ji měnit pouze písemně formou číslovaných dodatků podepsaných oběma smluvními stranami. </w:t>
      </w:r>
    </w:p>
    <w:p w14:paraId="1009FA0E" w14:textId="77777777"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14:paraId="69CA9318" w14:textId="77777777" w:rsidR="001B7FE4" w:rsidRPr="00435427" w:rsidRDefault="001B7FE4" w:rsidP="00324039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bere na vědomí, že </w:t>
      </w:r>
      <w:r w:rsidR="002351B7" w:rsidRPr="00435427">
        <w:rPr>
          <w:rFonts w:ascii="Palatino Linotype" w:hAnsi="Palatino Linotype" w:cs="Arial"/>
          <w:lang w:val="cs-CZ"/>
        </w:rPr>
        <w:t>o</w:t>
      </w:r>
      <w:r w:rsidRPr="00435427">
        <w:rPr>
          <w:rFonts w:ascii="Palatino Linotype" w:hAnsi="Palatino Linotype" w:cs="Arial"/>
          <w:lang w:val="cs-CZ"/>
        </w:rPr>
        <w:t xml:space="preserve">bjednatel pro realizaci svých bezhotovostních plateb může používat transparentní příjmový a výdajový bankovní účet a v této souvislosti </w:t>
      </w:r>
      <w:r w:rsidR="002351B7" w:rsidRPr="00435427">
        <w:rPr>
          <w:rFonts w:ascii="Palatino Linotype" w:hAnsi="Palatino Linotype" w:cs="Arial"/>
          <w:lang w:val="cs-CZ"/>
        </w:rPr>
        <w:t>z</w:t>
      </w:r>
      <w:r w:rsidRPr="00435427">
        <w:rPr>
          <w:rFonts w:ascii="Palatino Linotype" w:hAnsi="Palatino Linotype" w:cs="Arial"/>
          <w:lang w:val="cs-CZ"/>
        </w:rPr>
        <w:t>hotovitel uděluje souhlas se zveřejněním názvu svého účtu</w:t>
      </w:r>
      <w:r w:rsidR="001B1839" w:rsidRPr="00435427">
        <w:rPr>
          <w:rFonts w:ascii="Palatino Linotype" w:hAnsi="Palatino Linotype" w:cs="Arial"/>
          <w:lang w:val="cs-CZ"/>
        </w:rPr>
        <w:t>.</w:t>
      </w:r>
    </w:p>
    <w:p w14:paraId="1B79FFC6" w14:textId="77777777"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14:paraId="325612AB" w14:textId="72B53493" w:rsidR="001B7FE4" w:rsidRPr="00435427" w:rsidRDefault="001B7FE4" w:rsidP="000B46BA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výslovně souhlasí se zveřejněním elektronického obrazu této smlouvy na webových stránkách </w:t>
      </w:r>
      <w:r w:rsidR="002351B7" w:rsidRPr="00435427">
        <w:rPr>
          <w:rFonts w:ascii="Palatino Linotype" w:hAnsi="Palatino Linotype" w:cs="Arial"/>
          <w:lang w:val="cs-CZ"/>
        </w:rPr>
        <w:t>o</w:t>
      </w:r>
      <w:r w:rsidR="007D2164">
        <w:rPr>
          <w:rFonts w:ascii="Palatino Linotype" w:hAnsi="Palatino Linotype" w:cs="Arial"/>
          <w:lang w:val="cs-CZ"/>
        </w:rPr>
        <w:t>bjednatele.</w:t>
      </w:r>
    </w:p>
    <w:p w14:paraId="2B16E564" w14:textId="77777777"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14:paraId="286AFACE" w14:textId="7D1C6570" w:rsidR="001B7FE4" w:rsidRPr="00435427" w:rsidRDefault="001B7FE4" w:rsidP="00324039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</w:rPr>
      </w:pPr>
      <w:r w:rsidRPr="00435427">
        <w:rPr>
          <w:rFonts w:ascii="Palatino Linotype" w:hAnsi="Palatino Linotype" w:cs="Arial"/>
        </w:rPr>
        <w:t xml:space="preserve">Město Černošice </w:t>
      </w:r>
      <w:proofErr w:type="spellStart"/>
      <w:r w:rsidRPr="00435427">
        <w:rPr>
          <w:rFonts w:ascii="Palatino Linotype" w:hAnsi="Palatino Linotype" w:cs="Arial"/>
        </w:rPr>
        <w:t>ve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smyslu</w:t>
      </w:r>
      <w:proofErr w:type="spellEnd"/>
      <w:r w:rsidRPr="00435427">
        <w:rPr>
          <w:rFonts w:ascii="Palatino Linotype" w:hAnsi="Palatino Linotype" w:cs="Arial"/>
        </w:rPr>
        <w:t xml:space="preserve"> § 41 </w:t>
      </w:r>
      <w:proofErr w:type="spellStart"/>
      <w:r w:rsidRPr="00435427">
        <w:rPr>
          <w:rFonts w:ascii="Palatino Linotype" w:hAnsi="Palatino Linotype" w:cs="Arial"/>
        </w:rPr>
        <w:t>odst</w:t>
      </w:r>
      <w:proofErr w:type="spellEnd"/>
      <w:r w:rsidRPr="00435427">
        <w:rPr>
          <w:rFonts w:ascii="Palatino Linotype" w:hAnsi="Palatino Linotype" w:cs="Arial"/>
        </w:rPr>
        <w:t xml:space="preserve">. 1 </w:t>
      </w:r>
      <w:proofErr w:type="spellStart"/>
      <w:r w:rsidRPr="00435427">
        <w:rPr>
          <w:rFonts w:ascii="Palatino Linotype" w:hAnsi="Palatino Linotype" w:cs="Arial"/>
        </w:rPr>
        <w:t>zákona</w:t>
      </w:r>
      <w:proofErr w:type="spellEnd"/>
      <w:r w:rsidRPr="00435427">
        <w:rPr>
          <w:rFonts w:ascii="Palatino Linotype" w:hAnsi="Palatino Linotype" w:cs="Arial"/>
        </w:rPr>
        <w:t xml:space="preserve"> č. 128/2000 </w:t>
      </w:r>
      <w:proofErr w:type="spellStart"/>
      <w:r w:rsidRPr="00435427">
        <w:rPr>
          <w:rFonts w:ascii="Palatino Linotype" w:hAnsi="Palatino Linotype" w:cs="Arial"/>
        </w:rPr>
        <w:t>Sb</w:t>
      </w:r>
      <w:proofErr w:type="spellEnd"/>
      <w:r w:rsidRPr="00435427">
        <w:rPr>
          <w:rFonts w:ascii="Palatino Linotype" w:hAnsi="Palatino Linotype" w:cs="Arial"/>
        </w:rPr>
        <w:t xml:space="preserve">., o </w:t>
      </w:r>
      <w:proofErr w:type="spellStart"/>
      <w:r w:rsidRPr="00435427">
        <w:rPr>
          <w:rFonts w:ascii="Palatino Linotype" w:hAnsi="Palatino Linotype" w:cs="Arial"/>
        </w:rPr>
        <w:t>obcích</w:t>
      </w:r>
      <w:proofErr w:type="spellEnd"/>
      <w:r w:rsidRPr="00435427">
        <w:rPr>
          <w:rFonts w:ascii="Palatino Linotype" w:hAnsi="Palatino Linotype" w:cs="Arial"/>
        </w:rPr>
        <w:t xml:space="preserve"> (</w:t>
      </w:r>
      <w:proofErr w:type="spellStart"/>
      <w:r w:rsidRPr="00435427">
        <w:rPr>
          <w:rFonts w:ascii="Palatino Linotype" w:hAnsi="Palatino Linotype" w:cs="Arial"/>
        </w:rPr>
        <w:t>obecní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zřízení</w:t>
      </w:r>
      <w:proofErr w:type="spellEnd"/>
      <w:r w:rsidRPr="00435427">
        <w:rPr>
          <w:rFonts w:ascii="Palatino Linotype" w:hAnsi="Palatino Linotype" w:cs="Arial"/>
        </w:rPr>
        <w:t xml:space="preserve">), </w:t>
      </w:r>
      <w:proofErr w:type="spellStart"/>
      <w:r w:rsidRPr="00435427">
        <w:rPr>
          <w:rFonts w:ascii="Palatino Linotype" w:hAnsi="Palatino Linotype" w:cs="Arial"/>
        </w:rPr>
        <w:t>ve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znění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pozdějších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předpisů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osvědčuje</w:t>
      </w:r>
      <w:proofErr w:type="spellEnd"/>
      <w:r w:rsidRPr="00435427">
        <w:rPr>
          <w:rFonts w:ascii="Palatino Linotype" w:hAnsi="Palatino Linotype" w:cs="Arial"/>
        </w:rPr>
        <w:t xml:space="preserve">, </w:t>
      </w:r>
      <w:proofErr w:type="spellStart"/>
      <w:r w:rsidRPr="00435427">
        <w:rPr>
          <w:rFonts w:ascii="Palatino Linotype" w:hAnsi="Palatino Linotype" w:cs="Arial"/>
        </w:rPr>
        <w:t>že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uzavření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této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smlouvy</w:t>
      </w:r>
      <w:proofErr w:type="spellEnd"/>
      <w:r w:rsidRPr="00435427">
        <w:rPr>
          <w:rFonts w:ascii="Palatino Linotype" w:hAnsi="Palatino Linotype" w:cs="Arial"/>
        </w:rPr>
        <w:t xml:space="preserve"> </w:t>
      </w:r>
      <w:r w:rsidRPr="007D2164">
        <w:rPr>
          <w:rFonts w:ascii="Palatino Linotype" w:hAnsi="Palatino Linotype" w:cs="Arial"/>
          <w:lang w:val="cs-CZ"/>
        </w:rPr>
        <w:t>bylo schváleno Radou Města Černošice na její</w:t>
      </w:r>
      <w:r w:rsidR="007A13F1" w:rsidRPr="007D2164">
        <w:rPr>
          <w:rFonts w:ascii="Palatino Linotype" w:hAnsi="Palatino Linotype" w:cs="Arial"/>
          <w:lang w:val="cs-CZ"/>
        </w:rPr>
        <w:t>m</w:t>
      </w:r>
      <w:r w:rsidR="00F869CC">
        <w:rPr>
          <w:rFonts w:ascii="Palatino Linotype" w:hAnsi="Palatino Linotype" w:cs="Arial"/>
          <w:lang w:val="cs-CZ"/>
        </w:rPr>
        <w:t xml:space="preserve"> 103</w:t>
      </w:r>
      <w:r w:rsidR="0094669A" w:rsidRPr="007D2164">
        <w:rPr>
          <w:rFonts w:ascii="Palatino Linotype" w:hAnsi="Palatino Linotype" w:cs="Arial"/>
          <w:lang w:val="cs-CZ"/>
        </w:rPr>
        <w:t xml:space="preserve"> </w:t>
      </w:r>
      <w:r w:rsidR="00345543" w:rsidRPr="00F869CC">
        <w:rPr>
          <w:rFonts w:ascii="Palatino Linotype" w:hAnsi="Palatino Linotype" w:cs="Arial"/>
          <w:lang w:val="cs-CZ"/>
        </w:rPr>
        <w:t>.</w:t>
      </w:r>
      <w:r w:rsidRPr="00F869CC">
        <w:rPr>
          <w:rFonts w:ascii="Palatino Linotype" w:hAnsi="Palatino Linotype" w:cs="Arial"/>
          <w:lang w:val="cs-CZ"/>
        </w:rPr>
        <w:t xml:space="preserve"> </w:t>
      </w:r>
      <w:r w:rsidR="007A13F1" w:rsidRPr="00F869CC">
        <w:rPr>
          <w:rFonts w:ascii="Palatino Linotype" w:hAnsi="Palatino Linotype" w:cs="Arial"/>
          <w:lang w:val="cs-CZ"/>
        </w:rPr>
        <w:t>zasedání</w:t>
      </w:r>
      <w:r w:rsidRPr="00F869CC">
        <w:rPr>
          <w:rFonts w:ascii="Palatino Linotype" w:hAnsi="Palatino Linotype" w:cs="Arial"/>
          <w:lang w:val="cs-CZ"/>
        </w:rPr>
        <w:t xml:space="preserve"> konané</w:t>
      </w:r>
      <w:r w:rsidR="007A13F1" w:rsidRPr="00F869CC">
        <w:rPr>
          <w:rFonts w:ascii="Palatino Linotype" w:hAnsi="Palatino Linotype" w:cs="Arial"/>
          <w:lang w:val="cs-CZ"/>
        </w:rPr>
        <w:t>m</w:t>
      </w:r>
      <w:r w:rsidRPr="00F869CC">
        <w:rPr>
          <w:rFonts w:ascii="Palatino Linotype" w:hAnsi="Palatino Linotype" w:cs="Arial"/>
          <w:lang w:val="cs-CZ"/>
        </w:rPr>
        <w:t xml:space="preserve"> dne</w:t>
      </w:r>
      <w:r w:rsidR="00F869CC" w:rsidRPr="00F869CC">
        <w:rPr>
          <w:rFonts w:ascii="Palatino Linotype" w:hAnsi="Palatino Linotype" w:cs="Arial"/>
          <w:lang w:val="cs-CZ"/>
        </w:rPr>
        <w:t xml:space="preserve"> </w:t>
      </w:r>
      <w:proofErr w:type="gramStart"/>
      <w:r w:rsidR="00F869CC" w:rsidRPr="00F869CC">
        <w:rPr>
          <w:rFonts w:ascii="Palatino Linotype" w:hAnsi="Palatino Linotype" w:cs="Arial"/>
          <w:lang w:val="cs-CZ"/>
        </w:rPr>
        <w:t>30.5.</w:t>
      </w:r>
      <w:r w:rsidR="0094669A" w:rsidRPr="00F869CC">
        <w:rPr>
          <w:rFonts w:ascii="Palatino Linotype" w:hAnsi="Palatino Linotype" w:cs="Arial"/>
          <w:lang w:val="cs-CZ"/>
        </w:rPr>
        <w:t>2022</w:t>
      </w:r>
      <w:proofErr w:type="gramEnd"/>
      <w:r w:rsidRPr="00F869CC">
        <w:rPr>
          <w:rFonts w:ascii="Palatino Linotype" w:hAnsi="Palatino Linotype" w:cs="Arial"/>
          <w:lang w:val="cs-CZ"/>
        </w:rPr>
        <w:t xml:space="preserve"> (</w:t>
      </w:r>
      <w:proofErr w:type="spellStart"/>
      <w:r w:rsidRPr="00F869CC">
        <w:rPr>
          <w:rFonts w:ascii="Palatino Linotype" w:hAnsi="Palatino Linotype" w:cs="Arial"/>
          <w:lang w:val="cs-CZ"/>
        </w:rPr>
        <w:t>usn</w:t>
      </w:r>
      <w:proofErr w:type="spellEnd"/>
      <w:r w:rsidRPr="00F869CC">
        <w:rPr>
          <w:rFonts w:ascii="Palatino Linotype" w:hAnsi="Palatino Linotype" w:cs="Arial"/>
          <w:lang w:val="cs-CZ"/>
        </w:rPr>
        <w:t>. č</w:t>
      </w:r>
      <w:r w:rsidR="00BD3E0B" w:rsidRPr="00F869CC">
        <w:rPr>
          <w:rFonts w:ascii="Palatino Linotype" w:hAnsi="Palatino Linotype" w:cs="Arial"/>
          <w:lang w:val="cs-CZ"/>
        </w:rPr>
        <w:t xml:space="preserve">. </w:t>
      </w:r>
      <w:r w:rsidR="00051019" w:rsidRPr="00F869CC">
        <w:rPr>
          <w:rFonts w:ascii="Palatino Linotype" w:hAnsi="Palatino Linotype" w:cs="Arial"/>
          <w:lang w:val="cs-CZ"/>
        </w:rPr>
        <w:t>R/</w:t>
      </w:r>
      <w:r w:rsidR="00F869CC" w:rsidRPr="00F869CC">
        <w:rPr>
          <w:rFonts w:ascii="Palatino Linotype" w:hAnsi="Palatino Linotype" w:cs="Arial"/>
          <w:lang w:val="cs-CZ"/>
        </w:rPr>
        <w:t>103/30/</w:t>
      </w:r>
      <w:r w:rsidR="0094669A" w:rsidRPr="00F869CC">
        <w:rPr>
          <w:rFonts w:ascii="Palatino Linotype" w:hAnsi="Palatino Linotype" w:cs="Arial"/>
          <w:lang w:val="cs-CZ"/>
        </w:rPr>
        <w:t>2022</w:t>
      </w:r>
      <w:r w:rsidRPr="00F869CC">
        <w:rPr>
          <w:rFonts w:ascii="Palatino Linotype" w:hAnsi="Palatino Linotype" w:cs="Arial"/>
          <w:lang w:val="cs-CZ"/>
        </w:rPr>
        <w:t>)</w:t>
      </w:r>
      <w:r w:rsidRPr="007D2164">
        <w:rPr>
          <w:rFonts w:ascii="Palatino Linotype" w:hAnsi="Palatino Linotype" w:cs="Arial"/>
          <w:lang w:val="cs-CZ"/>
        </w:rPr>
        <w:t xml:space="preserve"> tak, jak to vyžaduje</w:t>
      </w:r>
      <w:r w:rsidRPr="00435427">
        <w:rPr>
          <w:rFonts w:ascii="Palatino Linotype" w:hAnsi="Palatino Linotype" w:cs="Arial"/>
        </w:rPr>
        <w:t xml:space="preserve"> § 102 </w:t>
      </w:r>
      <w:proofErr w:type="spellStart"/>
      <w:r w:rsidRPr="00435427">
        <w:rPr>
          <w:rFonts w:ascii="Palatino Linotype" w:hAnsi="Palatino Linotype" w:cs="Arial"/>
        </w:rPr>
        <w:t>odst</w:t>
      </w:r>
      <w:proofErr w:type="spellEnd"/>
      <w:r w:rsidRPr="00435427">
        <w:rPr>
          <w:rFonts w:ascii="Palatino Linotype" w:hAnsi="Palatino Linotype" w:cs="Arial"/>
        </w:rPr>
        <w:t xml:space="preserve">. 3 </w:t>
      </w:r>
      <w:proofErr w:type="spellStart"/>
      <w:r w:rsidRPr="00435427">
        <w:rPr>
          <w:rFonts w:ascii="Palatino Linotype" w:hAnsi="Palatino Linotype" w:cs="Arial"/>
        </w:rPr>
        <w:t>zákona</w:t>
      </w:r>
      <w:proofErr w:type="spellEnd"/>
      <w:r w:rsidRPr="00435427">
        <w:rPr>
          <w:rFonts w:ascii="Palatino Linotype" w:hAnsi="Palatino Linotype" w:cs="Arial"/>
        </w:rPr>
        <w:t xml:space="preserve"> č.128/2000 </w:t>
      </w:r>
      <w:proofErr w:type="spellStart"/>
      <w:r w:rsidRPr="00435427">
        <w:rPr>
          <w:rFonts w:ascii="Palatino Linotype" w:hAnsi="Palatino Linotype" w:cs="Arial"/>
        </w:rPr>
        <w:t>Sb</w:t>
      </w:r>
      <w:proofErr w:type="spellEnd"/>
      <w:r w:rsidRPr="00435427">
        <w:rPr>
          <w:rFonts w:ascii="Palatino Linotype" w:hAnsi="Palatino Linotype" w:cs="Arial"/>
        </w:rPr>
        <w:t xml:space="preserve">., o </w:t>
      </w:r>
      <w:proofErr w:type="spellStart"/>
      <w:r w:rsidRPr="00435427">
        <w:rPr>
          <w:rFonts w:ascii="Palatino Linotype" w:hAnsi="Palatino Linotype" w:cs="Arial"/>
        </w:rPr>
        <w:t>obcích</w:t>
      </w:r>
      <w:proofErr w:type="spellEnd"/>
      <w:r w:rsidRPr="00435427">
        <w:rPr>
          <w:rFonts w:ascii="Palatino Linotype" w:hAnsi="Palatino Linotype" w:cs="Arial"/>
        </w:rPr>
        <w:t xml:space="preserve"> (</w:t>
      </w:r>
      <w:proofErr w:type="spellStart"/>
      <w:r w:rsidRPr="00435427">
        <w:rPr>
          <w:rFonts w:ascii="Palatino Linotype" w:hAnsi="Palatino Linotype" w:cs="Arial"/>
        </w:rPr>
        <w:t>obecní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zřízení</w:t>
      </w:r>
      <w:proofErr w:type="spellEnd"/>
      <w:r w:rsidRPr="00435427">
        <w:rPr>
          <w:rFonts w:ascii="Palatino Linotype" w:hAnsi="Palatino Linotype" w:cs="Arial"/>
        </w:rPr>
        <w:t xml:space="preserve">), </w:t>
      </w:r>
      <w:proofErr w:type="spellStart"/>
      <w:r w:rsidRPr="00435427">
        <w:rPr>
          <w:rFonts w:ascii="Palatino Linotype" w:hAnsi="Palatino Linotype" w:cs="Arial"/>
        </w:rPr>
        <w:t>ve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znění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pozdějších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předpisů</w:t>
      </w:r>
      <w:proofErr w:type="spellEnd"/>
      <w:r w:rsidRPr="00435427">
        <w:rPr>
          <w:rFonts w:ascii="Palatino Linotype" w:hAnsi="Palatino Linotype" w:cs="Arial"/>
        </w:rPr>
        <w:t xml:space="preserve">, </w:t>
      </w:r>
      <w:proofErr w:type="spellStart"/>
      <w:r w:rsidRPr="00435427">
        <w:rPr>
          <w:rFonts w:ascii="Palatino Linotype" w:hAnsi="Palatino Linotype" w:cs="Arial"/>
        </w:rPr>
        <w:t>čímž</w:t>
      </w:r>
      <w:proofErr w:type="spellEnd"/>
      <w:r w:rsidRPr="00435427">
        <w:rPr>
          <w:rFonts w:ascii="Palatino Linotype" w:hAnsi="Palatino Linotype" w:cs="Arial"/>
        </w:rPr>
        <w:t xml:space="preserve"> je </w:t>
      </w:r>
      <w:proofErr w:type="spellStart"/>
      <w:r w:rsidRPr="00435427">
        <w:rPr>
          <w:rFonts w:ascii="Palatino Linotype" w:hAnsi="Palatino Linotype" w:cs="Arial"/>
        </w:rPr>
        <w:t>splněna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podmínka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platnosti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tohoto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jeho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Pr="00435427">
        <w:rPr>
          <w:rFonts w:ascii="Palatino Linotype" w:hAnsi="Palatino Linotype" w:cs="Arial"/>
        </w:rPr>
        <w:t>právního</w:t>
      </w:r>
      <w:proofErr w:type="spellEnd"/>
      <w:r w:rsidRPr="00435427">
        <w:rPr>
          <w:rFonts w:ascii="Palatino Linotype" w:hAnsi="Palatino Linotype" w:cs="Arial"/>
        </w:rPr>
        <w:t xml:space="preserve"> </w:t>
      </w:r>
      <w:proofErr w:type="spellStart"/>
      <w:r w:rsidR="004167A0" w:rsidRPr="00435427">
        <w:rPr>
          <w:rFonts w:ascii="Palatino Linotype" w:hAnsi="Palatino Linotype" w:cs="Arial"/>
        </w:rPr>
        <w:t>jednání</w:t>
      </w:r>
      <w:proofErr w:type="spellEnd"/>
      <w:r w:rsidR="001B1839" w:rsidRPr="00435427">
        <w:rPr>
          <w:rFonts w:ascii="Palatino Linotype" w:hAnsi="Palatino Linotype" w:cs="Arial"/>
        </w:rPr>
        <w:t>.</w:t>
      </w:r>
    </w:p>
    <w:p w14:paraId="2B2483A2" w14:textId="77777777" w:rsidR="00324039" w:rsidRPr="00435427" w:rsidRDefault="00324039" w:rsidP="00324039">
      <w:pPr>
        <w:rPr>
          <w:rFonts w:ascii="Palatino Linotype" w:hAnsi="Palatino Linotype"/>
          <w:sz w:val="24"/>
          <w:szCs w:val="24"/>
        </w:rPr>
      </w:pPr>
    </w:p>
    <w:p w14:paraId="32DAACAD" w14:textId="77777777" w:rsidR="00EC5674" w:rsidRPr="005960CB" w:rsidRDefault="00EC5674" w:rsidP="00324039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5960CB">
        <w:rPr>
          <w:rFonts w:ascii="Palatino Linotype" w:hAnsi="Palatino Linotype" w:cs="Arial"/>
          <w:lang w:val="cs-CZ"/>
        </w:rPr>
        <w:t>Odpovědnou osobou ve věcech technických je:</w:t>
      </w:r>
    </w:p>
    <w:p w14:paraId="0A1F45FD" w14:textId="6E912932" w:rsidR="00EC5674" w:rsidRPr="00F869CC" w:rsidRDefault="00EC5674" w:rsidP="00EC5674">
      <w:pPr>
        <w:numPr>
          <w:ilvl w:val="0"/>
          <w:numId w:val="20"/>
        </w:numPr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t xml:space="preserve">za objednatele </w:t>
      </w:r>
      <w:r w:rsidR="00F76D24">
        <w:rPr>
          <w:rFonts w:ascii="Palatino Linotype" w:hAnsi="Palatino Linotype" w:cs="Arial"/>
          <w:sz w:val="24"/>
          <w:szCs w:val="24"/>
          <w:lang w:val="cs-CZ"/>
        </w:rPr>
        <w:t>XXXXXXXXXXXX</w:t>
      </w:r>
      <w:r w:rsidR="00BE5139" w:rsidRPr="005960CB">
        <w:rPr>
          <w:rFonts w:ascii="Palatino Linotype" w:hAnsi="Palatino Linotype" w:cs="Arial"/>
          <w:sz w:val="24"/>
          <w:szCs w:val="24"/>
          <w:lang w:val="cs-CZ"/>
        </w:rPr>
        <w:t>, tel.:</w:t>
      </w:r>
      <w:r w:rsidR="00F76D24">
        <w:rPr>
          <w:rFonts w:ascii="Palatino Linotype" w:hAnsi="Palatino Linotype" w:cs="Arial"/>
          <w:sz w:val="24"/>
          <w:szCs w:val="24"/>
          <w:lang w:val="cs-CZ"/>
        </w:rPr>
        <w:t xml:space="preserve"> XXXXXXXXX</w:t>
      </w:r>
      <w:r w:rsidR="00BE5139" w:rsidRPr="005960CB">
        <w:rPr>
          <w:rFonts w:ascii="Palatino Linotype" w:hAnsi="Palatino Linotype" w:cs="Arial"/>
          <w:sz w:val="24"/>
          <w:szCs w:val="24"/>
          <w:lang w:val="cs-CZ"/>
        </w:rPr>
        <w:t xml:space="preserve">, e-mail: </w:t>
      </w:r>
      <w:r w:rsidR="00F76D24">
        <w:rPr>
          <w:rFonts w:ascii="Palatino Linotype" w:hAnsi="Palatino Linotype" w:cs="Arial"/>
          <w:sz w:val="24"/>
          <w:szCs w:val="24"/>
          <w:lang w:val="cs-CZ"/>
        </w:rPr>
        <w:t>XXXXXXXX</w:t>
      </w:r>
      <w:hyperlink r:id="rId8" w:history="1">
        <w:r w:rsidR="0094669A" w:rsidRPr="00F869CC">
          <w:rPr>
            <w:rStyle w:val="Hypertextovodkaz"/>
            <w:rFonts w:ascii="Palatino Linotype" w:hAnsi="Palatino Linotype"/>
            <w:color w:val="auto"/>
            <w:sz w:val="24"/>
            <w:szCs w:val="24"/>
          </w:rPr>
          <w:t>@mestocernosice.cz</w:t>
        </w:r>
      </w:hyperlink>
    </w:p>
    <w:p w14:paraId="6CCCA5EB" w14:textId="489F2702" w:rsidR="00EC5674" w:rsidRPr="005960CB" w:rsidRDefault="00EC5674" w:rsidP="00EC5674">
      <w:pPr>
        <w:numPr>
          <w:ilvl w:val="0"/>
          <w:numId w:val="20"/>
        </w:numPr>
        <w:rPr>
          <w:rFonts w:ascii="Palatino Linotype" w:hAnsi="Palatino Linotype" w:cs="Arial"/>
          <w:sz w:val="24"/>
          <w:szCs w:val="24"/>
          <w:lang w:val="cs-CZ"/>
        </w:rPr>
      </w:pPr>
      <w:r w:rsidRPr="005960CB">
        <w:rPr>
          <w:rFonts w:ascii="Palatino Linotype" w:hAnsi="Palatino Linotype" w:cs="Arial"/>
          <w:sz w:val="24"/>
          <w:szCs w:val="24"/>
          <w:lang w:val="cs-CZ"/>
        </w:rPr>
        <w:lastRenderedPageBreak/>
        <w:t>za zhotovitele</w:t>
      </w:r>
      <w:r w:rsidR="001B48C3" w:rsidRPr="005960CB">
        <w:rPr>
          <w:rFonts w:ascii="Palatino Linotype" w:hAnsi="Palatino Linotype" w:cs="Arial"/>
          <w:sz w:val="24"/>
          <w:szCs w:val="24"/>
          <w:lang w:val="cs-CZ"/>
        </w:rPr>
        <w:t>:</w:t>
      </w:r>
      <w:r w:rsidR="009A3340" w:rsidRPr="005960CB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76D24">
        <w:rPr>
          <w:rFonts w:ascii="Palatino Linotype" w:hAnsi="Palatino Linotype" w:cs="Arial"/>
          <w:sz w:val="24"/>
          <w:szCs w:val="24"/>
          <w:lang w:val="cs-CZ"/>
        </w:rPr>
        <w:t>XXXXXXXXXXX</w:t>
      </w:r>
      <w:r w:rsidR="00874B76" w:rsidRPr="005960CB">
        <w:rPr>
          <w:rFonts w:ascii="Palatino Linotype" w:hAnsi="Palatino Linotype" w:cs="Arial"/>
          <w:sz w:val="24"/>
          <w:szCs w:val="24"/>
          <w:lang w:val="cs-CZ"/>
        </w:rPr>
        <w:t xml:space="preserve">, obchodník, tel: </w:t>
      </w:r>
      <w:r w:rsidR="00F76D24">
        <w:rPr>
          <w:rFonts w:ascii="Palatino Linotype" w:hAnsi="Palatino Linotype" w:cs="Arial"/>
          <w:sz w:val="24"/>
          <w:szCs w:val="24"/>
          <w:lang w:val="cs-CZ"/>
        </w:rPr>
        <w:t>XXXXXXXX</w:t>
      </w:r>
      <w:r w:rsidR="00874B76" w:rsidRPr="005960CB">
        <w:rPr>
          <w:rFonts w:ascii="Palatino Linotype" w:hAnsi="Palatino Linotype" w:cs="Arial"/>
          <w:sz w:val="24"/>
          <w:szCs w:val="24"/>
          <w:lang w:val="cs-CZ"/>
        </w:rPr>
        <w:t>, e-mail:</w:t>
      </w:r>
      <w:r w:rsidR="005960CB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F76D24">
        <w:rPr>
          <w:rFonts w:ascii="Palatino Linotype" w:hAnsi="Palatino Linotype" w:cs="Arial"/>
          <w:sz w:val="24"/>
          <w:szCs w:val="24"/>
          <w:lang w:val="cs-CZ"/>
        </w:rPr>
        <w:t>XXXXXXXXX</w:t>
      </w:r>
      <w:r w:rsidR="00874B76" w:rsidRPr="005960CB">
        <w:rPr>
          <w:rFonts w:ascii="Palatino Linotype" w:hAnsi="Palatino Linotype" w:cs="Arial"/>
          <w:sz w:val="24"/>
          <w:szCs w:val="24"/>
          <w:lang w:val="cs-CZ"/>
        </w:rPr>
        <w:t>@hriste.cz</w:t>
      </w:r>
    </w:p>
    <w:p w14:paraId="02060C41" w14:textId="77777777" w:rsidR="00EC5674" w:rsidRPr="00435427" w:rsidRDefault="00EC5674" w:rsidP="00EC5674">
      <w:pPr>
        <w:rPr>
          <w:rFonts w:ascii="Palatino Linotype" w:hAnsi="Palatino Linotype" w:cs="Arial"/>
          <w:sz w:val="24"/>
          <w:szCs w:val="24"/>
          <w:lang w:val="cs-CZ"/>
        </w:rPr>
      </w:pPr>
    </w:p>
    <w:p w14:paraId="3D10D209" w14:textId="77777777" w:rsidR="000B46BA" w:rsidRPr="00435427" w:rsidRDefault="000B46BA" w:rsidP="00324039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Smluvní strany prohlašují, že je jim znám celý obsah této smlouvy a že ji uzavřely na základě své svobodné a vážné vůle; na důkaz této skutečnosti připojují své podpisy.</w:t>
      </w:r>
    </w:p>
    <w:p w14:paraId="4956747E" w14:textId="77777777" w:rsidR="000B46BA" w:rsidRPr="00435427" w:rsidRDefault="000B46BA" w:rsidP="000B46BA">
      <w:pPr>
        <w:rPr>
          <w:rFonts w:ascii="Palatino Linotype" w:hAnsi="Palatino Linotype"/>
          <w:sz w:val="24"/>
          <w:szCs w:val="24"/>
          <w:lang w:val="cs-CZ"/>
        </w:rPr>
      </w:pPr>
    </w:p>
    <w:p w14:paraId="14BFF2B9" w14:textId="77777777" w:rsidR="001B7FE4" w:rsidRPr="00435427" w:rsidRDefault="001B7FE4" w:rsidP="00324039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Smlouva je vyhotovena ve </w:t>
      </w:r>
      <w:r w:rsidR="00C70852">
        <w:rPr>
          <w:rFonts w:ascii="Palatino Linotype" w:hAnsi="Palatino Linotype" w:cs="Arial"/>
          <w:lang w:val="cs-CZ"/>
        </w:rPr>
        <w:t>2</w:t>
      </w:r>
      <w:r w:rsidR="00BE5139" w:rsidRPr="00ED7C5A">
        <w:rPr>
          <w:rFonts w:ascii="Palatino Linotype" w:hAnsi="Palatino Linotype" w:cs="Arial"/>
          <w:lang w:val="cs-CZ"/>
        </w:rPr>
        <w:t xml:space="preserve"> vyhotoveních, z nichž každé má platnost originál</w:t>
      </w:r>
      <w:r w:rsidR="00C70852">
        <w:rPr>
          <w:rFonts w:ascii="Palatino Linotype" w:hAnsi="Palatino Linotype" w:cs="Arial"/>
          <w:lang w:val="cs-CZ"/>
        </w:rPr>
        <w:t>u, přičemž zhotovitel i</w:t>
      </w:r>
      <w:r w:rsidR="00BE5139" w:rsidRPr="00ED7C5A">
        <w:rPr>
          <w:rFonts w:ascii="Palatino Linotype" w:hAnsi="Palatino Linotype" w:cs="Arial"/>
          <w:lang w:val="cs-CZ"/>
        </w:rPr>
        <w:t xml:space="preserve"> objednatel obdrží</w:t>
      </w:r>
      <w:r w:rsidR="00C70852">
        <w:rPr>
          <w:rFonts w:ascii="Palatino Linotype" w:hAnsi="Palatino Linotype" w:cs="Arial"/>
          <w:lang w:val="cs-CZ"/>
        </w:rPr>
        <w:t xml:space="preserve"> každý 1 </w:t>
      </w:r>
      <w:r w:rsidR="00BE5139">
        <w:rPr>
          <w:rFonts w:ascii="Palatino Linotype" w:hAnsi="Palatino Linotype" w:cs="Arial"/>
          <w:lang w:val="cs-CZ"/>
        </w:rPr>
        <w:t>vyhotovení této smlouvy</w:t>
      </w:r>
      <w:r w:rsidRPr="00435427">
        <w:rPr>
          <w:rFonts w:ascii="Palatino Linotype" w:hAnsi="Palatino Linotype" w:cs="Arial"/>
          <w:lang w:val="cs-CZ"/>
        </w:rPr>
        <w:t>.</w:t>
      </w:r>
    </w:p>
    <w:p w14:paraId="22CF5ABB" w14:textId="77777777" w:rsidR="004167A0" w:rsidRPr="00435427" w:rsidRDefault="004167A0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14:paraId="07D88244" w14:textId="77777777" w:rsidR="004167A0" w:rsidRPr="00435427" w:rsidRDefault="004167A0" w:rsidP="004167A0">
      <w:pPr>
        <w:pStyle w:val="Nadpis2"/>
        <w:keepNext w:val="0"/>
        <w:widowControl w:val="0"/>
        <w:numPr>
          <w:ilvl w:val="0"/>
          <w:numId w:val="0"/>
        </w:numPr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76" w:hanging="57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Tato smlouva má </w:t>
      </w:r>
      <w:r w:rsidR="00A86B0A" w:rsidRPr="00435427">
        <w:rPr>
          <w:rFonts w:ascii="Palatino Linotype" w:hAnsi="Palatino Linotype" w:cs="Arial"/>
          <w:lang w:val="cs-CZ"/>
        </w:rPr>
        <w:t>následující přílohy</w:t>
      </w:r>
      <w:r w:rsidRPr="00435427">
        <w:rPr>
          <w:rFonts w:ascii="Palatino Linotype" w:hAnsi="Palatino Linotype" w:cs="Arial"/>
          <w:lang w:val="cs-CZ"/>
        </w:rPr>
        <w:t>:</w:t>
      </w:r>
    </w:p>
    <w:p w14:paraId="180A2560" w14:textId="77777777" w:rsidR="004167A0" w:rsidRPr="00751520" w:rsidRDefault="004167A0" w:rsidP="004167A0">
      <w:pPr>
        <w:pStyle w:val="Nadpis2"/>
        <w:keepNext w:val="0"/>
        <w:widowControl w:val="0"/>
        <w:numPr>
          <w:ilvl w:val="0"/>
          <w:numId w:val="0"/>
        </w:numPr>
        <w:tabs>
          <w:tab w:val="clear" w:pos="284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</w:rPr>
      </w:pPr>
      <w:proofErr w:type="spellStart"/>
      <w:r w:rsidRPr="005960CB">
        <w:rPr>
          <w:rFonts w:ascii="Palatino Linotype" w:hAnsi="Palatino Linotype" w:cs="Arial"/>
        </w:rPr>
        <w:t>Příloha</w:t>
      </w:r>
      <w:proofErr w:type="spellEnd"/>
      <w:r w:rsidRPr="005960CB">
        <w:rPr>
          <w:rFonts w:ascii="Palatino Linotype" w:hAnsi="Palatino Linotype" w:cs="Arial"/>
        </w:rPr>
        <w:t xml:space="preserve"> č. 1: </w:t>
      </w:r>
      <w:r w:rsidR="001B48C3" w:rsidRPr="007D2164">
        <w:rPr>
          <w:rFonts w:ascii="Palatino Linotype" w:hAnsi="Palatino Linotype" w:cs="Arial"/>
          <w:lang w:val="cs-CZ"/>
        </w:rPr>
        <w:t>nabídka zhotovitele ze dne</w:t>
      </w:r>
      <w:r w:rsidR="009A3340" w:rsidRPr="005960CB">
        <w:rPr>
          <w:rFonts w:ascii="Palatino Linotype" w:hAnsi="Palatino Linotype" w:cs="Arial"/>
        </w:rPr>
        <w:t xml:space="preserve"> </w:t>
      </w:r>
      <w:r w:rsidR="001B48C3" w:rsidRPr="005960CB">
        <w:rPr>
          <w:rFonts w:ascii="Palatino Linotype" w:hAnsi="Palatino Linotype" w:cs="Arial"/>
        </w:rPr>
        <w:t>25.2</w:t>
      </w:r>
      <w:r w:rsidR="009A3340" w:rsidRPr="005960CB">
        <w:rPr>
          <w:rFonts w:ascii="Palatino Linotype" w:hAnsi="Palatino Linotype" w:cs="Arial"/>
        </w:rPr>
        <w:t>.</w:t>
      </w:r>
      <w:r w:rsidR="00542C2D" w:rsidRPr="005960CB">
        <w:rPr>
          <w:rFonts w:ascii="Palatino Linotype" w:hAnsi="Palatino Linotype" w:cs="Arial"/>
        </w:rPr>
        <w:t xml:space="preserve"> </w:t>
      </w:r>
      <w:r w:rsidR="001B48C3" w:rsidRPr="005960CB">
        <w:rPr>
          <w:rFonts w:ascii="Palatino Linotype" w:hAnsi="Palatino Linotype" w:cs="Arial"/>
        </w:rPr>
        <w:t>2022</w:t>
      </w:r>
    </w:p>
    <w:p w14:paraId="58488FF7" w14:textId="77777777" w:rsidR="004167A0" w:rsidRDefault="004167A0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14:paraId="72C7EA7E" w14:textId="77777777" w:rsidR="00EC6AEE" w:rsidRPr="00435427" w:rsidRDefault="00EC6AEE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14:paraId="7A7BD5F6" w14:textId="77777777" w:rsidR="00324039" w:rsidRPr="00435427" w:rsidRDefault="00324039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EC6AEE" w:rsidRPr="00951C92" w14:paraId="5787FAEB" w14:textId="77777777" w:rsidTr="00951C92">
        <w:tc>
          <w:tcPr>
            <w:tcW w:w="4747" w:type="dxa"/>
            <w:shd w:val="clear" w:color="auto" w:fill="auto"/>
          </w:tcPr>
          <w:p w14:paraId="7BCC37AC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  <w:r w:rsidRPr="00951C92">
              <w:rPr>
                <w:rFonts w:ascii="Palatino Linotype" w:hAnsi="Palatino Linotype" w:cs="Arial"/>
                <w:sz w:val="24"/>
                <w:szCs w:val="24"/>
                <w:lang w:val="cs-CZ"/>
              </w:rPr>
              <w:t>V Černošicích dne  ……………</w:t>
            </w:r>
          </w:p>
          <w:p w14:paraId="6480C4AF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</w:p>
          <w:p w14:paraId="3B064983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  <w:r w:rsidRPr="00951C92">
              <w:rPr>
                <w:rFonts w:ascii="Palatino Linotype" w:hAnsi="Palatino Linotype" w:cs="Arial"/>
                <w:sz w:val="24"/>
                <w:szCs w:val="24"/>
                <w:lang w:val="cs-CZ"/>
              </w:rPr>
              <w:t>Objednatel:</w:t>
            </w:r>
          </w:p>
          <w:p w14:paraId="7B3EFB8E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</w:p>
          <w:p w14:paraId="3A45760A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</w:p>
          <w:p w14:paraId="15CE366D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  <w:r w:rsidRPr="00951C92">
              <w:rPr>
                <w:rFonts w:ascii="Palatino Linotype" w:hAnsi="Palatino Linotype" w:cs="Arial"/>
                <w:sz w:val="24"/>
                <w:szCs w:val="24"/>
                <w:lang w:val="cs-CZ"/>
              </w:rPr>
              <w:t>………………………………………</w:t>
            </w:r>
          </w:p>
          <w:p w14:paraId="230AB071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  <w:r w:rsidRPr="00951C92">
              <w:rPr>
                <w:rFonts w:ascii="Palatino Linotype" w:hAnsi="Palatino Linotype" w:cs="Arial"/>
                <w:sz w:val="24"/>
                <w:szCs w:val="24"/>
                <w:lang w:val="cs-CZ"/>
              </w:rPr>
              <w:t>Mgr. Filip Kořínek</w:t>
            </w:r>
          </w:p>
          <w:p w14:paraId="6C1FA568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  <w:r w:rsidRPr="00951C92">
              <w:rPr>
                <w:rFonts w:ascii="Palatino Linotype" w:hAnsi="Palatino Linotype" w:cs="Arial"/>
                <w:sz w:val="24"/>
                <w:szCs w:val="24"/>
                <w:lang w:val="cs-CZ"/>
              </w:rPr>
              <w:t>starosta</w:t>
            </w:r>
          </w:p>
          <w:p w14:paraId="15197621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14:paraId="0CD58078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  <w:r w:rsidRPr="00951C92">
              <w:rPr>
                <w:rFonts w:ascii="Palatino Linotype" w:hAnsi="Palatino Linotype" w:cs="Arial"/>
                <w:sz w:val="24"/>
                <w:szCs w:val="24"/>
                <w:lang w:val="cs-CZ"/>
              </w:rPr>
              <w:t>V……………. dne:………………</w:t>
            </w:r>
          </w:p>
          <w:p w14:paraId="75AE4313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</w:p>
          <w:p w14:paraId="395014AE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  <w:r w:rsidRPr="00951C92">
              <w:rPr>
                <w:rFonts w:ascii="Palatino Linotype" w:hAnsi="Palatino Linotype" w:cs="Arial"/>
                <w:sz w:val="24"/>
                <w:szCs w:val="24"/>
                <w:lang w:val="cs-CZ"/>
              </w:rPr>
              <w:t>Zhotovitel:</w:t>
            </w:r>
          </w:p>
          <w:p w14:paraId="50363CE3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</w:p>
          <w:p w14:paraId="4BCABCF6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</w:p>
          <w:p w14:paraId="3BC003CE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  <w:r w:rsidRPr="00951C92">
              <w:rPr>
                <w:rFonts w:ascii="Palatino Linotype" w:hAnsi="Palatino Linotype" w:cs="Arial"/>
                <w:sz w:val="24"/>
                <w:szCs w:val="24"/>
                <w:lang w:val="cs-CZ"/>
              </w:rPr>
              <w:t>………………………………………</w:t>
            </w:r>
          </w:p>
          <w:p w14:paraId="505ED8E4" w14:textId="6D830C1D" w:rsidR="00EC6AEE" w:rsidRPr="00951C92" w:rsidRDefault="00F76D24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cs-CZ"/>
              </w:rPr>
              <w:t>XXXXXXX</w:t>
            </w:r>
            <w:bookmarkStart w:id="0" w:name="_GoBack"/>
            <w:bookmarkEnd w:id="0"/>
          </w:p>
          <w:p w14:paraId="61B3819C" w14:textId="77777777" w:rsidR="00EC6AEE" w:rsidRPr="00951C92" w:rsidRDefault="00874B76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cs-CZ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cs-CZ"/>
              </w:rPr>
              <w:t>jednatel hřiště.cz, s.r.o.</w:t>
            </w:r>
          </w:p>
          <w:p w14:paraId="3E803542" w14:textId="77777777" w:rsidR="00EC6AEE" w:rsidRPr="00951C92" w:rsidRDefault="00EC6AEE" w:rsidP="00951C92">
            <w:pPr>
              <w:spacing w:line="276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14:paraId="16B1F053" w14:textId="77777777" w:rsidR="00FC2D83" w:rsidRPr="00435427" w:rsidRDefault="00DB31D9" w:rsidP="003454DC">
      <w:pPr>
        <w:spacing w:line="276" w:lineRule="auto"/>
        <w:rPr>
          <w:rFonts w:ascii="Palatino Linotype" w:hAnsi="Palatino Linotype" w:cs="Arial"/>
          <w:sz w:val="24"/>
          <w:szCs w:val="24"/>
        </w:rPr>
      </w:pPr>
      <w:r w:rsidRPr="00435427">
        <w:rPr>
          <w:rFonts w:ascii="Palatino Linotype" w:hAnsi="Palatino Linotype" w:cs="Arial"/>
          <w:sz w:val="24"/>
          <w:szCs w:val="24"/>
        </w:rPr>
        <w:tab/>
      </w:r>
      <w:r w:rsidRPr="00435427">
        <w:rPr>
          <w:rFonts w:ascii="Palatino Linotype" w:hAnsi="Palatino Linotype" w:cs="Arial"/>
          <w:sz w:val="24"/>
          <w:szCs w:val="24"/>
        </w:rPr>
        <w:tab/>
      </w:r>
      <w:r w:rsidRPr="00435427">
        <w:rPr>
          <w:rFonts w:ascii="Palatino Linotype" w:hAnsi="Palatino Linotype" w:cs="Arial"/>
          <w:sz w:val="24"/>
          <w:szCs w:val="24"/>
        </w:rPr>
        <w:tab/>
      </w:r>
      <w:r w:rsidRPr="00435427">
        <w:rPr>
          <w:rFonts w:ascii="Palatino Linotype" w:hAnsi="Palatino Linotype" w:cs="Arial"/>
          <w:sz w:val="24"/>
          <w:szCs w:val="24"/>
        </w:rPr>
        <w:tab/>
      </w:r>
      <w:r w:rsidRPr="00435427">
        <w:rPr>
          <w:rFonts w:ascii="Palatino Linotype" w:hAnsi="Palatino Linotype" w:cs="Arial"/>
          <w:sz w:val="24"/>
          <w:szCs w:val="24"/>
        </w:rPr>
        <w:tab/>
      </w:r>
      <w:r w:rsidRPr="00435427">
        <w:rPr>
          <w:rFonts w:ascii="Palatino Linotype" w:hAnsi="Palatino Linotype" w:cs="Arial"/>
          <w:sz w:val="24"/>
          <w:szCs w:val="24"/>
        </w:rPr>
        <w:tab/>
      </w:r>
      <w:r w:rsidRPr="00435427">
        <w:rPr>
          <w:rFonts w:ascii="Palatino Linotype" w:hAnsi="Palatino Linotype" w:cs="Arial"/>
          <w:sz w:val="24"/>
          <w:szCs w:val="24"/>
        </w:rPr>
        <w:tab/>
      </w:r>
      <w:r w:rsidRPr="00435427">
        <w:rPr>
          <w:rFonts w:ascii="Palatino Linotype" w:hAnsi="Palatino Linotype" w:cs="Arial"/>
          <w:sz w:val="24"/>
          <w:szCs w:val="24"/>
        </w:rPr>
        <w:tab/>
      </w:r>
      <w:r w:rsidRPr="00435427">
        <w:rPr>
          <w:rFonts w:ascii="Palatino Linotype" w:hAnsi="Palatino Linotype" w:cs="Arial"/>
          <w:sz w:val="24"/>
          <w:szCs w:val="24"/>
        </w:rPr>
        <w:tab/>
      </w:r>
      <w:r w:rsidRPr="00435427">
        <w:rPr>
          <w:rFonts w:ascii="Palatino Linotype" w:hAnsi="Palatino Linotype" w:cs="Arial"/>
          <w:sz w:val="24"/>
          <w:szCs w:val="24"/>
        </w:rPr>
        <w:tab/>
      </w:r>
      <w:r w:rsidRPr="00435427">
        <w:rPr>
          <w:rFonts w:ascii="Palatino Linotype" w:hAnsi="Palatino Linotype" w:cs="Arial"/>
          <w:sz w:val="24"/>
          <w:szCs w:val="24"/>
        </w:rPr>
        <w:tab/>
      </w:r>
      <w:r w:rsidRPr="00435427">
        <w:rPr>
          <w:rFonts w:ascii="Palatino Linotype" w:hAnsi="Palatino Linotype" w:cs="Arial"/>
          <w:sz w:val="24"/>
          <w:szCs w:val="24"/>
        </w:rPr>
        <w:tab/>
      </w:r>
      <w:r w:rsidRPr="00435427">
        <w:rPr>
          <w:rFonts w:ascii="Palatino Linotype" w:hAnsi="Palatino Linotype" w:cs="Arial"/>
          <w:sz w:val="24"/>
          <w:szCs w:val="24"/>
        </w:rPr>
        <w:tab/>
      </w:r>
    </w:p>
    <w:sectPr w:rsidR="00FC2D83" w:rsidRPr="00435427" w:rsidSect="0099468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95499" w14:textId="77777777" w:rsidR="002A21EB" w:rsidRDefault="002A21EB">
      <w:r>
        <w:separator/>
      </w:r>
    </w:p>
  </w:endnote>
  <w:endnote w:type="continuationSeparator" w:id="0">
    <w:p w14:paraId="2DC0A68F" w14:textId="77777777" w:rsidR="002A21EB" w:rsidRDefault="002A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B6025" w14:textId="77777777" w:rsidR="00334447" w:rsidRDefault="00334447" w:rsidP="00A028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845637" w14:textId="77777777" w:rsidR="00334447" w:rsidRDefault="003344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E61E8" w14:textId="77777777" w:rsidR="00334447" w:rsidRDefault="00334447" w:rsidP="00A028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6D24">
      <w:rPr>
        <w:rStyle w:val="slostrnky"/>
        <w:noProof/>
      </w:rPr>
      <w:t>7</w:t>
    </w:r>
    <w:r>
      <w:rPr>
        <w:rStyle w:val="slostrnky"/>
      </w:rPr>
      <w:fldChar w:fldCharType="end"/>
    </w:r>
  </w:p>
  <w:p w14:paraId="05AEED1B" w14:textId="77777777" w:rsidR="00334447" w:rsidRDefault="00334447">
    <w:pPr>
      <w:pStyle w:val="Zpat"/>
      <w:jc w:val="center"/>
    </w:pPr>
    <w:r>
      <w:t>-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84E40" w14:textId="77777777" w:rsidR="00334447" w:rsidRDefault="0033444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76D2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6DEF0" w14:textId="77777777" w:rsidR="002A21EB" w:rsidRDefault="002A21EB">
      <w:r>
        <w:separator/>
      </w:r>
    </w:p>
  </w:footnote>
  <w:footnote w:type="continuationSeparator" w:id="0">
    <w:p w14:paraId="3CE9E78E" w14:textId="77777777" w:rsidR="002A21EB" w:rsidRDefault="002A2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8C0F9" w14:textId="77777777" w:rsidR="00334447" w:rsidRDefault="00334447">
    <w:pPr>
      <w:pStyle w:val="Zhlav"/>
      <w:rPr>
        <w:lang w:val="en-US"/>
      </w:rPr>
    </w:pPr>
  </w:p>
  <w:p w14:paraId="33DFEBDF" w14:textId="77777777" w:rsidR="00334447" w:rsidRDefault="00334447">
    <w:pPr>
      <w:pStyle w:val="Zhlav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913"/>
    <w:multiLevelType w:val="multilevel"/>
    <w:tmpl w:val="0FC4535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A9614A0"/>
    <w:multiLevelType w:val="multilevel"/>
    <w:tmpl w:val="822EADE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0"/>
        </w:tabs>
        <w:ind w:left="64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2" w15:restartNumberingAfterBreak="0">
    <w:nsid w:val="25375C2D"/>
    <w:multiLevelType w:val="multilevel"/>
    <w:tmpl w:val="1BDABB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12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72619DF"/>
    <w:multiLevelType w:val="hybridMultilevel"/>
    <w:tmpl w:val="2C68FB76"/>
    <w:lvl w:ilvl="0" w:tplc="6102E6C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8200698"/>
    <w:multiLevelType w:val="hybridMultilevel"/>
    <w:tmpl w:val="5FE40FA6"/>
    <w:lvl w:ilvl="0" w:tplc="4288B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366697"/>
    <w:multiLevelType w:val="hybridMultilevel"/>
    <w:tmpl w:val="0FDCE472"/>
    <w:lvl w:ilvl="0" w:tplc="D0A4B7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AE6D27"/>
    <w:multiLevelType w:val="multilevel"/>
    <w:tmpl w:val="8DF0D1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17248C"/>
    <w:multiLevelType w:val="multilevel"/>
    <w:tmpl w:val="155A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2E4F436B"/>
    <w:multiLevelType w:val="hybridMultilevel"/>
    <w:tmpl w:val="069AA4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724A2"/>
    <w:multiLevelType w:val="multilevel"/>
    <w:tmpl w:val="797AC1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57D27C7"/>
    <w:multiLevelType w:val="multilevel"/>
    <w:tmpl w:val="4A1A45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73064A"/>
    <w:multiLevelType w:val="multilevel"/>
    <w:tmpl w:val="ED0A56B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12" w15:restartNumberingAfterBreak="0">
    <w:nsid w:val="39C45100"/>
    <w:multiLevelType w:val="hybridMultilevel"/>
    <w:tmpl w:val="7C041B90"/>
    <w:lvl w:ilvl="0" w:tplc="7E76E7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F3358D"/>
    <w:multiLevelType w:val="hybridMultilevel"/>
    <w:tmpl w:val="27787E26"/>
    <w:lvl w:ilvl="0" w:tplc="A9883FD4">
      <w:start w:val="2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8610049"/>
    <w:multiLevelType w:val="hybridMultilevel"/>
    <w:tmpl w:val="1512BDA0"/>
    <w:lvl w:ilvl="0" w:tplc="11C0384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4A66657C"/>
    <w:multiLevelType w:val="multilevel"/>
    <w:tmpl w:val="11BCC18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16" w15:restartNumberingAfterBreak="0">
    <w:nsid w:val="4FEB420A"/>
    <w:multiLevelType w:val="multilevel"/>
    <w:tmpl w:val="975E589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17" w15:restartNumberingAfterBreak="0">
    <w:nsid w:val="531E6A4B"/>
    <w:multiLevelType w:val="hybridMultilevel"/>
    <w:tmpl w:val="E1AAC54E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BD40D70"/>
    <w:multiLevelType w:val="hybridMultilevel"/>
    <w:tmpl w:val="55CAB222"/>
    <w:lvl w:ilvl="0" w:tplc="92F09C44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DD4C7F"/>
    <w:multiLevelType w:val="hybridMultilevel"/>
    <w:tmpl w:val="A104A7CE"/>
    <w:lvl w:ilvl="0" w:tplc="4D18E6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CD260B"/>
    <w:multiLevelType w:val="hybridMultilevel"/>
    <w:tmpl w:val="783879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4E22DE"/>
    <w:multiLevelType w:val="multilevel"/>
    <w:tmpl w:val="C5F49B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C692A97"/>
    <w:multiLevelType w:val="hybridMultilevel"/>
    <w:tmpl w:val="057A7C08"/>
    <w:lvl w:ilvl="0" w:tplc="4860DD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EDF1589"/>
    <w:multiLevelType w:val="hybridMultilevel"/>
    <w:tmpl w:val="D10EB3F8"/>
    <w:lvl w:ilvl="0" w:tplc="565A428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16"/>
  </w:num>
  <w:num w:numId="8">
    <w:abstractNumId w:val="11"/>
  </w:num>
  <w:num w:numId="9">
    <w:abstractNumId w:val="10"/>
  </w:num>
  <w:num w:numId="10">
    <w:abstractNumId w:val="15"/>
  </w:num>
  <w:num w:numId="11">
    <w:abstractNumId w:val="1"/>
  </w:num>
  <w:num w:numId="12">
    <w:abstractNumId w:val="20"/>
  </w:num>
  <w:num w:numId="13">
    <w:abstractNumId w:val="5"/>
  </w:num>
  <w:num w:numId="14">
    <w:abstractNumId w:val="17"/>
  </w:num>
  <w:num w:numId="15">
    <w:abstractNumId w:val="22"/>
  </w:num>
  <w:num w:numId="16">
    <w:abstractNumId w:val="4"/>
  </w:num>
  <w:num w:numId="17">
    <w:abstractNumId w:val="3"/>
  </w:num>
  <w:num w:numId="18">
    <w:abstractNumId w:val="23"/>
  </w:num>
  <w:num w:numId="19">
    <w:abstractNumId w:val="19"/>
  </w:num>
  <w:num w:numId="20">
    <w:abstractNumId w:val="12"/>
  </w:num>
  <w:num w:numId="21">
    <w:abstractNumId w:val="2"/>
  </w:num>
  <w:num w:numId="22">
    <w:abstractNumId w:val="13"/>
  </w:num>
  <w:num w:numId="23">
    <w:abstractNumId w:val="14"/>
  </w:num>
  <w:num w:numId="24">
    <w:abstractNumId w:val="8"/>
  </w:num>
  <w:num w:numId="2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25"/>
    <w:rsid w:val="0001706A"/>
    <w:rsid w:val="00020B7C"/>
    <w:rsid w:val="00045C32"/>
    <w:rsid w:val="00050B40"/>
    <w:rsid w:val="00051019"/>
    <w:rsid w:val="000528DE"/>
    <w:rsid w:val="000535C8"/>
    <w:rsid w:val="000573D9"/>
    <w:rsid w:val="000611C4"/>
    <w:rsid w:val="00076680"/>
    <w:rsid w:val="00093466"/>
    <w:rsid w:val="000A264D"/>
    <w:rsid w:val="000A28C6"/>
    <w:rsid w:val="000B1D72"/>
    <w:rsid w:val="000B46BA"/>
    <w:rsid w:val="000C4AD0"/>
    <w:rsid w:val="000D053E"/>
    <w:rsid w:val="000D2942"/>
    <w:rsid w:val="000F3D69"/>
    <w:rsid w:val="000F71F6"/>
    <w:rsid w:val="00101577"/>
    <w:rsid w:val="001042E4"/>
    <w:rsid w:val="0010580E"/>
    <w:rsid w:val="001063E6"/>
    <w:rsid w:val="001239C8"/>
    <w:rsid w:val="00154163"/>
    <w:rsid w:val="001558E1"/>
    <w:rsid w:val="0015645A"/>
    <w:rsid w:val="00173233"/>
    <w:rsid w:val="00182764"/>
    <w:rsid w:val="001909EB"/>
    <w:rsid w:val="00191D34"/>
    <w:rsid w:val="00193F70"/>
    <w:rsid w:val="001B06B1"/>
    <w:rsid w:val="001B1839"/>
    <w:rsid w:val="001B2F7F"/>
    <w:rsid w:val="001B46B7"/>
    <w:rsid w:val="001B48C3"/>
    <w:rsid w:val="001B7FE4"/>
    <w:rsid w:val="001C124E"/>
    <w:rsid w:val="001C25F1"/>
    <w:rsid w:val="001C3C2B"/>
    <w:rsid w:val="001D15DC"/>
    <w:rsid w:val="001E274A"/>
    <w:rsid w:val="001E706D"/>
    <w:rsid w:val="001F1971"/>
    <w:rsid w:val="001F4CE4"/>
    <w:rsid w:val="001F51B4"/>
    <w:rsid w:val="0020365E"/>
    <w:rsid w:val="0020608E"/>
    <w:rsid w:val="002113CA"/>
    <w:rsid w:val="0022604C"/>
    <w:rsid w:val="00234E9D"/>
    <w:rsid w:val="002351B7"/>
    <w:rsid w:val="0023600A"/>
    <w:rsid w:val="0024626E"/>
    <w:rsid w:val="00252462"/>
    <w:rsid w:val="00257429"/>
    <w:rsid w:val="002675A8"/>
    <w:rsid w:val="00271A43"/>
    <w:rsid w:val="002A1118"/>
    <w:rsid w:val="002A21EB"/>
    <w:rsid w:val="002A6C4C"/>
    <w:rsid w:val="002B1CD6"/>
    <w:rsid w:val="002B257B"/>
    <w:rsid w:val="002B2B2C"/>
    <w:rsid w:val="002B60CF"/>
    <w:rsid w:val="002C0DE5"/>
    <w:rsid w:val="002D3DFC"/>
    <w:rsid w:val="002D7137"/>
    <w:rsid w:val="002F1E15"/>
    <w:rsid w:val="00301BD1"/>
    <w:rsid w:val="003165E4"/>
    <w:rsid w:val="00324039"/>
    <w:rsid w:val="00334447"/>
    <w:rsid w:val="00336F9F"/>
    <w:rsid w:val="003454DC"/>
    <w:rsid w:val="00345543"/>
    <w:rsid w:val="003470B8"/>
    <w:rsid w:val="00352A87"/>
    <w:rsid w:val="00356ADA"/>
    <w:rsid w:val="003754FF"/>
    <w:rsid w:val="00384EC9"/>
    <w:rsid w:val="003D23F3"/>
    <w:rsid w:val="003D33AE"/>
    <w:rsid w:val="003E3458"/>
    <w:rsid w:val="003E3BE4"/>
    <w:rsid w:val="003F5234"/>
    <w:rsid w:val="004041F2"/>
    <w:rsid w:val="004134EB"/>
    <w:rsid w:val="0041502B"/>
    <w:rsid w:val="004167A0"/>
    <w:rsid w:val="00424698"/>
    <w:rsid w:val="00425AF1"/>
    <w:rsid w:val="00433E16"/>
    <w:rsid w:val="00435427"/>
    <w:rsid w:val="00443AA1"/>
    <w:rsid w:val="00445994"/>
    <w:rsid w:val="00446F03"/>
    <w:rsid w:val="00450C70"/>
    <w:rsid w:val="00453095"/>
    <w:rsid w:val="004536D5"/>
    <w:rsid w:val="004672A6"/>
    <w:rsid w:val="00467DFB"/>
    <w:rsid w:val="00480DE2"/>
    <w:rsid w:val="004833D4"/>
    <w:rsid w:val="0049119E"/>
    <w:rsid w:val="00493B9F"/>
    <w:rsid w:val="004A04F3"/>
    <w:rsid w:val="004A0760"/>
    <w:rsid w:val="004C16D4"/>
    <w:rsid w:val="004C38EF"/>
    <w:rsid w:val="004D4752"/>
    <w:rsid w:val="004E512D"/>
    <w:rsid w:val="004E5432"/>
    <w:rsid w:val="004E6AF9"/>
    <w:rsid w:val="004F0F48"/>
    <w:rsid w:val="00504619"/>
    <w:rsid w:val="005114E7"/>
    <w:rsid w:val="00511E14"/>
    <w:rsid w:val="005247EA"/>
    <w:rsid w:val="00541709"/>
    <w:rsid w:val="00542C2D"/>
    <w:rsid w:val="00544381"/>
    <w:rsid w:val="005449CC"/>
    <w:rsid w:val="00545BC9"/>
    <w:rsid w:val="0055587D"/>
    <w:rsid w:val="005633D5"/>
    <w:rsid w:val="00570C5F"/>
    <w:rsid w:val="00573DB8"/>
    <w:rsid w:val="00575C9D"/>
    <w:rsid w:val="0058143B"/>
    <w:rsid w:val="00582978"/>
    <w:rsid w:val="00587799"/>
    <w:rsid w:val="0059132A"/>
    <w:rsid w:val="005960CB"/>
    <w:rsid w:val="005A0130"/>
    <w:rsid w:val="005A43BA"/>
    <w:rsid w:val="005A5E1B"/>
    <w:rsid w:val="005A6B15"/>
    <w:rsid w:val="005C2129"/>
    <w:rsid w:val="005C4972"/>
    <w:rsid w:val="005E4AF6"/>
    <w:rsid w:val="005F076F"/>
    <w:rsid w:val="005F08EA"/>
    <w:rsid w:val="006057E4"/>
    <w:rsid w:val="00610C25"/>
    <w:rsid w:val="00610D98"/>
    <w:rsid w:val="00611EC5"/>
    <w:rsid w:val="00622A16"/>
    <w:rsid w:val="00625DEC"/>
    <w:rsid w:val="0063045A"/>
    <w:rsid w:val="006324E5"/>
    <w:rsid w:val="00637D02"/>
    <w:rsid w:val="00656844"/>
    <w:rsid w:val="00661855"/>
    <w:rsid w:val="00681A94"/>
    <w:rsid w:val="00690539"/>
    <w:rsid w:val="00693956"/>
    <w:rsid w:val="00693C3C"/>
    <w:rsid w:val="00695576"/>
    <w:rsid w:val="006A2500"/>
    <w:rsid w:val="006B5ADD"/>
    <w:rsid w:val="006B7A6C"/>
    <w:rsid w:val="006C1562"/>
    <w:rsid w:val="006C22D6"/>
    <w:rsid w:val="006D730C"/>
    <w:rsid w:val="006E0534"/>
    <w:rsid w:val="006E187D"/>
    <w:rsid w:val="006E6A01"/>
    <w:rsid w:val="00706522"/>
    <w:rsid w:val="0071084D"/>
    <w:rsid w:val="00721F80"/>
    <w:rsid w:val="00723030"/>
    <w:rsid w:val="00726FE5"/>
    <w:rsid w:val="00744707"/>
    <w:rsid w:val="00751520"/>
    <w:rsid w:val="00775C48"/>
    <w:rsid w:val="00784722"/>
    <w:rsid w:val="00787188"/>
    <w:rsid w:val="0079497F"/>
    <w:rsid w:val="007A13F1"/>
    <w:rsid w:val="007A291C"/>
    <w:rsid w:val="007A5611"/>
    <w:rsid w:val="007A6EB3"/>
    <w:rsid w:val="007B6E13"/>
    <w:rsid w:val="007C4A4D"/>
    <w:rsid w:val="007D2164"/>
    <w:rsid w:val="007D3608"/>
    <w:rsid w:val="007D793E"/>
    <w:rsid w:val="007F74CB"/>
    <w:rsid w:val="008156A0"/>
    <w:rsid w:val="00825EA0"/>
    <w:rsid w:val="0084362F"/>
    <w:rsid w:val="0084464E"/>
    <w:rsid w:val="00855CBE"/>
    <w:rsid w:val="008672AE"/>
    <w:rsid w:val="00867E33"/>
    <w:rsid w:val="008702C2"/>
    <w:rsid w:val="008709D7"/>
    <w:rsid w:val="00874B76"/>
    <w:rsid w:val="00881B2B"/>
    <w:rsid w:val="00885060"/>
    <w:rsid w:val="00893DF7"/>
    <w:rsid w:val="008A035E"/>
    <w:rsid w:val="008B701C"/>
    <w:rsid w:val="008D49E8"/>
    <w:rsid w:val="008D77F9"/>
    <w:rsid w:val="008E6327"/>
    <w:rsid w:val="00900203"/>
    <w:rsid w:val="009043A1"/>
    <w:rsid w:val="00906D6B"/>
    <w:rsid w:val="0091231D"/>
    <w:rsid w:val="00920901"/>
    <w:rsid w:val="00922790"/>
    <w:rsid w:val="00924AF3"/>
    <w:rsid w:val="00927DA1"/>
    <w:rsid w:val="0094212E"/>
    <w:rsid w:val="0094669A"/>
    <w:rsid w:val="00951C92"/>
    <w:rsid w:val="00952DD8"/>
    <w:rsid w:val="00972BDF"/>
    <w:rsid w:val="00974F5C"/>
    <w:rsid w:val="00975631"/>
    <w:rsid w:val="009772DC"/>
    <w:rsid w:val="009777AC"/>
    <w:rsid w:val="00984122"/>
    <w:rsid w:val="00984EFD"/>
    <w:rsid w:val="00994680"/>
    <w:rsid w:val="00996532"/>
    <w:rsid w:val="009A06B1"/>
    <w:rsid w:val="009A3340"/>
    <w:rsid w:val="009A75AD"/>
    <w:rsid w:val="009C6105"/>
    <w:rsid w:val="009D34A1"/>
    <w:rsid w:val="009E69D8"/>
    <w:rsid w:val="009E7B74"/>
    <w:rsid w:val="00A00B93"/>
    <w:rsid w:val="00A02840"/>
    <w:rsid w:val="00A03A8E"/>
    <w:rsid w:val="00A13882"/>
    <w:rsid w:val="00A20348"/>
    <w:rsid w:val="00A25797"/>
    <w:rsid w:val="00A259F6"/>
    <w:rsid w:val="00A275FD"/>
    <w:rsid w:val="00A32FBD"/>
    <w:rsid w:val="00A33BF9"/>
    <w:rsid w:val="00A41957"/>
    <w:rsid w:val="00A41D10"/>
    <w:rsid w:val="00A421DD"/>
    <w:rsid w:val="00A50EC6"/>
    <w:rsid w:val="00A52C12"/>
    <w:rsid w:val="00A60CFA"/>
    <w:rsid w:val="00A62A09"/>
    <w:rsid w:val="00A75307"/>
    <w:rsid w:val="00A8276A"/>
    <w:rsid w:val="00A86B0A"/>
    <w:rsid w:val="00A91442"/>
    <w:rsid w:val="00A93FEE"/>
    <w:rsid w:val="00A949C9"/>
    <w:rsid w:val="00AC6798"/>
    <w:rsid w:val="00AC74F7"/>
    <w:rsid w:val="00B037FE"/>
    <w:rsid w:val="00B103D1"/>
    <w:rsid w:val="00B1097B"/>
    <w:rsid w:val="00B2051E"/>
    <w:rsid w:val="00B26A8F"/>
    <w:rsid w:val="00B26DC0"/>
    <w:rsid w:val="00B270E2"/>
    <w:rsid w:val="00B30344"/>
    <w:rsid w:val="00B35A72"/>
    <w:rsid w:val="00B40AA2"/>
    <w:rsid w:val="00B70D0D"/>
    <w:rsid w:val="00B74591"/>
    <w:rsid w:val="00B77CB6"/>
    <w:rsid w:val="00B86414"/>
    <w:rsid w:val="00B86895"/>
    <w:rsid w:val="00B96600"/>
    <w:rsid w:val="00B97037"/>
    <w:rsid w:val="00B973EE"/>
    <w:rsid w:val="00BA15DF"/>
    <w:rsid w:val="00BA541A"/>
    <w:rsid w:val="00BA7072"/>
    <w:rsid w:val="00BB0FE9"/>
    <w:rsid w:val="00BD3E0B"/>
    <w:rsid w:val="00BE05C6"/>
    <w:rsid w:val="00BE2622"/>
    <w:rsid w:val="00BE3D9C"/>
    <w:rsid w:val="00BE5139"/>
    <w:rsid w:val="00BE5EB9"/>
    <w:rsid w:val="00BE7549"/>
    <w:rsid w:val="00BF32BC"/>
    <w:rsid w:val="00C01E48"/>
    <w:rsid w:val="00C17D39"/>
    <w:rsid w:val="00C228CA"/>
    <w:rsid w:val="00C375C3"/>
    <w:rsid w:val="00C37601"/>
    <w:rsid w:val="00C46CCE"/>
    <w:rsid w:val="00C540BA"/>
    <w:rsid w:val="00C55F46"/>
    <w:rsid w:val="00C5640F"/>
    <w:rsid w:val="00C60417"/>
    <w:rsid w:val="00C66F5B"/>
    <w:rsid w:val="00C70852"/>
    <w:rsid w:val="00C72368"/>
    <w:rsid w:val="00C767E2"/>
    <w:rsid w:val="00C8694B"/>
    <w:rsid w:val="00C916C0"/>
    <w:rsid w:val="00C97E91"/>
    <w:rsid w:val="00CA4EC3"/>
    <w:rsid w:val="00CB021E"/>
    <w:rsid w:val="00CB3EEA"/>
    <w:rsid w:val="00CC1B02"/>
    <w:rsid w:val="00CD3055"/>
    <w:rsid w:val="00CD46E6"/>
    <w:rsid w:val="00CE0DEC"/>
    <w:rsid w:val="00CE5FB0"/>
    <w:rsid w:val="00CE64B0"/>
    <w:rsid w:val="00CF01FC"/>
    <w:rsid w:val="00CF2FC3"/>
    <w:rsid w:val="00D0246B"/>
    <w:rsid w:val="00D132DE"/>
    <w:rsid w:val="00D22A15"/>
    <w:rsid w:val="00D25AFF"/>
    <w:rsid w:val="00D352A9"/>
    <w:rsid w:val="00D35321"/>
    <w:rsid w:val="00D35634"/>
    <w:rsid w:val="00D47C54"/>
    <w:rsid w:val="00D50177"/>
    <w:rsid w:val="00D53691"/>
    <w:rsid w:val="00D555BB"/>
    <w:rsid w:val="00D63230"/>
    <w:rsid w:val="00D66520"/>
    <w:rsid w:val="00D671C2"/>
    <w:rsid w:val="00D715C5"/>
    <w:rsid w:val="00D7247C"/>
    <w:rsid w:val="00D76B5C"/>
    <w:rsid w:val="00D76CBF"/>
    <w:rsid w:val="00D778F9"/>
    <w:rsid w:val="00D84D29"/>
    <w:rsid w:val="00D92997"/>
    <w:rsid w:val="00D95BF7"/>
    <w:rsid w:val="00DA0C31"/>
    <w:rsid w:val="00DB31D9"/>
    <w:rsid w:val="00DD6DCE"/>
    <w:rsid w:val="00DE3129"/>
    <w:rsid w:val="00DF0413"/>
    <w:rsid w:val="00DF094F"/>
    <w:rsid w:val="00DF2BD2"/>
    <w:rsid w:val="00DF6811"/>
    <w:rsid w:val="00E03D0D"/>
    <w:rsid w:val="00E03F46"/>
    <w:rsid w:val="00E05903"/>
    <w:rsid w:val="00E06BF4"/>
    <w:rsid w:val="00E10016"/>
    <w:rsid w:val="00E1273D"/>
    <w:rsid w:val="00E136A3"/>
    <w:rsid w:val="00E14F44"/>
    <w:rsid w:val="00E2381F"/>
    <w:rsid w:val="00E443C2"/>
    <w:rsid w:val="00E44DB3"/>
    <w:rsid w:val="00E509D9"/>
    <w:rsid w:val="00E524B6"/>
    <w:rsid w:val="00E530E3"/>
    <w:rsid w:val="00E658A3"/>
    <w:rsid w:val="00E669F9"/>
    <w:rsid w:val="00E76285"/>
    <w:rsid w:val="00E82664"/>
    <w:rsid w:val="00EA3B69"/>
    <w:rsid w:val="00EB4D12"/>
    <w:rsid w:val="00EC07F4"/>
    <w:rsid w:val="00EC5634"/>
    <w:rsid w:val="00EC5674"/>
    <w:rsid w:val="00EC6257"/>
    <w:rsid w:val="00EC6AEE"/>
    <w:rsid w:val="00ED407B"/>
    <w:rsid w:val="00ED4EB2"/>
    <w:rsid w:val="00EE4809"/>
    <w:rsid w:val="00EF3667"/>
    <w:rsid w:val="00F03EB3"/>
    <w:rsid w:val="00F064E2"/>
    <w:rsid w:val="00F06CDC"/>
    <w:rsid w:val="00F13EE2"/>
    <w:rsid w:val="00F235D5"/>
    <w:rsid w:val="00F24BC0"/>
    <w:rsid w:val="00F3179A"/>
    <w:rsid w:val="00F52AEC"/>
    <w:rsid w:val="00F76D24"/>
    <w:rsid w:val="00F82AC0"/>
    <w:rsid w:val="00F869CC"/>
    <w:rsid w:val="00FA3C29"/>
    <w:rsid w:val="00FC2D83"/>
    <w:rsid w:val="00FC5A5F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3E6CEA"/>
  <w15:chartTrackingRefBased/>
  <w15:docId w15:val="{A2DBDDC3-2845-4836-8A6A-A358E01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680"/>
    <w:rPr>
      <w:lang w:val="de-DE"/>
    </w:rPr>
  </w:style>
  <w:style w:type="paragraph" w:styleId="Nadpis1">
    <w:name w:val="heading 1"/>
    <w:basedOn w:val="Normln"/>
    <w:next w:val="Normln"/>
    <w:link w:val="Nadpis1Char"/>
    <w:qFormat/>
    <w:rsid w:val="00994680"/>
    <w:pPr>
      <w:keepNext/>
      <w:numPr>
        <w:numId w:val="1"/>
      </w:numPr>
      <w:jc w:val="center"/>
      <w:outlineLvl w:val="0"/>
    </w:pPr>
    <w:rPr>
      <w:b/>
      <w:bCs/>
      <w:smallCaps/>
      <w:sz w:val="36"/>
      <w:szCs w:val="36"/>
      <w:lang w:val="de-AT"/>
    </w:rPr>
  </w:style>
  <w:style w:type="paragraph" w:styleId="Nadpis2">
    <w:name w:val="heading 2"/>
    <w:basedOn w:val="Normln"/>
    <w:next w:val="Normln"/>
    <w:link w:val="Nadpis2Char"/>
    <w:qFormat/>
    <w:rsid w:val="00994680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994680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bCs/>
      <w:sz w:val="24"/>
      <w:szCs w:val="24"/>
      <w:lang w:val="de-AT"/>
    </w:rPr>
  </w:style>
  <w:style w:type="paragraph" w:styleId="Nadpis4">
    <w:name w:val="heading 4"/>
    <w:basedOn w:val="Normln"/>
    <w:next w:val="Normln"/>
    <w:link w:val="Nadpis4Char"/>
    <w:qFormat/>
    <w:rsid w:val="00994680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94680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94680"/>
    <w:pPr>
      <w:keepNext/>
      <w:numPr>
        <w:ilvl w:val="5"/>
        <w:numId w:val="1"/>
      </w:numPr>
      <w:outlineLvl w:val="5"/>
    </w:pPr>
    <w:rPr>
      <w:sz w:val="24"/>
      <w:szCs w:val="24"/>
      <w:lang w:val="en-US"/>
    </w:rPr>
  </w:style>
  <w:style w:type="paragraph" w:styleId="Nadpis7">
    <w:name w:val="heading 7"/>
    <w:basedOn w:val="Normln"/>
    <w:next w:val="Normln"/>
    <w:link w:val="Nadpis7Char"/>
    <w:qFormat/>
    <w:rsid w:val="00994680"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  <w:u w:val="single"/>
      <w:lang w:val="en-US"/>
    </w:rPr>
  </w:style>
  <w:style w:type="paragraph" w:styleId="Nadpis8">
    <w:name w:val="heading 8"/>
    <w:basedOn w:val="Normln"/>
    <w:next w:val="Normln"/>
    <w:link w:val="Nadpis8Char"/>
    <w:qFormat/>
    <w:rsid w:val="00994680"/>
    <w:pPr>
      <w:keepNext/>
      <w:numPr>
        <w:ilvl w:val="7"/>
        <w:numId w:val="1"/>
      </w:numPr>
      <w:jc w:val="center"/>
      <w:outlineLvl w:val="7"/>
    </w:pPr>
    <w:rPr>
      <w:smallCaps/>
      <w:sz w:val="44"/>
      <w:szCs w:val="44"/>
      <w:lang w:val="cs-CZ"/>
    </w:rPr>
  </w:style>
  <w:style w:type="paragraph" w:styleId="Nadpis9">
    <w:name w:val="heading 9"/>
    <w:basedOn w:val="Normln"/>
    <w:next w:val="Normln"/>
    <w:link w:val="Nadpis9Char"/>
    <w:qFormat/>
    <w:rsid w:val="00994680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mallCap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b/>
      <w:bCs/>
      <w:smallCaps/>
      <w:sz w:val="36"/>
      <w:szCs w:val="36"/>
      <w:lang w:val="de-AT"/>
    </w:rPr>
  </w:style>
  <w:style w:type="character" w:customStyle="1" w:styleId="Nadpis2Char">
    <w:name w:val="Nadpis 2 Char"/>
    <w:link w:val="Nadpis2"/>
    <w:rPr>
      <w:sz w:val="24"/>
      <w:szCs w:val="24"/>
      <w:lang w:val="de-DE"/>
    </w:rPr>
  </w:style>
  <w:style w:type="character" w:customStyle="1" w:styleId="Nadpis3Char">
    <w:name w:val="Nadpis 3 Char"/>
    <w:link w:val="Nadpis3"/>
    <w:rPr>
      <w:b/>
      <w:bCs/>
      <w:sz w:val="24"/>
      <w:szCs w:val="24"/>
      <w:lang w:val="de-AT"/>
    </w:rPr>
  </w:style>
  <w:style w:type="character" w:customStyle="1" w:styleId="Nadpis4Char">
    <w:name w:val="Nadpis 4 Char"/>
    <w:link w:val="Nadpis4"/>
    <w:rPr>
      <w:b/>
      <w:bCs/>
      <w:sz w:val="24"/>
      <w:szCs w:val="24"/>
      <w:lang w:val="de-DE"/>
    </w:rPr>
  </w:style>
  <w:style w:type="character" w:customStyle="1" w:styleId="Nadpis5Char">
    <w:name w:val="Nadpis 5 Char"/>
    <w:link w:val="Nadpis5"/>
    <w:rPr>
      <w:sz w:val="24"/>
      <w:szCs w:val="24"/>
      <w:lang w:val="de-DE"/>
    </w:rPr>
  </w:style>
  <w:style w:type="character" w:customStyle="1" w:styleId="Nadpis6Char">
    <w:name w:val="Nadpis 6 Char"/>
    <w:link w:val="Nadpis6"/>
    <w:rPr>
      <w:sz w:val="24"/>
      <w:szCs w:val="24"/>
      <w:lang w:val="en-US"/>
    </w:rPr>
  </w:style>
  <w:style w:type="character" w:customStyle="1" w:styleId="Nadpis7Char">
    <w:name w:val="Nadpis 7 Char"/>
    <w:link w:val="Nadpis7"/>
    <w:rPr>
      <w:b/>
      <w:bCs/>
      <w:sz w:val="40"/>
      <w:szCs w:val="40"/>
      <w:u w:val="single"/>
      <w:lang w:val="en-US"/>
    </w:rPr>
  </w:style>
  <w:style w:type="character" w:customStyle="1" w:styleId="Nadpis8Char">
    <w:name w:val="Nadpis 8 Char"/>
    <w:link w:val="Nadpis8"/>
    <w:rPr>
      <w:smallCaps/>
      <w:sz w:val="44"/>
      <w:szCs w:val="44"/>
    </w:rPr>
  </w:style>
  <w:style w:type="character" w:customStyle="1" w:styleId="Nadpis9Char">
    <w:name w:val="Nadpis 9 Char"/>
    <w:link w:val="Nadpis9"/>
    <w:rPr>
      <w:b/>
      <w:bCs/>
      <w:smallCaps/>
      <w:sz w:val="48"/>
      <w:szCs w:val="48"/>
    </w:rPr>
  </w:style>
  <w:style w:type="paragraph" w:styleId="Zhlav">
    <w:name w:val="header"/>
    <w:basedOn w:val="Normln"/>
    <w:link w:val="ZhlavChar"/>
    <w:semiHidden/>
    <w:rsid w:val="009946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rFonts w:cs="Times New Roman"/>
      <w:sz w:val="20"/>
      <w:szCs w:val="20"/>
      <w:lang w:val="de-DE" w:eastAsia="x-none"/>
    </w:rPr>
  </w:style>
  <w:style w:type="paragraph" w:styleId="Zpat">
    <w:name w:val="footer"/>
    <w:basedOn w:val="Normln"/>
    <w:link w:val="ZpatChar"/>
    <w:semiHidden/>
    <w:rsid w:val="009946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Pr>
      <w:rFonts w:cs="Times New Roman"/>
      <w:sz w:val="20"/>
      <w:szCs w:val="20"/>
      <w:lang w:val="de-DE" w:eastAsia="x-none"/>
    </w:rPr>
  </w:style>
  <w:style w:type="paragraph" w:customStyle="1" w:styleId="Import0">
    <w:name w:val="Import 0"/>
    <w:rsid w:val="0099468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 w:cs="Avinion"/>
      <w:lang w:val="en-US"/>
    </w:rPr>
  </w:style>
  <w:style w:type="paragraph" w:styleId="Zkladntextodsazen3">
    <w:name w:val="Body Text Indent 3"/>
    <w:basedOn w:val="Normln"/>
    <w:link w:val="Zkladntextodsazen3Char"/>
    <w:semiHidden/>
    <w:rsid w:val="00994680"/>
    <w:pPr>
      <w:ind w:left="426"/>
      <w:jc w:val="both"/>
    </w:pPr>
    <w:rPr>
      <w:lang w:val="cs-CZ"/>
    </w:rPr>
  </w:style>
  <w:style w:type="character" w:customStyle="1" w:styleId="Zkladntextodsazen3Char">
    <w:name w:val="Základní text odsazený 3 Char"/>
    <w:link w:val="Zkladntextodsazen3"/>
    <w:semiHidden/>
    <w:rPr>
      <w:rFonts w:cs="Times New Roman"/>
      <w:sz w:val="16"/>
      <w:szCs w:val="16"/>
      <w:lang w:val="de-DE" w:eastAsia="x-none"/>
    </w:rPr>
  </w:style>
  <w:style w:type="paragraph" w:styleId="Zkladntextodsazen">
    <w:name w:val="Body Text Indent"/>
    <w:basedOn w:val="Normln"/>
    <w:link w:val="ZkladntextodsazenChar"/>
    <w:semiHidden/>
    <w:rsid w:val="00994680"/>
    <w:rPr>
      <w:rFonts w:ascii="Arial" w:hAnsi="Arial" w:cs="Arial"/>
      <w:sz w:val="24"/>
      <w:szCs w:val="24"/>
      <w:lang w:val="cs-CZ"/>
    </w:rPr>
  </w:style>
  <w:style w:type="character" w:customStyle="1" w:styleId="ZkladntextodsazenChar">
    <w:name w:val="Základní text odsazený Char"/>
    <w:link w:val="Zkladntextodsazen"/>
    <w:semiHidden/>
    <w:rPr>
      <w:rFonts w:cs="Times New Roman"/>
      <w:sz w:val="20"/>
      <w:szCs w:val="20"/>
      <w:lang w:val="de-DE" w:eastAsia="x-none"/>
    </w:rPr>
  </w:style>
  <w:style w:type="paragraph" w:customStyle="1" w:styleId="Zkladntextodsazen1">
    <w:name w:val="Základní text odsazený1"/>
    <w:basedOn w:val="Normln"/>
    <w:link w:val="BodyTextIndentChar"/>
    <w:semiHidden/>
    <w:rsid w:val="00994680"/>
    <w:pPr>
      <w:spacing w:after="120"/>
      <w:ind w:left="283"/>
    </w:pPr>
  </w:style>
  <w:style w:type="character" w:customStyle="1" w:styleId="BodyTextIndentChar">
    <w:name w:val="Body Text Indent Char"/>
    <w:link w:val="Zkladntextodsazen1"/>
    <w:semiHidden/>
    <w:rPr>
      <w:rFonts w:cs="Times New Roman"/>
      <w:sz w:val="20"/>
      <w:szCs w:val="20"/>
      <w:lang w:val="de-DE" w:eastAsia="x-none"/>
    </w:rPr>
  </w:style>
  <w:style w:type="character" w:styleId="slostrnky">
    <w:name w:val="page number"/>
    <w:semiHidden/>
    <w:rsid w:val="00994680"/>
    <w:rPr>
      <w:rFonts w:cs="Times New Roman"/>
    </w:rPr>
  </w:style>
  <w:style w:type="paragraph" w:customStyle="1" w:styleId="Odstavecseseznamem1">
    <w:name w:val="Odstavec se seznamem1"/>
    <w:basedOn w:val="Normln"/>
    <w:rsid w:val="00994680"/>
    <w:pPr>
      <w:ind w:left="720"/>
      <w:contextualSpacing/>
    </w:pPr>
  </w:style>
  <w:style w:type="character" w:customStyle="1" w:styleId="fulltex">
    <w:name w:val="fulltex"/>
    <w:basedOn w:val="Standardnpsmoodstavce"/>
    <w:rsid w:val="003470B8"/>
  </w:style>
  <w:style w:type="paragraph" w:styleId="Textbubliny">
    <w:name w:val="Balloon Text"/>
    <w:basedOn w:val="Normln"/>
    <w:semiHidden/>
    <w:rsid w:val="001B06B1"/>
    <w:rPr>
      <w:rFonts w:ascii="Tahoma" w:hAnsi="Tahoma" w:cs="Tahoma"/>
      <w:sz w:val="16"/>
      <w:szCs w:val="16"/>
    </w:rPr>
  </w:style>
  <w:style w:type="character" w:customStyle="1" w:styleId="doplnit">
    <w:name w:val="doplnit"/>
    <w:autoRedefine/>
    <w:rsid w:val="00A20348"/>
    <w:rPr>
      <w:rFonts w:ascii="Times New Roman Italic" w:eastAsia="ヒラギノ角ゴ Pro W3" w:hAnsi="Times New Roman Italic"/>
      <w:b w:val="0"/>
      <w:i w:val="0"/>
      <w:caps w:val="0"/>
      <w:smallCaps w:val="0"/>
      <w:strike w:val="0"/>
      <w:dstrike w:val="0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styleId="Hypertextovodkaz">
    <w:name w:val="Hyperlink"/>
    <w:uiPriority w:val="99"/>
    <w:unhideWhenUsed/>
    <w:rsid w:val="001C124E"/>
    <w:rPr>
      <w:strike w:val="0"/>
      <w:dstrike w:val="0"/>
      <w:color w:val="7BC143"/>
      <w:u w:val="none"/>
      <w:effect w:val="none"/>
      <w:shd w:val="clear" w:color="auto" w:fill="auto"/>
    </w:rPr>
  </w:style>
  <w:style w:type="character" w:styleId="Odkaznakoment">
    <w:name w:val="annotation reference"/>
    <w:rsid w:val="00BA15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15DF"/>
  </w:style>
  <w:style w:type="character" w:customStyle="1" w:styleId="TextkomenteChar">
    <w:name w:val="Text komentáře Char"/>
    <w:link w:val="Textkomente"/>
    <w:rsid w:val="00BA15DF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BA15DF"/>
    <w:rPr>
      <w:b/>
      <w:bCs/>
    </w:rPr>
  </w:style>
  <w:style w:type="character" w:customStyle="1" w:styleId="PedmtkomenteChar">
    <w:name w:val="Předmět komentáře Char"/>
    <w:link w:val="Pedmtkomente"/>
    <w:rsid w:val="00BA15DF"/>
    <w:rPr>
      <w:b/>
      <w:bCs/>
      <w:lang w:val="de-DE"/>
    </w:rPr>
  </w:style>
  <w:style w:type="paragraph" w:styleId="Odstavecseseznamem">
    <w:name w:val="List Paragraph"/>
    <w:basedOn w:val="Normln"/>
    <w:uiPriority w:val="34"/>
    <w:qFormat/>
    <w:rsid w:val="003454DC"/>
    <w:pPr>
      <w:ind w:left="708"/>
    </w:pPr>
  </w:style>
  <w:style w:type="table" w:styleId="Mkatabulky">
    <w:name w:val="Table Grid"/>
    <w:basedOn w:val="Normlntabulka"/>
    <w:rsid w:val="00EC6A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rsid w:val="00B7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4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petelikova@mestocernos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03BD-8860-4B6A-AE84-088DE5C8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1860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ATC</Company>
  <LinksUpToDate>false</LinksUpToDate>
  <CharactersWithSpaces>12765</CharactersWithSpaces>
  <SharedDoc>false</SharedDoc>
  <HLinks>
    <vt:vector size="12" baseType="variant">
      <vt:variant>
        <vt:i4>8192026</vt:i4>
      </vt:variant>
      <vt:variant>
        <vt:i4>3</vt:i4>
      </vt:variant>
      <vt:variant>
        <vt:i4>0</vt:i4>
      </vt:variant>
      <vt:variant>
        <vt:i4>5</vt:i4>
      </vt:variant>
      <vt:variant>
        <vt:lpwstr>mailto:renata.petelikova@mestocernosice.cz</vt:lpwstr>
      </vt:variant>
      <vt:variant>
        <vt:lpwstr/>
      </vt:variant>
      <vt:variant>
        <vt:i4>5636294</vt:i4>
      </vt:variant>
      <vt:variant>
        <vt:i4>0</vt:i4>
      </vt:variant>
      <vt:variant>
        <vt:i4>0</vt:i4>
      </vt:variant>
      <vt:variant>
        <vt:i4>5</vt:i4>
      </vt:variant>
      <vt:variant>
        <vt:lpwstr>mailto:251 641%20183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Cabicar</dc:creator>
  <cp:keywords/>
  <cp:lastModifiedBy>Markéta Otavová</cp:lastModifiedBy>
  <cp:revision>3</cp:revision>
  <cp:lastPrinted>2017-08-04T08:12:00Z</cp:lastPrinted>
  <dcterms:created xsi:type="dcterms:W3CDTF">2022-07-12T11:35:00Z</dcterms:created>
  <dcterms:modified xsi:type="dcterms:W3CDTF">2022-07-12T11:38:00Z</dcterms:modified>
</cp:coreProperties>
</file>