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E" w:rsidRDefault="00130911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1210600046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8640E" w:rsidRDefault="0013091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8640E" w:rsidRDefault="0088640E">
      <w:pPr>
        <w:pStyle w:val="Zkladntext"/>
        <w:ind w:left="0"/>
        <w:rPr>
          <w:sz w:val="60"/>
        </w:rPr>
      </w:pPr>
    </w:p>
    <w:p w:rsidR="0088640E" w:rsidRDefault="00130911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8640E" w:rsidRDefault="0088640E">
      <w:pPr>
        <w:pStyle w:val="Zkladntext"/>
        <w:spacing w:before="1"/>
        <w:ind w:left="0"/>
      </w:pPr>
    </w:p>
    <w:p w:rsidR="0088640E" w:rsidRDefault="00130911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640E" w:rsidRDefault="00130911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8640E" w:rsidRDefault="00130911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8640E" w:rsidRDefault="00130911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88640E" w:rsidRDefault="00130911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8640E" w:rsidRDefault="00130911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640E" w:rsidRDefault="00130911">
      <w:pPr>
        <w:pStyle w:val="Zkladntext"/>
        <w:tabs>
          <w:tab w:val="left" w:pos="3262"/>
        </w:tabs>
        <w:spacing w:before="4" w:line="237" w:lineRule="auto"/>
        <w:ind w:left="38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8640E" w:rsidRDefault="0088640E">
      <w:pPr>
        <w:pStyle w:val="Zkladntext"/>
        <w:spacing w:before="1"/>
        <w:ind w:left="0"/>
      </w:pPr>
    </w:p>
    <w:p w:rsidR="0088640E" w:rsidRDefault="00130911">
      <w:pPr>
        <w:pStyle w:val="Zkladntext"/>
        <w:spacing w:before="1"/>
        <w:ind w:left="382"/>
      </w:pPr>
      <w:r>
        <w:rPr>
          <w:w w:val="99"/>
        </w:rPr>
        <w:t>a</w:t>
      </w:r>
    </w:p>
    <w:p w:rsidR="0088640E" w:rsidRDefault="0088640E">
      <w:pPr>
        <w:pStyle w:val="Zkladntext"/>
        <w:ind w:left="0"/>
      </w:pPr>
    </w:p>
    <w:p w:rsidR="0088640E" w:rsidRDefault="00130911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Nová</w:t>
      </w:r>
      <w:r>
        <w:rPr>
          <w:spacing w:val="-3"/>
        </w:rPr>
        <w:t xml:space="preserve"> </w:t>
      </w:r>
      <w:r>
        <w:t>Pec</w:t>
      </w:r>
    </w:p>
    <w:p w:rsidR="0088640E" w:rsidRDefault="00130911">
      <w:pPr>
        <w:pStyle w:val="Zkladntext"/>
        <w:tabs>
          <w:tab w:val="left" w:pos="3262"/>
        </w:tabs>
        <w:spacing w:before="3" w:line="237" w:lineRule="auto"/>
        <w:ind w:left="382" w:right="151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Nová</w:t>
      </w:r>
      <w:r>
        <w:rPr>
          <w:spacing w:val="1"/>
        </w:rPr>
        <w:t xml:space="preserve"> </w:t>
      </w:r>
      <w:r>
        <w:t>Pec,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Chalupy</w:t>
      </w:r>
      <w:r>
        <w:rPr>
          <w:spacing w:val="-2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384</w:t>
      </w:r>
      <w:r>
        <w:rPr>
          <w:spacing w:val="1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</w:t>
      </w:r>
      <w:r>
        <w:rPr>
          <w:spacing w:val="-51"/>
        </w:rPr>
        <w:t xml:space="preserve"> </w:t>
      </w:r>
      <w:r>
        <w:t>IČO:</w:t>
      </w:r>
      <w:r>
        <w:tab/>
        <w:t>00250619</w:t>
      </w:r>
    </w:p>
    <w:p w:rsidR="0088640E" w:rsidRDefault="00130911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Martinem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88640E" w:rsidRDefault="00130911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640E" w:rsidRDefault="00130911">
      <w:pPr>
        <w:pStyle w:val="Zkladntext"/>
        <w:tabs>
          <w:tab w:val="left" w:pos="3262"/>
        </w:tabs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94-511281/0710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8640E" w:rsidRDefault="0088640E">
      <w:pPr>
        <w:pStyle w:val="Zkladntext"/>
        <w:spacing w:before="1"/>
        <w:ind w:left="0"/>
      </w:pPr>
    </w:p>
    <w:p w:rsidR="0088640E" w:rsidRDefault="00130911">
      <w:pPr>
        <w:pStyle w:val="Zkladntext"/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88640E" w:rsidRDefault="0088640E">
      <w:pPr>
        <w:pStyle w:val="Zkladntext"/>
        <w:spacing w:before="12"/>
        <w:ind w:left="0"/>
        <w:rPr>
          <w:sz w:val="35"/>
        </w:rPr>
      </w:pPr>
    </w:p>
    <w:p w:rsidR="0088640E" w:rsidRDefault="00130911">
      <w:pPr>
        <w:pStyle w:val="Nadpis1"/>
      </w:pPr>
      <w:r>
        <w:t>I.</w:t>
      </w:r>
    </w:p>
    <w:p w:rsidR="0088640E" w:rsidRDefault="00130911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8640E" w:rsidRDefault="0088640E">
      <w:pPr>
        <w:pStyle w:val="Zkladntext"/>
        <w:ind w:left="0"/>
        <w:rPr>
          <w:b/>
          <w:sz w:val="18"/>
        </w:rPr>
      </w:pPr>
    </w:p>
    <w:p w:rsidR="0088640E" w:rsidRDefault="00130911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8640E" w:rsidRDefault="00130911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1210600046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9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88640E" w:rsidRDefault="00130911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8640E" w:rsidRDefault="00130911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8640E" w:rsidRDefault="0088640E">
      <w:pPr>
        <w:jc w:val="both"/>
        <w:rPr>
          <w:sz w:val="20"/>
        </w:rPr>
        <w:sectPr w:rsidR="0088640E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88640E" w:rsidRDefault="00130911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8640E" w:rsidRDefault="00130911">
      <w:pPr>
        <w:pStyle w:val="Nadpis2"/>
        <w:spacing w:before="120"/>
        <w:ind w:left="0" w:right="2471"/>
        <w:jc w:val="right"/>
      </w:pPr>
      <w:r>
        <w:t>„Nová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NP</w:t>
      </w:r>
      <w:r>
        <w:rPr>
          <w:spacing w:val="-3"/>
        </w:rPr>
        <w:t xml:space="preserve"> </w:t>
      </w:r>
      <w:r>
        <w:t>Šumava“</w:t>
      </w:r>
    </w:p>
    <w:p w:rsidR="0088640E" w:rsidRDefault="00130911">
      <w:pPr>
        <w:pStyle w:val="Zkladntext"/>
        <w:spacing w:before="121"/>
        <w:ind w:left="0" w:right="2380"/>
        <w:jc w:val="righ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8640E" w:rsidRDefault="0088640E">
      <w:pPr>
        <w:pStyle w:val="Zkladntext"/>
        <w:spacing w:before="1"/>
        <w:ind w:left="0"/>
        <w:rPr>
          <w:sz w:val="36"/>
        </w:rPr>
      </w:pPr>
    </w:p>
    <w:p w:rsidR="0088640E" w:rsidRDefault="00130911">
      <w:pPr>
        <w:pStyle w:val="Nadpis1"/>
      </w:pPr>
      <w:r>
        <w:t>II.</w:t>
      </w:r>
    </w:p>
    <w:p w:rsidR="0088640E" w:rsidRDefault="00130911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8640E" w:rsidRDefault="0088640E">
      <w:pPr>
        <w:pStyle w:val="Zkladntext"/>
        <w:spacing w:before="3"/>
        <w:ind w:left="0"/>
        <w:rPr>
          <w:b/>
          <w:sz w:val="18"/>
        </w:rPr>
      </w:pP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korun českých).</w:t>
      </w: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176</w:t>
      </w:r>
      <w:r>
        <w:rPr>
          <w:spacing w:val="1"/>
          <w:sz w:val="20"/>
        </w:rPr>
        <w:t xml:space="preserve"> </w:t>
      </w:r>
      <w:r>
        <w:rPr>
          <w:sz w:val="20"/>
        </w:rPr>
        <w:t>470,59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8640E" w:rsidRDefault="00130911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88640E" w:rsidRDefault="0088640E">
      <w:pPr>
        <w:pStyle w:val="Zkladntext"/>
        <w:spacing w:before="2"/>
        <w:ind w:left="0"/>
        <w:rPr>
          <w:sz w:val="36"/>
        </w:rPr>
      </w:pPr>
    </w:p>
    <w:p w:rsidR="0088640E" w:rsidRDefault="00130911">
      <w:pPr>
        <w:pStyle w:val="Nadpis1"/>
        <w:spacing w:before="1"/>
        <w:ind w:left="3415"/>
      </w:pPr>
      <w:r>
        <w:t>III.</w:t>
      </w:r>
    </w:p>
    <w:p w:rsidR="0088640E" w:rsidRDefault="00130911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8640E" w:rsidRDefault="0088640E">
      <w:pPr>
        <w:pStyle w:val="Zkladntext"/>
        <w:spacing w:before="1"/>
        <w:ind w:left="0"/>
        <w:rPr>
          <w:b/>
          <w:sz w:val="18"/>
        </w:rPr>
      </w:pP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2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3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640E" w:rsidRDefault="0088640E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8640E">
        <w:trPr>
          <w:trHeight w:val="506"/>
        </w:trPr>
        <w:tc>
          <w:tcPr>
            <w:tcW w:w="4532" w:type="dxa"/>
          </w:tcPr>
          <w:p w:rsidR="0088640E" w:rsidRDefault="00130911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8640E" w:rsidRDefault="00130911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8640E">
        <w:trPr>
          <w:trHeight w:val="505"/>
        </w:trPr>
        <w:tc>
          <w:tcPr>
            <w:tcW w:w="4532" w:type="dxa"/>
          </w:tcPr>
          <w:p w:rsidR="0088640E" w:rsidRDefault="00130911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88640E" w:rsidRDefault="00130911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000 000,00</w:t>
            </w:r>
          </w:p>
        </w:tc>
      </w:tr>
    </w:tbl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8640E" w:rsidRDefault="0088640E">
      <w:pPr>
        <w:jc w:val="both"/>
        <w:rPr>
          <w:sz w:val="20"/>
        </w:rPr>
        <w:sectPr w:rsidR="0088640E">
          <w:pgSz w:w="12240" w:h="15840"/>
          <w:pgMar w:top="1060" w:right="1000" w:bottom="1660" w:left="1320" w:header="0" w:footer="1425" w:gutter="0"/>
          <w:cols w:space="708"/>
        </w:sectPr>
      </w:pP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 tento převod akceptuje.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88640E" w:rsidRDefault="00130911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8640E" w:rsidRDefault="00130911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</w:t>
      </w:r>
      <w:r>
        <w:rPr>
          <w:sz w:val="20"/>
        </w:rPr>
        <w:t>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88640E" w:rsidRDefault="00130911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1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</w:t>
      </w:r>
      <w:r>
        <w:rPr>
          <w:sz w:val="20"/>
        </w:rPr>
        <w:t>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z w:val="20"/>
        </w:rPr>
        <w:t>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6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8640E" w:rsidRDefault="00130911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88640E" w:rsidRDefault="0088640E">
      <w:pPr>
        <w:jc w:val="both"/>
        <w:rPr>
          <w:sz w:val="20"/>
        </w:rPr>
        <w:sectPr w:rsidR="0088640E">
          <w:pgSz w:w="12240" w:h="15840"/>
          <w:pgMar w:top="1060" w:right="1000" w:bottom="1640" w:left="1320" w:header="0" w:footer="1425" w:gutter="0"/>
          <w:cols w:space="708"/>
        </w:sectPr>
      </w:pP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spacing w:before="8"/>
        <w:ind w:left="0"/>
        <w:rPr>
          <w:sz w:val="37"/>
        </w:rPr>
      </w:pPr>
    </w:p>
    <w:p w:rsidR="0088640E" w:rsidRDefault="00130911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88640E" w:rsidRDefault="00130911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8640E" w:rsidRDefault="00130911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8640E" w:rsidRDefault="0088640E">
      <w:pPr>
        <w:sectPr w:rsidR="0088640E">
          <w:pgSz w:w="12240" w:h="15840"/>
          <w:pgMar w:top="1060" w:right="1000" w:bottom="166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ind w:right="533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"Nová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NP</w:t>
      </w:r>
      <w:r>
        <w:rPr>
          <w:spacing w:val="-52"/>
          <w:sz w:val="20"/>
        </w:rPr>
        <w:t xml:space="preserve"> </w:t>
      </w:r>
      <w:r>
        <w:rPr>
          <w:sz w:val="20"/>
        </w:rPr>
        <w:t>Šumava",</w:t>
      </w:r>
      <w:r>
        <w:rPr>
          <w:spacing w:val="-2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1"/>
          <w:sz w:val="20"/>
        </w:rPr>
        <w:t xml:space="preserve"> </w:t>
      </w:r>
      <w:r>
        <w:rPr>
          <w:sz w:val="20"/>
        </w:rPr>
        <w:t>Ing.</w:t>
      </w:r>
      <w:r>
        <w:rPr>
          <w:spacing w:val="2"/>
          <w:sz w:val="20"/>
        </w:rPr>
        <w:t xml:space="preserve"> </w:t>
      </w:r>
      <w:r>
        <w:rPr>
          <w:sz w:val="20"/>
        </w:rPr>
        <w:t>Zdeňkem</w:t>
      </w:r>
      <w:r>
        <w:rPr>
          <w:spacing w:val="-3"/>
          <w:sz w:val="20"/>
        </w:rPr>
        <w:t xml:space="preserve"> </w:t>
      </w:r>
      <w:r>
        <w:rPr>
          <w:sz w:val="20"/>
        </w:rPr>
        <w:t>Havlem</w:t>
      </w:r>
      <w:r>
        <w:rPr>
          <w:spacing w:val="2"/>
          <w:sz w:val="20"/>
        </w:rPr>
        <w:t xml:space="preserve"> </w:t>
      </w:r>
      <w:r>
        <w:rPr>
          <w:sz w:val="20"/>
        </w:rPr>
        <w:t>(10/2021),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3"/>
          <w:sz w:val="20"/>
        </w:rPr>
        <w:t xml:space="preserve"> </w:t>
      </w:r>
      <w:r>
        <w:rPr>
          <w:sz w:val="20"/>
        </w:rPr>
        <w:t>komunikace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obci Nová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696</w:t>
      </w:r>
      <w:r>
        <w:rPr>
          <w:spacing w:val="-1"/>
          <w:sz w:val="20"/>
        </w:rPr>
        <w:t xml:space="preserve"> </w:t>
      </w:r>
      <w:r>
        <w:rPr>
          <w:sz w:val="20"/>
        </w:rPr>
        <w:t>bm,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</w:t>
      </w:r>
      <w:r>
        <w:rPr>
          <w:sz w:val="20"/>
        </w:rPr>
        <w:t>astník</w:t>
      </w:r>
      <w:r>
        <w:rPr>
          <w:spacing w:val="-8"/>
          <w:sz w:val="20"/>
        </w:rPr>
        <w:t xml:space="preserve"> </w:t>
      </w:r>
      <w:r>
        <w:rPr>
          <w:sz w:val="20"/>
        </w:rPr>
        <w:t>vyslovil</w:t>
      </w:r>
      <w:r>
        <w:rPr>
          <w:spacing w:val="-7"/>
          <w:sz w:val="20"/>
        </w:rPr>
        <w:t xml:space="preserve"> </w:t>
      </w:r>
      <w:r>
        <w:rPr>
          <w:sz w:val="20"/>
        </w:rPr>
        <w:t>souhlas</w:t>
      </w:r>
      <w:r>
        <w:rPr>
          <w:spacing w:val="-53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</w:t>
      </w:r>
      <w:r>
        <w:rPr>
          <w:sz w:val="20"/>
        </w:rPr>
        <w:t xml:space="preserve">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30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0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zamezí</w:t>
      </w:r>
      <w:r>
        <w:rPr>
          <w:spacing w:val="28"/>
          <w:sz w:val="20"/>
        </w:rPr>
        <w:t xml:space="preserve"> </w:t>
      </w:r>
      <w:r>
        <w:rPr>
          <w:sz w:val="20"/>
        </w:rPr>
        <w:t>tzv.</w:t>
      </w:r>
      <w:r>
        <w:rPr>
          <w:spacing w:val="27"/>
          <w:sz w:val="20"/>
        </w:rPr>
        <w:t xml:space="preserve"> </w:t>
      </w:r>
      <w:r>
        <w:rPr>
          <w:sz w:val="20"/>
        </w:rPr>
        <w:t>dvojímu</w:t>
      </w:r>
      <w:r>
        <w:rPr>
          <w:spacing w:val="26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pokynů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  <w:r>
        <w:rPr>
          <w:spacing w:val="26"/>
          <w:sz w:val="20"/>
        </w:rPr>
        <w:t xml:space="preserve"> </w:t>
      </w:r>
      <w:r>
        <w:rPr>
          <w:sz w:val="20"/>
        </w:rPr>
        <w:t>10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n</w:t>
      </w:r>
      <w:r>
        <w:rPr>
          <w:spacing w:val="26"/>
          <w:sz w:val="20"/>
        </w:rPr>
        <w:t xml:space="preserve"> </w:t>
      </w:r>
      <w:r>
        <w:rPr>
          <w:sz w:val="20"/>
        </w:rPr>
        <w:t>Výzvy</w:t>
      </w:r>
      <w:r>
        <w:rPr>
          <w:spacing w:val="27"/>
          <w:sz w:val="20"/>
        </w:rPr>
        <w:t xml:space="preserve"> </w:t>
      </w:r>
      <w:r>
        <w:rPr>
          <w:sz w:val="20"/>
        </w:rPr>
        <w:t>(pokud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jedná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projekt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9/2022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4/2022,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12/2022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88640E" w:rsidRDefault="00130911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88640E" w:rsidRDefault="0088640E">
      <w:pPr>
        <w:rPr>
          <w:sz w:val="20"/>
        </w:rPr>
        <w:sectPr w:rsidR="0088640E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88640E" w:rsidRDefault="00130911">
      <w:pPr>
        <w:pStyle w:val="Zkladntext"/>
        <w:spacing w:before="79"/>
        <w:ind w:right="128"/>
        <w:jc w:val="both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</w:t>
      </w:r>
      <w:r>
        <w:t>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88640E" w:rsidRDefault="00130911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</w:t>
      </w:r>
      <w:r>
        <w:rPr>
          <w:sz w:val="20"/>
        </w:rPr>
        <w:t>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8640E" w:rsidRDefault="00130911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8640E" w:rsidRDefault="0088640E">
      <w:pPr>
        <w:jc w:val="both"/>
        <w:rPr>
          <w:sz w:val="20"/>
        </w:rPr>
        <w:sectPr w:rsidR="0088640E">
          <w:pgSz w:w="12240" w:h="15840"/>
          <w:pgMar w:top="1440" w:right="1000" w:bottom="1620" w:left="1320" w:header="0" w:footer="1425" w:gutter="0"/>
          <w:cols w:space="708"/>
        </w:sectPr>
      </w:pPr>
    </w:p>
    <w:p w:rsidR="0088640E" w:rsidRDefault="00130911">
      <w:pPr>
        <w:pStyle w:val="Nadpis1"/>
        <w:spacing w:before="73"/>
        <w:ind w:left="3414"/>
      </w:pPr>
      <w:r>
        <w:lastRenderedPageBreak/>
        <w:t>V.</w:t>
      </w:r>
    </w:p>
    <w:p w:rsidR="0088640E" w:rsidRDefault="00130911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8640E" w:rsidRDefault="0088640E">
      <w:pPr>
        <w:pStyle w:val="Zkladntext"/>
        <w:spacing w:before="1"/>
        <w:ind w:left="0"/>
        <w:rPr>
          <w:b/>
          <w:sz w:val="18"/>
        </w:rPr>
      </w:pPr>
    </w:p>
    <w:p w:rsidR="0088640E" w:rsidRDefault="00130911">
      <w:pPr>
        <w:pStyle w:val="Zkladntext"/>
        <w:ind w:right="132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2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znění.</w:t>
      </w:r>
    </w:p>
    <w:p w:rsidR="0088640E" w:rsidRDefault="00130911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 nebo podle článku IV bodu 2 písm. a), c), d) nebo e)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8640E" w:rsidRDefault="00130911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</w:t>
      </w:r>
      <w:r>
        <w:rPr>
          <w:sz w:val="20"/>
        </w:rPr>
        <w:t>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8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9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6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8640E" w:rsidRDefault="00130911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</w:t>
      </w:r>
      <w:r>
        <w:rPr>
          <w:sz w:val="20"/>
        </w:rPr>
        <w:t>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640E" w:rsidRDefault="00130911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8640E" w:rsidRDefault="00130911">
      <w:pPr>
        <w:pStyle w:val="Odstavecseseznamem"/>
        <w:numPr>
          <w:ilvl w:val="0"/>
          <w:numId w:val="5"/>
        </w:numPr>
        <w:tabs>
          <w:tab w:val="left" w:pos="666"/>
        </w:tabs>
        <w:ind w:right="127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8640E" w:rsidRDefault="0088640E">
      <w:pPr>
        <w:pStyle w:val="Zkladntext"/>
        <w:spacing w:before="2"/>
        <w:ind w:left="0"/>
        <w:rPr>
          <w:sz w:val="36"/>
        </w:rPr>
      </w:pPr>
    </w:p>
    <w:p w:rsidR="0088640E" w:rsidRDefault="00130911">
      <w:pPr>
        <w:pStyle w:val="Nadpis1"/>
        <w:ind w:left="3417"/>
      </w:pPr>
      <w:r>
        <w:t>VI.</w:t>
      </w:r>
    </w:p>
    <w:p w:rsidR="0088640E" w:rsidRDefault="00130911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8640E" w:rsidRDefault="0088640E">
      <w:pPr>
        <w:pStyle w:val="Zkladntext"/>
        <w:spacing w:before="12"/>
        <w:ind w:left="0"/>
        <w:rPr>
          <w:b/>
          <w:sz w:val="17"/>
        </w:rPr>
      </w:pP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 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</w:t>
      </w:r>
      <w:r>
        <w:rPr>
          <w:sz w:val="20"/>
        </w:rPr>
        <w:t>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640E" w:rsidRDefault="0088640E">
      <w:pPr>
        <w:jc w:val="both"/>
        <w:rPr>
          <w:sz w:val="20"/>
        </w:rPr>
        <w:sectPr w:rsidR="0088640E">
          <w:pgSz w:w="12240" w:h="15840"/>
          <w:pgMar w:top="1060" w:right="1000" w:bottom="1660" w:left="1320" w:header="0" w:footer="1425" w:gutter="0"/>
          <w:cols w:space="708"/>
        </w:sectPr>
      </w:pP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8640E" w:rsidRDefault="0013091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8640E" w:rsidRDefault="0088640E">
      <w:pPr>
        <w:pStyle w:val="Zkladntext"/>
        <w:spacing w:before="3"/>
        <w:ind w:left="0"/>
        <w:rPr>
          <w:sz w:val="36"/>
        </w:rPr>
      </w:pPr>
    </w:p>
    <w:p w:rsidR="0088640E" w:rsidRDefault="00130911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8640E" w:rsidRDefault="0088640E">
      <w:pPr>
        <w:pStyle w:val="Zkladntext"/>
        <w:ind w:left="0"/>
        <w:rPr>
          <w:sz w:val="18"/>
        </w:rPr>
      </w:pPr>
    </w:p>
    <w:p w:rsidR="0088640E" w:rsidRDefault="00130911">
      <w:pPr>
        <w:pStyle w:val="Zkladntext"/>
        <w:spacing w:before="1"/>
        <w:ind w:left="382"/>
      </w:pPr>
      <w:r>
        <w:t>dne:</w:t>
      </w: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spacing w:before="1"/>
        <w:ind w:left="0"/>
        <w:rPr>
          <w:sz w:val="29"/>
        </w:rPr>
      </w:pPr>
    </w:p>
    <w:p w:rsidR="0088640E" w:rsidRDefault="00130911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8640E" w:rsidRDefault="00130911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spacing w:before="3"/>
        <w:ind w:left="0"/>
        <w:rPr>
          <w:sz w:val="27"/>
        </w:rPr>
      </w:pPr>
    </w:p>
    <w:p w:rsidR="0088640E" w:rsidRDefault="00130911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8640E" w:rsidRDefault="0088640E">
      <w:pPr>
        <w:spacing w:line="264" w:lineRule="auto"/>
        <w:sectPr w:rsidR="0088640E">
          <w:pgSz w:w="12240" w:h="15840"/>
          <w:pgMar w:top="1060" w:right="1000" w:bottom="1660" w:left="1320" w:header="0" w:footer="1425" w:gutter="0"/>
          <w:cols w:space="708"/>
        </w:sectPr>
      </w:pPr>
    </w:p>
    <w:p w:rsidR="0088640E" w:rsidRDefault="00130911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640E" w:rsidRDefault="0088640E">
      <w:pPr>
        <w:pStyle w:val="Zkladntext"/>
        <w:ind w:left="0"/>
        <w:rPr>
          <w:sz w:val="26"/>
        </w:rPr>
      </w:pPr>
    </w:p>
    <w:p w:rsidR="0088640E" w:rsidRDefault="0088640E">
      <w:pPr>
        <w:pStyle w:val="Zkladntext"/>
        <w:spacing w:before="2"/>
        <w:ind w:left="0"/>
        <w:rPr>
          <w:sz w:val="32"/>
        </w:rPr>
      </w:pPr>
    </w:p>
    <w:p w:rsidR="0088640E" w:rsidRDefault="00130911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88640E" w:rsidRDefault="0088640E">
      <w:pPr>
        <w:pStyle w:val="Zkladntext"/>
        <w:spacing w:before="1"/>
        <w:ind w:left="0"/>
        <w:rPr>
          <w:b/>
          <w:sz w:val="27"/>
        </w:rPr>
      </w:pPr>
    </w:p>
    <w:p w:rsidR="0088640E" w:rsidRDefault="0013091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8640E" w:rsidRDefault="0088640E">
      <w:pPr>
        <w:pStyle w:val="Zkladntext"/>
        <w:spacing w:before="1"/>
        <w:ind w:left="0"/>
        <w:rPr>
          <w:b/>
          <w:sz w:val="29"/>
        </w:rPr>
      </w:pP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1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8640E" w:rsidRDefault="0013091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88640E" w:rsidRDefault="0088640E">
      <w:pPr>
        <w:spacing w:line="312" w:lineRule="auto"/>
        <w:jc w:val="both"/>
        <w:rPr>
          <w:sz w:val="20"/>
        </w:rPr>
        <w:sectPr w:rsidR="0088640E">
          <w:pgSz w:w="12240" w:h="15840"/>
          <w:pgMar w:top="1060" w:right="1000" w:bottom="1660" w:left="1320" w:header="0" w:footer="1425" w:gutter="0"/>
          <w:cols w:space="708"/>
        </w:sectPr>
      </w:pPr>
    </w:p>
    <w:p w:rsidR="0088640E" w:rsidRDefault="0013091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8640E" w:rsidRDefault="0088640E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8640E" w:rsidRDefault="00130911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8640E" w:rsidRDefault="0013091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8640E" w:rsidRDefault="001309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640E" w:rsidRDefault="0013091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640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8640E" w:rsidRDefault="0013091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8640E" w:rsidRDefault="0013091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8640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8640E" w:rsidRDefault="001309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8640E" w:rsidRDefault="0013091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8640E" w:rsidRDefault="00130911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8640E" w:rsidRDefault="00130911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88640E" w:rsidRDefault="0013091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8640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8640E" w:rsidRDefault="001309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8640E" w:rsidRDefault="001309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8640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8640E" w:rsidRDefault="0013091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8640E" w:rsidRDefault="00130911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8640E" w:rsidRDefault="0013091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8640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8640E" w:rsidRDefault="00130911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8640E" w:rsidRDefault="001309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8640E" w:rsidRDefault="0013091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8640E" w:rsidRDefault="0088640E">
      <w:pPr>
        <w:rPr>
          <w:sz w:val="20"/>
        </w:rPr>
        <w:sectPr w:rsidR="0088640E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8640E" w:rsidRDefault="00130911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8640E" w:rsidRDefault="001309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8640E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8640E" w:rsidRDefault="001309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8640E" w:rsidRDefault="0013091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8640E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8640E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8640E" w:rsidRDefault="0013091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8640E" w:rsidRDefault="0013091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8640E" w:rsidRDefault="0013091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8640E" w:rsidRDefault="0013091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8640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8640E" w:rsidRDefault="0013091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8640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8640E" w:rsidRDefault="00130911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8640E" w:rsidRDefault="0013091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8640E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8640E" w:rsidRDefault="001309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8640E" w:rsidRDefault="0088640E">
      <w:pPr>
        <w:rPr>
          <w:sz w:val="20"/>
        </w:rPr>
        <w:sectPr w:rsidR="0088640E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8640E" w:rsidRDefault="001309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8640E" w:rsidRDefault="0013091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8640E" w:rsidRDefault="001309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8640E" w:rsidRDefault="00130911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88640E" w:rsidRDefault="00130911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8640E" w:rsidRDefault="0013091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8640E" w:rsidRDefault="00130911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8640E" w:rsidRDefault="001309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8640E" w:rsidRDefault="001309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8640E" w:rsidRDefault="00130911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8640E" w:rsidRDefault="00130911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8640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8640E" w:rsidRDefault="00130911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8640E" w:rsidRDefault="00130911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8640E" w:rsidRDefault="00130911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8640E" w:rsidRDefault="00130911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8640E" w:rsidRDefault="001309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8640E" w:rsidRDefault="0013091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8640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8640E" w:rsidRDefault="00130911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640E" w:rsidRDefault="0013091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8640E" w:rsidRDefault="0088640E">
      <w:pPr>
        <w:pStyle w:val="Zkladntext"/>
        <w:ind w:left="0"/>
        <w:rPr>
          <w:b/>
        </w:rPr>
      </w:pPr>
    </w:p>
    <w:p w:rsidR="0088640E" w:rsidRDefault="003B6F81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3B9B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8640E" w:rsidRDefault="0088640E">
      <w:pPr>
        <w:pStyle w:val="Zkladntext"/>
        <w:ind w:left="0"/>
        <w:rPr>
          <w:b/>
        </w:rPr>
      </w:pPr>
    </w:p>
    <w:p w:rsidR="0088640E" w:rsidRDefault="0088640E">
      <w:pPr>
        <w:pStyle w:val="Zkladntext"/>
        <w:spacing w:before="3"/>
        <w:ind w:left="0"/>
        <w:rPr>
          <w:b/>
          <w:sz w:val="14"/>
        </w:rPr>
      </w:pPr>
    </w:p>
    <w:p w:rsidR="0088640E" w:rsidRDefault="0013091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8640E" w:rsidRDefault="0088640E">
      <w:pPr>
        <w:rPr>
          <w:sz w:val="16"/>
        </w:rPr>
        <w:sectPr w:rsidR="0088640E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8640E" w:rsidRDefault="0013091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8640E" w:rsidRDefault="0013091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8640E" w:rsidRDefault="00130911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8640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8640E" w:rsidRDefault="0013091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8640E" w:rsidRDefault="001309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8640E" w:rsidRDefault="00130911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8640E" w:rsidRDefault="0013091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8640E" w:rsidRDefault="00130911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8640E" w:rsidRDefault="00130911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8640E" w:rsidRDefault="00130911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8640E" w:rsidRDefault="0013091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8640E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8640E" w:rsidRDefault="0013091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640E" w:rsidRDefault="00130911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8640E" w:rsidRDefault="0013091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88640E" w:rsidRDefault="0013091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8640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8640E" w:rsidRDefault="00130911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8640E" w:rsidRDefault="001309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8640E" w:rsidRDefault="00130911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8640E" w:rsidRDefault="00130911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8640E" w:rsidRDefault="0013091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640E" w:rsidRDefault="00130911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akázky</w:t>
            </w:r>
          </w:p>
          <w:p w:rsidR="0088640E" w:rsidRDefault="0013091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640E" w:rsidRDefault="00130911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8640E" w:rsidRDefault="0013091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8640E" w:rsidRDefault="001309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640E" w:rsidRDefault="001309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8640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8640E" w:rsidRDefault="0088640E">
      <w:pPr>
        <w:rPr>
          <w:sz w:val="20"/>
        </w:rPr>
        <w:sectPr w:rsidR="0088640E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8640E" w:rsidRDefault="001309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8640E" w:rsidRDefault="001309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8640E" w:rsidRDefault="00130911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8640E" w:rsidRDefault="001309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8640E" w:rsidRDefault="00130911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640E" w:rsidRDefault="00130911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640E" w:rsidRDefault="0013091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640E" w:rsidRDefault="0013091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8640E" w:rsidRDefault="001309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8640E" w:rsidRDefault="00130911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8640E" w:rsidRDefault="00130911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8640E" w:rsidRDefault="0013091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8640E" w:rsidRDefault="0013091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8640E" w:rsidRDefault="001309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8640E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8640E" w:rsidRDefault="0013091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8640E" w:rsidRDefault="0013091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8640E" w:rsidRDefault="00130911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8640E" w:rsidRDefault="0013091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8640E" w:rsidRDefault="001309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8640E" w:rsidRDefault="00130911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8640E" w:rsidRDefault="001309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8640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8640E" w:rsidRDefault="001309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8640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640E" w:rsidRDefault="00130911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8640E" w:rsidRDefault="0088640E">
      <w:pPr>
        <w:rPr>
          <w:sz w:val="20"/>
        </w:rPr>
        <w:sectPr w:rsidR="0088640E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8640E" w:rsidRDefault="00130911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640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8640E" w:rsidRDefault="0013091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8640E" w:rsidRDefault="001309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8640E" w:rsidRDefault="00130911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8640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8640E" w:rsidRDefault="00130911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8640E" w:rsidRDefault="001309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8640E" w:rsidRDefault="001309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8640E" w:rsidRDefault="0013091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8640E" w:rsidRDefault="0013091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8640E" w:rsidRDefault="001309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8640E" w:rsidRDefault="0013091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8640E" w:rsidRDefault="0013091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88640E" w:rsidRDefault="00130911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8640E" w:rsidRDefault="00130911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8640E" w:rsidRDefault="0013091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8640E" w:rsidRDefault="001309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8640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8640E" w:rsidRDefault="00130911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8640E" w:rsidRDefault="00130911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8640E" w:rsidRDefault="0088640E">
      <w:pPr>
        <w:rPr>
          <w:sz w:val="20"/>
        </w:rPr>
        <w:sectPr w:rsidR="0088640E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8640E" w:rsidRDefault="00130911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8640E" w:rsidRDefault="0013091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640E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8640E" w:rsidRDefault="001309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8640E" w:rsidRDefault="00130911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8640E" w:rsidRDefault="001309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8640E" w:rsidRDefault="0013091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8640E" w:rsidRDefault="0013091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8640E" w:rsidRDefault="00130911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8640E" w:rsidRDefault="00130911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8640E" w:rsidRDefault="0013091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8640E" w:rsidRDefault="001309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8640E" w:rsidRDefault="0013091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8640E" w:rsidRDefault="001309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8640E" w:rsidRDefault="0013091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8640E" w:rsidRDefault="0088640E">
      <w:pPr>
        <w:rPr>
          <w:sz w:val="20"/>
        </w:rPr>
        <w:sectPr w:rsidR="0088640E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8640E" w:rsidRDefault="0013091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8640E" w:rsidRDefault="0013091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8640E" w:rsidRDefault="0013091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8640E" w:rsidRDefault="00130911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8640E" w:rsidRDefault="001309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8640E" w:rsidRDefault="001309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8640E" w:rsidRDefault="0013091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8640E" w:rsidRDefault="0013091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8640E" w:rsidRDefault="00130911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8640E" w:rsidRDefault="0013091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8640E" w:rsidRDefault="0013091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8640E" w:rsidRDefault="00130911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8640E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8640E" w:rsidRDefault="003B6F81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AF6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8640E" w:rsidRDefault="0088640E">
      <w:pPr>
        <w:pStyle w:val="Zkladntext"/>
        <w:ind w:left="0"/>
      </w:pPr>
    </w:p>
    <w:p w:rsidR="0088640E" w:rsidRDefault="0088640E">
      <w:pPr>
        <w:pStyle w:val="Zkladntext"/>
        <w:spacing w:before="3"/>
        <w:ind w:left="0"/>
        <w:rPr>
          <w:sz w:val="14"/>
        </w:rPr>
      </w:pPr>
    </w:p>
    <w:p w:rsidR="0088640E" w:rsidRDefault="0013091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8640E" w:rsidRDefault="0088640E">
      <w:pPr>
        <w:rPr>
          <w:sz w:val="16"/>
        </w:rPr>
        <w:sectPr w:rsidR="0088640E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8640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8640E" w:rsidRDefault="00130911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8640E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8640E" w:rsidRDefault="00130911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8640E" w:rsidRDefault="001309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8640E" w:rsidRDefault="0013091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8640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8640E" w:rsidRDefault="0013091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640E" w:rsidRDefault="0088640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8640E" w:rsidRDefault="001309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8640E" w:rsidRDefault="008864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8640E" w:rsidRDefault="0013091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8640E" w:rsidRDefault="001309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8640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8640E" w:rsidRDefault="008864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8640E" w:rsidRDefault="001309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8640E" w:rsidRDefault="008864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8640E" w:rsidRDefault="0013091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8640E" w:rsidRDefault="00130911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8640E" w:rsidRDefault="001309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8640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8640E" w:rsidRDefault="0013091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8640E" w:rsidRDefault="001309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8640E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8640E" w:rsidRDefault="0088640E">
      <w:pPr>
        <w:spacing w:line="237" w:lineRule="auto"/>
        <w:rPr>
          <w:sz w:val="20"/>
        </w:rPr>
        <w:sectPr w:rsidR="0088640E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8640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1309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8640E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8640E" w:rsidRDefault="00130911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1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8640E" w:rsidRDefault="008864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30911" w:rsidRDefault="00130911"/>
    <w:sectPr w:rsidR="00130911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11" w:rsidRDefault="00130911">
      <w:r>
        <w:separator/>
      </w:r>
    </w:p>
  </w:endnote>
  <w:endnote w:type="continuationSeparator" w:id="0">
    <w:p w:rsidR="00130911" w:rsidRDefault="0013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0E" w:rsidRDefault="003B6F8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0E" w:rsidRDefault="0013091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F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8640E" w:rsidRDefault="0013091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6F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11" w:rsidRDefault="00130911">
      <w:r>
        <w:separator/>
      </w:r>
    </w:p>
  </w:footnote>
  <w:footnote w:type="continuationSeparator" w:id="0">
    <w:p w:rsidR="00130911" w:rsidRDefault="0013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DE2"/>
    <w:multiLevelType w:val="hybridMultilevel"/>
    <w:tmpl w:val="1934627E"/>
    <w:lvl w:ilvl="0" w:tplc="E03E2D3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7AE6A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108FD0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03ACF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4DA2C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A7E2F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8F4E6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A6E11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DCE60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52578A"/>
    <w:multiLevelType w:val="hybridMultilevel"/>
    <w:tmpl w:val="283A9A84"/>
    <w:lvl w:ilvl="0" w:tplc="3708B60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B2B9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BA8E8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3EC3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086F2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7CC36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CF875B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9321B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7E8277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137760"/>
    <w:multiLevelType w:val="hybridMultilevel"/>
    <w:tmpl w:val="05DE52F6"/>
    <w:lvl w:ilvl="0" w:tplc="3342F4A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A8AE93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878C675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01568E9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2CABB6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C924279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8429C3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A768C5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95C8AD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F2310A8"/>
    <w:multiLevelType w:val="hybridMultilevel"/>
    <w:tmpl w:val="67882C80"/>
    <w:lvl w:ilvl="0" w:tplc="76CC072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BA5E4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9AA16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2DAE2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B0FC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6EE93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B3EFC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A3CBC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4FE4D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016724"/>
    <w:multiLevelType w:val="hybridMultilevel"/>
    <w:tmpl w:val="1DFC9A9E"/>
    <w:lvl w:ilvl="0" w:tplc="4F2476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204D2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8B4B2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37AA1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E201B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E2494C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928142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F0EAA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1ECD0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1E4062"/>
    <w:multiLevelType w:val="hybridMultilevel"/>
    <w:tmpl w:val="4E4E5CFC"/>
    <w:lvl w:ilvl="0" w:tplc="970ACAA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6DAA2D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CBC193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27280B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B703B7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6360F0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984707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E0C011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B3AF06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1AD4523"/>
    <w:multiLevelType w:val="hybridMultilevel"/>
    <w:tmpl w:val="280E0C2A"/>
    <w:lvl w:ilvl="0" w:tplc="0262AD9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DA977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62C988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E9B8E6E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65ECA81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76783620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57458F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E4D8F45A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A684A70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4470AC"/>
    <w:multiLevelType w:val="hybridMultilevel"/>
    <w:tmpl w:val="671E5A82"/>
    <w:lvl w:ilvl="0" w:tplc="A6A82D5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0BC73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0147B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D3CAB8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16C56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184A5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056CF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82216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632B4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CF8050F"/>
    <w:multiLevelType w:val="hybridMultilevel"/>
    <w:tmpl w:val="83CC98F8"/>
    <w:lvl w:ilvl="0" w:tplc="E18EC51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F00A6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C0EC15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1EC71DC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92AC774C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2BDA9A9E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23ACCE84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2FF2E65E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5C5839DA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0E"/>
    <w:rsid w:val="00130911"/>
    <w:rsid w:val="003B6F81"/>
    <w:rsid w:val="008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94B25-0DD9-4753-9DC2-5C190290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4992</Words>
  <Characters>29455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2022-07-12T09:07:00Z</dcterms:created>
  <dcterms:modified xsi:type="dcterms:W3CDTF">2022-07-12T09:07:00Z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