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F0" w:rsidRDefault="00E13BF0" w:rsidP="00E13BF0">
      <w:pPr>
        <w:jc w:val="center"/>
        <w:rPr>
          <w:rFonts w:ascii="Arial" w:hAnsi="Arial" w:cs="Arial"/>
          <w:b/>
          <w:bCs/>
        </w:rPr>
      </w:pPr>
      <w:r w:rsidRPr="004A58D3">
        <w:rPr>
          <w:rFonts w:ascii="Arial" w:hAnsi="Arial" w:cs="Arial"/>
          <w:b/>
          <w:bCs/>
        </w:rPr>
        <w:t xml:space="preserve">SMLOUVA O DÍLO </w:t>
      </w:r>
    </w:p>
    <w:p w:rsidR="00E13BF0" w:rsidRPr="004A58D3" w:rsidRDefault="00E13BF0" w:rsidP="00E13BF0">
      <w:pPr>
        <w:jc w:val="center"/>
        <w:rPr>
          <w:rFonts w:ascii="Arial" w:hAnsi="Arial" w:cs="Arial"/>
          <w:b/>
          <w:bCs/>
        </w:rPr>
      </w:pPr>
    </w:p>
    <w:p w:rsidR="00E13BF0" w:rsidRPr="00E13BF0" w:rsidRDefault="00E13BF0" w:rsidP="00E13BF0">
      <w:pPr>
        <w:pStyle w:val="Zkladntext2"/>
        <w:jc w:val="center"/>
        <w:rPr>
          <w:rFonts w:ascii="Arial" w:hAnsi="Arial" w:cs="Arial"/>
          <w:b/>
          <w:bCs/>
          <w:color w:val="000000"/>
          <w:sz w:val="22"/>
          <w:szCs w:val="22"/>
          <w:lang w:bidi="cs-CZ"/>
        </w:rPr>
      </w:pPr>
      <w:r w:rsidRPr="00E13BF0">
        <w:rPr>
          <w:rFonts w:ascii="Arial" w:hAnsi="Arial" w:cs="Arial"/>
          <w:b/>
          <w:bCs/>
          <w:color w:val="000000"/>
          <w:sz w:val="22"/>
          <w:szCs w:val="22"/>
          <w:lang w:bidi="cs-CZ"/>
        </w:rPr>
        <w:t>„</w:t>
      </w:r>
      <w:r w:rsidR="008430F1" w:rsidRPr="008430F1">
        <w:rPr>
          <w:rFonts w:ascii="Arial" w:hAnsi="Arial" w:cs="Arial"/>
          <w:b/>
          <w:sz w:val="22"/>
          <w:szCs w:val="22"/>
        </w:rPr>
        <w:t>Oprava fasády, WC a sanace objektu č. p. 617, na ulici Sokolovská 9, Nový Jičín</w:t>
      </w:r>
      <w:r w:rsidRPr="00E13BF0">
        <w:rPr>
          <w:rFonts w:ascii="Arial" w:hAnsi="Arial" w:cs="Arial"/>
          <w:b/>
          <w:bCs/>
          <w:color w:val="000000"/>
          <w:sz w:val="22"/>
          <w:szCs w:val="22"/>
          <w:lang w:bidi="cs-CZ"/>
        </w:rPr>
        <w:t>“</w:t>
      </w:r>
    </w:p>
    <w:p w:rsidR="00E13BF0" w:rsidRPr="003A76F6" w:rsidRDefault="00E13BF0" w:rsidP="00E13BF0">
      <w:pPr>
        <w:jc w:val="center"/>
        <w:rPr>
          <w:rFonts w:ascii="Arial" w:hAnsi="Arial" w:cs="Arial"/>
          <w:b/>
          <w:bCs/>
          <w:color w:val="000000"/>
          <w:sz w:val="22"/>
          <w:szCs w:val="22"/>
          <w:lang w:bidi="cs-CZ"/>
        </w:rPr>
      </w:pPr>
    </w:p>
    <w:p w:rsidR="00DD2EE9" w:rsidRDefault="00E13BF0" w:rsidP="00E13BF0">
      <w:pPr>
        <w:jc w:val="center"/>
        <w:rPr>
          <w:rFonts w:ascii="Arial" w:hAnsi="Arial" w:cs="Arial"/>
          <w:bCs/>
          <w:sz w:val="22"/>
          <w:szCs w:val="22"/>
        </w:rPr>
      </w:pPr>
      <w:r w:rsidRPr="003A76F6">
        <w:rPr>
          <w:rFonts w:ascii="Arial" w:hAnsi="Arial" w:cs="Arial"/>
          <w:bCs/>
          <w:sz w:val="22"/>
          <w:szCs w:val="22"/>
        </w:rPr>
        <w:t xml:space="preserve">zpracování projektové dokumentace uzavřená dle § 2586 a násl. Občanského zákoníku </w:t>
      </w:r>
    </w:p>
    <w:p w:rsidR="00E13BF0" w:rsidRPr="003A76F6" w:rsidRDefault="00E13BF0" w:rsidP="00E13BF0">
      <w:pPr>
        <w:jc w:val="center"/>
        <w:rPr>
          <w:rFonts w:ascii="Arial" w:hAnsi="Arial" w:cs="Arial"/>
          <w:bCs/>
          <w:sz w:val="22"/>
          <w:szCs w:val="22"/>
        </w:rPr>
      </w:pPr>
      <w:r w:rsidRPr="003A76F6">
        <w:rPr>
          <w:rFonts w:ascii="Arial" w:hAnsi="Arial" w:cs="Arial"/>
          <w:bCs/>
          <w:sz w:val="22"/>
          <w:szCs w:val="22"/>
        </w:rPr>
        <w:t>č. 89/2012 Sb. v platném znění</w:t>
      </w:r>
    </w:p>
    <w:p w:rsidR="00E13BF0" w:rsidRPr="003A76F6" w:rsidRDefault="00E13BF0" w:rsidP="00E13BF0">
      <w:pPr>
        <w:jc w:val="center"/>
        <w:rPr>
          <w:rFonts w:ascii="Arial" w:hAnsi="Arial" w:cs="Arial"/>
          <w:sz w:val="22"/>
          <w:szCs w:val="22"/>
        </w:rPr>
      </w:pPr>
    </w:p>
    <w:p w:rsidR="00E13BF0" w:rsidRPr="003A76F6" w:rsidRDefault="00E13BF0" w:rsidP="001073B2">
      <w:pPr>
        <w:pStyle w:val="Odstavecseseznamem"/>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autoSpaceDN/>
        <w:ind w:left="714" w:hanging="357"/>
        <w:jc w:val="center"/>
        <w:textAlignment w:val="auto"/>
        <w:rPr>
          <w:rFonts w:ascii="Arial" w:hAnsi="Arial" w:cs="Arial"/>
          <w:b/>
          <w:sz w:val="22"/>
          <w:szCs w:val="22"/>
        </w:rPr>
      </w:pPr>
      <w:r w:rsidRPr="003A76F6">
        <w:rPr>
          <w:rFonts w:ascii="Arial" w:hAnsi="Arial" w:cs="Arial"/>
          <w:b/>
          <w:sz w:val="22"/>
          <w:szCs w:val="22"/>
        </w:rPr>
        <w:t>Smluvní strany</w:t>
      </w:r>
    </w:p>
    <w:p w:rsidR="00E13BF0" w:rsidRPr="003A76F6" w:rsidRDefault="00E13BF0" w:rsidP="00E13BF0">
      <w:pPr>
        <w:rPr>
          <w:rFonts w:ascii="Arial" w:hAnsi="Arial" w:cs="Arial"/>
          <w:sz w:val="22"/>
          <w:szCs w:val="22"/>
        </w:rPr>
      </w:pPr>
    </w:p>
    <w:p w:rsidR="00E13BF0" w:rsidRPr="003A76F6" w:rsidRDefault="00E13BF0" w:rsidP="00E13BF0">
      <w:pPr>
        <w:pStyle w:val="Zkladntext2"/>
        <w:tabs>
          <w:tab w:val="left" w:pos="2127"/>
        </w:tabs>
        <w:spacing w:after="120"/>
        <w:rPr>
          <w:rFonts w:ascii="Arial" w:hAnsi="Arial" w:cs="Arial"/>
          <w:bCs/>
          <w:sz w:val="22"/>
          <w:szCs w:val="22"/>
        </w:rPr>
      </w:pPr>
      <w:r w:rsidRPr="003A76F6">
        <w:rPr>
          <w:rFonts w:ascii="Arial" w:hAnsi="Arial" w:cs="Arial"/>
          <w:b/>
          <w:bCs/>
          <w:sz w:val="22"/>
          <w:szCs w:val="22"/>
        </w:rPr>
        <w:t>OBJEDNATEL</w:t>
      </w:r>
      <w:r w:rsidRPr="003A76F6">
        <w:rPr>
          <w:rFonts w:ascii="Arial" w:hAnsi="Arial" w:cs="Arial"/>
          <w:bCs/>
          <w:sz w:val="22"/>
          <w:szCs w:val="22"/>
        </w:rPr>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rsidR="00E13BF0" w:rsidRPr="003A76F6" w:rsidRDefault="00E13BF0" w:rsidP="00E13BF0">
      <w:pPr>
        <w:pStyle w:val="Zkladntext2"/>
        <w:tabs>
          <w:tab w:val="left" w:pos="2127"/>
        </w:tabs>
        <w:spacing w:after="120"/>
        <w:rPr>
          <w:rFonts w:ascii="Arial" w:hAnsi="Arial" w:cs="Arial"/>
          <w:b/>
          <w:bCs/>
          <w:sz w:val="22"/>
          <w:szCs w:val="22"/>
        </w:rPr>
      </w:pPr>
      <w:r w:rsidRPr="003A76F6">
        <w:rPr>
          <w:rFonts w:ascii="Arial" w:hAnsi="Arial" w:cs="Arial"/>
          <w:b/>
          <w:bCs/>
          <w:sz w:val="22"/>
          <w:szCs w:val="22"/>
        </w:rPr>
        <w:t xml:space="preserve">Město Nový Jičín    </w:t>
      </w:r>
    </w:p>
    <w:p w:rsidR="00E13BF0" w:rsidRPr="003A76F6" w:rsidRDefault="00E13BF0" w:rsidP="00E13BF0">
      <w:pPr>
        <w:jc w:val="both"/>
        <w:rPr>
          <w:rFonts w:ascii="Arial" w:hAnsi="Arial" w:cs="Arial"/>
          <w:bCs/>
          <w:sz w:val="22"/>
          <w:szCs w:val="22"/>
        </w:rPr>
      </w:pPr>
      <w:r w:rsidRPr="003A76F6">
        <w:rPr>
          <w:rFonts w:ascii="Arial" w:hAnsi="Arial" w:cs="Arial"/>
          <w:bCs/>
          <w:sz w:val="22"/>
          <w:szCs w:val="22"/>
        </w:rPr>
        <w:t xml:space="preserve">Se sídlem: </w:t>
      </w:r>
      <w:r w:rsidRPr="003A76F6">
        <w:rPr>
          <w:rFonts w:ascii="Arial" w:hAnsi="Arial" w:cs="Arial"/>
          <w:bCs/>
          <w:sz w:val="22"/>
          <w:szCs w:val="22"/>
        </w:rPr>
        <w:tab/>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Masarykovo nám. 1/1, 741 01 Nový Jičín</w:t>
      </w:r>
      <w:r w:rsidRPr="003A76F6">
        <w:rPr>
          <w:rFonts w:ascii="Arial" w:hAnsi="Arial" w:cs="Arial"/>
          <w:bCs/>
          <w:sz w:val="22"/>
          <w:szCs w:val="22"/>
        </w:rPr>
        <w:tab/>
      </w:r>
    </w:p>
    <w:p w:rsidR="00E13BF0" w:rsidRPr="003A76F6" w:rsidRDefault="00E13BF0" w:rsidP="00E13BF0">
      <w:pPr>
        <w:ind w:left="3540" w:hanging="3539"/>
        <w:jc w:val="both"/>
        <w:rPr>
          <w:rFonts w:ascii="Arial" w:hAnsi="Arial" w:cs="Arial"/>
          <w:bCs/>
          <w:sz w:val="22"/>
          <w:szCs w:val="22"/>
        </w:rPr>
      </w:pPr>
      <w:r w:rsidRPr="003A76F6">
        <w:rPr>
          <w:rFonts w:ascii="Arial" w:hAnsi="Arial" w:cs="Arial"/>
          <w:bCs/>
          <w:sz w:val="22"/>
          <w:szCs w:val="22"/>
        </w:rPr>
        <w:t xml:space="preserve">Zastoupený:            </w:t>
      </w:r>
      <w:r w:rsidRPr="003A76F6">
        <w:rPr>
          <w:rFonts w:ascii="Arial" w:hAnsi="Arial" w:cs="Arial"/>
          <w:bCs/>
          <w:sz w:val="22"/>
          <w:szCs w:val="22"/>
        </w:rPr>
        <w:tab/>
        <w:t>Ing. arch. Jitkou Pospíšilovou, vedoucí Odboru rozvoje a investic Městského úřadu Nový Jičín</w:t>
      </w:r>
    </w:p>
    <w:p w:rsidR="00E13BF0" w:rsidRPr="003A76F6" w:rsidRDefault="00E13BF0" w:rsidP="00E13BF0">
      <w:pPr>
        <w:ind w:left="3540" w:hanging="3539"/>
        <w:jc w:val="both"/>
        <w:rPr>
          <w:rFonts w:ascii="Arial" w:hAnsi="Arial" w:cs="Arial"/>
          <w:bCs/>
          <w:sz w:val="22"/>
          <w:szCs w:val="22"/>
        </w:rPr>
      </w:pPr>
      <w:r w:rsidRPr="003A76F6">
        <w:rPr>
          <w:rFonts w:ascii="Arial" w:hAnsi="Arial" w:cs="Arial"/>
          <w:bCs/>
          <w:sz w:val="22"/>
          <w:szCs w:val="22"/>
        </w:rPr>
        <w:t>IČO:</w:t>
      </w:r>
      <w:r w:rsidRPr="003A76F6">
        <w:rPr>
          <w:rFonts w:ascii="Arial" w:hAnsi="Arial" w:cs="Arial"/>
          <w:bCs/>
          <w:sz w:val="22"/>
          <w:szCs w:val="22"/>
        </w:rPr>
        <w:tab/>
        <w:t>002 98 212</w:t>
      </w:r>
    </w:p>
    <w:p w:rsidR="00E13BF0" w:rsidRPr="003A76F6" w:rsidRDefault="00E13BF0" w:rsidP="00E13BF0">
      <w:pPr>
        <w:jc w:val="both"/>
        <w:rPr>
          <w:rFonts w:ascii="Arial" w:hAnsi="Arial" w:cs="Arial"/>
          <w:bCs/>
          <w:sz w:val="22"/>
          <w:szCs w:val="22"/>
        </w:rPr>
      </w:pPr>
      <w:r w:rsidRPr="003A76F6">
        <w:rPr>
          <w:rFonts w:ascii="Arial" w:hAnsi="Arial" w:cs="Arial"/>
          <w:bCs/>
          <w:sz w:val="22"/>
          <w:szCs w:val="22"/>
        </w:rPr>
        <w:t xml:space="preserve">Bankovní spojení: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Komerční banka a.s. Nový Jičín</w:t>
      </w:r>
    </w:p>
    <w:p w:rsidR="00E13BF0" w:rsidRPr="003A76F6" w:rsidRDefault="00E13BF0" w:rsidP="00E13BF0">
      <w:pPr>
        <w:jc w:val="both"/>
        <w:rPr>
          <w:rFonts w:ascii="Arial" w:hAnsi="Arial" w:cs="Arial"/>
          <w:bCs/>
          <w:sz w:val="22"/>
          <w:szCs w:val="22"/>
        </w:rPr>
      </w:pPr>
      <w:r w:rsidRPr="003A76F6">
        <w:rPr>
          <w:rFonts w:ascii="Arial" w:hAnsi="Arial" w:cs="Arial"/>
          <w:bCs/>
          <w:sz w:val="22"/>
          <w:szCs w:val="22"/>
        </w:rPr>
        <w:t>Číslo účtu:</w:t>
      </w:r>
      <w:r w:rsidRPr="003A76F6">
        <w:rPr>
          <w:rFonts w:ascii="Arial" w:hAnsi="Arial" w:cs="Arial"/>
          <w:bCs/>
          <w:sz w:val="22"/>
          <w:szCs w:val="22"/>
        </w:rPr>
        <w:tab/>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326801/0100</w:t>
      </w:r>
    </w:p>
    <w:p w:rsidR="00E13BF0" w:rsidRPr="003A76F6" w:rsidRDefault="000960E9" w:rsidP="00E13BF0">
      <w:pPr>
        <w:ind w:left="3540" w:hanging="3539"/>
        <w:jc w:val="both"/>
        <w:rPr>
          <w:rFonts w:ascii="Arial" w:hAnsi="Arial" w:cs="Arial"/>
          <w:bCs/>
          <w:sz w:val="22"/>
          <w:szCs w:val="22"/>
        </w:rPr>
      </w:pPr>
      <w:r>
        <w:rPr>
          <w:rFonts w:ascii="Arial" w:hAnsi="Arial" w:cs="Arial"/>
          <w:bCs/>
          <w:sz w:val="22"/>
          <w:szCs w:val="22"/>
        </w:rPr>
        <w:t xml:space="preserve">Zástupce ve věcech smluvních: </w:t>
      </w:r>
      <w:r>
        <w:rPr>
          <w:rFonts w:ascii="Arial" w:hAnsi="Arial" w:cs="Arial"/>
          <w:bCs/>
          <w:sz w:val="22"/>
          <w:szCs w:val="22"/>
        </w:rPr>
        <w:tab/>
        <w:t>In</w:t>
      </w:r>
      <w:r w:rsidR="00E13BF0" w:rsidRPr="003A76F6">
        <w:rPr>
          <w:rFonts w:ascii="Arial" w:hAnsi="Arial" w:cs="Arial"/>
          <w:bCs/>
          <w:sz w:val="22"/>
          <w:szCs w:val="22"/>
        </w:rPr>
        <w:t>g. arch. Jitka Pospíšilová, vedoucí Odboru rozvoje a investic Městského úřadu Nový Jičín</w:t>
      </w:r>
    </w:p>
    <w:p w:rsidR="00E13BF0" w:rsidRPr="003A76F6" w:rsidRDefault="00E13BF0" w:rsidP="00E13BF0">
      <w:pPr>
        <w:ind w:left="3540" w:hanging="3539"/>
        <w:jc w:val="both"/>
        <w:rPr>
          <w:rFonts w:ascii="Arial" w:hAnsi="Arial" w:cs="Arial"/>
          <w:bCs/>
          <w:sz w:val="22"/>
          <w:szCs w:val="22"/>
        </w:rPr>
      </w:pPr>
      <w:r w:rsidRPr="003A76F6">
        <w:rPr>
          <w:rFonts w:ascii="Arial" w:hAnsi="Arial" w:cs="Arial"/>
          <w:bCs/>
          <w:sz w:val="22"/>
          <w:szCs w:val="22"/>
        </w:rPr>
        <w:t>Zástupce ve věcech technických:</w:t>
      </w:r>
    </w:p>
    <w:p w:rsidR="00960D24" w:rsidRDefault="000960E9" w:rsidP="00960D24">
      <w:pPr>
        <w:ind w:left="3540" w:hanging="3539"/>
        <w:jc w:val="both"/>
        <w:rPr>
          <w:rFonts w:ascii="Arial" w:hAnsi="Arial" w:cs="Arial"/>
          <w:bCs/>
          <w:sz w:val="22"/>
          <w:szCs w:val="22"/>
        </w:rPr>
      </w:pPr>
      <w:proofErr w:type="spellStart"/>
      <w:r>
        <w:rPr>
          <w:rFonts w:ascii="Arial" w:hAnsi="Arial" w:cs="Arial"/>
          <w:bCs/>
          <w:sz w:val="22"/>
          <w:szCs w:val="22"/>
        </w:rPr>
        <w:t>xxxxxxxxxxxxxxx</w:t>
      </w:r>
      <w:proofErr w:type="spellEnd"/>
      <w:r w:rsidR="00960D24">
        <w:rPr>
          <w:rFonts w:ascii="Arial" w:hAnsi="Arial" w:cs="Arial"/>
          <w:bCs/>
          <w:sz w:val="22"/>
          <w:szCs w:val="22"/>
        </w:rPr>
        <w:t>, referentka Odboru rozvoje a investic, Oddělení investic</w:t>
      </w:r>
    </w:p>
    <w:p w:rsidR="00E13BF0" w:rsidRPr="003A76F6" w:rsidRDefault="000960E9" w:rsidP="00E13BF0">
      <w:pPr>
        <w:ind w:left="3540" w:hanging="3539"/>
        <w:jc w:val="both"/>
        <w:rPr>
          <w:rFonts w:ascii="Arial" w:hAnsi="Arial" w:cs="Arial"/>
          <w:bCs/>
          <w:sz w:val="22"/>
          <w:szCs w:val="22"/>
        </w:rPr>
      </w:pPr>
      <w:r>
        <w:rPr>
          <w:rFonts w:ascii="Arial" w:hAnsi="Arial" w:cs="Arial"/>
          <w:bCs/>
          <w:sz w:val="22"/>
          <w:szCs w:val="22"/>
        </w:rPr>
        <w:t>xxxxxxxxxxxxx</w:t>
      </w:r>
      <w:bookmarkStart w:id="0" w:name="_GoBack"/>
      <w:bookmarkEnd w:id="0"/>
      <w:r w:rsidR="00E13BF0" w:rsidRPr="003A76F6">
        <w:rPr>
          <w:rFonts w:ascii="Arial" w:hAnsi="Arial" w:cs="Arial"/>
          <w:bCs/>
          <w:sz w:val="22"/>
          <w:szCs w:val="22"/>
        </w:rPr>
        <w:t>,</w:t>
      </w:r>
      <w:r w:rsidR="00E13BF0">
        <w:rPr>
          <w:rFonts w:ascii="Arial" w:hAnsi="Arial" w:cs="Arial"/>
          <w:bCs/>
          <w:sz w:val="22"/>
          <w:szCs w:val="22"/>
        </w:rPr>
        <w:t xml:space="preserve"> referent</w:t>
      </w:r>
      <w:r w:rsidR="00E13BF0" w:rsidRPr="003A76F6">
        <w:rPr>
          <w:rFonts w:ascii="Arial" w:hAnsi="Arial" w:cs="Arial"/>
          <w:bCs/>
          <w:sz w:val="22"/>
          <w:szCs w:val="22"/>
        </w:rPr>
        <w:t xml:space="preserve"> Odbo</w:t>
      </w:r>
      <w:r w:rsidR="00E13BF0">
        <w:rPr>
          <w:rFonts w:ascii="Arial" w:hAnsi="Arial" w:cs="Arial"/>
          <w:bCs/>
          <w:sz w:val="22"/>
          <w:szCs w:val="22"/>
        </w:rPr>
        <w:t>ru</w:t>
      </w:r>
      <w:r w:rsidR="00E13BF0" w:rsidRPr="003A76F6">
        <w:rPr>
          <w:rFonts w:ascii="Arial" w:hAnsi="Arial" w:cs="Arial"/>
          <w:bCs/>
          <w:sz w:val="22"/>
          <w:szCs w:val="22"/>
        </w:rPr>
        <w:t xml:space="preserve"> </w:t>
      </w:r>
      <w:r w:rsidR="00960D24">
        <w:rPr>
          <w:rFonts w:ascii="Arial" w:hAnsi="Arial" w:cs="Arial"/>
          <w:bCs/>
          <w:sz w:val="22"/>
          <w:szCs w:val="22"/>
        </w:rPr>
        <w:t>bytového</w:t>
      </w:r>
    </w:p>
    <w:p w:rsidR="00E13BF0" w:rsidRPr="003A76F6" w:rsidRDefault="00E13BF0" w:rsidP="00E13BF0">
      <w:pPr>
        <w:rPr>
          <w:rFonts w:ascii="Arial" w:hAnsi="Arial" w:cs="Arial"/>
          <w:bCs/>
          <w:sz w:val="22"/>
          <w:szCs w:val="22"/>
        </w:rPr>
      </w:pPr>
    </w:p>
    <w:p w:rsidR="00E13BF0" w:rsidRPr="003A76F6" w:rsidRDefault="00E13BF0" w:rsidP="00E13BF0">
      <w:pPr>
        <w:rPr>
          <w:rFonts w:ascii="Arial" w:hAnsi="Arial" w:cs="Arial"/>
          <w:bCs/>
          <w:sz w:val="22"/>
          <w:szCs w:val="22"/>
        </w:rPr>
      </w:pPr>
      <w:r w:rsidRPr="003A76F6">
        <w:rPr>
          <w:rFonts w:ascii="Arial" w:hAnsi="Arial" w:cs="Arial"/>
          <w:bCs/>
          <w:sz w:val="22"/>
          <w:szCs w:val="22"/>
        </w:rPr>
        <w:t>(dále jen „objednatel“)</w:t>
      </w:r>
    </w:p>
    <w:p w:rsidR="00E13BF0" w:rsidRPr="003A76F6" w:rsidRDefault="00E13BF0" w:rsidP="00E13BF0">
      <w:pPr>
        <w:rPr>
          <w:rFonts w:ascii="Arial" w:hAnsi="Arial" w:cs="Arial"/>
          <w:bCs/>
          <w:sz w:val="22"/>
          <w:szCs w:val="22"/>
        </w:rPr>
      </w:pPr>
    </w:p>
    <w:p w:rsidR="00E13BF0" w:rsidRPr="003A76F6" w:rsidRDefault="00E13BF0" w:rsidP="00E13BF0">
      <w:pPr>
        <w:rPr>
          <w:rFonts w:ascii="Arial" w:hAnsi="Arial" w:cs="Arial"/>
          <w:bCs/>
          <w:sz w:val="22"/>
          <w:szCs w:val="22"/>
        </w:rPr>
      </w:pPr>
      <w:r w:rsidRPr="003A76F6">
        <w:rPr>
          <w:rFonts w:ascii="Arial" w:hAnsi="Arial" w:cs="Arial"/>
          <w:bCs/>
          <w:sz w:val="22"/>
          <w:szCs w:val="22"/>
        </w:rPr>
        <w:t>a</w:t>
      </w:r>
    </w:p>
    <w:p w:rsidR="00E13BF0" w:rsidRPr="003A76F6" w:rsidRDefault="00E13BF0" w:rsidP="00E13BF0">
      <w:pPr>
        <w:rPr>
          <w:rFonts w:ascii="Arial" w:hAnsi="Arial" w:cs="Arial"/>
          <w:bCs/>
          <w:sz w:val="22"/>
          <w:szCs w:val="22"/>
        </w:rPr>
      </w:pPr>
    </w:p>
    <w:p w:rsidR="00E13BF0" w:rsidRDefault="00E13BF0" w:rsidP="00E13BF0">
      <w:pPr>
        <w:rPr>
          <w:rFonts w:ascii="Arial" w:hAnsi="Arial" w:cs="Arial"/>
          <w:b/>
          <w:bCs/>
          <w:sz w:val="22"/>
          <w:szCs w:val="22"/>
        </w:rPr>
      </w:pPr>
      <w:r w:rsidRPr="003A76F6">
        <w:rPr>
          <w:rFonts w:ascii="Arial" w:hAnsi="Arial" w:cs="Arial"/>
          <w:b/>
          <w:bCs/>
          <w:sz w:val="22"/>
          <w:szCs w:val="22"/>
        </w:rPr>
        <w:t>ZHOTOVITEL</w:t>
      </w:r>
    </w:p>
    <w:p w:rsidR="00E13BF0" w:rsidRPr="003A76F6" w:rsidRDefault="00E13BF0" w:rsidP="00E13BF0">
      <w:pPr>
        <w:rPr>
          <w:rFonts w:ascii="Arial" w:hAnsi="Arial" w:cs="Arial"/>
          <w:b/>
          <w:bCs/>
          <w:sz w:val="22"/>
          <w:szCs w:val="22"/>
        </w:rPr>
      </w:pPr>
    </w:p>
    <w:p w:rsidR="00E13BF0" w:rsidRPr="00725E94" w:rsidRDefault="00DD2EE9" w:rsidP="00E13BF0">
      <w:pPr>
        <w:rPr>
          <w:rFonts w:ascii="Arial" w:hAnsi="Arial" w:cs="Arial"/>
          <w:b/>
          <w:sz w:val="22"/>
          <w:szCs w:val="22"/>
        </w:rPr>
      </w:pPr>
      <w:r>
        <w:rPr>
          <w:rFonts w:ascii="Arial" w:hAnsi="Arial" w:cs="Arial"/>
          <w:b/>
          <w:sz w:val="22"/>
          <w:szCs w:val="22"/>
        </w:rPr>
        <w:t>KAPEGO projekt s.r.o.</w:t>
      </w:r>
    </w:p>
    <w:p w:rsidR="00E13BF0" w:rsidRPr="003A76F6" w:rsidRDefault="00E13BF0" w:rsidP="00E13BF0">
      <w:pPr>
        <w:rPr>
          <w:rFonts w:ascii="Arial" w:hAnsi="Arial" w:cs="Arial"/>
          <w:bCs/>
          <w:sz w:val="22"/>
          <w:szCs w:val="22"/>
        </w:rPr>
      </w:pPr>
    </w:p>
    <w:p w:rsidR="00E13BF0" w:rsidRPr="003A76F6" w:rsidRDefault="00E13BF0" w:rsidP="00E13BF0">
      <w:pPr>
        <w:rPr>
          <w:rFonts w:ascii="Arial" w:hAnsi="Arial" w:cs="Arial"/>
          <w:bCs/>
          <w:sz w:val="22"/>
          <w:szCs w:val="22"/>
        </w:rPr>
      </w:pPr>
      <w:r w:rsidRPr="003A76F6">
        <w:rPr>
          <w:rFonts w:ascii="Arial" w:hAnsi="Arial" w:cs="Arial"/>
          <w:bCs/>
          <w:sz w:val="22"/>
          <w:szCs w:val="22"/>
        </w:rPr>
        <w:t xml:space="preserve">Se sídlem: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DD2EE9">
        <w:rPr>
          <w:rFonts w:ascii="Arial" w:hAnsi="Arial" w:cs="Arial"/>
          <w:sz w:val="22"/>
          <w:szCs w:val="22"/>
        </w:rPr>
        <w:t>28. října 1142/168, 709 00 Ostrava – Mariánské Hory</w:t>
      </w:r>
      <w:r w:rsidR="00DD2EE9">
        <w:rPr>
          <w:rFonts w:ascii="Arial" w:hAnsi="Arial" w:cs="Arial"/>
          <w:bCs/>
          <w:sz w:val="22"/>
          <w:szCs w:val="22"/>
        </w:rPr>
        <w:tab/>
      </w:r>
    </w:p>
    <w:p w:rsidR="00E13BF0" w:rsidRPr="003A76F6" w:rsidRDefault="00E13BF0" w:rsidP="00E13BF0">
      <w:pPr>
        <w:rPr>
          <w:rFonts w:ascii="Arial" w:hAnsi="Arial" w:cs="Arial"/>
          <w:bCs/>
          <w:sz w:val="22"/>
          <w:szCs w:val="22"/>
        </w:rPr>
      </w:pPr>
      <w:r w:rsidRPr="003A76F6">
        <w:rPr>
          <w:rFonts w:ascii="Arial" w:hAnsi="Arial" w:cs="Arial"/>
          <w:bCs/>
          <w:sz w:val="22"/>
          <w:szCs w:val="22"/>
        </w:rPr>
        <w:t>Zastoupený:</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DD2EE9">
        <w:rPr>
          <w:rFonts w:ascii="Arial" w:hAnsi="Arial" w:cs="Arial"/>
          <w:sz w:val="22"/>
          <w:szCs w:val="22"/>
        </w:rPr>
        <w:t>Marcel Chobot, jednatel společnosti</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rsidR="00E13BF0" w:rsidRPr="003A76F6" w:rsidRDefault="00E13BF0" w:rsidP="00E13BF0">
      <w:pPr>
        <w:rPr>
          <w:rFonts w:ascii="Arial" w:hAnsi="Arial" w:cs="Arial"/>
          <w:bCs/>
          <w:sz w:val="22"/>
          <w:szCs w:val="22"/>
        </w:rPr>
      </w:pPr>
      <w:r w:rsidRPr="003A76F6">
        <w:rPr>
          <w:rFonts w:ascii="Arial" w:hAnsi="Arial" w:cs="Arial"/>
          <w:bCs/>
          <w:sz w:val="22"/>
          <w:szCs w:val="22"/>
        </w:rPr>
        <w:t xml:space="preserve">IČO: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DD2EE9">
        <w:rPr>
          <w:rFonts w:ascii="Arial" w:hAnsi="Arial" w:cs="Arial"/>
          <w:sz w:val="22"/>
          <w:szCs w:val="22"/>
        </w:rPr>
        <w:t>29395933</w:t>
      </w:r>
    </w:p>
    <w:p w:rsidR="00E13BF0" w:rsidRPr="003A76F6" w:rsidRDefault="00E13BF0" w:rsidP="00E13BF0">
      <w:pPr>
        <w:rPr>
          <w:rFonts w:ascii="Arial" w:hAnsi="Arial" w:cs="Arial"/>
          <w:sz w:val="22"/>
          <w:szCs w:val="22"/>
        </w:rPr>
      </w:pPr>
      <w:r w:rsidRPr="003A76F6">
        <w:rPr>
          <w:rFonts w:ascii="Arial" w:hAnsi="Arial" w:cs="Arial"/>
          <w:bCs/>
          <w:sz w:val="22"/>
          <w:szCs w:val="22"/>
        </w:rPr>
        <w:t>DIČ:</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DD2EE9">
        <w:rPr>
          <w:rFonts w:ascii="Arial" w:hAnsi="Arial" w:cs="Arial"/>
          <w:sz w:val="22"/>
          <w:szCs w:val="22"/>
        </w:rPr>
        <w:t>CZ29395933</w:t>
      </w:r>
    </w:p>
    <w:p w:rsidR="00E13BF0" w:rsidRPr="003A76F6" w:rsidRDefault="00E13BF0" w:rsidP="00E13BF0">
      <w:pPr>
        <w:rPr>
          <w:rFonts w:ascii="Arial" w:hAnsi="Arial" w:cs="Arial"/>
          <w:bCs/>
          <w:sz w:val="22"/>
          <w:szCs w:val="22"/>
        </w:rPr>
      </w:pPr>
      <w:r w:rsidRPr="003A76F6">
        <w:rPr>
          <w:rFonts w:ascii="Arial" w:hAnsi="Arial" w:cs="Arial"/>
          <w:bCs/>
          <w:sz w:val="22"/>
          <w:szCs w:val="22"/>
        </w:rPr>
        <w:t>Bankovní spojení:</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DD2EE9">
        <w:rPr>
          <w:rFonts w:ascii="Arial" w:hAnsi="Arial" w:cs="Arial"/>
          <w:sz w:val="22"/>
          <w:szCs w:val="22"/>
        </w:rPr>
        <w:t>KB, a.s.</w:t>
      </w:r>
    </w:p>
    <w:p w:rsidR="00E13BF0" w:rsidRPr="003A76F6" w:rsidRDefault="00E13BF0" w:rsidP="00E13BF0">
      <w:pPr>
        <w:rPr>
          <w:rFonts w:ascii="Arial" w:hAnsi="Arial" w:cs="Arial"/>
          <w:bCs/>
          <w:sz w:val="22"/>
          <w:szCs w:val="22"/>
        </w:rPr>
      </w:pPr>
      <w:r w:rsidRPr="003A76F6">
        <w:rPr>
          <w:rFonts w:ascii="Arial" w:hAnsi="Arial" w:cs="Arial"/>
          <w:bCs/>
          <w:sz w:val="22"/>
          <w:szCs w:val="22"/>
        </w:rPr>
        <w:t xml:space="preserve">Číslo účtu: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DD2EE9">
        <w:rPr>
          <w:rFonts w:ascii="Arial" w:hAnsi="Arial" w:cs="Arial"/>
          <w:sz w:val="22"/>
          <w:szCs w:val="22"/>
        </w:rPr>
        <w:t>107-1649430237/0100</w:t>
      </w:r>
    </w:p>
    <w:p w:rsidR="00E13BF0" w:rsidRPr="003A76F6" w:rsidRDefault="00E13BF0" w:rsidP="00E13BF0">
      <w:pPr>
        <w:rPr>
          <w:rFonts w:ascii="Arial" w:hAnsi="Arial" w:cs="Arial"/>
          <w:bCs/>
          <w:sz w:val="22"/>
          <w:szCs w:val="22"/>
        </w:rPr>
      </w:pPr>
      <w:r w:rsidRPr="003A76F6">
        <w:rPr>
          <w:rFonts w:ascii="Arial" w:hAnsi="Arial" w:cs="Arial"/>
          <w:bCs/>
          <w:sz w:val="22"/>
          <w:szCs w:val="22"/>
        </w:rPr>
        <w:t>Zástupce ve věcech smluvních:</w:t>
      </w:r>
      <w:r w:rsidRPr="003A76F6">
        <w:rPr>
          <w:rFonts w:ascii="Arial" w:hAnsi="Arial" w:cs="Arial"/>
          <w:bCs/>
          <w:sz w:val="22"/>
          <w:szCs w:val="22"/>
        </w:rPr>
        <w:tab/>
      </w:r>
      <w:r w:rsidR="00DD2EE9">
        <w:rPr>
          <w:rFonts w:ascii="Arial" w:hAnsi="Arial" w:cs="Arial"/>
          <w:sz w:val="22"/>
          <w:szCs w:val="22"/>
        </w:rPr>
        <w:t>Marcel Chobot</w:t>
      </w:r>
    </w:p>
    <w:p w:rsidR="00E13BF0" w:rsidRPr="003A76F6" w:rsidRDefault="00E13BF0" w:rsidP="00E13BF0">
      <w:pPr>
        <w:rPr>
          <w:rFonts w:ascii="Arial" w:hAnsi="Arial" w:cs="Arial"/>
          <w:bCs/>
          <w:sz w:val="22"/>
          <w:szCs w:val="22"/>
        </w:rPr>
      </w:pPr>
      <w:r w:rsidRPr="003A76F6">
        <w:rPr>
          <w:rFonts w:ascii="Arial" w:hAnsi="Arial" w:cs="Arial"/>
          <w:bCs/>
          <w:sz w:val="22"/>
          <w:szCs w:val="22"/>
        </w:rPr>
        <w:t>Zástupce ve věcech technických:</w:t>
      </w:r>
      <w:r w:rsidRPr="003A76F6">
        <w:rPr>
          <w:rFonts w:ascii="Arial" w:hAnsi="Arial" w:cs="Arial"/>
          <w:bCs/>
          <w:sz w:val="22"/>
          <w:szCs w:val="22"/>
        </w:rPr>
        <w:tab/>
      </w:r>
      <w:r w:rsidR="00DD2EE9">
        <w:rPr>
          <w:rFonts w:ascii="Arial" w:hAnsi="Arial" w:cs="Arial"/>
          <w:sz w:val="22"/>
          <w:szCs w:val="22"/>
        </w:rPr>
        <w:t>Marcel Chobot</w:t>
      </w:r>
    </w:p>
    <w:p w:rsidR="00E13BF0" w:rsidRPr="003A76F6" w:rsidRDefault="00E13BF0" w:rsidP="00E13BF0">
      <w:pPr>
        <w:rPr>
          <w:rFonts w:ascii="Arial" w:hAnsi="Arial" w:cs="Arial"/>
          <w:bCs/>
          <w:sz w:val="22"/>
          <w:szCs w:val="22"/>
        </w:rPr>
      </w:pPr>
      <w:r w:rsidRPr="003A76F6">
        <w:rPr>
          <w:rFonts w:ascii="Arial" w:hAnsi="Arial" w:cs="Arial"/>
          <w:bCs/>
          <w:sz w:val="22"/>
          <w:szCs w:val="22"/>
        </w:rPr>
        <w:t xml:space="preserve">Zapsán v obchodním rejstříku vedeném </w:t>
      </w:r>
      <w:r w:rsidR="00DD2EE9">
        <w:rPr>
          <w:rFonts w:ascii="Arial" w:hAnsi="Arial" w:cs="Arial"/>
          <w:sz w:val="22"/>
          <w:szCs w:val="22"/>
        </w:rPr>
        <w:t>Krajským soudem v Ostravě</w:t>
      </w:r>
      <w:r w:rsidRPr="003A76F6">
        <w:rPr>
          <w:rFonts w:ascii="Arial" w:hAnsi="Arial" w:cs="Arial"/>
          <w:sz w:val="22"/>
          <w:szCs w:val="22"/>
        </w:rPr>
        <w:t xml:space="preserve">, oddíl </w:t>
      </w:r>
      <w:r w:rsidR="00DD2EE9">
        <w:rPr>
          <w:rFonts w:ascii="Arial" w:hAnsi="Arial" w:cs="Arial"/>
          <w:sz w:val="22"/>
          <w:szCs w:val="22"/>
        </w:rPr>
        <w:t>C</w:t>
      </w:r>
      <w:r w:rsidRPr="003A76F6">
        <w:rPr>
          <w:rFonts w:ascii="Arial" w:hAnsi="Arial" w:cs="Arial"/>
          <w:sz w:val="22"/>
          <w:szCs w:val="22"/>
        </w:rPr>
        <w:t xml:space="preserve">, vložka </w:t>
      </w:r>
      <w:r w:rsidR="00DD2EE9">
        <w:rPr>
          <w:rFonts w:ascii="Arial" w:hAnsi="Arial" w:cs="Arial"/>
          <w:sz w:val="22"/>
          <w:szCs w:val="22"/>
        </w:rPr>
        <w:t>38720</w:t>
      </w:r>
    </w:p>
    <w:p w:rsidR="00E13BF0" w:rsidRPr="003A76F6" w:rsidRDefault="00E13BF0" w:rsidP="00E13BF0">
      <w:pPr>
        <w:rPr>
          <w:rFonts w:ascii="Arial" w:hAnsi="Arial" w:cs="Arial"/>
          <w:bCs/>
          <w:sz w:val="22"/>
          <w:szCs w:val="22"/>
        </w:rPr>
      </w:pP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p>
    <w:p w:rsidR="00E13BF0" w:rsidRPr="003A76F6" w:rsidRDefault="00E13BF0" w:rsidP="00E13BF0">
      <w:pPr>
        <w:rPr>
          <w:rFonts w:ascii="Arial" w:hAnsi="Arial" w:cs="Arial"/>
          <w:bCs/>
          <w:sz w:val="22"/>
          <w:szCs w:val="22"/>
        </w:rPr>
      </w:pPr>
      <w:r w:rsidRPr="003A76F6">
        <w:rPr>
          <w:rFonts w:ascii="Arial" w:hAnsi="Arial" w:cs="Arial"/>
          <w:bCs/>
          <w:sz w:val="22"/>
          <w:szCs w:val="22"/>
        </w:rPr>
        <w:t>(dále jen „zhotovitel“)</w:t>
      </w:r>
    </w:p>
    <w:p w:rsidR="00E13BF0" w:rsidRPr="003A76F6" w:rsidRDefault="00E13BF0" w:rsidP="00E13BF0">
      <w:pPr>
        <w:rPr>
          <w:rFonts w:ascii="Arial" w:hAnsi="Arial" w:cs="Arial"/>
          <w:bCs/>
          <w:sz w:val="22"/>
          <w:szCs w:val="22"/>
        </w:rPr>
      </w:pPr>
      <w:r w:rsidRPr="003A76F6">
        <w:rPr>
          <w:rFonts w:ascii="Arial" w:hAnsi="Arial" w:cs="Arial"/>
          <w:bCs/>
          <w:sz w:val="22"/>
          <w:szCs w:val="22"/>
        </w:rPr>
        <w:t xml:space="preserve"> </w:t>
      </w:r>
    </w:p>
    <w:p w:rsidR="00E13BF0" w:rsidRDefault="00E13BF0" w:rsidP="00AB1CB5">
      <w:pPr>
        <w:pStyle w:val="Zkladntext2"/>
        <w:rPr>
          <w:rFonts w:ascii="Arial" w:hAnsi="Arial" w:cs="Arial"/>
          <w:b/>
          <w:bCs/>
          <w:color w:val="000000"/>
          <w:sz w:val="22"/>
          <w:szCs w:val="22"/>
          <w:lang w:bidi="cs-CZ"/>
        </w:rPr>
      </w:pPr>
      <w:r w:rsidRPr="003A76F6">
        <w:rPr>
          <w:rFonts w:ascii="Arial" w:hAnsi="Arial" w:cs="Arial"/>
          <w:sz w:val="22"/>
          <w:szCs w:val="22"/>
        </w:rPr>
        <w:t xml:space="preserve">uzavírají níže uvedeného dne, měsíce a roku následující smlouvu o dílo na zpracování dokumentace pro </w:t>
      </w:r>
      <w:r w:rsidR="00EE3A0E">
        <w:rPr>
          <w:rFonts w:ascii="Arial" w:hAnsi="Arial" w:cs="Arial"/>
          <w:sz w:val="22"/>
          <w:szCs w:val="22"/>
        </w:rPr>
        <w:t>stavební povolení</w:t>
      </w:r>
      <w:r w:rsidR="00960D24">
        <w:rPr>
          <w:rFonts w:ascii="Arial" w:hAnsi="Arial" w:cs="Arial"/>
          <w:sz w:val="22"/>
          <w:szCs w:val="22"/>
        </w:rPr>
        <w:t xml:space="preserve"> </w:t>
      </w:r>
      <w:r w:rsidRPr="003A76F6">
        <w:rPr>
          <w:rFonts w:ascii="Arial" w:hAnsi="Arial" w:cs="Arial"/>
          <w:sz w:val="22"/>
          <w:szCs w:val="22"/>
        </w:rPr>
        <w:t>a projektové dokumentace pro provádění stavby na akci:</w:t>
      </w:r>
      <w:r w:rsidRPr="003A76F6">
        <w:rPr>
          <w:rFonts w:ascii="Arial" w:hAnsi="Arial" w:cs="Arial"/>
          <w:b/>
          <w:color w:val="000000"/>
          <w:sz w:val="22"/>
          <w:szCs w:val="22"/>
          <w:lang w:bidi="cs-CZ"/>
        </w:rPr>
        <w:t xml:space="preserve"> </w:t>
      </w:r>
      <w:r w:rsidRPr="00E13BF0">
        <w:rPr>
          <w:rFonts w:ascii="Arial" w:hAnsi="Arial" w:cs="Arial"/>
          <w:b/>
          <w:bCs/>
          <w:color w:val="000000"/>
          <w:sz w:val="22"/>
          <w:szCs w:val="22"/>
          <w:lang w:bidi="cs-CZ"/>
        </w:rPr>
        <w:t>„</w:t>
      </w:r>
      <w:r w:rsidR="008430F1" w:rsidRPr="008430F1">
        <w:rPr>
          <w:rFonts w:ascii="Arial" w:hAnsi="Arial" w:cs="Arial"/>
          <w:b/>
          <w:sz w:val="22"/>
          <w:szCs w:val="22"/>
        </w:rPr>
        <w:t>Oprava fasády, WC a sanace objektu č. p. 617, na ulici Sokolovská 9, Nový Jičín</w:t>
      </w:r>
      <w:r w:rsidRPr="00E13BF0">
        <w:rPr>
          <w:rFonts w:ascii="Arial" w:hAnsi="Arial" w:cs="Arial"/>
          <w:b/>
          <w:bCs/>
          <w:color w:val="000000"/>
          <w:sz w:val="22"/>
          <w:szCs w:val="22"/>
          <w:lang w:bidi="cs-CZ"/>
        </w:rPr>
        <w:t>“</w:t>
      </w:r>
    </w:p>
    <w:p w:rsidR="0001435D" w:rsidRPr="00AB1CB5" w:rsidRDefault="0001435D" w:rsidP="00AB1CB5">
      <w:pPr>
        <w:pStyle w:val="Zkladntext2"/>
        <w:rPr>
          <w:rFonts w:ascii="Arial" w:hAnsi="Arial" w:cs="Arial"/>
          <w:b/>
          <w:bCs/>
          <w:color w:val="000000"/>
          <w:sz w:val="22"/>
          <w:szCs w:val="22"/>
          <w:lang w:bidi="cs-CZ"/>
        </w:rPr>
      </w:pPr>
    </w:p>
    <w:p w:rsidR="00DD355B" w:rsidRPr="0001435D" w:rsidRDefault="00DD355B" w:rsidP="001073B2">
      <w:pPr>
        <w:pStyle w:val="Textbody"/>
        <w:numPr>
          <w:ilvl w:val="0"/>
          <w:numId w:val="27"/>
        </w:numPr>
        <w:rPr>
          <w:rFonts w:ascii="Arial" w:hAnsi="Arial" w:cs="Arial"/>
          <w:bCs w:val="0"/>
        </w:rPr>
      </w:pPr>
      <w:r w:rsidRPr="0001435D">
        <w:rPr>
          <w:rFonts w:ascii="Arial" w:hAnsi="Arial" w:cs="Arial"/>
          <w:bCs w:val="0"/>
          <w:sz w:val="22"/>
          <w:szCs w:val="22"/>
        </w:rPr>
        <w:t>Předmět smlouvy</w:t>
      </w:r>
    </w:p>
    <w:p w:rsidR="00DD355B" w:rsidRPr="007945B0" w:rsidRDefault="00DD355B" w:rsidP="00DD355B">
      <w:pPr>
        <w:pStyle w:val="Textbody"/>
        <w:jc w:val="both"/>
        <w:rPr>
          <w:rFonts w:ascii="Arial" w:hAnsi="Arial" w:cs="Arial"/>
          <w:bCs w:val="0"/>
        </w:rPr>
      </w:pPr>
    </w:p>
    <w:p w:rsidR="0001435D" w:rsidRDefault="0087375A" w:rsidP="0001435D">
      <w:pPr>
        <w:pStyle w:val="Zkladntext2"/>
        <w:rPr>
          <w:rFonts w:ascii="Arial" w:hAnsi="Arial" w:cs="Arial"/>
          <w:sz w:val="22"/>
          <w:szCs w:val="22"/>
        </w:rPr>
      </w:pPr>
      <w:r w:rsidRPr="003A76F6">
        <w:rPr>
          <w:rFonts w:ascii="Arial" w:hAnsi="Arial" w:cs="Arial"/>
          <w:sz w:val="22"/>
          <w:szCs w:val="22"/>
        </w:rPr>
        <w:t xml:space="preserve">Předmětem smlouvy je zpracování dokumentace pro </w:t>
      </w:r>
      <w:r w:rsidR="00EE3A0E">
        <w:rPr>
          <w:rFonts w:ascii="Arial" w:hAnsi="Arial" w:cs="Arial"/>
          <w:sz w:val="22"/>
          <w:szCs w:val="22"/>
        </w:rPr>
        <w:t>stavební povolení</w:t>
      </w:r>
      <w:r w:rsidR="00960D24">
        <w:rPr>
          <w:rFonts w:ascii="Arial" w:hAnsi="Arial" w:cs="Arial"/>
          <w:sz w:val="22"/>
          <w:szCs w:val="22"/>
        </w:rPr>
        <w:t xml:space="preserve"> </w:t>
      </w:r>
      <w:r w:rsidRPr="003A76F6">
        <w:rPr>
          <w:rFonts w:ascii="Arial" w:hAnsi="Arial" w:cs="Arial"/>
          <w:sz w:val="22"/>
          <w:szCs w:val="22"/>
        </w:rPr>
        <w:t xml:space="preserve">a projektové dokumentace pro provádění stavby na realizaci akce </w:t>
      </w:r>
      <w:r w:rsidRPr="00496F9F">
        <w:rPr>
          <w:rFonts w:ascii="Arial" w:hAnsi="Arial" w:cs="Arial"/>
          <w:b/>
          <w:bCs/>
          <w:color w:val="000000"/>
          <w:sz w:val="22"/>
          <w:szCs w:val="22"/>
          <w:lang w:bidi="cs-CZ"/>
        </w:rPr>
        <w:t>„</w:t>
      </w:r>
      <w:r w:rsidR="008430F1" w:rsidRPr="008430F1">
        <w:rPr>
          <w:rFonts w:ascii="Arial" w:hAnsi="Arial" w:cs="Arial"/>
          <w:b/>
          <w:sz w:val="22"/>
          <w:szCs w:val="22"/>
        </w:rPr>
        <w:t>Oprava fasády, WC a sanace objektu č. p. 617, na ulici Sokolovská 9, Nový Jičín</w:t>
      </w:r>
      <w:r w:rsidRPr="00496F9F">
        <w:rPr>
          <w:rFonts w:ascii="Arial" w:hAnsi="Arial" w:cs="Arial"/>
          <w:b/>
          <w:bCs/>
          <w:color w:val="000000"/>
          <w:sz w:val="22"/>
          <w:szCs w:val="22"/>
          <w:lang w:bidi="cs-CZ"/>
        </w:rPr>
        <w:t>“</w:t>
      </w:r>
      <w:r>
        <w:rPr>
          <w:rFonts w:ascii="Arial" w:hAnsi="Arial" w:cs="Arial"/>
          <w:b/>
          <w:bCs/>
          <w:color w:val="000000"/>
          <w:sz w:val="22"/>
          <w:szCs w:val="22"/>
          <w:lang w:bidi="cs-CZ"/>
        </w:rPr>
        <w:t xml:space="preserve">, </w:t>
      </w:r>
      <w:r w:rsidRPr="00496F9F">
        <w:rPr>
          <w:rFonts w:ascii="Arial" w:hAnsi="Arial" w:cs="Arial"/>
          <w:sz w:val="22"/>
          <w:szCs w:val="22"/>
        </w:rPr>
        <w:t>a to v rozsahu</w:t>
      </w:r>
      <w:r w:rsidRPr="003A76F6">
        <w:rPr>
          <w:rFonts w:ascii="Arial" w:hAnsi="Arial" w:cs="Arial"/>
          <w:sz w:val="22"/>
          <w:szCs w:val="22"/>
        </w:rPr>
        <w:t xml:space="preserve"> a za podmínek sjednaných v této smlouvě. Tuto projektovou přípravu zajistí pro objednatele zhotovitel na vlastní náklad.</w:t>
      </w:r>
    </w:p>
    <w:p w:rsidR="00DD2EE9" w:rsidRDefault="00DD2EE9" w:rsidP="0001435D">
      <w:pPr>
        <w:pStyle w:val="Zkladntext2"/>
        <w:rPr>
          <w:rFonts w:ascii="Arial" w:hAnsi="Arial" w:cs="Arial"/>
          <w:sz w:val="22"/>
          <w:szCs w:val="22"/>
        </w:rPr>
      </w:pPr>
    </w:p>
    <w:p w:rsidR="00DD2EE9" w:rsidRDefault="00DD2EE9" w:rsidP="0001435D">
      <w:pPr>
        <w:pStyle w:val="Zkladntext2"/>
        <w:rPr>
          <w:rFonts w:ascii="Arial" w:hAnsi="Arial" w:cs="Arial"/>
          <w:sz w:val="22"/>
          <w:szCs w:val="22"/>
        </w:rPr>
      </w:pPr>
    </w:p>
    <w:p w:rsidR="00E93C00" w:rsidRPr="00DD2EE9" w:rsidRDefault="00186768" w:rsidP="001073B2">
      <w:pPr>
        <w:pStyle w:val="Zkladntext2"/>
        <w:numPr>
          <w:ilvl w:val="0"/>
          <w:numId w:val="27"/>
        </w:numPr>
        <w:jc w:val="center"/>
        <w:rPr>
          <w:rFonts w:ascii="Arial" w:hAnsi="Arial" w:cs="Arial"/>
          <w:b/>
          <w:bCs/>
          <w:color w:val="000000"/>
          <w:sz w:val="22"/>
          <w:szCs w:val="22"/>
          <w:lang w:bidi="cs-CZ"/>
        </w:rPr>
      </w:pPr>
      <w:r w:rsidRPr="00DD2EE9">
        <w:rPr>
          <w:rFonts w:ascii="Arial" w:hAnsi="Arial" w:cs="Arial"/>
          <w:b/>
          <w:bCs/>
          <w:sz w:val="22"/>
          <w:szCs w:val="22"/>
        </w:rPr>
        <w:lastRenderedPageBreak/>
        <w:t>Předmět plnění smlouvy</w:t>
      </w:r>
    </w:p>
    <w:p w:rsidR="00E93C00" w:rsidRPr="007945B0" w:rsidRDefault="00E93C00" w:rsidP="003779BC">
      <w:pPr>
        <w:pStyle w:val="Standard"/>
        <w:tabs>
          <w:tab w:val="left" w:pos="2520"/>
        </w:tabs>
        <w:jc w:val="both"/>
        <w:rPr>
          <w:rFonts w:ascii="Arial" w:hAnsi="Arial" w:cs="Arial"/>
          <w:b/>
          <w:bCs/>
        </w:rPr>
      </w:pPr>
    </w:p>
    <w:p w:rsidR="0087375A" w:rsidRPr="008430F1" w:rsidRDefault="0087375A"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357" w:hanging="357"/>
        <w:textAlignment w:val="auto"/>
        <w:rPr>
          <w:rFonts w:ascii="Arial" w:hAnsi="Arial" w:cs="Arial"/>
          <w:color w:val="000000"/>
          <w:sz w:val="22"/>
          <w:szCs w:val="22"/>
        </w:rPr>
      </w:pPr>
      <w:r w:rsidRPr="003A76F6">
        <w:rPr>
          <w:rFonts w:ascii="Arial" w:hAnsi="Arial" w:cs="Arial"/>
          <w:sz w:val="22"/>
          <w:szCs w:val="22"/>
        </w:rPr>
        <w:t xml:space="preserve">Zhotovitel se zavazuje, že pro objednatele vypracuje dokumentaci pro vydání </w:t>
      </w:r>
      <w:r>
        <w:rPr>
          <w:rFonts w:ascii="Arial" w:hAnsi="Arial" w:cs="Arial"/>
          <w:sz w:val="22"/>
          <w:szCs w:val="22"/>
        </w:rPr>
        <w:t>stavebního povolení (D</w:t>
      </w:r>
      <w:r w:rsidRPr="003A76F6">
        <w:rPr>
          <w:rFonts w:ascii="Arial" w:hAnsi="Arial" w:cs="Arial"/>
          <w:sz w:val="22"/>
          <w:szCs w:val="22"/>
        </w:rPr>
        <w:t>SP) a projektovou dokumentaci pro provádění stavby (DPS), včetně soupisu stavebních prací, dodávek a služeb s výkazem výměr</w:t>
      </w:r>
      <w:r>
        <w:rPr>
          <w:rFonts w:ascii="Arial" w:hAnsi="Arial" w:cs="Arial"/>
          <w:sz w:val="22"/>
          <w:szCs w:val="22"/>
        </w:rPr>
        <w:t xml:space="preserve"> a položkového rozpočtu stavby.</w:t>
      </w:r>
    </w:p>
    <w:p w:rsidR="008430F1" w:rsidRPr="00F37501" w:rsidRDefault="008430F1"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357" w:hanging="357"/>
        <w:textAlignment w:val="auto"/>
        <w:rPr>
          <w:rFonts w:ascii="Arial" w:hAnsi="Arial" w:cs="Arial"/>
          <w:color w:val="000000"/>
          <w:sz w:val="22"/>
          <w:szCs w:val="22"/>
        </w:rPr>
      </w:pPr>
      <w:r w:rsidRPr="002032BE">
        <w:rPr>
          <w:rFonts w:ascii="Arial" w:hAnsi="Arial" w:cs="Arial"/>
          <w:sz w:val="22"/>
          <w:szCs w:val="22"/>
        </w:rPr>
        <w:t xml:space="preserve">Předmětem </w:t>
      </w:r>
      <w:r>
        <w:rPr>
          <w:rFonts w:ascii="Arial" w:hAnsi="Arial" w:cs="Arial"/>
          <w:sz w:val="22"/>
          <w:szCs w:val="22"/>
        </w:rPr>
        <w:t>smlouvy</w:t>
      </w:r>
      <w:r w:rsidRPr="002032BE">
        <w:rPr>
          <w:rFonts w:ascii="Arial" w:hAnsi="Arial" w:cs="Arial"/>
          <w:sz w:val="22"/>
          <w:szCs w:val="22"/>
        </w:rPr>
        <w:t xml:space="preserve"> je vypracování projektové dokumentace na opravu fasá</w:t>
      </w:r>
      <w:r>
        <w:rPr>
          <w:rFonts w:ascii="Arial" w:hAnsi="Arial" w:cs="Arial"/>
          <w:sz w:val="22"/>
          <w:szCs w:val="22"/>
        </w:rPr>
        <w:t>dy, opravu WC ve sníženém 1.N</w:t>
      </w:r>
      <w:r w:rsidRPr="002032BE">
        <w:rPr>
          <w:rFonts w:ascii="Arial" w:hAnsi="Arial" w:cs="Arial"/>
          <w:sz w:val="22"/>
          <w:szCs w:val="22"/>
        </w:rPr>
        <w:t>P. a sanaci vlhkého zdiva spodní části domu č.</w:t>
      </w:r>
      <w:r>
        <w:rPr>
          <w:rFonts w:ascii="Arial" w:hAnsi="Arial" w:cs="Arial"/>
          <w:sz w:val="22"/>
          <w:szCs w:val="22"/>
        </w:rPr>
        <w:t xml:space="preserve"> </w:t>
      </w:r>
      <w:r w:rsidRPr="002032BE">
        <w:rPr>
          <w:rFonts w:ascii="Arial" w:hAnsi="Arial" w:cs="Arial"/>
          <w:sz w:val="22"/>
          <w:szCs w:val="22"/>
        </w:rPr>
        <w:t>p. 617 na ulici Sokolovská 9 v Novém Jičíně, na p.</w:t>
      </w:r>
      <w:r>
        <w:rPr>
          <w:rFonts w:ascii="Arial" w:hAnsi="Arial" w:cs="Arial"/>
          <w:sz w:val="22"/>
          <w:szCs w:val="22"/>
        </w:rPr>
        <w:t xml:space="preserve"> </w:t>
      </w:r>
      <w:r w:rsidRPr="002032BE">
        <w:rPr>
          <w:rFonts w:ascii="Arial" w:hAnsi="Arial" w:cs="Arial"/>
          <w:sz w:val="22"/>
          <w:szCs w:val="22"/>
        </w:rPr>
        <w:t>č. st. 109/1 v k.</w:t>
      </w:r>
      <w:r>
        <w:rPr>
          <w:rFonts w:ascii="Arial" w:hAnsi="Arial" w:cs="Arial"/>
          <w:sz w:val="22"/>
          <w:szCs w:val="22"/>
        </w:rPr>
        <w:t xml:space="preserve"> </w:t>
      </w:r>
      <w:proofErr w:type="spellStart"/>
      <w:r w:rsidRPr="002032BE">
        <w:rPr>
          <w:rFonts w:ascii="Arial" w:hAnsi="Arial" w:cs="Arial"/>
          <w:sz w:val="22"/>
          <w:szCs w:val="22"/>
        </w:rPr>
        <w:t>ú.</w:t>
      </w:r>
      <w:proofErr w:type="spellEnd"/>
      <w:r w:rsidRPr="002032BE">
        <w:rPr>
          <w:rFonts w:ascii="Arial" w:hAnsi="Arial" w:cs="Arial"/>
          <w:sz w:val="22"/>
          <w:szCs w:val="22"/>
        </w:rPr>
        <w:t xml:space="preserve"> Nový Jičín – Dolní Předměstí. Jedná se samostatně stojící objekt půdorysného tvaru písmene U s valbovou střechou. Dům j</w:t>
      </w:r>
      <w:r>
        <w:rPr>
          <w:rFonts w:ascii="Arial" w:hAnsi="Arial" w:cs="Arial"/>
          <w:sz w:val="22"/>
          <w:szCs w:val="22"/>
        </w:rPr>
        <w:t>e částečně podsklepený a má 3.N</w:t>
      </w:r>
      <w:r w:rsidRPr="002032BE">
        <w:rPr>
          <w:rFonts w:ascii="Arial" w:hAnsi="Arial" w:cs="Arial"/>
          <w:sz w:val="22"/>
          <w:szCs w:val="22"/>
        </w:rPr>
        <w:t>P.</w:t>
      </w:r>
    </w:p>
    <w:p w:rsidR="0087375A" w:rsidRDefault="0087375A" w:rsidP="0087375A">
      <w:pPr>
        <w:pStyle w:val="Zkladntext2"/>
        <w:spacing w:after="120"/>
        <w:ind w:left="357"/>
        <w:rPr>
          <w:rFonts w:ascii="Arial" w:hAnsi="Arial" w:cs="Arial"/>
          <w:color w:val="000000"/>
          <w:sz w:val="22"/>
          <w:szCs w:val="22"/>
        </w:rPr>
      </w:pPr>
      <w:r w:rsidRPr="003A76F6">
        <w:rPr>
          <w:rFonts w:ascii="Arial" w:hAnsi="Arial" w:cs="Arial"/>
          <w:color w:val="000000"/>
          <w:sz w:val="22"/>
          <w:szCs w:val="22"/>
        </w:rPr>
        <w:t xml:space="preserve">Součástí </w:t>
      </w:r>
      <w:r>
        <w:rPr>
          <w:rFonts w:ascii="Arial" w:hAnsi="Arial" w:cs="Arial"/>
          <w:color w:val="000000"/>
          <w:sz w:val="22"/>
          <w:szCs w:val="22"/>
        </w:rPr>
        <w:t>předmětu plnění je</w:t>
      </w:r>
      <w:r w:rsidRPr="003A76F6">
        <w:rPr>
          <w:rFonts w:ascii="Arial" w:hAnsi="Arial" w:cs="Arial"/>
          <w:color w:val="000000"/>
          <w:sz w:val="22"/>
          <w:szCs w:val="22"/>
        </w:rPr>
        <w:t xml:space="preserve"> rovněž inženýrská činnost, vedoucí k zajištění potřebných povolení a rozhodnutí pro realizaci stavby včetně zajištění pravomocných rozhodnutí </w:t>
      </w:r>
      <w:r>
        <w:rPr>
          <w:rFonts w:ascii="Arial" w:hAnsi="Arial" w:cs="Arial"/>
          <w:color w:val="000000"/>
          <w:sz w:val="22"/>
          <w:szCs w:val="22"/>
        </w:rPr>
        <w:t>a zpracování plánu</w:t>
      </w:r>
      <w:r w:rsidRPr="003A76F6">
        <w:rPr>
          <w:rFonts w:ascii="Arial" w:hAnsi="Arial" w:cs="Arial"/>
          <w:color w:val="000000"/>
          <w:sz w:val="22"/>
          <w:szCs w:val="22"/>
        </w:rPr>
        <w:t xml:space="preserve"> bezpečnosti a ochrany zdraví při práci na staveništi.</w:t>
      </w:r>
    </w:p>
    <w:p w:rsidR="00E93C00" w:rsidRPr="0087375A" w:rsidRDefault="009923F6" w:rsidP="001073B2">
      <w:pPr>
        <w:pStyle w:val="Odstavecseseznamem"/>
        <w:numPr>
          <w:ilvl w:val="0"/>
          <w:numId w:val="28"/>
        </w:numPr>
        <w:suppressAutoHyphens w:val="0"/>
        <w:spacing w:after="120"/>
        <w:ind w:left="357" w:hanging="357"/>
        <w:contextualSpacing w:val="0"/>
        <w:jc w:val="both"/>
        <w:rPr>
          <w:rFonts w:ascii="Arial" w:hAnsi="Arial" w:cs="Arial"/>
          <w:sz w:val="22"/>
          <w:szCs w:val="22"/>
        </w:rPr>
      </w:pPr>
      <w:r w:rsidRPr="0087375A">
        <w:rPr>
          <w:rFonts w:ascii="Arial" w:hAnsi="Arial" w:cs="Arial"/>
          <w:sz w:val="22"/>
          <w:szCs w:val="22"/>
        </w:rPr>
        <w:t>Předmět</w:t>
      </w:r>
      <w:r w:rsidR="00A645E2" w:rsidRPr="0087375A">
        <w:rPr>
          <w:rFonts w:ascii="Arial" w:hAnsi="Arial" w:cs="Arial"/>
          <w:sz w:val="22"/>
          <w:szCs w:val="22"/>
        </w:rPr>
        <w:t>,</w:t>
      </w:r>
      <w:r w:rsidR="00186768" w:rsidRPr="0087375A">
        <w:rPr>
          <w:rFonts w:ascii="Arial" w:hAnsi="Arial" w:cs="Arial"/>
          <w:sz w:val="22"/>
          <w:szCs w:val="22"/>
        </w:rPr>
        <w:t xml:space="preserve"> obsah </w:t>
      </w:r>
      <w:r w:rsidR="00A645E2" w:rsidRPr="0087375A">
        <w:rPr>
          <w:rFonts w:ascii="Arial" w:hAnsi="Arial" w:cs="Arial"/>
          <w:sz w:val="22"/>
          <w:szCs w:val="22"/>
        </w:rPr>
        <w:t xml:space="preserve">a rozsah DSP a </w:t>
      </w:r>
      <w:r w:rsidR="00FD662D" w:rsidRPr="0087375A">
        <w:rPr>
          <w:rFonts w:ascii="Arial" w:hAnsi="Arial" w:cs="Arial"/>
          <w:sz w:val="22"/>
          <w:szCs w:val="22"/>
        </w:rPr>
        <w:t>DPS</w:t>
      </w:r>
      <w:r w:rsidR="00186768" w:rsidRPr="0087375A">
        <w:rPr>
          <w:rFonts w:ascii="Arial" w:hAnsi="Arial" w:cs="Arial"/>
          <w:sz w:val="22"/>
          <w:szCs w:val="22"/>
        </w:rPr>
        <w:t>:</w:t>
      </w:r>
    </w:p>
    <w:p w:rsidR="00FB0FE3" w:rsidRPr="00AB1CB5" w:rsidRDefault="00323243" w:rsidP="0087375A">
      <w:pPr>
        <w:spacing w:after="120"/>
        <w:ind w:firstLine="357"/>
        <w:jc w:val="both"/>
        <w:rPr>
          <w:rFonts w:ascii="Arial" w:eastAsia="Times New Roman" w:hAnsi="Arial" w:cs="Arial"/>
          <w:sz w:val="22"/>
          <w:szCs w:val="22"/>
          <w:lang w:bidi="ar-SA"/>
        </w:rPr>
      </w:pPr>
      <w:r w:rsidRPr="00AB1CB5">
        <w:rPr>
          <w:rFonts w:ascii="Arial" w:eastAsia="Times New Roman" w:hAnsi="Arial" w:cs="Arial"/>
          <w:sz w:val="22"/>
          <w:szCs w:val="22"/>
          <w:lang w:bidi="ar-SA"/>
        </w:rPr>
        <w:t>Předmětem projektové dokumentace budou tyto stavební úpravy</w:t>
      </w:r>
      <w:r w:rsidR="00B13B81" w:rsidRPr="00AB1CB5">
        <w:rPr>
          <w:rFonts w:ascii="Arial" w:eastAsia="Times New Roman" w:hAnsi="Arial" w:cs="Arial"/>
          <w:sz w:val="22"/>
          <w:szCs w:val="22"/>
          <w:lang w:bidi="ar-SA"/>
        </w:rPr>
        <w:t>:</w:t>
      </w:r>
    </w:p>
    <w:p w:rsidR="008430F1" w:rsidRPr="00684F30" w:rsidRDefault="008430F1" w:rsidP="008430F1">
      <w:pPr>
        <w:rPr>
          <w:rFonts w:ascii="Arial" w:hAnsi="Arial" w:cs="Arial"/>
          <w:sz w:val="22"/>
          <w:szCs w:val="22"/>
        </w:rPr>
      </w:pPr>
      <w:r w:rsidRPr="00684F30">
        <w:rPr>
          <w:rFonts w:ascii="Arial" w:hAnsi="Arial" w:cs="Arial"/>
          <w:sz w:val="22"/>
          <w:szCs w:val="22"/>
        </w:rPr>
        <w:t>SO 01:</w:t>
      </w:r>
    </w:p>
    <w:p w:rsidR="008430F1" w:rsidRPr="00684F30" w:rsidRDefault="008430F1" w:rsidP="008430F1">
      <w:pPr>
        <w:widowControl/>
        <w:numPr>
          <w:ilvl w:val="0"/>
          <w:numId w:val="30"/>
        </w:numPr>
        <w:autoSpaceDE w:val="0"/>
        <w:adjustRightInd w:val="0"/>
        <w:spacing w:after="120"/>
        <w:textAlignment w:val="auto"/>
        <w:rPr>
          <w:rFonts w:ascii="Arial" w:hAnsi="Arial" w:cs="Arial"/>
          <w:sz w:val="22"/>
          <w:szCs w:val="22"/>
        </w:rPr>
      </w:pPr>
      <w:proofErr w:type="spellStart"/>
      <w:r w:rsidRPr="00684F30">
        <w:rPr>
          <w:rFonts w:ascii="Arial" w:hAnsi="Arial" w:cs="Arial"/>
          <w:sz w:val="22"/>
          <w:szCs w:val="22"/>
        </w:rPr>
        <w:t>Architektonicko</w:t>
      </w:r>
      <w:proofErr w:type="spellEnd"/>
      <w:r w:rsidRPr="00684F30">
        <w:rPr>
          <w:rFonts w:ascii="Arial" w:hAnsi="Arial" w:cs="Arial"/>
          <w:sz w:val="22"/>
          <w:szCs w:val="22"/>
        </w:rPr>
        <w:t xml:space="preserve"> stavební řešení:</w:t>
      </w:r>
    </w:p>
    <w:p w:rsidR="008430F1" w:rsidRDefault="008430F1" w:rsidP="008430F1">
      <w:pPr>
        <w:widowControl/>
        <w:numPr>
          <w:ilvl w:val="0"/>
          <w:numId w:val="29"/>
        </w:numPr>
        <w:autoSpaceDE w:val="0"/>
        <w:adjustRightInd w:val="0"/>
        <w:textAlignment w:val="auto"/>
        <w:rPr>
          <w:rFonts w:ascii="Arial" w:hAnsi="Arial" w:cs="Arial"/>
          <w:sz w:val="22"/>
          <w:szCs w:val="22"/>
        </w:rPr>
      </w:pPr>
      <w:r>
        <w:rPr>
          <w:rFonts w:ascii="Arial" w:hAnsi="Arial" w:cs="Arial"/>
          <w:sz w:val="22"/>
          <w:szCs w:val="22"/>
        </w:rPr>
        <w:t>zaměření fasády domu, vyhotovení dokumentace stávajícího stavu</w:t>
      </w:r>
    </w:p>
    <w:p w:rsidR="008430F1" w:rsidRDefault="008430F1" w:rsidP="008430F1">
      <w:pPr>
        <w:widowControl/>
        <w:numPr>
          <w:ilvl w:val="0"/>
          <w:numId w:val="29"/>
        </w:numPr>
        <w:autoSpaceDE w:val="0"/>
        <w:adjustRightInd w:val="0"/>
        <w:textAlignment w:val="auto"/>
        <w:rPr>
          <w:rFonts w:ascii="Arial" w:hAnsi="Arial" w:cs="Arial"/>
          <w:sz w:val="22"/>
          <w:szCs w:val="22"/>
        </w:rPr>
      </w:pPr>
      <w:r>
        <w:rPr>
          <w:rFonts w:ascii="Arial" w:hAnsi="Arial" w:cs="Arial"/>
          <w:sz w:val="22"/>
          <w:szCs w:val="22"/>
        </w:rPr>
        <w:t>oprava a nátěr fasády domu</w:t>
      </w:r>
    </w:p>
    <w:p w:rsidR="008430F1" w:rsidRPr="00684F30" w:rsidRDefault="008430F1" w:rsidP="008430F1">
      <w:pPr>
        <w:widowControl/>
        <w:numPr>
          <w:ilvl w:val="0"/>
          <w:numId w:val="29"/>
        </w:numPr>
        <w:autoSpaceDE w:val="0"/>
        <w:adjustRightInd w:val="0"/>
        <w:textAlignment w:val="auto"/>
        <w:rPr>
          <w:rFonts w:ascii="Arial" w:hAnsi="Arial" w:cs="Arial"/>
          <w:sz w:val="22"/>
          <w:szCs w:val="22"/>
        </w:rPr>
      </w:pPr>
      <w:r>
        <w:rPr>
          <w:rFonts w:ascii="Arial" w:hAnsi="Arial" w:cs="Arial"/>
          <w:sz w:val="22"/>
          <w:szCs w:val="22"/>
        </w:rPr>
        <w:t>sanace vlhkého zdiva domu včetně hydroizolace a odvodnění</w:t>
      </w:r>
    </w:p>
    <w:p w:rsidR="008430F1" w:rsidRPr="002032BE" w:rsidRDefault="008430F1" w:rsidP="008430F1">
      <w:pPr>
        <w:widowControl/>
        <w:numPr>
          <w:ilvl w:val="0"/>
          <w:numId w:val="30"/>
        </w:numPr>
        <w:autoSpaceDE w:val="0"/>
        <w:adjustRightInd w:val="0"/>
        <w:spacing w:after="120"/>
        <w:ind w:left="714" w:hanging="357"/>
        <w:textAlignment w:val="auto"/>
        <w:rPr>
          <w:rFonts w:ascii="Arial" w:hAnsi="Arial" w:cs="Arial"/>
          <w:sz w:val="22"/>
          <w:szCs w:val="22"/>
        </w:rPr>
      </w:pPr>
      <w:r w:rsidRPr="00684F30">
        <w:rPr>
          <w:rFonts w:ascii="Arial" w:hAnsi="Arial" w:cs="Arial"/>
          <w:sz w:val="22"/>
          <w:szCs w:val="22"/>
        </w:rPr>
        <w:t>Stavebně konstrukční řešení</w:t>
      </w:r>
      <w:r>
        <w:rPr>
          <w:rFonts w:ascii="Arial" w:hAnsi="Arial" w:cs="Arial"/>
          <w:sz w:val="22"/>
          <w:szCs w:val="22"/>
        </w:rPr>
        <w:t xml:space="preserve"> – posouzení stavu obvodového zdiva</w:t>
      </w:r>
    </w:p>
    <w:p w:rsidR="008430F1" w:rsidRPr="00684F30" w:rsidRDefault="008430F1" w:rsidP="008430F1">
      <w:pPr>
        <w:spacing w:after="120"/>
        <w:ind w:left="142"/>
        <w:rPr>
          <w:rFonts w:ascii="Arial" w:hAnsi="Arial" w:cs="Arial"/>
          <w:sz w:val="22"/>
          <w:szCs w:val="22"/>
        </w:rPr>
      </w:pPr>
      <w:r w:rsidRPr="00684F30">
        <w:rPr>
          <w:rFonts w:ascii="Arial" w:hAnsi="Arial" w:cs="Arial"/>
          <w:sz w:val="22"/>
          <w:szCs w:val="22"/>
        </w:rPr>
        <w:t>SO 02:</w:t>
      </w:r>
    </w:p>
    <w:p w:rsidR="008430F1" w:rsidRPr="00684F30" w:rsidRDefault="008430F1" w:rsidP="008430F1">
      <w:pPr>
        <w:widowControl/>
        <w:numPr>
          <w:ilvl w:val="0"/>
          <w:numId w:val="31"/>
        </w:numPr>
        <w:autoSpaceDE w:val="0"/>
        <w:adjustRightInd w:val="0"/>
        <w:spacing w:after="120"/>
        <w:ind w:hanging="357"/>
        <w:textAlignment w:val="auto"/>
        <w:rPr>
          <w:rFonts w:ascii="Arial" w:hAnsi="Arial" w:cs="Arial"/>
          <w:sz w:val="22"/>
          <w:szCs w:val="22"/>
        </w:rPr>
      </w:pPr>
      <w:r w:rsidRPr="00684F30">
        <w:rPr>
          <w:rFonts w:ascii="Arial" w:hAnsi="Arial" w:cs="Arial"/>
          <w:sz w:val="22"/>
          <w:szCs w:val="22"/>
        </w:rPr>
        <w:t>Technika prostředí staveb:</w:t>
      </w:r>
    </w:p>
    <w:p w:rsidR="008430F1" w:rsidRDefault="008430F1" w:rsidP="008430F1">
      <w:pPr>
        <w:widowControl/>
        <w:numPr>
          <w:ilvl w:val="0"/>
          <w:numId w:val="32"/>
        </w:numPr>
        <w:autoSpaceDE w:val="0"/>
        <w:adjustRightInd w:val="0"/>
        <w:ind w:left="714" w:hanging="357"/>
        <w:textAlignment w:val="auto"/>
        <w:rPr>
          <w:rFonts w:ascii="Arial" w:hAnsi="Arial" w:cs="Arial"/>
          <w:sz w:val="22"/>
          <w:szCs w:val="22"/>
        </w:rPr>
      </w:pPr>
      <w:r>
        <w:rPr>
          <w:rFonts w:ascii="Arial" w:hAnsi="Arial" w:cs="Arial"/>
          <w:sz w:val="22"/>
          <w:szCs w:val="22"/>
        </w:rPr>
        <w:t>Výměna přípojky splaškové kanalizace v prostoru WC ve sníženém 1. NP</w:t>
      </w:r>
    </w:p>
    <w:p w:rsidR="008430F1" w:rsidRDefault="008430F1" w:rsidP="008430F1">
      <w:pPr>
        <w:widowControl/>
        <w:numPr>
          <w:ilvl w:val="0"/>
          <w:numId w:val="32"/>
        </w:numPr>
        <w:autoSpaceDE w:val="0"/>
        <w:adjustRightInd w:val="0"/>
        <w:ind w:left="714" w:hanging="357"/>
        <w:textAlignment w:val="auto"/>
        <w:rPr>
          <w:rFonts w:ascii="Arial" w:hAnsi="Arial" w:cs="Arial"/>
          <w:sz w:val="22"/>
          <w:szCs w:val="22"/>
        </w:rPr>
      </w:pPr>
      <w:r>
        <w:rPr>
          <w:rFonts w:ascii="Arial" w:hAnsi="Arial" w:cs="Arial"/>
          <w:sz w:val="22"/>
          <w:szCs w:val="22"/>
        </w:rPr>
        <w:t xml:space="preserve">Zhodnocení stavu přípojek vody, plynu, </w:t>
      </w:r>
      <w:proofErr w:type="spellStart"/>
      <w:r>
        <w:rPr>
          <w:rFonts w:ascii="Arial" w:hAnsi="Arial" w:cs="Arial"/>
          <w:sz w:val="22"/>
          <w:szCs w:val="22"/>
        </w:rPr>
        <w:t>elektropřípojky</w:t>
      </w:r>
      <w:proofErr w:type="spellEnd"/>
      <w:r>
        <w:rPr>
          <w:rFonts w:ascii="Arial" w:hAnsi="Arial" w:cs="Arial"/>
          <w:sz w:val="22"/>
          <w:szCs w:val="22"/>
        </w:rPr>
        <w:t xml:space="preserve"> a dešťové kanalizace, jejich případná výměna (po konzultaci s objednatelem a správci sítí)</w:t>
      </w:r>
    </w:p>
    <w:p w:rsidR="008430F1" w:rsidRPr="00684F30" w:rsidRDefault="008430F1" w:rsidP="008430F1">
      <w:pPr>
        <w:ind w:left="142"/>
        <w:rPr>
          <w:rFonts w:ascii="Arial" w:hAnsi="Arial" w:cs="Arial"/>
          <w:sz w:val="22"/>
          <w:szCs w:val="22"/>
        </w:rPr>
      </w:pPr>
    </w:p>
    <w:p w:rsidR="008430F1" w:rsidRPr="00684F30" w:rsidRDefault="008430F1" w:rsidP="008430F1">
      <w:pPr>
        <w:spacing w:after="120"/>
        <w:ind w:left="142"/>
        <w:rPr>
          <w:rFonts w:ascii="Arial" w:hAnsi="Arial" w:cs="Arial"/>
          <w:sz w:val="22"/>
          <w:szCs w:val="22"/>
        </w:rPr>
      </w:pPr>
      <w:r w:rsidRPr="00684F30">
        <w:rPr>
          <w:rFonts w:ascii="Arial" w:hAnsi="Arial" w:cs="Arial"/>
          <w:sz w:val="22"/>
          <w:szCs w:val="22"/>
        </w:rPr>
        <w:t>Dokladová část</w:t>
      </w:r>
    </w:p>
    <w:p w:rsidR="008430F1" w:rsidRPr="002032BE" w:rsidRDefault="008430F1" w:rsidP="008430F1">
      <w:pPr>
        <w:pStyle w:val="Normlnweb"/>
        <w:numPr>
          <w:ilvl w:val="0"/>
          <w:numId w:val="33"/>
        </w:numPr>
        <w:spacing w:before="0" w:after="0"/>
        <w:jc w:val="both"/>
        <w:rPr>
          <w:rFonts w:ascii="Arial" w:hAnsi="Arial" w:cs="Arial"/>
          <w:sz w:val="22"/>
          <w:szCs w:val="22"/>
        </w:rPr>
      </w:pPr>
      <w:r w:rsidRPr="00684F30">
        <w:rPr>
          <w:rFonts w:ascii="Arial" w:hAnsi="Arial" w:cs="Arial"/>
          <w:sz w:val="22"/>
          <w:szCs w:val="22"/>
        </w:rPr>
        <w:t>inženýrská činnost</w:t>
      </w:r>
      <w:r w:rsidRPr="00684F30">
        <w:rPr>
          <w:rFonts w:ascii="Arial" w:hAnsi="Arial" w:cs="Arial"/>
          <w:color w:val="auto"/>
          <w:sz w:val="22"/>
          <w:szCs w:val="22"/>
        </w:rPr>
        <w:t xml:space="preserve"> spočívající v zajištění vyjádření dotčených orgánů státní správy a správců inženýrských sítí, potřebných k povolení stavby a rozhodnutí pro realizaci stavby včetně zajištění pravomocného rozhodnutí </w:t>
      </w:r>
      <w:r w:rsidR="00960D24">
        <w:rPr>
          <w:rFonts w:ascii="Arial" w:hAnsi="Arial" w:cs="Arial"/>
          <w:color w:val="auto"/>
          <w:sz w:val="22"/>
          <w:szCs w:val="22"/>
        </w:rPr>
        <w:t>povolení stavy</w:t>
      </w:r>
      <w:r>
        <w:rPr>
          <w:rFonts w:ascii="Arial" w:hAnsi="Arial" w:cs="Arial"/>
          <w:color w:val="auto"/>
          <w:sz w:val="22"/>
          <w:szCs w:val="22"/>
        </w:rPr>
        <w:t>, bude-li potřeba</w:t>
      </w:r>
    </w:p>
    <w:p w:rsidR="008430F1" w:rsidRPr="00F4720F" w:rsidRDefault="008430F1" w:rsidP="008430F1">
      <w:pPr>
        <w:pStyle w:val="Normlnweb"/>
        <w:numPr>
          <w:ilvl w:val="0"/>
          <w:numId w:val="33"/>
        </w:numPr>
        <w:spacing w:before="0" w:after="0"/>
        <w:jc w:val="both"/>
        <w:rPr>
          <w:rFonts w:ascii="Arial" w:hAnsi="Arial" w:cs="Arial"/>
          <w:sz w:val="22"/>
          <w:szCs w:val="22"/>
        </w:rPr>
      </w:pPr>
      <w:r>
        <w:rPr>
          <w:rFonts w:ascii="Arial" w:hAnsi="Arial" w:cs="Arial"/>
          <w:color w:val="auto"/>
          <w:sz w:val="22"/>
          <w:szCs w:val="22"/>
        </w:rPr>
        <w:t>průzkumy, měření, posudky</w:t>
      </w:r>
    </w:p>
    <w:p w:rsidR="008430F1" w:rsidRPr="00F4720F" w:rsidRDefault="008430F1" w:rsidP="008430F1">
      <w:pPr>
        <w:pStyle w:val="Normlnweb"/>
        <w:numPr>
          <w:ilvl w:val="0"/>
          <w:numId w:val="33"/>
        </w:numPr>
        <w:spacing w:before="0" w:after="0"/>
        <w:jc w:val="both"/>
        <w:rPr>
          <w:rFonts w:ascii="Arial" w:hAnsi="Arial" w:cs="Arial"/>
          <w:sz w:val="22"/>
          <w:szCs w:val="22"/>
        </w:rPr>
      </w:pPr>
      <w:r w:rsidRPr="00F4720F">
        <w:rPr>
          <w:rFonts w:ascii="Arial" w:hAnsi="Arial" w:cs="Arial"/>
          <w:sz w:val="22"/>
          <w:szCs w:val="22"/>
        </w:rPr>
        <w:t>zpracování Plánu bezpečnosti a ochrany zdraví při práci na staveništi, zpracovaný v souladu se zákonem č. 309/2006 Sb., Zákon,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8430F1" w:rsidRPr="00684F30" w:rsidRDefault="008430F1" w:rsidP="008430F1">
      <w:pPr>
        <w:widowControl/>
        <w:numPr>
          <w:ilvl w:val="0"/>
          <w:numId w:val="33"/>
        </w:numPr>
        <w:autoSpaceDE w:val="0"/>
        <w:adjustRightInd w:val="0"/>
        <w:jc w:val="both"/>
        <w:textAlignment w:val="auto"/>
        <w:rPr>
          <w:rFonts w:ascii="Arial" w:hAnsi="Arial" w:cs="Arial"/>
          <w:sz w:val="22"/>
          <w:szCs w:val="22"/>
        </w:rPr>
      </w:pPr>
      <w:r w:rsidRPr="00684F30">
        <w:rPr>
          <w:rFonts w:ascii="Arial" w:hAnsi="Arial" w:cs="Arial"/>
          <w:sz w:val="22"/>
          <w:szCs w:val="22"/>
        </w:rPr>
        <w:t>oceněný soupis dodávek a služeb s výkazem výměr v rozpočtové soustavě URS nebo RTS (v rozpočtech musí být zahrnuty veškeré stavební práce, montáže, dodávky a pomocné konstrukce, související s realizací zakázky)</w:t>
      </w:r>
    </w:p>
    <w:p w:rsidR="0001435D" w:rsidRPr="008430F1" w:rsidRDefault="008430F1" w:rsidP="008430F1">
      <w:pPr>
        <w:pStyle w:val="Odstavecseseznamem"/>
        <w:keepNext/>
        <w:widowControl/>
        <w:numPr>
          <w:ilvl w:val="0"/>
          <w:numId w:val="33"/>
        </w:numPr>
        <w:suppressAutoHyphens w:val="0"/>
        <w:autoSpaceDN/>
        <w:spacing w:after="120"/>
        <w:jc w:val="both"/>
        <w:textAlignment w:val="auto"/>
        <w:outlineLvl w:val="2"/>
        <w:rPr>
          <w:rFonts w:ascii="Arial" w:hAnsi="Arial" w:cs="Arial"/>
          <w:sz w:val="22"/>
          <w:szCs w:val="22"/>
        </w:rPr>
      </w:pPr>
      <w:r w:rsidRPr="008430F1">
        <w:rPr>
          <w:rFonts w:ascii="Arial" w:hAnsi="Arial" w:cs="Arial"/>
          <w:sz w:val="22"/>
          <w:szCs w:val="22"/>
        </w:rPr>
        <w:t xml:space="preserve">neoceněný položkový rozpočet s aktivním výkazem výměr pro výběr zhotovitele stavby dle </w:t>
      </w:r>
      <w:proofErr w:type="spellStart"/>
      <w:r w:rsidRPr="008430F1">
        <w:rPr>
          <w:rFonts w:ascii="Arial" w:hAnsi="Arial" w:cs="Arial"/>
          <w:sz w:val="22"/>
          <w:szCs w:val="22"/>
        </w:rPr>
        <w:t>vyhl</w:t>
      </w:r>
      <w:proofErr w:type="spellEnd"/>
      <w:r w:rsidRPr="008430F1">
        <w:rPr>
          <w:rFonts w:ascii="Arial" w:hAnsi="Arial" w:cs="Arial"/>
          <w:sz w:val="22"/>
          <w:szCs w:val="22"/>
        </w:rPr>
        <w:t>. č. 169/2016 Sb., o stanovení rozsahu dokumentace veřejné zakázky na stavební práce a soupisu stavebních prací, dodávek a služeb s výkazem výměr, v platném znění.</w:t>
      </w:r>
    </w:p>
    <w:p w:rsidR="00FB0FE3" w:rsidRPr="00A62CB3" w:rsidRDefault="00FB0FE3" w:rsidP="00A62CB3">
      <w:pPr>
        <w:spacing w:after="120"/>
        <w:ind w:firstLine="357"/>
        <w:jc w:val="both"/>
        <w:rPr>
          <w:rFonts w:ascii="Arial" w:eastAsia="Times New Roman" w:hAnsi="Arial" w:cs="Arial"/>
          <w:sz w:val="22"/>
          <w:szCs w:val="22"/>
          <w:lang w:bidi="ar-SA"/>
        </w:rPr>
      </w:pPr>
      <w:r w:rsidRPr="00A62CB3">
        <w:rPr>
          <w:rFonts w:ascii="Arial" w:eastAsia="Times New Roman" w:hAnsi="Arial" w:cs="Arial"/>
          <w:sz w:val="22"/>
          <w:szCs w:val="22"/>
          <w:lang w:bidi="ar-SA"/>
        </w:rPr>
        <w:t>Rozsah díla:</w:t>
      </w:r>
    </w:p>
    <w:p w:rsidR="0025617E" w:rsidRPr="004F1EFE" w:rsidRDefault="0025617E" w:rsidP="0025617E">
      <w:pPr>
        <w:pStyle w:val="Normlnweb"/>
        <w:numPr>
          <w:ilvl w:val="0"/>
          <w:numId w:val="49"/>
        </w:numPr>
        <w:spacing w:before="0" w:after="120"/>
        <w:ind w:left="714" w:hanging="357"/>
        <w:jc w:val="both"/>
        <w:rPr>
          <w:rFonts w:ascii="Arial" w:hAnsi="Arial" w:cs="Arial"/>
          <w:sz w:val="22"/>
          <w:szCs w:val="22"/>
        </w:rPr>
      </w:pPr>
      <w:r w:rsidRPr="00684F30">
        <w:rPr>
          <w:rFonts w:ascii="Arial" w:hAnsi="Arial" w:cs="Arial"/>
          <w:sz w:val="22"/>
          <w:szCs w:val="22"/>
        </w:rPr>
        <w:t>projektová dokumentace pro stavební povolení (DSP), 3x</w:t>
      </w:r>
      <w:r>
        <w:rPr>
          <w:rFonts w:ascii="Arial" w:hAnsi="Arial" w:cs="Arial"/>
          <w:sz w:val="22"/>
          <w:szCs w:val="22"/>
        </w:rPr>
        <w:t xml:space="preserve"> v</w:t>
      </w:r>
      <w:r w:rsidRPr="00684F30">
        <w:rPr>
          <w:rFonts w:ascii="Arial" w:hAnsi="Arial" w:cs="Arial"/>
          <w:sz w:val="22"/>
          <w:szCs w:val="22"/>
        </w:rPr>
        <w:t xml:space="preserve"> tištěné </w:t>
      </w:r>
      <w:r>
        <w:rPr>
          <w:rFonts w:ascii="Arial" w:hAnsi="Arial" w:cs="Arial"/>
          <w:sz w:val="22"/>
          <w:szCs w:val="22"/>
        </w:rPr>
        <w:t>podobě</w:t>
      </w:r>
      <w:r w:rsidRPr="00684F30">
        <w:rPr>
          <w:rFonts w:ascii="Arial" w:hAnsi="Arial" w:cs="Arial"/>
          <w:sz w:val="22"/>
          <w:szCs w:val="22"/>
        </w:rPr>
        <w:t xml:space="preserve"> </w:t>
      </w:r>
      <w:r w:rsidRPr="00DA669B">
        <w:rPr>
          <w:rFonts w:ascii="Arial" w:hAnsi="Arial" w:cs="Arial"/>
          <w:sz w:val="22"/>
          <w:szCs w:val="22"/>
        </w:rPr>
        <w:t>(z toho vč. 2x dokladová část) + 1x elektronicky ve formátu *</w:t>
      </w:r>
      <w:proofErr w:type="spellStart"/>
      <w:r w:rsidRPr="00DA669B">
        <w:rPr>
          <w:rFonts w:ascii="Arial" w:hAnsi="Arial" w:cs="Arial"/>
          <w:sz w:val="22"/>
          <w:szCs w:val="22"/>
        </w:rPr>
        <w:t>dwg</w:t>
      </w:r>
      <w:proofErr w:type="spellEnd"/>
      <w:r w:rsidRPr="00DA669B">
        <w:rPr>
          <w:rFonts w:ascii="Arial" w:hAnsi="Arial" w:cs="Arial"/>
          <w:sz w:val="22"/>
          <w:szCs w:val="22"/>
        </w:rPr>
        <w:t xml:space="preserve"> a *.</w:t>
      </w:r>
      <w:proofErr w:type="spellStart"/>
      <w:r w:rsidRPr="00DA669B">
        <w:rPr>
          <w:rFonts w:ascii="Arial" w:hAnsi="Arial" w:cs="Arial"/>
          <w:sz w:val="22"/>
          <w:szCs w:val="22"/>
        </w:rPr>
        <w:t>pdf</w:t>
      </w:r>
      <w:proofErr w:type="spellEnd"/>
      <w:r w:rsidRPr="00DA669B">
        <w:rPr>
          <w:rFonts w:ascii="Arial" w:hAnsi="Arial" w:cs="Arial"/>
          <w:sz w:val="22"/>
          <w:szCs w:val="22"/>
        </w:rPr>
        <w:t xml:space="preserve">  (CD)</w:t>
      </w:r>
      <w:r w:rsidRPr="00684F30">
        <w:rPr>
          <w:rFonts w:ascii="Arial" w:hAnsi="Arial" w:cs="Arial"/>
          <w:sz w:val="22"/>
          <w:szCs w:val="22"/>
        </w:rPr>
        <w:t xml:space="preserve">, včetně </w:t>
      </w:r>
      <w:r>
        <w:rPr>
          <w:rFonts w:ascii="Arial" w:hAnsi="Arial" w:cs="Arial"/>
          <w:sz w:val="22"/>
          <w:szCs w:val="22"/>
        </w:rPr>
        <w:t>inženýrské</w:t>
      </w:r>
      <w:r w:rsidRPr="00684F30">
        <w:rPr>
          <w:rFonts w:ascii="Arial" w:hAnsi="Arial" w:cs="Arial"/>
          <w:sz w:val="22"/>
          <w:szCs w:val="22"/>
        </w:rPr>
        <w:t xml:space="preserve"> činnost</w:t>
      </w:r>
      <w:r>
        <w:rPr>
          <w:rFonts w:ascii="Arial" w:hAnsi="Arial" w:cs="Arial"/>
          <w:sz w:val="22"/>
          <w:szCs w:val="22"/>
        </w:rPr>
        <w:t>i</w:t>
      </w:r>
      <w:r w:rsidRPr="00684F30">
        <w:rPr>
          <w:rFonts w:ascii="Arial" w:hAnsi="Arial" w:cs="Arial"/>
          <w:color w:val="auto"/>
          <w:sz w:val="22"/>
          <w:szCs w:val="22"/>
        </w:rPr>
        <w:t xml:space="preserve"> spočívající v zajištění vyjádření dotčených orgánů státní správy a správců inženýrských sítí, potřebných k povolení stavby a rozhodnutí pro realizaci stavby včetně zajištění pravomocného rozhodnutí </w:t>
      </w:r>
      <w:r w:rsidR="00960D24">
        <w:rPr>
          <w:rFonts w:ascii="Arial" w:hAnsi="Arial" w:cs="Arial"/>
          <w:color w:val="auto"/>
          <w:sz w:val="22"/>
          <w:szCs w:val="22"/>
        </w:rPr>
        <w:t>povolení stavy</w:t>
      </w:r>
      <w:r>
        <w:rPr>
          <w:rFonts w:ascii="Arial" w:hAnsi="Arial" w:cs="Arial"/>
          <w:color w:val="auto"/>
          <w:sz w:val="22"/>
          <w:szCs w:val="22"/>
        </w:rPr>
        <w:t xml:space="preserve">. </w:t>
      </w:r>
      <w:r w:rsidRPr="004F1EFE">
        <w:rPr>
          <w:rFonts w:ascii="Arial" w:hAnsi="Arial" w:cs="Arial"/>
          <w:sz w:val="22"/>
          <w:szCs w:val="22"/>
        </w:rPr>
        <w:t xml:space="preserve">Dokumentace ve stupni DSP bude provedena dle Stavebního zákona č. 183/2006 Sb. a jeho vyhlášek č. 62/2013 Sb. a č. 499/2006 Sb. </w:t>
      </w:r>
    </w:p>
    <w:p w:rsidR="0025617E" w:rsidRPr="00684F30" w:rsidRDefault="0025617E" w:rsidP="0025617E">
      <w:pPr>
        <w:pStyle w:val="Normlnweb"/>
        <w:spacing w:before="0" w:after="120"/>
        <w:ind w:left="714" w:hanging="357"/>
        <w:jc w:val="both"/>
        <w:rPr>
          <w:rFonts w:ascii="Arial" w:hAnsi="Arial" w:cs="Arial"/>
          <w:sz w:val="22"/>
          <w:szCs w:val="22"/>
        </w:rPr>
      </w:pPr>
      <w:proofErr w:type="gramStart"/>
      <w:r w:rsidRPr="00684F30">
        <w:rPr>
          <w:rFonts w:ascii="Arial" w:hAnsi="Arial" w:cs="Arial"/>
          <w:sz w:val="22"/>
          <w:szCs w:val="22"/>
        </w:rPr>
        <w:lastRenderedPageBreak/>
        <w:t xml:space="preserve">- </w:t>
      </w:r>
      <w:r>
        <w:rPr>
          <w:rFonts w:ascii="Arial" w:hAnsi="Arial" w:cs="Arial"/>
          <w:sz w:val="22"/>
          <w:szCs w:val="22"/>
        </w:rPr>
        <w:t xml:space="preserve">  </w:t>
      </w:r>
      <w:r w:rsidRPr="00684F30">
        <w:rPr>
          <w:rFonts w:ascii="Arial" w:hAnsi="Arial" w:cs="Arial"/>
          <w:sz w:val="22"/>
          <w:szCs w:val="22"/>
        </w:rPr>
        <w:t>projektová</w:t>
      </w:r>
      <w:proofErr w:type="gramEnd"/>
      <w:r w:rsidRPr="00684F30">
        <w:rPr>
          <w:rFonts w:ascii="Arial" w:hAnsi="Arial" w:cs="Arial"/>
          <w:sz w:val="22"/>
          <w:szCs w:val="22"/>
        </w:rPr>
        <w:t xml:space="preserve"> dokumenta</w:t>
      </w:r>
      <w:r>
        <w:rPr>
          <w:rFonts w:ascii="Arial" w:hAnsi="Arial" w:cs="Arial"/>
          <w:sz w:val="22"/>
          <w:szCs w:val="22"/>
        </w:rPr>
        <w:t>ce pro provedení stavby (DPS), 4</w:t>
      </w:r>
      <w:r w:rsidRPr="00684F30">
        <w:rPr>
          <w:rFonts w:ascii="Arial" w:hAnsi="Arial" w:cs="Arial"/>
          <w:sz w:val="22"/>
          <w:szCs w:val="22"/>
        </w:rPr>
        <w:t xml:space="preserve">x </w:t>
      </w:r>
      <w:r>
        <w:rPr>
          <w:rFonts w:ascii="Arial" w:hAnsi="Arial" w:cs="Arial"/>
          <w:sz w:val="22"/>
          <w:szCs w:val="22"/>
        </w:rPr>
        <w:t xml:space="preserve">v </w:t>
      </w:r>
      <w:r w:rsidRPr="00684F30">
        <w:rPr>
          <w:rFonts w:ascii="Arial" w:hAnsi="Arial" w:cs="Arial"/>
          <w:sz w:val="22"/>
          <w:szCs w:val="22"/>
        </w:rPr>
        <w:t xml:space="preserve">tištěné </w:t>
      </w:r>
      <w:r>
        <w:rPr>
          <w:rFonts w:ascii="Arial" w:hAnsi="Arial" w:cs="Arial"/>
          <w:sz w:val="22"/>
          <w:szCs w:val="22"/>
        </w:rPr>
        <w:t>podobě</w:t>
      </w:r>
      <w:r w:rsidRPr="00684F30">
        <w:rPr>
          <w:rFonts w:ascii="Arial" w:hAnsi="Arial" w:cs="Arial"/>
          <w:sz w:val="22"/>
          <w:szCs w:val="22"/>
        </w:rPr>
        <w:t xml:space="preserve">, </w:t>
      </w:r>
      <w:r w:rsidRPr="00DA669B">
        <w:rPr>
          <w:rFonts w:ascii="Arial" w:hAnsi="Arial" w:cs="Arial"/>
          <w:sz w:val="22"/>
          <w:szCs w:val="22"/>
        </w:rPr>
        <w:t>(z toho vč. 2x dokladová část a 2x položkový rozpočet) + 1x elektronicky (textová část WORD, tabulková část EXCEL a výkresová část ve formátu *.</w:t>
      </w:r>
      <w:proofErr w:type="spellStart"/>
      <w:r w:rsidRPr="00DA669B">
        <w:rPr>
          <w:rFonts w:ascii="Arial" w:hAnsi="Arial" w:cs="Arial"/>
          <w:sz w:val="22"/>
          <w:szCs w:val="22"/>
        </w:rPr>
        <w:t>dwg</w:t>
      </w:r>
      <w:proofErr w:type="spellEnd"/>
      <w:r w:rsidRPr="00DA669B">
        <w:rPr>
          <w:rFonts w:ascii="Arial" w:hAnsi="Arial" w:cs="Arial"/>
          <w:sz w:val="22"/>
          <w:szCs w:val="22"/>
        </w:rPr>
        <w:t xml:space="preserve"> a *.</w:t>
      </w:r>
      <w:proofErr w:type="spellStart"/>
      <w:r w:rsidRPr="00DA669B">
        <w:rPr>
          <w:rFonts w:ascii="Arial" w:hAnsi="Arial" w:cs="Arial"/>
          <w:sz w:val="22"/>
          <w:szCs w:val="22"/>
        </w:rPr>
        <w:t>pdf</w:t>
      </w:r>
      <w:proofErr w:type="spellEnd"/>
      <w:r>
        <w:rPr>
          <w:rFonts w:ascii="Arial" w:hAnsi="Arial" w:cs="Arial"/>
          <w:sz w:val="22"/>
          <w:szCs w:val="22"/>
        </w:rPr>
        <w:t xml:space="preserve">. </w:t>
      </w:r>
      <w:r w:rsidRPr="00684F30">
        <w:rPr>
          <w:rFonts w:ascii="Arial" w:hAnsi="Arial" w:cs="Arial"/>
          <w:sz w:val="22"/>
          <w:szCs w:val="22"/>
        </w:rPr>
        <w:t>Dokumentace ve stupni DPS bude provedena dle Stavebního zákona č. 183/2006 Sb., jeho vyhlášek č. 62/2013 Sb. a č. 499/2006 Sb., a vyhlášky č. 169/2016 Sb. o stanovení rozsahu dokumentace veřejné zakázky na stavební práce a soupisu stavebních prací do</w:t>
      </w:r>
      <w:r>
        <w:rPr>
          <w:rFonts w:ascii="Arial" w:hAnsi="Arial" w:cs="Arial"/>
          <w:sz w:val="22"/>
          <w:szCs w:val="22"/>
        </w:rPr>
        <w:t>dávek a služeb s výkazem výměr.</w:t>
      </w:r>
    </w:p>
    <w:p w:rsidR="00323243" w:rsidRPr="00AB1CB5" w:rsidRDefault="00E30015" w:rsidP="00E30015">
      <w:pPr>
        <w:spacing w:after="120"/>
        <w:ind w:firstLine="357"/>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323243" w:rsidRPr="00AB1CB5">
        <w:rPr>
          <w:rFonts w:ascii="Arial" w:eastAsia="Times New Roman" w:hAnsi="Arial" w:cs="Arial"/>
          <w:sz w:val="22"/>
          <w:szCs w:val="22"/>
          <w:lang w:bidi="ar-SA"/>
        </w:rPr>
        <w:t>Podkladem pro zpracování jednotlivých stupňů PD j</w:t>
      </w:r>
      <w:r w:rsidR="000C098D" w:rsidRPr="00AB1CB5">
        <w:rPr>
          <w:rFonts w:ascii="Arial" w:eastAsia="Times New Roman" w:hAnsi="Arial" w:cs="Arial"/>
          <w:sz w:val="22"/>
          <w:szCs w:val="22"/>
          <w:lang w:bidi="ar-SA"/>
        </w:rPr>
        <w:t>sou</w:t>
      </w:r>
      <w:r w:rsidR="00323243" w:rsidRPr="00AB1CB5">
        <w:rPr>
          <w:rFonts w:ascii="Arial" w:eastAsia="Times New Roman" w:hAnsi="Arial" w:cs="Arial"/>
          <w:sz w:val="22"/>
          <w:szCs w:val="22"/>
          <w:lang w:bidi="ar-SA"/>
        </w:rPr>
        <w:t>:</w:t>
      </w:r>
    </w:p>
    <w:p w:rsidR="00323243" w:rsidRPr="00A62CB3" w:rsidRDefault="00323243" w:rsidP="001073B2">
      <w:pPr>
        <w:widowControl/>
        <w:numPr>
          <w:ilvl w:val="0"/>
          <w:numId w:val="25"/>
        </w:numPr>
        <w:suppressAutoHyphens w:val="0"/>
        <w:autoSpaceDN/>
        <w:ind w:left="851" w:hanging="425"/>
        <w:jc w:val="both"/>
        <w:textAlignment w:val="auto"/>
        <w:rPr>
          <w:rFonts w:ascii="Arial" w:eastAsia="Times New Roman" w:hAnsi="Arial" w:cs="Arial"/>
          <w:sz w:val="22"/>
          <w:szCs w:val="22"/>
          <w:lang w:bidi="ar-SA"/>
        </w:rPr>
      </w:pPr>
      <w:r w:rsidRPr="00A62CB3">
        <w:rPr>
          <w:rFonts w:ascii="Arial" w:eastAsia="Times New Roman" w:hAnsi="Arial" w:cs="Arial"/>
          <w:sz w:val="22"/>
          <w:szCs w:val="22"/>
          <w:lang w:bidi="ar-SA"/>
        </w:rPr>
        <w:t>požadavky objednatele,</w:t>
      </w:r>
    </w:p>
    <w:p w:rsidR="000B3027" w:rsidRPr="00A62CB3" w:rsidRDefault="000B3027" w:rsidP="001073B2">
      <w:pPr>
        <w:pStyle w:val="Zkladntext2"/>
        <w:numPr>
          <w:ilvl w:val="0"/>
          <w:numId w:val="25"/>
        </w:numPr>
        <w:ind w:left="851" w:hanging="425"/>
        <w:rPr>
          <w:rFonts w:ascii="Arial" w:hAnsi="Arial" w:cs="Arial"/>
          <w:sz w:val="22"/>
          <w:szCs w:val="22"/>
        </w:rPr>
      </w:pPr>
      <w:r w:rsidRPr="00A62CB3">
        <w:rPr>
          <w:rFonts w:ascii="Arial" w:hAnsi="Arial" w:cs="Arial"/>
          <w:sz w:val="22"/>
          <w:szCs w:val="22"/>
        </w:rPr>
        <w:t>původní PD</w:t>
      </w:r>
    </w:p>
    <w:p w:rsidR="00323243" w:rsidRPr="00A62CB3" w:rsidRDefault="000B3027" w:rsidP="001073B2">
      <w:pPr>
        <w:pStyle w:val="Zkladntext2"/>
        <w:numPr>
          <w:ilvl w:val="0"/>
          <w:numId w:val="25"/>
        </w:numPr>
        <w:spacing w:after="120"/>
        <w:ind w:left="850" w:hanging="425"/>
        <w:rPr>
          <w:rFonts w:ascii="Arial" w:hAnsi="Arial" w:cs="Arial"/>
          <w:sz w:val="22"/>
          <w:szCs w:val="22"/>
        </w:rPr>
      </w:pPr>
      <w:r w:rsidRPr="00A62CB3">
        <w:rPr>
          <w:rFonts w:ascii="Arial" w:hAnsi="Arial" w:cs="Arial"/>
          <w:sz w:val="22"/>
          <w:szCs w:val="22"/>
        </w:rPr>
        <w:t>průkaz energetické náročnosti stávajícího stavu</w:t>
      </w:r>
      <w:r w:rsidR="00323243" w:rsidRPr="00A62CB3">
        <w:rPr>
          <w:rFonts w:ascii="Arial" w:hAnsi="Arial" w:cs="Arial"/>
          <w:sz w:val="22"/>
          <w:szCs w:val="22"/>
        </w:rPr>
        <w:t>.</w:t>
      </w:r>
    </w:p>
    <w:p w:rsidR="00A62CB3" w:rsidRPr="00A62CB3" w:rsidRDefault="00A62CB3"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textAlignment w:val="auto"/>
        <w:rPr>
          <w:rFonts w:ascii="Arial" w:hAnsi="Arial" w:cs="Arial"/>
          <w:color w:val="000000" w:themeColor="text1"/>
          <w:sz w:val="22"/>
          <w:szCs w:val="22"/>
        </w:rPr>
      </w:pPr>
      <w:r>
        <w:rPr>
          <w:rFonts w:ascii="Arial" w:hAnsi="Arial" w:cs="Arial"/>
          <w:sz w:val="22"/>
          <w:szCs w:val="22"/>
        </w:rPr>
        <w:t>Z</w:t>
      </w:r>
      <w:r w:rsidRPr="003A76F6">
        <w:rPr>
          <w:rFonts w:ascii="Arial" w:hAnsi="Arial" w:cs="Arial"/>
          <w:sz w:val="22"/>
          <w:szCs w:val="22"/>
        </w:rPr>
        <w:t xml:space="preserve">hotovitel se zavazuje, že obsah a rozsah výše uvedené projektové dokumentace bude odpovídat platné právní úpravě, zejména zákonu č. 183/2006 Sb., v platném znění (Stavební zákon), jeho prováděcím předpisům (zejména </w:t>
      </w:r>
      <w:proofErr w:type="spellStart"/>
      <w:r w:rsidRPr="003A76F6">
        <w:rPr>
          <w:rFonts w:ascii="Arial" w:hAnsi="Arial" w:cs="Arial"/>
          <w:sz w:val="22"/>
          <w:szCs w:val="22"/>
        </w:rPr>
        <w:t>vyhl</w:t>
      </w:r>
      <w:proofErr w:type="spellEnd"/>
      <w:r w:rsidRPr="003A76F6">
        <w:rPr>
          <w:rFonts w:ascii="Arial" w:hAnsi="Arial" w:cs="Arial"/>
          <w:sz w:val="22"/>
          <w:szCs w:val="22"/>
        </w:rPr>
        <w:t>. č. 499/2006 Sb., o dokumentaci staveb, v platném znění) a vyhlášce č. 169/2016 Sb., o stanovení rozsahu dokumentace veřejné zakázky na stavební práce a soupisu stavebních prací, dodávek a služeb s výkazem výměr, v platném znění.</w:t>
      </w:r>
    </w:p>
    <w:p w:rsidR="00A62CB3" w:rsidRPr="00A62CB3" w:rsidRDefault="00A62CB3"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textAlignment w:val="auto"/>
        <w:rPr>
          <w:rFonts w:ascii="Arial" w:hAnsi="Arial" w:cs="Arial"/>
          <w:color w:val="000000" w:themeColor="text1"/>
          <w:sz w:val="22"/>
          <w:szCs w:val="22"/>
        </w:rPr>
      </w:pPr>
      <w:r w:rsidRPr="00A62CB3">
        <w:rPr>
          <w:rFonts w:ascii="Arial" w:hAnsi="Arial" w:cs="Arial"/>
          <w:sz w:val="22"/>
          <w:szCs w:val="22"/>
        </w:rPr>
        <w:t xml:space="preserve">Zhotovitel se dále zavazuje, že v souladu s </w:t>
      </w:r>
      <w:proofErr w:type="spellStart"/>
      <w:r w:rsidRPr="00A62CB3">
        <w:rPr>
          <w:rFonts w:ascii="Arial" w:hAnsi="Arial" w:cs="Arial"/>
          <w:sz w:val="22"/>
          <w:szCs w:val="22"/>
        </w:rPr>
        <w:t>ust</w:t>
      </w:r>
      <w:proofErr w:type="spellEnd"/>
      <w:r w:rsidRPr="00A62CB3">
        <w:rPr>
          <w:rFonts w:ascii="Arial" w:hAnsi="Arial" w:cs="Arial"/>
          <w:sz w:val="22"/>
          <w:szCs w:val="22"/>
        </w:rPr>
        <w:t xml:space="preserve">. § 6 odst. 4 zák. č. 134/2016 Sb., o zadávání veřejných zakázek, v platném znění, zohlední v rámci projekčního řešení inovační a environmentálně relevantní hlediska spojená s předmětem projektu, zejména možnost použití recyklovaných stavebních materiálů, využití stavebních odpadů a dále možnost minimalizace dopadů stavebních prací na okolí. Současně se zavazuje, že objednateli poskytne písemnou informaci o uplatnění těchto hledisek v navrženém projekčním řešení.   </w:t>
      </w:r>
    </w:p>
    <w:p w:rsidR="00A62CB3" w:rsidRPr="00A62CB3" w:rsidRDefault="00A62CB3"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textAlignment w:val="auto"/>
        <w:rPr>
          <w:rFonts w:ascii="Arial" w:hAnsi="Arial" w:cs="Arial"/>
          <w:color w:val="000000" w:themeColor="text1"/>
          <w:sz w:val="22"/>
          <w:szCs w:val="22"/>
        </w:rPr>
      </w:pPr>
      <w:r w:rsidRPr="00A62CB3">
        <w:rPr>
          <w:rFonts w:ascii="Arial" w:hAnsi="Arial" w:cs="Arial"/>
          <w:sz w:val="22"/>
          <w:szCs w:val="22"/>
        </w:rPr>
        <w:t>Zhotovitel se zavazuje, že v průběhu zpracování projektové dokumentace předloží objednateli na výzvu dosavadní výsledky prací na díle.</w:t>
      </w:r>
    </w:p>
    <w:p w:rsidR="00A62CB3" w:rsidRPr="00A62CB3" w:rsidRDefault="00A62CB3"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textAlignment w:val="auto"/>
        <w:rPr>
          <w:rFonts w:ascii="Arial" w:hAnsi="Arial" w:cs="Arial"/>
          <w:color w:val="000000" w:themeColor="text1"/>
          <w:sz w:val="22"/>
          <w:szCs w:val="22"/>
        </w:rPr>
      </w:pPr>
      <w:r w:rsidRPr="00A62CB3">
        <w:rPr>
          <w:rFonts w:ascii="Arial" w:hAnsi="Arial" w:cs="Arial"/>
          <w:sz w:val="22"/>
          <w:szCs w:val="22"/>
        </w:rPr>
        <w:t>Zhotovitel se zavazuje průběžně konzultovat přípravu projektové dokumentace s objednatelem a koordinovat postup prací se subjekty podílejícími se na přípravě.</w:t>
      </w:r>
    </w:p>
    <w:p w:rsidR="00A62CB3" w:rsidRPr="00A62CB3" w:rsidRDefault="00A62CB3"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textAlignment w:val="auto"/>
        <w:rPr>
          <w:rFonts w:ascii="Arial" w:hAnsi="Arial" w:cs="Arial"/>
          <w:color w:val="000000" w:themeColor="text1"/>
          <w:sz w:val="22"/>
          <w:szCs w:val="22"/>
        </w:rPr>
      </w:pPr>
      <w:r w:rsidRPr="00A62CB3">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rsidR="00A62CB3" w:rsidRPr="00A62CB3" w:rsidRDefault="00A62CB3"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textAlignment w:val="auto"/>
        <w:rPr>
          <w:rFonts w:ascii="Arial" w:hAnsi="Arial" w:cs="Arial"/>
          <w:color w:val="000000" w:themeColor="text1"/>
          <w:sz w:val="22"/>
          <w:szCs w:val="22"/>
        </w:rPr>
      </w:pPr>
      <w:r w:rsidRPr="00A62CB3">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3B6385" w:rsidRPr="00AB1CB5" w:rsidRDefault="00A62CB3" w:rsidP="001073B2">
      <w:pPr>
        <w:pStyle w:val="Zkladntext2"/>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textAlignment w:val="auto"/>
        <w:rPr>
          <w:rFonts w:ascii="Arial" w:hAnsi="Arial" w:cs="Arial"/>
          <w:color w:val="000000" w:themeColor="text1"/>
          <w:sz w:val="22"/>
          <w:szCs w:val="22"/>
        </w:rPr>
      </w:pPr>
      <w:r w:rsidRPr="00A62CB3">
        <w:rPr>
          <w:rFonts w:ascii="Arial" w:hAnsi="Arial" w:cs="Arial"/>
          <w:sz w:val="22"/>
          <w:szCs w:val="22"/>
        </w:rPr>
        <w:t>Objednatel se zavazuje řádně provedené dílo převzít a zaplatit za něj zhotoviteli cenu dohodnutou v čl. V. této smlouvy.</w:t>
      </w:r>
    </w:p>
    <w:p w:rsidR="00E93C00" w:rsidRPr="0001435D" w:rsidRDefault="00186768" w:rsidP="001073B2">
      <w:pPr>
        <w:pStyle w:val="Textbody"/>
        <w:numPr>
          <w:ilvl w:val="0"/>
          <w:numId w:val="27"/>
        </w:numPr>
        <w:rPr>
          <w:rFonts w:ascii="Arial" w:hAnsi="Arial" w:cs="Arial"/>
        </w:rPr>
      </w:pPr>
      <w:r w:rsidRPr="007945B0">
        <w:rPr>
          <w:rFonts w:ascii="Arial" w:hAnsi="Arial" w:cs="Arial"/>
        </w:rPr>
        <w:t>Termíny plnění</w:t>
      </w:r>
    </w:p>
    <w:p w:rsidR="00C96B6A" w:rsidRPr="007945B0" w:rsidRDefault="00C96B6A" w:rsidP="003779BC">
      <w:pPr>
        <w:pStyle w:val="Standard"/>
        <w:tabs>
          <w:tab w:val="left" w:pos="2520"/>
        </w:tabs>
        <w:jc w:val="both"/>
        <w:rPr>
          <w:rFonts w:ascii="Arial" w:hAnsi="Arial" w:cs="Arial"/>
          <w:b/>
          <w:bCs/>
        </w:rPr>
      </w:pPr>
    </w:p>
    <w:p w:rsidR="00A62CB3" w:rsidRPr="003A76F6" w:rsidRDefault="00A62CB3" w:rsidP="001073B2">
      <w:pPr>
        <w:pStyle w:val="Zkladntext2"/>
        <w:numPr>
          <w:ilvl w:val="0"/>
          <w:numId w:val="37"/>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697" w:hanging="340"/>
        <w:textAlignment w:val="auto"/>
        <w:rPr>
          <w:rFonts w:ascii="Arial" w:hAnsi="Arial" w:cs="Arial"/>
          <w:sz w:val="22"/>
          <w:szCs w:val="22"/>
        </w:rPr>
      </w:pPr>
      <w:r w:rsidRPr="00B3760C">
        <w:rPr>
          <w:rFonts w:ascii="Arial" w:hAnsi="Arial" w:cs="Arial"/>
          <w:sz w:val="22"/>
          <w:szCs w:val="22"/>
        </w:rPr>
        <w:t xml:space="preserve">Smluvní strany se závazně dohodly, že projektové práce dle předmětu smlouvy budou zahájeny neprodleně po </w:t>
      </w:r>
      <w:r>
        <w:rPr>
          <w:rFonts w:ascii="Arial" w:hAnsi="Arial" w:cs="Arial"/>
          <w:sz w:val="22"/>
          <w:szCs w:val="22"/>
        </w:rPr>
        <w:t xml:space="preserve">nabytí účinnosti smlouvy, které nastává </w:t>
      </w:r>
      <w:r w:rsidRPr="00B3760C">
        <w:rPr>
          <w:rFonts w:ascii="Arial" w:hAnsi="Arial" w:cs="Arial"/>
          <w:sz w:val="22"/>
          <w:szCs w:val="22"/>
        </w:rPr>
        <w:t>uveřejnění</w:t>
      </w:r>
      <w:r>
        <w:rPr>
          <w:rFonts w:ascii="Arial" w:hAnsi="Arial" w:cs="Arial"/>
          <w:sz w:val="22"/>
          <w:szCs w:val="22"/>
        </w:rPr>
        <w:t>m</w:t>
      </w:r>
      <w:r w:rsidRPr="00B3760C">
        <w:rPr>
          <w:rFonts w:ascii="Arial" w:hAnsi="Arial" w:cs="Arial"/>
          <w:sz w:val="22"/>
          <w:szCs w:val="22"/>
        </w:rPr>
        <w:t xml:space="preserve"> smlouvy v registru smluv.</w:t>
      </w:r>
      <w:r w:rsidRPr="003A76F6">
        <w:rPr>
          <w:rFonts w:ascii="Arial" w:hAnsi="Arial" w:cs="Arial"/>
          <w:sz w:val="22"/>
          <w:szCs w:val="22"/>
        </w:rPr>
        <w:t xml:space="preserve"> Koncept </w:t>
      </w:r>
      <w:r>
        <w:rPr>
          <w:rFonts w:ascii="Arial" w:hAnsi="Arial" w:cs="Arial"/>
          <w:sz w:val="22"/>
          <w:szCs w:val="22"/>
        </w:rPr>
        <w:t>architektonicko-stavebního řešení</w:t>
      </w:r>
      <w:r w:rsidRPr="003A76F6">
        <w:rPr>
          <w:rFonts w:ascii="Arial" w:hAnsi="Arial" w:cs="Arial"/>
          <w:sz w:val="22"/>
          <w:szCs w:val="22"/>
        </w:rPr>
        <w:t xml:space="preserve"> </w:t>
      </w:r>
      <w:r>
        <w:rPr>
          <w:rFonts w:ascii="Arial" w:hAnsi="Arial" w:cs="Arial"/>
          <w:sz w:val="22"/>
          <w:szCs w:val="22"/>
        </w:rPr>
        <w:t xml:space="preserve">DSP </w:t>
      </w:r>
      <w:r w:rsidRPr="003A76F6">
        <w:rPr>
          <w:rFonts w:ascii="Arial" w:hAnsi="Arial" w:cs="Arial"/>
          <w:sz w:val="22"/>
          <w:szCs w:val="22"/>
        </w:rPr>
        <w:t xml:space="preserve">bude </w:t>
      </w:r>
      <w:r>
        <w:rPr>
          <w:rFonts w:ascii="Arial" w:hAnsi="Arial" w:cs="Arial"/>
          <w:sz w:val="22"/>
          <w:szCs w:val="22"/>
        </w:rPr>
        <w:t xml:space="preserve">zhotovitelem prezentován </w:t>
      </w:r>
      <w:r w:rsidRPr="003A76F6">
        <w:rPr>
          <w:rFonts w:ascii="Arial" w:hAnsi="Arial" w:cs="Arial"/>
          <w:sz w:val="22"/>
          <w:szCs w:val="22"/>
        </w:rPr>
        <w:t xml:space="preserve">objednateli </w:t>
      </w:r>
      <w:r>
        <w:rPr>
          <w:rFonts w:ascii="Arial" w:hAnsi="Arial" w:cs="Arial"/>
          <w:sz w:val="22"/>
          <w:szCs w:val="22"/>
        </w:rPr>
        <w:t>pro posouzení a připomínkování. Projednávání se účastní zástupce zhotovitele, objednatele, budoucího provozovatele, architekt města, případně projektový tým, bude-li ustanoven.</w:t>
      </w:r>
      <w:r w:rsidRPr="003A76F6">
        <w:rPr>
          <w:rFonts w:ascii="Arial" w:hAnsi="Arial" w:cs="Arial"/>
          <w:sz w:val="22"/>
          <w:szCs w:val="22"/>
        </w:rPr>
        <w:t xml:space="preserve">                                                                                                                        </w:t>
      </w:r>
    </w:p>
    <w:p w:rsidR="00A62CB3" w:rsidRPr="00A62CB3" w:rsidRDefault="00A62CB3" w:rsidP="001073B2">
      <w:pPr>
        <w:numPr>
          <w:ilvl w:val="0"/>
          <w:numId w:val="37"/>
        </w:numPr>
        <w:suppressAutoHyphens w:val="0"/>
        <w:autoSpaceDN/>
        <w:spacing w:after="120"/>
        <w:ind w:left="697" w:hanging="340"/>
        <w:jc w:val="both"/>
        <w:textAlignment w:val="auto"/>
        <w:rPr>
          <w:rFonts w:ascii="Arial" w:hAnsi="Arial" w:cs="Arial"/>
          <w:sz w:val="22"/>
          <w:szCs w:val="22"/>
        </w:rPr>
      </w:pPr>
      <w:r>
        <w:rPr>
          <w:rFonts w:ascii="Arial" w:hAnsi="Arial" w:cs="Arial"/>
          <w:sz w:val="22"/>
          <w:szCs w:val="22"/>
        </w:rPr>
        <w:t>Dokončení prací:</w:t>
      </w:r>
    </w:p>
    <w:p w:rsidR="00A62CB3" w:rsidRPr="00A62CB3" w:rsidRDefault="00A62CB3" w:rsidP="001073B2">
      <w:pPr>
        <w:numPr>
          <w:ilvl w:val="0"/>
          <w:numId w:val="33"/>
        </w:numPr>
        <w:suppressAutoHyphens w:val="0"/>
        <w:autoSpaceDN/>
        <w:spacing w:after="120"/>
        <w:jc w:val="both"/>
        <w:textAlignment w:val="auto"/>
        <w:rPr>
          <w:rFonts w:ascii="Arial" w:hAnsi="Arial" w:cs="Arial"/>
          <w:sz w:val="22"/>
          <w:szCs w:val="22"/>
        </w:rPr>
      </w:pPr>
      <w:r w:rsidRPr="00A62CB3">
        <w:rPr>
          <w:rFonts w:ascii="Arial" w:hAnsi="Arial" w:cs="Arial"/>
          <w:sz w:val="22"/>
          <w:szCs w:val="22"/>
        </w:rPr>
        <w:t xml:space="preserve">koncept návrhů projektových řešení obou částí bude předložen objednateli k projednání a odsouhlasení nejpozději do </w:t>
      </w:r>
      <w:r w:rsidRPr="00A62CB3">
        <w:rPr>
          <w:rFonts w:ascii="Arial" w:hAnsi="Arial" w:cs="Arial"/>
          <w:b/>
          <w:sz w:val="22"/>
          <w:szCs w:val="22"/>
        </w:rPr>
        <w:t>2 měsíců</w:t>
      </w:r>
      <w:r w:rsidR="00AB1CB5">
        <w:rPr>
          <w:rFonts w:ascii="Arial" w:hAnsi="Arial" w:cs="Arial"/>
          <w:sz w:val="22"/>
          <w:szCs w:val="22"/>
        </w:rPr>
        <w:t xml:space="preserve"> od nabytí účinnosti smlou</w:t>
      </w:r>
      <w:r w:rsidRPr="00A62CB3">
        <w:rPr>
          <w:rFonts w:ascii="Arial" w:hAnsi="Arial" w:cs="Arial"/>
          <w:sz w:val="22"/>
          <w:szCs w:val="22"/>
        </w:rPr>
        <w:t>v</w:t>
      </w:r>
      <w:r w:rsidR="00AB1CB5">
        <w:rPr>
          <w:rFonts w:ascii="Arial" w:hAnsi="Arial" w:cs="Arial"/>
          <w:sz w:val="22"/>
          <w:szCs w:val="22"/>
        </w:rPr>
        <w:t>y</w:t>
      </w:r>
      <w:r w:rsidRPr="00A62CB3">
        <w:rPr>
          <w:rFonts w:ascii="Arial" w:hAnsi="Arial" w:cs="Arial"/>
          <w:sz w:val="22"/>
          <w:szCs w:val="22"/>
        </w:rPr>
        <w:t>,</w:t>
      </w:r>
    </w:p>
    <w:p w:rsidR="00A62CB3" w:rsidRPr="00A62CB3" w:rsidRDefault="00A62CB3" w:rsidP="00960D24">
      <w:pPr>
        <w:widowControl/>
        <w:numPr>
          <w:ilvl w:val="0"/>
          <w:numId w:val="33"/>
        </w:numPr>
        <w:autoSpaceDE w:val="0"/>
        <w:adjustRightInd w:val="0"/>
        <w:spacing w:after="120"/>
        <w:jc w:val="both"/>
        <w:textAlignment w:val="auto"/>
        <w:rPr>
          <w:rFonts w:ascii="Arial" w:hAnsi="Arial" w:cs="Arial"/>
          <w:sz w:val="22"/>
          <w:szCs w:val="22"/>
        </w:rPr>
      </w:pPr>
      <w:r w:rsidRPr="00A62CB3">
        <w:rPr>
          <w:rFonts w:ascii="Arial" w:hAnsi="Arial" w:cs="Arial"/>
          <w:sz w:val="22"/>
          <w:szCs w:val="22"/>
        </w:rPr>
        <w:t xml:space="preserve">dokumentace pro vydání stavebního povolení (DSP) včetně stanovisek a vyjádření potřebných pro vydání povolení </w:t>
      </w:r>
      <w:r w:rsidR="00960D24">
        <w:rPr>
          <w:rFonts w:ascii="Arial" w:hAnsi="Arial" w:cs="Arial"/>
          <w:sz w:val="22"/>
          <w:szCs w:val="22"/>
        </w:rPr>
        <w:t xml:space="preserve">stavby </w:t>
      </w:r>
      <w:r w:rsidRPr="00A62CB3">
        <w:rPr>
          <w:rFonts w:ascii="Arial" w:hAnsi="Arial" w:cs="Arial"/>
          <w:sz w:val="22"/>
          <w:szCs w:val="22"/>
        </w:rPr>
        <w:t xml:space="preserve">(inženýrská činnost), podané žádosti o vydání povolení </w:t>
      </w:r>
      <w:r w:rsidR="00960D24">
        <w:rPr>
          <w:rFonts w:ascii="Arial" w:hAnsi="Arial" w:cs="Arial"/>
          <w:sz w:val="22"/>
          <w:szCs w:val="22"/>
        </w:rPr>
        <w:t xml:space="preserve">stavy </w:t>
      </w:r>
      <w:r w:rsidRPr="00A62CB3">
        <w:rPr>
          <w:rFonts w:ascii="Arial" w:hAnsi="Arial" w:cs="Arial"/>
          <w:sz w:val="22"/>
          <w:szCs w:val="22"/>
        </w:rPr>
        <w:t xml:space="preserve">a odhadu nákladů realizace v termínu </w:t>
      </w:r>
      <w:r w:rsidRPr="00A62CB3">
        <w:rPr>
          <w:rFonts w:ascii="Arial" w:hAnsi="Arial" w:cs="Arial"/>
          <w:b/>
          <w:sz w:val="22"/>
          <w:szCs w:val="22"/>
        </w:rPr>
        <w:t>do 3 měsíců</w:t>
      </w:r>
      <w:r w:rsidRPr="00A62CB3">
        <w:rPr>
          <w:rFonts w:ascii="Arial" w:hAnsi="Arial" w:cs="Arial"/>
          <w:sz w:val="22"/>
          <w:szCs w:val="22"/>
        </w:rPr>
        <w:t xml:space="preserve"> od závěrečného projednání návrhů projektového řešení,</w:t>
      </w:r>
    </w:p>
    <w:p w:rsidR="00A62CB3" w:rsidRPr="00A62CB3" w:rsidRDefault="00A62CB3" w:rsidP="001073B2">
      <w:pPr>
        <w:widowControl/>
        <w:numPr>
          <w:ilvl w:val="0"/>
          <w:numId w:val="33"/>
        </w:numPr>
        <w:autoSpaceDE w:val="0"/>
        <w:adjustRightInd w:val="0"/>
        <w:spacing w:after="120"/>
        <w:textAlignment w:val="auto"/>
        <w:rPr>
          <w:rFonts w:ascii="Arial" w:hAnsi="Arial" w:cs="Arial"/>
          <w:sz w:val="22"/>
          <w:szCs w:val="22"/>
        </w:rPr>
      </w:pPr>
      <w:r w:rsidRPr="00A62CB3">
        <w:rPr>
          <w:rFonts w:ascii="Arial" w:hAnsi="Arial" w:cs="Arial"/>
          <w:sz w:val="22"/>
          <w:szCs w:val="22"/>
        </w:rPr>
        <w:lastRenderedPageBreak/>
        <w:t xml:space="preserve">projektové dokumentace pro provádění stavby (DPS), soupisy stavebních prací, dodávek a služeb s výkazy výměr a položkové rozpočty stavby v termínu </w:t>
      </w:r>
      <w:r w:rsidRPr="00A62CB3">
        <w:rPr>
          <w:rFonts w:ascii="Arial" w:hAnsi="Arial" w:cs="Arial"/>
          <w:b/>
          <w:sz w:val="22"/>
          <w:szCs w:val="22"/>
        </w:rPr>
        <w:t>do 2 měsíců</w:t>
      </w:r>
      <w:r w:rsidRPr="00A62CB3">
        <w:rPr>
          <w:rFonts w:ascii="Arial" w:hAnsi="Arial" w:cs="Arial"/>
          <w:sz w:val="22"/>
          <w:szCs w:val="22"/>
        </w:rPr>
        <w:t xml:space="preserve"> od nabytí právní moci </w:t>
      </w:r>
      <w:r w:rsidR="0079128F">
        <w:rPr>
          <w:rFonts w:ascii="Arial" w:hAnsi="Arial" w:cs="Arial"/>
          <w:sz w:val="22"/>
          <w:szCs w:val="22"/>
        </w:rPr>
        <w:t xml:space="preserve">stavebního </w:t>
      </w:r>
      <w:r w:rsidRPr="00A62CB3">
        <w:rPr>
          <w:rFonts w:ascii="Arial" w:hAnsi="Arial" w:cs="Arial"/>
          <w:sz w:val="22"/>
          <w:szCs w:val="22"/>
        </w:rPr>
        <w:t xml:space="preserve">povolení. </w:t>
      </w:r>
    </w:p>
    <w:p w:rsidR="00A62CB3" w:rsidRPr="003A76F6" w:rsidRDefault="00A62CB3" w:rsidP="001073B2">
      <w:pPr>
        <w:pStyle w:val="Standard"/>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1840"/>
        </w:tabs>
        <w:suppressAutoHyphens w:val="0"/>
        <w:autoSpaceDN/>
        <w:spacing w:after="120"/>
        <w:ind w:left="697" w:hanging="340"/>
        <w:jc w:val="both"/>
        <w:textAlignment w:val="auto"/>
        <w:rPr>
          <w:rFonts w:ascii="Arial" w:hAnsi="Arial" w:cs="Arial"/>
          <w:sz w:val="22"/>
          <w:szCs w:val="22"/>
        </w:rPr>
      </w:pPr>
      <w:r w:rsidRPr="003A76F6">
        <w:rPr>
          <w:rFonts w:ascii="Arial" w:hAnsi="Arial" w:cs="Arial"/>
          <w:sz w:val="22"/>
          <w:szCs w:val="22"/>
        </w:rPr>
        <w:t>Zhotovitel může dílo ukončit před dohodnutým termínem. Provedení díla před dohodnutým termínem nemá vliv na platební podmínky a výši ceny díla, ani na termíny splatnosti ceny díla.</w:t>
      </w:r>
    </w:p>
    <w:p w:rsidR="00A62CB3" w:rsidRDefault="00A62CB3" w:rsidP="001073B2">
      <w:pPr>
        <w:pStyle w:val="Standard"/>
        <w:numPr>
          <w:ilvl w:val="0"/>
          <w:numId w:val="36"/>
        </w:numPr>
        <w:pBdr>
          <w:top w:val="none" w:sz="4" w:space="1" w:color="000000"/>
          <w:left w:val="none" w:sz="4" w:space="0" w:color="000000"/>
          <w:bottom w:val="none" w:sz="4" w:space="0" w:color="000000"/>
          <w:right w:val="none" w:sz="4" w:space="0" w:color="000000"/>
          <w:between w:val="none" w:sz="4" w:space="0" w:color="000000"/>
        </w:pBdr>
        <w:tabs>
          <w:tab w:val="left" w:pos="1840"/>
        </w:tabs>
        <w:suppressAutoHyphens w:val="0"/>
        <w:autoSpaceDN/>
        <w:spacing w:after="120"/>
        <w:ind w:left="697" w:hanging="340"/>
        <w:jc w:val="both"/>
        <w:textAlignment w:val="auto"/>
        <w:rPr>
          <w:rFonts w:ascii="Arial" w:hAnsi="Arial" w:cs="Arial"/>
          <w:sz w:val="22"/>
          <w:szCs w:val="22"/>
        </w:rPr>
      </w:pPr>
      <w:r w:rsidRPr="003A76F6">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rsidR="00A62CB3" w:rsidRPr="00DA669B" w:rsidRDefault="00A62CB3" w:rsidP="001073B2">
      <w:pPr>
        <w:pStyle w:val="Standard"/>
        <w:numPr>
          <w:ilvl w:val="0"/>
          <w:numId w:val="36"/>
        </w:numPr>
        <w:pBdr>
          <w:top w:val="none" w:sz="4" w:space="1" w:color="000000"/>
          <w:left w:val="none" w:sz="4" w:space="0" w:color="000000"/>
          <w:bottom w:val="none" w:sz="4" w:space="0" w:color="000000"/>
          <w:right w:val="none" w:sz="4" w:space="0" w:color="000000"/>
          <w:between w:val="none" w:sz="4" w:space="0" w:color="000000"/>
        </w:pBdr>
        <w:tabs>
          <w:tab w:val="left" w:pos="1840"/>
        </w:tabs>
        <w:suppressAutoHyphens w:val="0"/>
        <w:autoSpaceDN/>
        <w:spacing w:after="120"/>
        <w:ind w:left="697" w:hanging="340"/>
        <w:jc w:val="both"/>
        <w:textAlignment w:val="auto"/>
        <w:rPr>
          <w:rFonts w:ascii="Arial" w:hAnsi="Arial" w:cs="Arial"/>
          <w:sz w:val="22"/>
          <w:szCs w:val="22"/>
        </w:rPr>
      </w:pPr>
      <w:r>
        <w:rPr>
          <w:rFonts w:ascii="Arial" w:hAnsi="Arial" w:cs="Arial"/>
          <w:sz w:val="22"/>
          <w:szCs w:val="22"/>
        </w:rPr>
        <w:t xml:space="preserve">Objednatel není povinen převzít dílo, které vykazuje vady nebo nedodělky. V případě, že dílo nebude objednatelem převzato, dohodnou si smluvní strany v zápise náhradní termín přejímky. Tato dohoda nemá vliv na právo objednatele uplatnit sankce za nesplnění termínu předání díla. </w:t>
      </w:r>
    </w:p>
    <w:p w:rsidR="0001435D" w:rsidRPr="0001435D" w:rsidRDefault="0001435D" w:rsidP="001073B2">
      <w:pPr>
        <w:pStyle w:val="Standard"/>
        <w:numPr>
          <w:ilvl w:val="0"/>
          <w:numId w:val="27"/>
        </w:numPr>
        <w:tabs>
          <w:tab w:val="left" w:pos="2520"/>
        </w:tabs>
        <w:spacing w:after="120"/>
        <w:jc w:val="center"/>
        <w:rPr>
          <w:rFonts w:ascii="Arial" w:hAnsi="Arial" w:cs="Arial"/>
          <w:b/>
          <w:sz w:val="22"/>
          <w:szCs w:val="22"/>
        </w:rPr>
      </w:pPr>
      <w:r>
        <w:rPr>
          <w:rFonts w:ascii="Arial" w:hAnsi="Arial" w:cs="Arial"/>
          <w:b/>
          <w:sz w:val="22"/>
          <w:szCs w:val="22"/>
        </w:rPr>
        <w:t>Cena díla</w:t>
      </w:r>
    </w:p>
    <w:p w:rsidR="00AB1CB5" w:rsidRDefault="00AB1CB5" w:rsidP="001073B2">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697" w:hanging="340"/>
        <w:textAlignment w:val="auto"/>
        <w:rPr>
          <w:rFonts w:ascii="Arial" w:hAnsi="Arial" w:cs="Arial"/>
          <w:sz w:val="22"/>
          <w:szCs w:val="22"/>
        </w:rPr>
      </w:pPr>
      <w:r w:rsidRPr="003A76F6">
        <w:rPr>
          <w:rFonts w:ascii="Arial" w:hAnsi="Arial" w:cs="Arial"/>
          <w:sz w:val="22"/>
          <w:szCs w:val="22"/>
        </w:rPr>
        <w:t xml:space="preserve">Cena díla odpovídající rozsahu výše uvedeného předmětu plnění smlouvy byla v souladu se zákonem číslo 526/1990 Sb. (Zákon o cenách), v platném znění, závazně sjednána dohodou obou smluvních stran jako cena </w:t>
      </w:r>
      <w:r>
        <w:rPr>
          <w:rFonts w:ascii="Arial" w:hAnsi="Arial" w:cs="Arial"/>
          <w:sz w:val="22"/>
          <w:szCs w:val="22"/>
        </w:rPr>
        <w:t xml:space="preserve">pevná a </w:t>
      </w:r>
      <w:r w:rsidRPr="003A76F6">
        <w:rPr>
          <w:rFonts w:ascii="Arial" w:hAnsi="Arial" w:cs="Arial"/>
          <w:sz w:val="22"/>
          <w:szCs w:val="22"/>
        </w:rPr>
        <w:t>nejvýše přípust</w:t>
      </w:r>
      <w:r>
        <w:rPr>
          <w:rFonts w:ascii="Arial" w:hAnsi="Arial" w:cs="Arial"/>
          <w:sz w:val="22"/>
          <w:szCs w:val="22"/>
        </w:rPr>
        <w:t>ná, kterou není možno překročit a to včetně odměny za poskytnutí licence.</w:t>
      </w:r>
    </w:p>
    <w:p w:rsidR="00AB1CB5" w:rsidRPr="003A76F6" w:rsidRDefault="00AB1CB5" w:rsidP="001073B2">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697" w:hanging="340"/>
        <w:textAlignment w:val="auto"/>
        <w:rPr>
          <w:rFonts w:ascii="Arial" w:hAnsi="Arial" w:cs="Arial"/>
          <w:sz w:val="22"/>
          <w:szCs w:val="22"/>
        </w:rPr>
      </w:pPr>
      <w:r>
        <w:rPr>
          <w:rFonts w:ascii="Arial" w:hAnsi="Arial" w:cs="Arial"/>
          <w:sz w:val="22"/>
          <w:szCs w:val="22"/>
        </w:rPr>
        <w:t xml:space="preserve">Nebude-li některá část díla v důsledku sjednaných </w:t>
      </w:r>
      <w:proofErr w:type="spellStart"/>
      <w:r>
        <w:rPr>
          <w:rFonts w:ascii="Arial" w:hAnsi="Arial" w:cs="Arial"/>
          <w:sz w:val="22"/>
          <w:szCs w:val="22"/>
        </w:rPr>
        <w:t>méněprací</w:t>
      </w:r>
      <w:proofErr w:type="spellEnd"/>
      <w:r>
        <w:rPr>
          <w:rFonts w:ascii="Arial" w:hAnsi="Arial" w:cs="Arial"/>
          <w:sz w:val="22"/>
          <w:szCs w:val="22"/>
        </w:rPr>
        <w:t xml:space="preserve"> provedena, bude cena za dílo snížena, a to odečtením veškerých nákladů na provedení těch částí díla, které v rámci </w:t>
      </w:r>
      <w:proofErr w:type="spellStart"/>
      <w:r>
        <w:rPr>
          <w:rFonts w:ascii="Arial" w:hAnsi="Arial" w:cs="Arial"/>
          <w:sz w:val="22"/>
          <w:szCs w:val="22"/>
        </w:rPr>
        <w:t>méněprací</w:t>
      </w:r>
      <w:proofErr w:type="spellEnd"/>
      <w:r>
        <w:rPr>
          <w:rFonts w:ascii="Arial" w:hAnsi="Arial" w:cs="Arial"/>
          <w:sz w:val="22"/>
          <w:szCs w:val="22"/>
        </w:rPr>
        <w:t xml:space="preserve"> nebudou provedeny.</w:t>
      </w:r>
    </w:p>
    <w:p w:rsidR="0001435D" w:rsidRPr="0001435D" w:rsidRDefault="00AB1CB5" w:rsidP="001073B2">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697" w:hanging="340"/>
        <w:textAlignment w:val="auto"/>
        <w:rPr>
          <w:rFonts w:ascii="Arial" w:hAnsi="Arial" w:cs="Arial"/>
          <w:sz w:val="22"/>
          <w:szCs w:val="22"/>
        </w:rPr>
      </w:pPr>
      <w:r w:rsidRPr="003A76F6">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w:t>
      </w:r>
      <w:r w:rsidR="0001435D">
        <w:rPr>
          <w:rFonts w:ascii="Arial" w:hAnsi="Arial" w:cs="Arial"/>
          <w:sz w:val="22"/>
          <w:szCs w:val="22"/>
        </w:rPr>
        <w:t xml:space="preserve"> uvedený v záhlaví této smlouvy</w:t>
      </w:r>
    </w:p>
    <w:p w:rsidR="00AB1CB5" w:rsidRPr="003A76F6" w:rsidRDefault="00AB1CB5" w:rsidP="001073B2">
      <w:pPr>
        <w:pStyle w:val="Zkladntext2"/>
        <w:numPr>
          <w:ilvl w:val="0"/>
          <w:numId w:val="45"/>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697" w:hanging="340"/>
        <w:textAlignment w:val="auto"/>
        <w:rPr>
          <w:rFonts w:ascii="Arial" w:hAnsi="Arial" w:cs="Arial"/>
          <w:sz w:val="22"/>
          <w:szCs w:val="22"/>
        </w:rPr>
      </w:pPr>
      <w:r w:rsidRPr="003A76F6">
        <w:rPr>
          <w:rFonts w:ascii="Arial" w:hAnsi="Arial" w:cs="Arial"/>
          <w:sz w:val="22"/>
          <w:szCs w:val="22"/>
        </w:rPr>
        <w:t>Cena díla:</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693"/>
        <w:gridCol w:w="2127"/>
        <w:gridCol w:w="2551"/>
      </w:tblGrid>
      <w:tr w:rsidR="00AB1CB5" w:rsidRPr="00F1618A" w:rsidTr="009937E7">
        <w:tc>
          <w:tcPr>
            <w:tcW w:w="1984" w:type="dxa"/>
          </w:tcPr>
          <w:p w:rsidR="00AB1CB5" w:rsidRPr="009937E7" w:rsidRDefault="00AB1CB5" w:rsidP="0001435D">
            <w:pPr>
              <w:spacing w:before="120" w:after="120"/>
              <w:ind w:left="357" w:firstLine="357"/>
              <w:jc w:val="center"/>
              <w:rPr>
                <w:rFonts w:ascii="Arial" w:hAnsi="Arial" w:cs="Arial"/>
                <w:b/>
                <w:sz w:val="22"/>
                <w:szCs w:val="22"/>
              </w:rPr>
            </w:pPr>
          </w:p>
        </w:tc>
        <w:tc>
          <w:tcPr>
            <w:tcW w:w="2693" w:type="dxa"/>
          </w:tcPr>
          <w:p w:rsidR="00AB1CB5" w:rsidRPr="009937E7" w:rsidRDefault="00AB1CB5" w:rsidP="009937E7">
            <w:pPr>
              <w:spacing w:before="120" w:after="120"/>
              <w:ind w:left="357" w:firstLine="357"/>
              <w:rPr>
                <w:rFonts w:ascii="Arial" w:hAnsi="Arial" w:cs="Arial"/>
                <w:sz w:val="22"/>
                <w:szCs w:val="22"/>
              </w:rPr>
            </w:pPr>
            <w:r w:rsidRPr="009937E7">
              <w:rPr>
                <w:rFonts w:ascii="Arial" w:hAnsi="Arial" w:cs="Arial"/>
                <w:sz w:val="22"/>
                <w:szCs w:val="22"/>
              </w:rPr>
              <w:t>Cena bez DPH</w:t>
            </w:r>
          </w:p>
        </w:tc>
        <w:tc>
          <w:tcPr>
            <w:tcW w:w="2127" w:type="dxa"/>
          </w:tcPr>
          <w:p w:rsidR="00AB1CB5" w:rsidRPr="009937E7" w:rsidRDefault="00AB1CB5" w:rsidP="009937E7">
            <w:pPr>
              <w:spacing w:before="120" w:after="120"/>
              <w:ind w:left="357" w:firstLine="357"/>
              <w:rPr>
                <w:rFonts w:ascii="Arial" w:hAnsi="Arial" w:cs="Arial"/>
                <w:sz w:val="22"/>
                <w:szCs w:val="22"/>
              </w:rPr>
            </w:pPr>
            <w:r w:rsidRPr="009937E7">
              <w:rPr>
                <w:rFonts w:ascii="Arial" w:hAnsi="Arial" w:cs="Arial"/>
                <w:sz w:val="22"/>
                <w:szCs w:val="22"/>
              </w:rPr>
              <w:t>DPH</w:t>
            </w:r>
          </w:p>
        </w:tc>
        <w:tc>
          <w:tcPr>
            <w:tcW w:w="2551" w:type="dxa"/>
          </w:tcPr>
          <w:p w:rsidR="00AB1CB5" w:rsidRPr="009937E7" w:rsidRDefault="00AB1CB5" w:rsidP="009937E7">
            <w:pPr>
              <w:spacing w:before="120" w:after="120"/>
              <w:ind w:left="357" w:firstLine="357"/>
              <w:rPr>
                <w:rFonts w:ascii="Arial" w:hAnsi="Arial" w:cs="Arial"/>
                <w:sz w:val="22"/>
                <w:szCs w:val="22"/>
              </w:rPr>
            </w:pPr>
            <w:r w:rsidRPr="009937E7">
              <w:rPr>
                <w:rFonts w:ascii="Arial" w:hAnsi="Arial" w:cs="Arial"/>
                <w:sz w:val="22"/>
                <w:szCs w:val="22"/>
              </w:rPr>
              <w:t>Cena s DPH</w:t>
            </w:r>
          </w:p>
        </w:tc>
      </w:tr>
      <w:tr w:rsidR="00AB1CB5" w:rsidRPr="00F1618A" w:rsidTr="009937E7">
        <w:trPr>
          <w:trHeight w:val="705"/>
        </w:trPr>
        <w:tc>
          <w:tcPr>
            <w:tcW w:w="1984" w:type="dxa"/>
          </w:tcPr>
          <w:p w:rsidR="00AB1CB5" w:rsidRPr="009937E7" w:rsidRDefault="0001435D" w:rsidP="0001435D">
            <w:pPr>
              <w:spacing w:before="160"/>
              <w:rPr>
                <w:rFonts w:ascii="Arial" w:hAnsi="Arial" w:cs="Arial"/>
                <w:sz w:val="22"/>
                <w:szCs w:val="22"/>
              </w:rPr>
            </w:pPr>
            <w:r w:rsidRPr="009937E7">
              <w:rPr>
                <w:rFonts w:ascii="Arial" w:hAnsi="Arial" w:cs="Arial"/>
                <w:sz w:val="22"/>
                <w:szCs w:val="22"/>
              </w:rPr>
              <w:t xml:space="preserve">     </w:t>
            </w:r>
            <w:r w:rsidR="005C5D6A">
              <w:rPr>
                <w:rFonts w:ascii="Arial" w:hAnsi="Arial" w:cs="Arial"/>
                <w:sz w:val="22"/>
                <w:szCs w:val="22"/>
              </w:rPr>
              <w:t>D</w:t>
            </w:r>
            <w:r w:rsidR="00AB1CB5" w:rsidRPr="009937E7">
              <w:rPr>
                <w:rFonts w:ascii="Arial" w:hAnsi="Arial" w:cs="Arial"/>
                <w:sz w:val="22"/>
                <w:szCs w:val="22"/>
              </w:rPr>
              <w:t>SP</w:t>
            </w:r>
          </w:p>
        </w:tc>
        <w:tc>
          <w:tcPr>
            <w:tcW w:w="2693" w:type="dxa"/>
          </w:tcPr>
          <w:p w:rsidR="00AB1CB5" w:rsidRPr="00DD2EE9" w:rsidRDefault="00DD2EE9" w:rsidP="007D78AD">
            <w:pPr>
              <w:spacing w:before="160"/>
              <w:ind w:left="357"/>
              <w:jc w:val="center"/>
              <w:rPr>
                <w:rFonts w:ascii="Arial" w:hAnsi="Arial" w:cs="Arial"/>
                <w:sz w:val="22"/>
                <w:szCs w:val="22"/>
              </w:rPr>
            </w:pPr>
            <w:r w:rsidRPr="00DD2EE9">
              <w:rPr>
                <w:rFonts w:ascii="Arial" w:hAnsi="Arial" w:cs="Arial"/>
                <w:sz w:val="22"/>
                <w:szCs w:val="22"/>
              </w:rPr>
              <w:t>325.000Kč</w:t>
            </w:r>
          </w:p>
        </w:tc>
        <w:tc>
          <w:tcPr>
            <w:tcW w:w="2127" w:type="dxa"/>
          </w:tcPr>
          <w:p w:rsidR="00AB1CB5" w:rsidRPr="00DD2EE9" w:rsidRDefault="00DD2EE9" w:rsidP="007D78AD">
            <w:pPr>
              <w:spacing w:before="160"/>
              <w:jc w:val="center"/>
              <w:rPr>
                <w:rFonts w:ascii="Arial" w:hAnsi="Arial" w:cs="Arial"/>
                <w:sz w:val="22"/>
                <w:szCs w:val="22"/>
              </w:rPr>
            </w:pPr>
            <w:r>
              <w:rPr>
                <w:rFonts w:ascii="Arial" w:hAnsi="Arial" w:cs="Arial"/>
                <w:sz w:val="22"/>
                <w:szCs w:val="22"/>
              </w:rPr>
              <w:t>68.250Kč</w:t>
            </w:r>
          </w:p>
        </w:tc>
        <w:tc>
          <w:tcPr>
            <w:tcW w:w="2551" w:type="dxa"/>
          </w:tcPr>
          <w:p w:rsidR="00AB1CB5" w:rsidRPr="00DD2EE9" w:rsidRDefault="00DD2EE9" w:rsidP="007D78AD">
            <w:pPr>
              <w:spacing w:before="160"/>
              <w:ind w:left="357"/>
              <w:jc w:val="center"/>
              <w:rPr>
                <w:rFonts w:ascii="Arial" w:hAnsi="Arial" w:cs="Arial"/>
                <w:sz w:val="22"/>
                <w:szCs w:val="22"/>
              </w:rPr>
            </w:pPr>
            <w:r>
              <w:rPr>
                <w:rFonts w:ascii="Arial" w:hAnsi="Arial" w:cs="Arial"/>
                <w:sz w:val="22"/>
                <w:szCs w:val="22"/>
              </w:rPr>
              <w:t>393.250Kč</w:t>
            </w:r>
          </w:p>
        </w:tc>
      </w:tr>
      <w:tr w:rsidR="00AB1CB5" w:rsidRPr="00F1618A" w:rsidTr="009937E7">
        <w:trPr>
          <w:trHeight w:val="705"/>
        </w:trPr>
        <w:tc>
          <w:tcPr>
            <w:tcW w:w="1984" w:type="dxa"/>
          </w:tcPr>
          <w:p w:rsidR="00AB1CB5" w:rsidRPr="009937E7" w:rsidRDefault="0001435D" w:rsidP="0001435D">
            <w:pPr>
              <w:spacing w:before="160"/>
              <w:rPr>
                <w:rFonts w:ascii="Arial" w:hAnsi="Arial" w:cs="Arial"/>
                <w:sz w:val="22"/>
                <w:szCs w:val="22"/>
              </w:rPr>
            </w:pPr>
            <w:r w:rsidRPr="009937E7">
              <w:rPr>
                <w:rFonts w:ascii="Arial" w:hAnsi="Arial" w:cs="Arial"/>
                <w:sz w:val="22"/>
                <w:szCs w:val="22"/>
              </w:rPr>
              <w:t xml:space="preserve">     </w:t>
            </w:r>
            <w:r w:rsidR="00AB1CB5" w:rsidRPr="009937E7">
              <w:rPr>
                <w:rFonts w:ascii="Arial" w:hAnsi="Arial" w:cs="Arial"/>
                <w:sz w:val="22"/>
                <w:szCs w:val="22"/>
              </w:rPr>
              <w:t>DPS</w:t>
            </w:r>
          </w:p>
        </w:tc>
        <w:tc>
          <w:tcPr>
            <w:tcW w:w="2693" w:type="dxa"/>
          </w:tcPr>
          <w:p w:rsidR="00AB1CB5" w:rsidRPr="00DD2EE9" w:rsidRDefault="00DD2EE9" w:rsidP="007D78AD">
            <w:pPr>
              <w:spacing w:before="160"/>
              <w:ind w:left="357"/>
              <w:jc w:val="center"/>
              <w:rPr>
                <w:rFonts w:ascii="Arial" w:hAnsi="Arial" w:cs="Arial"/>
                <w:sz w:val="22"/>
                <w:szCs w:val="22"/>
              </w:rPr>
            </w:pPr>
            <w:r>
              <w:rPr>
                <w:rFonts w:ascii="Arial" w:hAnsi="Arial" w:cs="Arial"/>
                <w:sz w:val="22"/>
                <w:szCs w:val="22"/>
              </w:rPr>
              <w:t>25.000Kč</w:t>
            </w:r>
          </w:p>
        </w:tc>
        <w:tc>
          <w:tcPr>
            <w:tcW w:w="2127" w:type="dxa"/>
          </w:tcPr>
          <w:p w:rsidR="00AB1CB5" w:rsidRPr="00DD2EE9" w:rsidRDefault="00DD2EE9" w:rsidP="007D78AD">
            <w:pPr>
              <w:spacing w:before="160"/>
              <w:jc w:val="center"/>
              <w:rPr>
                <w:rFonts w:ascii="Arial" w:hAnsi="Arial" w:cs="Arial"/>
                <w:sz w:val="22"/>
                <w:szCs w:val="22"/>
              </w:rPr>
            </w:pPr>
            <w:r>
              <w:rPr>
                <w:rFonts w:ascii="Arial" w:hAnsi="Arial" w:cs="Arial"/>
                <w:sz w:val="22"/>
                <w:szCs w:val="22"/>
              </w:rPr>
              <w:t>5.250Kč</w:t>
            </w:r>
          </w:p>
        </w:tc>
        <w:tc>
          <w:tcPr>
            <w:tcW w:w="2551" w:type="dxa"/>
          </w:tcPr>
          <w:p w:rsidR="00AB1CB5" w:rsidRPr="00DD2EE9" w:rsidRDefault="00DD2EE9" w:rsidP="007D78AD">
            <w:pPr>
              <w:spacing w:before="160"/>
              <w:ind w:left="357"/>
              <w:jc w:val="center"/>
              <w:rPr>
                <w:rFonts w:ascii="Arial" w:hAnsi="Arial" w:cs="Arial"/>
                <w:sz w:val="22"/>
                <w:szCs w:val="22"/>
              </w:rPr>
            </w:pPr>
            <w:r>
              <w:rPr>
                <w:rFonts w:ascii="Arial" w:hAnsi="Arial" w:cs="Arial"/>
                <w:sz w:val="22"/>
                <w:szCs w:val="22"/>
              </w:rPr>
              <w:t>30.250Kč</w:t>
            </w:r>
          </w:p>
        </w:tc>
      </w:tr>
      <w:tr w:rsidR="00AB1CB5" w:rsidRPr="00F1618A" w:rsidTr="009937E7">
        <w:trPr>
          <w:trHeight w:val="705"/>
        </w:trPr>
        <w:tc>
          <w:tcPr>
            <w:tcW w:w="1984" w:type="dxa"/>
          </w:tcPr>
          <w:p w:rsidR="00AB1CB5" w:rsidRPr="009937E7" w:rsidRDefault="00AB1CB5" w:rsidP="0001435D">
            <w:pPr>
              <w:spacing w:before="160"/>
              <w:ind w:left="357"/>
              <w:rPr>
                <w:rFonts w:ascii="Arial" w:hAnsi="Arial" w:cs="Arial"/>
                <w:sz w:val="22"/>
                <w:szCs w:val="22"/>
              </w:rPr>
            </w:pPr>
            <w:r w:rsidRPr="009937E7">
              <w:rPr>
                <w:rFonts w:ascii="Arial" w:hAnsi="Arial" w:cs="Arial"/>
                <w:sz w:val="22"/>
                <w:szCs w:val="22"/>
              </w:rPr>
              <w:t>Inženýrská činnost</w:t>
            </w:r>
          </w:p>
        </w:tc>
        <w:tc>
          <w:tcPr>
            <w:tcW w:w="2693" w:type="dxa"/>
          </w:tcPr>
          <w:p w:rsidR="00AB1CB5" w:rsidRPr="00DD2EE9" w:rsidRDefault="00DD2EE9" w:rsidP="007D78AD">
            <w:pPr>
              <w:spacing w:before="160"/>
              <w:ind w:left="357"/>
              <w:jc w:val="center"/>
              <w:rPr>
                <w:rFonts w:ascii="Arial" w:hAnsi="Arial" w:cs="Arial"/>
                <w:sz w:val="22"/>
                <w:szCs w:val="22"/>
              </w:rPr>
            </w:pPr>
            <w:r>
              <w:rPr>
                <w:rFonts w:ascii="Arial" w:hAnsi="Arial" w:cs="Arial"/>
                <w:sz w:val="22"/>
                <w:szCs w:val="22"/>
              </w:rPr>
              <w:t>15.000Kč</w:t>
            </w:r>
          </w:p>
        </w:tc>
        <w:tc>
          <w:tcPr>
            <w:tcW w:w="2127" w:type="dxa"/>
          </w:tcPr>
          <w:p w:rsidR="00AB1CB5" w:rsidRPr="00DD2EE9" w:rsidRDefault="00DD2EE9" w:rsidP="007D78AD">
            <w:pPr>
              <w:spacing w:before="160"/>
              <w:jc w:val="center"/>
              <w:rPr>
                <w:rFonts w:ascii="Arial" w:hAnsi="Arial" w:cs="Arial"/>
                <w:sz w:val="22"/>
                <w:szCs w:val="22"/>
              </w:rPr>
            </w:pPr>
            <w:r>
              <w:rPr>
                <w:rFonts w:ascii="Arial" w:hAnsi="Arial" w:cs="Arial"/>
                <w:sz w:val="22"/>
                <w:szCs w:val="22"/>
              </w:rPr>
              <w:t>3.150Kč</w:t>
            </w:r>
          </w:p>
        </w:tc>
        <w:tc>
          <w:tcPr>
            <w:tcW w:w="2551" w:type="dxa"/>
          </w:tcPr>
          <w:p w:rsidR="00AB1CB5" w:rsidRPr="00DD2EE9" w:rsidRDefault="00DD2EE9" w:rsidP="007D78AD">
            <w:pPr>
              <w:spacing w:before="160"/>
              <w:ind w:left="357"/>
              <w:jc w:val="center"/>
              <w:rPr>
                <w:rFonts w:ascii="Arial" w:hAnsi="Arial" w:cs="Arial"/>
                <w:sz w:val="22"/>
                <w:szCs w:val="22"/>
              </w:rPr>
            </w:pPr>
            <w:r>
              <w:rPr>
                <w:rFonts w:ascii="Arial" w:hAnsi="Arial" w:cs="Arial"/>
                <w:sz w:val="22"/>
                <w:szCs w:val="22"/>
              </w:rPr>
              <w:t>18.150Kč</w:t>
            </w:r>
          </w:p>
        </w:tc>
      </w:tr>
      <w:tr w:rsidR="00AB1CB5" w:rsidRPr="00F1618A" w:rsidTr="009937E7">
        <w:trPr>
          <w:trHeight w:val="705"/>
        </w:trPr>
        <w:tc>
          <w:tcPr>
            <w:tcW w:w="1984" w:type="dxa"/>
          </w:tcPr>
          <w:p w:rsidR="00AB1CB5" w:rsidRPr="009937E7" w:rsidRDefault="00AB1CB5" w:rsidP="0001435D">
            <w:pPr>
              <w:spacing w:before="160"/>
              <w:ind w:left="357"/>
              <w:rPr>
                <w:rFonts w:ascii="Arial" w:hAnsi="Arial" w:cs="Arial"/>
                <w:sz w:val="22"/>
                <w:szCs w:val="22"/>
              </w:rPr>
            </w:pPr>
            <w:r w:rsidRPr="009937E7">
              <w:rPr>
                <w:rFonts w:ascii="Arial" w:hAnsi="Arial" w:cs="Arial"/>
                <w:sz w:val="22"/>
                <w:szCs w:val="22"/>
              </w:rPr>
              <w:t>Rozpočet</w:t>
            </w:r>
          </w:p>
        </w:tc>
        <w:tc>
          <w:tcPr>
            <w:tcW w:w="2693" w:type="dxa"/>
          </w:tcPr>
          <w:p w:rsidR="00AB1CB5" w:rsidRPr="00DD2EE9" w:rsidRDefault="00DD2EE9" w:rsidP="007D78AD">
            <w:pPr>
              <w:spacing w:before="160"/>
              <w:ind w:left="357"/>
              <w:jc w:val="center"/>
              <w:rPr>
                <w:rFonts w:ascii="Arial" w:hAnsi="Arial" w:cs="Arial"/>
                <w:sz w:val="22"/>
                <w:szCs w:val="22"/>
              </w:rPr>
            </w:pPr>
            <w:r>
              <w:rPr>
                <w:rFonts w:ascii="Arial" w:hAnsi="Arial" w:cs="Arial"/>
                <w:sz w:val="22"/>
                <w:szCs w:val="22"/>
              </w:rPr>
              <w:t>10.000Kč</w:t>
            </w:r>
          </w:p>
        </w:tc>
        <w:tc>
          <w:tcPr>
            <w:tcW w:w="2127" w:type="dxa"/>
          </w:tcPr>
          <w:p w:rsidR="00AB1CB5" w:rsidRPr="00DD2EE9" w:rsidRDefault="00DD2EE9" w:rsidP="007D78AD">
            <w:pPr>
              <w:spacing w:before="160"/>
              <w:jc w:val="center"/>
              <w:rPr>
                <w:rFonts w:ascii="Arial" w:hAnsi="Arial" w:cs="Arial"/>
                <w:sz w:val="22"/>
                <w:szCs w:val="22"/>
              </w:rPr>
            </w:pPr>
            <w:r>
              <w:rPr>
                <w:rFonts w:ascii="Arial" w:hAnsi="Arial" w:cs="Arial"/>
                <w:sz w:val="22"/>
                <w:szCs w:val="22"/>
              </w:rPr>
              <w:t>2.100Kč</w:t>
            </w:r>
          </w:p>
        </w:tc>
        <w:tc>
          <w:tcPr>
            <w:tcW w:w="2551" w:type="dxa"/>
          </w:tcPr>
          <w:p w:rsidR="00AB1CB5" w:rsidRPr="00DD2EE9" w:rsidRDefault="00DD2EE9" w:rsidP="007D78AD">
            <w:pPr>
              <w:spacing w:before="160"/>
              <w:ind w:left="357"/>
              <w:jc w:val="center"/>
              <w:rPr>
                <w:rFonts w:ascii="Arial" w:hAnsi="Arial" w:cs="Arial"/>
                <w:sz w:val="22"/>
                <w:szCs w:val="22"/>
              </w:rPr>
            </w:pPr>
            <w:r>
              <w:rPr>
                <w:rFonts w:ascii="Arial" w:hAnsi="Arial" w:cs="Arial"/>
                <w:sz w:val="22"/>
                <w:szCs w:val="22"/>
              </w:rPr>
              <w:t>12.100Kč</w:t>
            </w:r>
          </w:p>
        </w:tc>
      </w:tr>
      <w:tr w:rsidR="00AB1CB5" w:rsidRPr="00F1618A" w:rsidTr="009937E7">
        <w:trPr>
          <w:trHeight w:val="705"/>
        </w:trPr>
        <w:tc>
          <w:tcPr>
            <w:tcW w:w="1984" w:type="dxa"/>
          </w:tcPr>
          <w:p w:rsidR="00AB1CB5" w:rsidRPr="009937E7" w:rsidRDefault="00AB1CB5" w:rsidP="0001435D">
            <w:pPr>
              <w:spacing w:before="120" w:after="120"/>
              <w:ind w:left="357"/>
              <w:rPr>
                <w:rFonts w:ascii="Arial" w:hAnsi="Arial" w:cs="Arial"/>
                <w:b/>
                <w:sz w:val="22"/>
                <w:szCs w:val="22"/>
              </w:rPr>
            </w:pPr>
            <w:r w:rsidRPr="009937E7">
              <w:rPr>
                <w:rFonts w:ascii="Arial" w:hAnsi="Arial" w:cs="Arial"/>
                <w:b/>
                <w:sz w:val="22"/>
                <w:szCs w:val="22"/>
              </w:rPr>
              <w:t>Cena celkem</w:t>
            </w:r>
          </w:p>
        </w:tc>
        <w:tc>
          <w:tcPr>
            <w:tcW w:w="2693" w:type="dxa"/>
          </w:tcPr>
          <w:p w:rsidR="00AB1CB5" w:rsidRPr="00DD2EE9" w:rsidRDefault="00DD2EE9" w:rsidP="007D78AD">
            <w:pPr>
              <w:spacing w:before="160"/>
              <w:jc w:val="center"/>
              <w:rPr>
                <w:rFonts w:ascii="Arial" w:hAnsi="Arial" w:cs="Arial"/>
                <w:b/>
                <w:sz w:val="22"/>
                <w:szCs w:val="22"/>
              </w:rPr>
            </w:pPr>
            <w:r>
              <w:rPr>
                <w:rFonts w:ascii="Arial" w:hAnsi="Arial" w:cs="Arial"/>
                <w:b/>
                <w:sz w:val="22"/>
                <w:szCs w:val="22"/>
              </w:rPr>
              <w:t>375.000Kč</w:t>
            </w:r>
          </w:p>
        </w:tc>
        <w:tc>
          <w:tcPr>
            <w:tcW w:w="2127" w:type="dxa"/>
          </w:tcPr>
          <w:p w:rsidR="00AB1CB5" w:rsidRPr="00DD2EE9" w:rsidRDefault="007D78AD" w:rsidP="007D78AD">
            <w:pPr>
              <w:spacing w:before="160"/>
              <w:jc w:val="center"/>
              <w:rPr>
                <w:rFonts w:ascii="Arial" w:hAnsi="Arial" w:cs="Arial"/>
                <w:b/>
                <w:sz w:val="22"/>
                <w:szCs w:val="22"/>
              </w:rPr>
            </w:pPr>
            <w:r>
              <w:rPr>
                <w:rFonts w:ascii="Arial" w:hAnsi="Arial" w:cs="Arial"/>
                <w:b/>
                <w:sz w:val="22"/>
                <w:szCs w:val="22"/>
              </w:rPr>
              <w:t>78.750Kč</w:t>
            </w:r>
          </w:p>
        </w:tc>
        <w:tc>
          <w:tcPr>
            <w:tcW w:w="2551" w:type="dxa"/>
          </w:tcPr>
          <w:p w:rsidR="00AB1CB5" w:rsidRPr="00DD2EE9" w:rsidRDefault="007D78AD" w:rsidP="007D78AD">
            <w:pPr>
              <w:spacing w:before="160"/>
              <w:ind w:left="357"/>
              <w:jc w:val="center"/>
              <w:rPr>
                <w:rFonts w:ascii="Arial" w:hAnsi="Arial" w:cs="Arial"/>
                <w:b/>
                <w:sz w:val="22"/>
                <w:szCs w:val="22"/>
              </w:rPr>
            </w:pPr>
            <w:r>
              <w:rPr>
                <w:rFonts w:ascii="Arial" w:hAnsi="Arial" w:cs="Arial"/>
                <w:b/>
                <w:sz w:val="22"/>
                <w:szCs w:val="22"/>
              </w:rPr>
              <w:t>453.750Kč</w:t>
            </w:r>
          </w:p>
        </w:tc>
      </w:tr>
    </w:tbl>
    <w:p w:rsidR="00AB1CB5" w:rsidRDefault="00AB1CB5" w:rsidP="0001435D">
      <w:pPr>
        <w:pStyle w:val="Standard"/>
        <w:tabs>
          <w:tab w:val="left" w:pos="2550"/>
        </w:tabs>
        <w:ind w:left="357" w:firstLine="357"/>
        <w:rPr>
          <w:rFonts w:ascii="Arial" w:hAnsi="Arial" w:cs="Arial"/>
          <w:sz w:val="22"/>
          <w:szCs w:val="22"/>
        </w:rPr>
      </w:pPr>
    </w:p>
    <w:p w:rsidR="00AB1CB5" w:rsidRPr="003A76F6" w:rsidRDefault="0001435D" w:rsidP="0001435D">
      <w:pPr>
        <w:pStyle w:val="Standard"/>
        <w:tabs>
          <w:tab w:val="left" w:pos="2550"/>
        </w:tabs>
        <w:ind w:left="357" w:hanging="989"/>
        <w:rPr>
          <w:rFonts w:ascii="Arial" w:hAnsi="Arial" w:cs="Arial"/>
          <w:sz w:val="22"/>
          <w:szCs w:val="22"/>
        </w:rPr>
      </w:pPr>
      <w:r>
        <w:rPr>
          <w:rFonts w:ascii="Arial" w:hAnsi="Arial" w:cs="Arial"/>
          <w:sz w:val="22"/>
          <w:szCs w:val="22"/>
        </w:rPr>
        <w:tab/>
      </w:r>
      <w:r w:rsidR="00AB1CB5" w:rsidRPr="003A76F6">
        <w:rPr>
          <w:rFonts w:ascii="Arial" w:hAnsi="Arial" w:cs="Arial"/>
          <w:sz w:val="22"/>
          <w:szCs w:val="22"/>
        </w:rPr>
        <w:t xml:space="preserve">Slovy: </w:t>
      </w:r>
      <w:proofErr w:type="spellStart"/>
      <w:r w:rsidR="007D78AD" w:rsidRPr="007D78AD">
        <w:rPr>
          <w:rFonts w:ascii="Arial" w:hAnsi="Arial" w:cs="Arial"/>
          <w:sz w:val="22"/>
          <w:szCs w:val="22"/>
        </w:rPr>
        <w:t>Čtyřistapadesáttřitisícesedmsetpadesát</w:t>
      </w:r>
      <w:r w:rsidR="00AB1CB5" w:rsidRPr="003A76F6">
        <w:rPr>
          <w:rFonts w:ascii="Arial" w:hAnsi="Arial" w:cs="Arial"/>
          <w:sz w:val="22"/>
          <w:szCs w:val="22"/>
        </w:rPr>
        <w:t>korun</w:t>
      </w:r>
      <w:proofErr w:type="spellEnd"/>
      <w:r w:rsidR="00AB1CB5" w:rsidRPr="003A76F6">
        <w:rPr>
          <w:rFonts w:ascii="Arial" w:hAnsi="Arial" w:cs="Arial"/>
          <w:sz w:val="22"/>
          <w:szCs w:val="22"/>
        </w:rPr>
        <w:t xml:space="preserve"> českých vč. DPH</w:t>
      </w:r>
      <w:r w:rsidR="00AB1CB5">
        <w:rPr>
          <w:rFonts w:ascii="Arial" w:hAnsi="Arial" w:cs="Arial"/>
          <w:sz w:val="22"/>
          <w:szCs w:val="22"/>
        </w:rPr>
        <w:t>.</w:t>
      </w:r>
    </w:p>
    <w:p w:rsidR="00AB1CB5" w:rsidRPr="003A76F6" w:rsidRDefault="00AB1CB5" w:rsidP="00AB1CB5">
      <w:pPr>
        <w:pStyle w:val="Standard"/>
        <w:tabs>
          <w:tab w:val="left" w:pos="2550"/>
        </w:tabs>
        <w:ind w:left="1274" w:hanging="989"/>
        <w:rPr>
          <w:rFonts w:ascii="Arial" w:hAnsi="Arial" w:cs="Arial"/>
          <w:sz w:val="22"/>
          <w:szCs w:val="22"/>
        </w:rPr>
      </w:pPr>
    </w:p>
    <w:p w:rsidR="00AB1CB5" w:rsidRPr="003A76F6" w:rsidRDefault="00AB1CB5" w:rsidP="00AB1CB5">
      <w:pPr>
        <w:pStyle w:val="Standard"/>
        <w:tabs>
          <w:tab w:val="left" w:pos="2520"/>
          <w:tab w:val="right" w:pos="8820"/>
        </w:tabs>
        <w:jc w:val="center"/>
        <w:rPr>
          <w:rFonts w:ascii="Arial" w:hAnsi="Arial" w:cs="Arial"/>
          <w:bCs/>
          <w:sz w:val="22"/>
          <w:szCs w:val="22"/>
        </w:rPr>
      </w:pPr>
    </w:p>
    <w:p w:rsidR="00AB1CB5" w:rsidRPr="006921F0" w:rsidRDefault="00AB1CB5" w:rsidP="001073B2">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ind w:left="714" w:hanging="357"/>
        <w:jc w:val="center"/>
        <w:textAlignment w:val="auto"/>
        <w:rPr>
          <w:rFonts w:ascii="Arial" w:hAnsi="Arial" w:cs="Arial"/>
          <w:b/>
          <w:bCs/>
          <w:sz w:val="22"/>
          <w:szCs w:val="22"/>
        </w:rPr>
      </w:pPr>
      <w:r w:rsidRPr="006921F0">
        <w:rPr>
          <w:rFonts w:ascii="Arial" w:hAnsi="Arial" w:cs="Arial"/>
          <w:b/>
          <w:bCs/>
          <w:sz w:val="22"/>
          <w:szCs w:val="22"/>
        </w:rPr>
        <w:t>Platební podmínky</w:t>
      </w:r>
    </w:p>
    <w:p w:rsidR="00AB1CB5" w:rsidRPr="003A76F6" w:rsidRDefault="00AB1CB5" w:rsidP="00AB1CB5">
      <w:pPr>
        <w:pStyle w:val="Standard"/>
        <w:tabs>
          <w:tab w:val="left" w:pos="2520"/>
          <w:tab w:val="right" w:pos="8820"/>
        </w:tabs>
        <w:rPr>
          <w:rFonts w:ascii="Arial" w:hAnsi="Arial" w:cs="Arial"/>
          <w:sz w:val="22"/>
          <w:szCs w:val="22"/>
        </w:rPr>
      </w:pPr>
    </w:p>
    <w:p w:rsidR="00BE2CE3" w:rsidRDefault="00AB1CB5" w:rsidP="00BE2CE3">
      <w:pPr>
        <w:pStyle w:val="Standard"/>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697" w:hanging="340"/>
        <w:jc w:val="both"/>
        <w:textAlignment w:val="auto"/>
        <w:rPr>
          <w:rFonts w:ascii="Arial" w:hAnsi="Arial" w:cs="Arial"/>
          <w:sz w:val="22"/>
          <w:szCs w:val="22"/>
        </w:rPr>
      </w:pPr>
      <w:r w:rsidRPr="003A76F6">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rsidR="00AB1CB5" w:rsidRPr="00BE2CE3" w:rsidRDefault="00AB1CB5" w:rsidP="00BE2CE3">
      <w:pPr>
        <w:pStyle w:val="Standard"/>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697" w:hanging="340"/>
        <w:jc w:val="both"/>
        <w:textAlignment w:val="auto"/>
        <w:rPr>
          <w:rFonts w:ascii="Arial" w:hAnsi="Arial" w:cs="Arial"/>
          <w:sz w:val="22"/>
          <w:szCs w:val="22"/>
        </w:rPr>
      </w:pPr>
      <w:r w:rsidRPr="00BE2CE3">
        <w:rPr>
          <w:rFonts w:ascii="Arial" w:hAnsi="Arial" w:cs="Arial"/>
          <w:sz w:val="22"/>
          <w:szCs w:val="22"/>
        </w:rPr>
        <w:t>Objednatel je oprávněn vrátit zhotoviteli fakturu v případě, že faktura byla vystavena v rozporu se smlouvou a bude obsahovat neúplné nebo nesprávné údaje. Po vrácení je zhotovitel povi</w:t>
      </w:r>
      <w:r w:rsidRPr="00BE2CE3">
        <w:rPr>
          <w:rFonts w:ascii="Arial" w:hAnsi="Arial" w:cs="Arial"/>
          <w:sz w:val="22"/>
          <w:szCs w:val="22"/>
        </w:rPr>
        <w:lastRenderedPageBreak/>
        <w:t>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AB1CB5" w:rsidRPr="00100357" w:rsidRDefault="00AB1CB5" w:rsidP="001073B2">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center"/>
        <w:textAlignment w:val="auto"/>
        <w:rPr>
          <w:rFonts w:ascii="Arial" w:hAnsi="Arial"/>
          <w:b/>
          <w:sz w:val="22"/>
          <w:szCs w:val="22"/>
        </w:rPr>
      </w:pPr>
      <w:r>
        <w:rPr>
          <w:rFonts w:ascii="Arial" w:hAnsi="Arial"/>
          <w:b/>
          <w:sz w:val="22"/>
          <w:szCs w:val="22"/>
        </w:rPr>
        <w:t>Provádění díla</w:t>
      </w:r>
    </w:p>
    <w:p w:rsidR="00AB1CB5" w:rsidRDefault="00AB1CB5" w:rsidP="001073B2">
      <w:pPr>
        <w:pStyle w:val="Odstavecseseznamem"/>
        <w:widowControl/>
        <w:numPr>
          <w:ilvl w:val="0"/>
          <w:numId w:val="47"/>
        </w:numPr>
        <w:suppressAutoHyphens w:val="0"/>
        <w:overflowPunct w:val="0"/>
        <w:autoSpaceDE w:val="0"/>
        <w:adjustRightInd w:val="0"/>
        <w:spacing w:after="120"/>
        <w:ind w:left="641" w:hanging="284"/>
        <w:contextualSpacing w:val="0"/>
        <w:jc w:val="both"/>
        <w:rPr>
          <w:rFonts w:ascii="Arial" w:hAnsi="Arial" w:cs="Arial"/>
          <w:sz w:val="22"/>
        </w:rPr>
      </w:pPr>
      <w:r w:rsidRPr="009F3D27">
        <w:rPr>
          <w:rFonts w:ascii="Arial" w:hAnsi="Arial" w:cs="Arial"/>
          <w:sz w:val="22"/>
        </w:rPr>
        <w:t>Vlastnické právo k  dílu nabývá objednatel dnem převzetí díla od zhotovitele.</w:t>
      </w:r>
    </w:p>
    <w:p w:rsidR="00AB1CB5" w:rsidRPr="008326C0" w:rsidRDefault="00AB1CB5" w:rsidP="001073B2">
      <w:pPr>
        <w:pStyle w:val="Odstavecseseznamem"/>
        <w:widowControl/>
        <w:numPr>
          <w:ilvl w:val="0"/>
          <w:numId w:val="47"/>
        </w:numPr>
        <w:suppressAutoHyphens w:val="0"/>
        <w:overflowPunct w:val="0"/>
        <w:autoSpaceDE w:val="0"/>
        <w:adjustRightInd w:val="0"/>
        <w:spacing w:after="120"/>
        <w:ind w:left="641" w:hanging="284"/>
        <w:contextualSpacing w:val="0"/>
        <w:jc w:val="both"/>
        <w:rPr>
          <w:rFonts w:ascii="Arial" w:hAnsi="Arial" w:cs="Arial"/>
          <w:sz w:val="22"/>
        </w:rPr>
      </w:pPr>
      <w:r>
        <w:rPr>
          <w:rFonts w:ascii="Arial" w:hAnsi="Arial" w:cs="Arial"/>
          <w:sz w:val="22"/>
        </w:rPr>
        <w:t>Zhotovitel je povinen provést dílo svým jménem, na vlastní odpovědnost, s potřebnou péčí, řádně a včas.</w:t>
      </w:r>
    </w:p>
    <w:p w:rsidR="00AB1CB5" w:rsidRPr="008326C0" w:rsidRDefault="00AB1CB5" w:rsidP="001073B2">
      <w:pPr>
        <w:pStyle w:val="Odstavecseseznamem"/>
        <w:widowControl/>
        <w:numPr>
          <w:ilvl w:val="0"/>
          <w:numId w:val="47"/>
        </w:numPr>
        <w:suppressAutoHyphens w:val="0"/>
        <w:overflowPunct w:val="0"/>
        <w:autoSpaceDE w:val="0"/>
        <w:adjustRightInd w:val="0"/>
        <w:spacing w:after="120"/>
        <w:ind w:left="641" w:hanging="284"/>
        <w:contextualSpacing w:val="0"/>
        <w:jc w:val="both"/>
        <w:rPr>
          <w:rFonts w:ascii="Arial" w:hAnsi="Arial" w:cs="Arial"/>
          <w:sz w:val="22"/>
        </w:rPr>
      </w:pPr>
      <w:r w:rsidRPr="009F3D27">
        <w:rPr>
          <w:rFonts w:ascii="Arial" w:hAnsi="Arial" w:cs="Arial"/>
          <w:sz w:val="22"/>
        </w:rPr>
        <w:t>Zhotovitel provede dílo v souladu s požadavky objednatele, přičemž je povinen ohledně způsobu provádění díla řídit se jeho pokyny.</w:t>
      </w:r>
      <w:r>
        <w:rPr>
          <w:rFonts w:ascii="Arial" w:hAnsi="Arial" w:cs="Arial"/>
          <w:sz w:val="22"/>
        </w:rPr>
        <w:t xml:space="preserve"> Tyto pokyny jsou oprávněny udělovat kontaktní osoby uvedené v čl. I. této smlouvy.</w:t>
      </w:r>
    </w:p>
    <w:p w:rsidR="00AB1CB5" w:rsidRPr="008326C0" w:rsidRDefault="00AB1CB5" w:rsidP="001073B2">
      <w:pPr>
        <w:pStyle w:val="Odstavecseseznamem"/>
        <w:widowControl/>
        <w:numPr>
          <w:ilvl w:val="0"/>
          <w:numId w:val="47"/>
        </w:numPr>
        <w:suppressAutoHyphens w:val="0"/>
        <w:overflowPunct w:val="0"/>
        <w:autoSpaceDE w:val="0"/>
        <w:adjustRightInd w:val="0"/>
        <w:spacing w:after="120"/>
        <w:ind w:left="641" w:hanging="284"/>
        <w:contextualSpacing w:val="0"/>
        <w:jc w:val="both"/>
        <w:rPr>
          <w:rFonts w:ascii="Arial" w:hAnsi="Arial" w:cs="Arial"/>
          <w:sz w:val="22"/>
        </w:rPr>
      </w:pPr>
      <w:r w:rsidRPr="009F3D27">
        <w:rPr>
          <w:rFonts w:ascii="Arial" w:hAnsi="Arial" w:cs="Arial"/>
          <w:sz w:val="22"/>
        </w:rPr>
        <w:t>Zhotovitel je na výzvu objednatele povinen informovat jej o průběhu realizace díla a účastnit se na základě pozvánky objednatele všech jednání a kontrolních dnů týkajících se provádění díla.</w:t>
      </w:r>
    </w:p>
    <w:p w:rsidR="00AB1CB5" w:rsidRPr="008326C0" w:rsidRDefault="00AB1CB5" w:rsidP="001073B2">
      <w:pPr>
        <w:pStyle w:val="Odstavecseseznamem"/>
        <w:widowControl/>
        <w:numPr>
          <w:ilvl w:val="0"/>
          <w:numId w:val="47"/>
        </w:numPr>
        <w:suppressAutoHyphens w:val="0"/>
        <w:overflowPunct w:val="0"/>
        <w:autoSpaceDE w:val="0"/>
        <w:adjustRightInd w:val="0"/>
        <w:spacing w:after="120"/>
        <w:ind w:left="641" w:hanging="284"/>
        <w:contextualSpacing w:val="0"/>
        <w:jc w:val="both"/>
        <w:rPr>
          <w:rFonts w:ascii="Arial" w:hAnsi="Arial" w:cs="Arial"/>
          <w:sz w:val="22"/>
        </w:rPr>
      </w:pPr>
      <w:r w:rsidRPr="009F3D27">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rsidR="00AB1CB5" w:rsidRPr="008326C0" w:rsidRDefault="00AB1CB5" w:rsidP="001073B2">
      <w:pPr>
        <w:pStyle w:val="Odstavecseseznamem"/>
        <w:widowControl/>
        <w:numPr>
          <w:ilvl w:val="0"/>
          <w:numId w:val="47"/>
        </w:numPr>
        <w:tabs>
          <w:tab w:val="left" w:pos="284"/>
        </w:tabs>
        <w:suppressAutoHyphens w:val="0"/>
        <w:overflowPunct w:val="0"/>
        <w:autoSpaceDE w:val="0"/>
        <w:adjustRightInd w:val="0"/>
        <w:spacing w:after="120"/>
        <w:ind w:left="641" w:hanging="284"/>
        <w:contextualSpacing w:val="0"/>
        <w:jc w:val="both"/>
        <w:rPr>
          <w:rFonts w:ascii="Arial" w:hAnsi="Arial" w:cs="Arial"/>
          <w:sz w:val="22"/>
        </w:rPr>
      </w:pPr>
      <w:r w:rsidRPr="009F3D27">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rsidR="00AB1CB5" w:rsidRPr="008326C0" w:rsidRDefault="00AB1CB5" w:rsidP="001073B2">
      <w:pPr>
        <w:pStyle w:val="Odstavecseseznamem"/>
        <w:widowControl/>
        <w:numPr>
          <w:ilvl w:val="0"/>
          <w:numId w:val="47"/>
        </w:numPr>
        <w:tabs>
          <w:tab w:val="left" w:pos="284"/>
        </w:tabs>
        <w:suppressAutoHyphens w:val="0"/>
        <w:overflowPunct w:val="0"/>
        <w:autoSpaceDE w:val="0"/>
        <w:adjustRightInd w:val="0"/>
        <w:spacing w:after="120"/>
        <w:ind w:left="641" w:hanging="284"/>
        <w:contextualSpacing w:val="0"/>
        <w:jc w:val="both"/>
        <w:rPr>
          <w:rFonts w:ascii="Arial" w:hAnsi="Arial" w:cs="Arial"/>
          <w:sz w:val="22"/>
        </w:rPr>
      </w:pPr>
      <w:r w:rsidRPr="009F3D27">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rsidR="00AB1CB5" w:rsidRDefault="00AB1CB5" w:rsidP="001073B2">
      <w:pPr>
        <w:pStyle w:val="Odstavecseseznamem"/>
        <w:widowControl/>
        <w:numPr>
          <w:ilvl w:val="0"/>
          <w:numId w:val="47"/>
        </w:numPr>
        <w:tabs>
          <w:tab w:val="left" w:pos="284"/>
        </w:tabs>
        <w:suppressAutoHyphens w:val="0"/>
        <w:overflowPunct w:val="0"/>
        <w:autoSpaceDE w:val="0"/>
        <w:adjustRightInd w:val="0"/>
        <w:spacing w:after="120"/>
        <w:ind w:left="641" w:hanging="284"/>
        <w:contextualSpacing w:val="0"/>
        <w:jc w:val="both"/>
        <w:rPr>
          <w:rFonts w:ascii="Arial" w:hAnsi="Arial" w:cs="Arial"/>
          <w:sz w:val="22"/>
        </w:rPr>
      </w:pPr>
      <w:r w:rsidRPr="009F3D27">
        <w:rPr>
          <w:rFonts w:ascii="Arial" w:hAnsi="Arial" w:cs="Arial"/>
          <w:sz w:val="22"/>
        </w:rPr>
        <w:t>Zhotovitel je povinen provést dílo kompletně a v souladu s příslušnými platnými normami ČSN a předpisy.</w:t>
      </w:r>
    </w:p>
    <w:p w:rsidR="0001435D" w:rsidRPr="0001435D" w:rsidRDefault="00AB1CB5" w:rsidP="001073B2">
      <w:pPr>
        <w:pStyle w:val="Odstavecseseznamem"/>
        <w:widowControl/>
        <w:numPr>
          <w:ilvl w:val="0"/>
          <w:numId w:val="47"/>
        </w:numPr>
        <w:tabs>
          <w:tab w:val="left" w:pos="284"/>
        </w:tabs>
        <w:suppressAutoHyphens w:val="0"/>
        <w:overflowPunct w:val="0"/>
        <w:autoSpaceDE w:val="0"/>
        <w:adjustRightInd w:val="0"/>
        <w:spacing w:after="120"/>
        <w:ind w:left="641" w:hanging="284"/>
        <w:contextualSpacing w:val="0"/>
        <w:jc w:val="both"/>
        <w:rPr>
          <w:rFonts w:ascii="Arial" w:hAnsi="Arial" w:cs="Arial"/>
          <w:sz w:val="22"/>
        </w:rPr>
      </w:pPr>
      <w:r w:rsidRPr="00DA669B">
        <w:rPr>
          <w:rFonts w:ascii="Arial" w:hAnsi="Arial" w:cs="Arial"/>
          <w:sz w:val="22"/>
          <w:szCs w:val="22"/>
        </w:rPr>
        <w:t>Výchozí podklady a vyhotovené matrice zůstávají uloženy u zhotovitele pouze k archivačnímu účelu.</w:t>
      </w:r>
    </w:p>
    <w:p w:rsidR="0001435D" w:rsidRPr="0001435D" w:rsidRDefault="00AB1CB5" w:rsidP="001073B2">
      <w:pPr>
        <w:pStyle w:val="Odstavecseseznamem"/>
        <w:widowControl/>
        <w:numPr>
          <w:ilvl w:val="0"/>
          <w:numId w:val="47"/>
        </w:numPr>
        <w:tabs>
          <w:tab w:val="left" w:pos="284"/>
        </w:tabs>
        <w:suppressAutoHyphens w:val="0"/>
        <w:overflowPunct w:val="0"/>
        <w:autoSpaceDE w:val="0"/>
        <w:adjustRightInd w:val="0"/>
        <w:spacing w:after="120"/>
        <w:ind w:left="641" w:hanging="284"/>
        <w:contextualSpacing w:val="0"/>
        <w:jc w:val="both"/>
        <w:rPr>
          <w:rFonts w:ascii="Arial" w:hAnsi="Arial" w:cs="Arial"/>
          <w:sz w:val="22"/>
        </w:rPr>
      </w:pPr>
      <w:r w:rsidRPr="0001435D">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sidRPr="0001435D">
        <w:rPr>
          <w:rFonts w:ascii="Arial" w:hAnsi="Arial" w:cs="Arial"/>
          <w:szCs w:val="24"/>
        </w:rPr>
        <w:t>.</w:t>
      </w:r>
    </w:p>
    <w:p w:rsidR="0001435D" w:rsidRDefault="00AB1CB5" w:rsidP="001073B2">
      <w:pPr>
        <w:pStyle w:val="Odstavecseseznamem"/>
        <w:widowControl/>
        <w:numPr>
          <w:ilvl w:val="0"/>
          <w:numId w:val="47"/>
        </w:numPr>
        <w:tabs>
          <w:tab w:val="left" w:pos="284"/>
        </w:tabs>
        <w:suppressAutoHyphens w:val="0"/>
        <w:overflowPunct w:val="0"/>
        <w:autoSpaceDE w:val="0"/>
        <w:adjustRightInd w:val="0"/>
        <w:spacing w:after="120"/>
        <w:ind w:left="641" w:hanging="284"/>
        <w:contextualSpacing w:val="0"/>
        <w:jc w:val="both"/>
        <w:rPr>
          <w:rFonts w:ascii="Arial" w:hAnsi="Arial" w:cs="Arial"/>
          <w:sz w:val="22"/>
        </w:rPr>
      </w:pPr>
      <w:r w:rsidRPr="0001435D">
        <w:rPr>
          <w:rFonts w:ascii="Arial" w:hAnsi="Arial" w:cs="Arial"/>
          <w:sz w:val="22"/>
        </w:rPr>
        <w:t xml:space="preserve">Zhotovitel se zavazuje zpracovat dílo tak, aby bylo dostatečným a kvalitním podkladem pro vydání povolení </w:t>
      </w:r>
      <w:r w:rsidR="00960D24">
        <w:rPr>
          <w:rFonts w:ascii="Arial" w:hAnsi="Arial" w:cs="Arial"/>
          <w:sz w:val="22"/>
        </w:rPr>
        <w:t xml:space="preserve">stavby </w:t>
      </w:r>
      <w:r w:rsidRPr="0001435D">
        <w:rPr>
          <w:rFonts w:ascii="Arial" w:hAnsi="Arial" w:cs="Arial"/>
          <w:sz w:val="22"/>
        </w:rPr>
        <w:t>a realizaci vlastní stavby.</w:t>
      </w:r>
    </w:p>
    <w:p w:rsidR="00AB1CB5" w:rsidRPr="0001435D" w:rsidRDefault="00AB1CB5" w:rsidP="001073B2">
      <w:pPr>
        <w:pStyle w:val="Odstavecseseznamem"/>
        <w:widowControl/>
        <w:numPr>
          <w:ilvl w:val="0"/>
          <w:numId w:val="47"/>
        </w:numPr>
        <w:tabs>
          <w:tab w:val="left" w:pos="284"/>
        </w:tabs>
        <w:suppressAutoHyphens w:val="0"/>
        <w:overflowPunct w:val="0"/>
        <w:autoSpaceDE w:val="0"/>
        <w:adjustRightInd w:val="0"/>
        <w:spacing w:after="120"/>
        <w:ind w:left="641" w:hanging="284"/>
        <w:contextualSpacing w:val="0"/>
        <w:jc w:val="both"/>
        <w:rPr>
          <w:rFonts w:ascii="Arial" w:hAnsi="Arial" w:cs="Arial"/>
          <w:sz w:val="22"/>
        </w:rPr>
      </w:pPr>
      <w:r w:rsidRPr="0001435D">
        <w:rPr>
          <w:rFonts w:ascii="Arial" w:hAnsi="Arial" w:cs="Arial"/>
          <w:sz w:val="22"/>
        </w:rPr>
        <w:t>Zhotovitel je na výzvu objednatele povinen informovat jej o průběhu realizace díla a rozpracované dílo s ním konzultovat. Zhotovitel je dále povinen se na výzvu objednatele v průběhu realizace díla dostavit do sídla objednatele za účelem konzultace průběhu provádění díla. Náklady na tyto konzultace jsou součástí ceny díla. Konzultace se vždy účastní architekt města Nový Jičín.</w:t>
      </w:r>
    </w:p>
    <w:p w:rsidR="00AB1CB5" w:rsidRPr="00100357" w:rsidRDefault="00AB1CB5" w:rsidP="001073B2">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ind w:left="357" w:hanging="357"/>
        <w:jc w:val="center"/>
        <w:textAlignment w:val="auto"/>
        <w:rPr>
          <w:rFonts w:ascii="Arial" w:hAnsi="Arial" w:cs="Arial"/>
          <w:b/>
          <w:bCs/>
          <w:sz w:val="22"/>
          <w:szCs w:val="22"/>
        </w:rPr>
      </w:pPr>
      <w:r>
        <w:rPr>
          <w:rFonts w:ascii="Arial" w:hAnsi="Arial" w:cs="Arial"/>
          <w:b/>
          <w:bCs/>
          <w:sz w:val="22"/>
          <w:szCs w:val="22"/>
        </w:rPr>
        <w:t xml:space="preserve"> </w:t>
      </w:r>
      <w:r w:rsidRPr="00100357">
        <w:rPr>
          <w:rFonts w:ascii="Arial" w:hAnsi="Arial" w:cs="Arial"/>
          <w:b/>
          <w:bCs/>
          <w:sz w:val="22"/>
          <w:szCs w:val="22"/>
        </w:rPr>
        <w:t>Smluvní pokuty</w:t>
      </w:r>
    </w:p>
    <w:p w:rsidR="00AB1CB5" w:rsidRPr="003A76F6" w:rsidRDefault="00AB1CB5" w:rsidP="0001435D">
      <w:pPr>
        <w:pStyle w:val="Standard"/>
        <w:tabs>
          <w:tab w:val="left" w:pos="2520"/>
          <w:tab w:val="right" w:pos="8820"/>
        </w:tabs>
        <w:ind w:left="357"/>
        <w:rPr>
          <w:rFonts w:ascii="Arial" w:hAnsi="Arial" w:cs="Arial"/>
          <w:sz w:val="22"/>
          <w:szCs w:val="22"/>
        </w:rPr>
      </w:pPr>
    </w:p>
    <w:p w:rsidR="00BE2CE3" w:rsidRDefault="00AB1CB5" w:rsidP="00BE2CE3">
      <w:pPr>
        <w:pStyle w:val="Standard"/>
        <w:numPr>
          <w:ilvl w:val="2"/>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r w:rsidRPr="003A76F6">
        <w:rPr>
          <w:rFonts w:ascii="Arial" w:hAnsi="Arial" w:cs="Arial"/>
          <w:sz w:val="22"/>
          <w:szCs w:val="22"/>
        </w:rPr>
        <w:t xml:space="preserve">V případě prodlení s termínem předání části díla je objednatel oprávněn účtovat zhotoviteli smluvní pokutu ve výši 0,5 % z ceny </w:t>
      </w:r>
      <w:r>
        <w:rPr>
          <w:rFonts w:ascii="Arial" w:hAnsi="Arial" w:cs="Arial"/>
          <w:sz w:val="22"/>
          <w:szCs w:val="22"/>
        </w:rPr>
        <w:t xml:space="preserve">bez DPH </w:t>
      </w:r>
      <w:r w:rsidRPr="003A76F6">
        <w:rPr>
          <w:rFonts w:ascii="Arial" w:hAnsi="Arial" w:cs="Arial"/>
          <w:sz w:val="22"/>
          <w:szCs w:val="22"/>
        </w:rPr>
        <w:t>příslušné části díla za každý den prodlení.</w:t>
      </w:r>
    </w:p>
    <w:p w:rsidR="0001435D" w:rsidRPr="0001435D" w:rsidRDefault="00AB1CB5" w:rsidP="00BE2CE3">
      <w:pPr>
        <w:pStyle w:val="Standard"/>
        <w:numPr>
          <w:ilvl w:val="2"/>
          <w:numId w:val="3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r w:rsidRPr="0001435D">
        <w:rPr>
          <w:rFonts w:ascii="Arial" w:hAnsi="Arial" w:cs="Arial"/>
          <w:sz w:val="22"/>
          <w:szCs w:val="22"/>
        </w:rPr>
        <w:t>V případě neodstranění vad či nedodělků díla ve smluvené či stanovené lhůtě je objednatel oprávněn požadovat zaplacení smluvní pokuty ve výši 0,3 % z ceny bez DPH příslušné části díla za každý den prodlení.</w:t>
      </w:r>
    </w:p>
    <w:p w:rsidR="0001435D" w:rsidRDefault="00AB1CB5" w:rsidP="001073B2">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r w:rsidRPr="0001435D">
        <w:rPr>
          <w:rFonts w:ascii="Arial" w:hAnsi="Arial" w:cs="Arial"/>
          <w:sz w:val="22"/>
          <w:szCs w:val="22"/>
        </w:rPr>
        <w:t>V případě prodlení s úhradou faktury je zhotovitel oprávněn účtovat objednateli úrok z prodlení ve výši 0,5 % z dlužné částky za každý den prodlení.</w:t>
      </w:r>
    </w:p>
    <w:p w:rsidR="0001435D" w:rsidRDefault="00AB1CB5" w:rsidP="001073B2">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r w:rsidRPr="0001435D">
        <w:rPr>
          <w:rFonts w:ascii="Arial" w:hAnsi="Arial" w:cs="Arial"/>
          <w:sz w:val="22"/>
          <w:szCs w:val="22"/>
          <w:lang w:eastAsia="cs-CZ"/>
        </w:rPr>
        <w:lastRenderedPageBreak/>
        <w:t>Zhotovitel si je vědom, že dílo, které vypracuje na základě této smlouvy, bude závazným podkladem pro zhotovení stavby. Z tohoto důvodu poskytuje objednateli záruku na jakost díla po celou dobu provádění stavby, nejdéle však po dobu dvou</w:t>
      </w:r>
      <w:r w:rsidRPr="0001435D">
        <w:rPr>
          <w:rFonts w:ascii="Arial" w:hAnsi="Arial" w:cs="Arial"/>
          <w:b/>
          <w:bCs/>
          <w:sz w:val="22"/>
          <w:szCs w:val="22"/>
          <w:lang w:eastAsia="cs-CZ"/>
        </w:rPr>
        <w:t xml:space="preserve"> </w:t>
      </w:r>
      <w:r w:rsidRPr="0001435D">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rsidR="0001435D" w:rsidRDefault="00AB1CB5" w:rsidP="001073B2">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r w:rsidRPr="0001435D">
        <w:rPr>
          <w:rFonts w:ascii="Arial" w:hAnsi="Arial" w:cs="Arial"/>
          <w:sz w:val="22"/>
          <w:szCs w:val="22"/>
        </w:rPr>
        <w:t>Zhotovitel neodpovídá za vady plnění způsobené poskytnutím nesprávných výchozích a zadávacích podkladů ze strany objednatele,</w:t>
      </w:r>
      <w:r w:rsidRPr="0001435D">
        <w:rPr>
          <w:rFonts w:ascii="Arial" w:hAnsi="Arial" w:cs="Arial"/>
          <w:color w:val="FF0000"/>
          <w:sz w:val="22"/>
          <w:szCs w:val="22"/>
        </w:rPr>
        <w:t xml:space="preserve"> </w:t>
      </w:r>
      <w:r w:rsidRPr="0001435D">
        <w:rPr>
          <w:rFonts w:ascii="Arial" w:hAnsi="Arial" w:cs="Arial"/>
          <w:sz w:val="22"/>
          <w:szCs w:val="22"/>
        </w:rPr>
        <w:t>pokud zhotovitel ani při vynaložení veškerého úsilí a znalostí nemohl zjistit jejich nevhodnost, anebo na ně objednatele upozornil a ten písemně trval na jejich použití.</w:t>
      </w:r>
    </w:p>
    <w:p w:rsidR="00AB1CB5" w:rsidRPr="00D741D2" w:rsidRDefault="00AB1CB5" w:rsidP="001073B2">
      <w:pPr>
        <w:pStyle w:val="Standard"/>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r w:rsidRPr="0001435D">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rsidR="00AB1CB5" w:rsidRPr="00C363D4" w:rsidRDefault="00AB1CB5" w:rsidP="001073B2">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jc w:val="center"/>
        <w:textAlignment w:val="auto"/>
        <w:rPr>
          <w:rFonts w:ascii="Arial" w:hAnsi="Arial" w:cs="Arial"/>
          <w:b/>
          <w:bCs/>
          <w:sz w:val="22"/>
          <w:szCs w:val="22"/>
        </w:rPr>
      </w:pPr>
      <w:r w:rsidRPr="00C363D4">
        <w:rPr>
          <w:rFonts w:ascii="Arial" w:hAnsi="Arial" w:cs="Arial"/>
          <w:b/>
          <w:sz w:val="22"/>
          <w:szCs w:val="22"/>
        </w:rPr>
        <w:t>Vady a nedodělky</w:t>
      </w:r>
    </w:p>
    <w:p w:rsidR="00AB1CB5" w:rsidRPr="003A76F6" w:rsidRDefault="00AB1CB5" w:rsidP="0001435D">
      <w:pPr>
        <w:pStyle w:val="Standard"/>
        <w:tabs>
          <w:tab w:val="left" w:pos="2520"/>
          <w:tab w:val="right" w:pos="8820"/>
        </w:tabs>
        <w:ind w:left="357"/>
        <w:rPr>
          <w:rFonts w:ascii="Arial" w:hAnsi="Arial" w:cs="Arial"/>
          <w:sz w:val="22"/>
          <w:szCs w:val="22"/>
        </w:rPr>
      </w:pPr>
    </w:p>
    <w:p w:rsidR="00497797" w:rsidRDefault="00AB1CB5" w:rsidP="00497797">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3A76F6">
        <w:rPr>
          <w:rFonts w:ascii="Arial" w:hAnsi="Arial" w:cs="Arial"/>
          <w:sz w:val="22"/>
          <w:szCs w:val="22"/>
        </w:rPr>
        <w:t>Vadou se rozumí chyba ve výkresech nebo textové části projek</w:t>
      </w:r>
      <w:r w:rsidR="00D741D2">
        <w:rPr>
          <w:rFonts w:ascii="Arial" w:hAnsi="Arial" w:cs="Arial"/>
          <w:sz w:val="22"/>
          <w:szCs w:val="22"/>
        </w:rPr>
        <w:t xml:space="preserve">tové dokumentace, případně její </w:t>
      </w:r>
      <w:r w:rsidRPr="003A76F6">
        <w:rPr>
          <w:rFonts w:ascii="Arial" w:hAnsi="Arial" w:cs="Arial"/>
          <w:sz w:val="22"/>
          <w:szCs w:val="22"/>
        </w:rPr>
        <w:t>neshoda s dřívějšími dohodami obou stran, popřípadě neshoda s podmínkami stanovenými dotčenými orgány a organizacemi.</w:t>
      </w:r>
    </w:p>
    <w:p w:rsidR="00E30015" w:rsidRDefault="00AB1CB5" w:rsidP="00BE2CE3">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497797">
        <w:rPr>
          <w:rFonts w:ascii="Arial" w:hAnsi="Arial" w:cs="Arial"/>
          <w:sz w:val="22"/>
          <w:szCs w:val="22"/>
        </w:rPr>
        <w:t xml:space="preserve">Nedodělkem se rozumí chybějící část projektové dokumentace proti rozsahu </w:t>
      </w:r>
      <w:proofErr w:type="gramStart"/>
      <w:r w:rsidRPr="00497797">
        <w:rPr>
          <w:rFonts w:ascii="Arial" w:hAnsi="Arial" w:cs="Arial"/>
          <w:sz w:val="22"/>
          <w:szCs w:val="22"/>
        </w:rPr>
        <w:t xml:space="preserve">sjednanému </w:t>
      </w:r>
      <w:r w:rsidR="00497797" w:rsidRPr="00497797">
        <w:rPr>
          <w:rFonts w:ascii="Arial" w:hAnsi="Arial" w:cs="Arial"/>
          <w:sz w:val="22"/>
          <w:szCs w:val="22"/>
        </w:rPr>
        <w:t xml:space="preserve">   </w:t>
      </w:r>
      <w:r w:rsidRPr="00497797">
        <w:rPr>
          <w:rFonts w:ascii="Arial" w:hAnsi="Arial" w:cs="Arial"/>
          <w:sz w:val="22"/>
          <w:szCs w:val="22"/>
        </w:rPr>
        <w:t>smlouvou</w:t>
      </w:r>
      <w:proofErr w:type="gramEnd"/>
      <w:r w:rsidRPr="00497797">
        <w:rPr>
          <w:rFonts w:ascii="Arial" w:hAnsi="Arial" w:cs="Arial"/>
          <w:sz w:val="22"/>
          <w:szCs w:val="22"/>
        </w:rPr>
        <w:t>.</w:t>
      </w:r>
    </w:p>
    <w:p w:rsidR="00E30015" w:rsidRDefault="00AB1CB5" w:rsidP="00BE2CE3">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Objednatel není povinen převzít projektovou dokumentaci, která vykazuje vady nebo nedodělky.</w:t>
      </w:r>
    </w:p>
    <w:p w:rsidR="00E30015" w:rsidRDefault="00AB1CB5" w:rsidP="00BE2CE3">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rsidR="00E30015" w:rsidRDefault="00AB1CB5" w:rsidP="00BE2CE3">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rsidR="00AB1CB5" w:rsidRPr="00E30015" w:rsidRDefault="00AB1CB5" w:rsidP="00BE2CE3">
      <w:pPr>
        <w:pStyle w:val="Standard"/>
        <w:numPr>
          <w:ilvl w:val="3"/>
          <w:numId w:val="28"/>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Tímto není dotčena odpovědnost zhotovitele za způsobenou škodu.</w:t>
      </w:r>
    </w:p>
    <w:p w:rsidR="00AB1CB5" w:rsidRPr="003A76F6" w:rsidRDefault="00AB1CB5" w:rsidP="0001435D">
      <w:pPr>
        <w:pStyle w:val="Textbody"/>
        <w:tabs>
          <w:tab w:val="right" w:pos="8820"/>
        </w:tabs>
        <w:ind w:left="357"/>
        <w:jc w:val="left"/>
        <w:rPr>
          <w:rFonts w:ascii="Arial" w:hAnsi="Arial" w:cs="Arial"/>
          <w:b w:val="0"/>
          <w:sz w:val="22"/>
          <w:szCs w:val="22"/>
        </w:rPr>
      </w:pPr>
    </w:p>
    <w:p w:rsidR="00AB1CB5" w:rsidRPr="00C363D4" w:rsidRDefault="00AB1CB5" w:rsidP="001073B2">
      <w:pPr>
        <w:pStyle w:val="Textbody"/>
        <w:numPr>
          <w:ilvl w:val="0"/>
          <w:numId w:val="27"/>
        </w:numPr>
        <w:pBdr>
          <w:top w:val="none" w:sz="4" w:space="0" w:color="000000"/>
          <w:left w:val="none" w:sz="4" w:space="0" w:color="000000"/>
          <w:bottom w:val="none" w:sz="4" w:space="0" w:color="000000"/>
          <w:right w:val="none" w:sz="4" w:space="0" w:color="000000"/>
          <w:between w:val="none" w:sz="4" w:space="0" w:color="000000"/>
        </w:pBdr>
        <w:tabs>
          <w:tab w:val="right" w:pos="8820"/>
        </w:tabs>
        <w:suppressAutoHyphens w:val="0"/>
        <w:autoSpaceDN/>
        <w:ind w:left="357" w:hanging="357"/>
        <w:textAlignment w:val="auto"/>
        <w:rPr>
          <w:rFonts w:ascii="Arial" w:hAnsi="Arial" w:cs="Arial"/>
          <w:sz w:val="22"/>
          <w:szCs w:val="22"/>
        </w:rPr>
      </w:pPr>
      <w:r w:rsidRPr="003D498B">
        <w:rPr>
          <w:rFonts w:ascii="Arial" w:hAnsi="Arial" w:cs="Arial"/>
          <w:sz w:val="22"/>
          <w:szCs w:val="22"/>
        </w:rPr>
        <w:t>Odpovědnost zhotovitele za škodu a povinnost nahradit škodu</w:t>
      </w:r>
    </w:p>
    <w:p w:rsidR="00AB1CB5" w:rsidRPr="003A76F6" w:rsidRDefault="00AB1CB5" w:rsidP="0001435D">
      <w:pPr>
        <w:pStyle w:val="Standard"/>
        <w:tabs>
          <w:tab w:val="left" w:pos="2520"/>
          <w:tab w:val="right" w:pos="8820"/>
        </w:tabs>
        <w:ind w:left="357"/>
        <w:rPr>
          <w:rFonts w:ascii="Arial" w:hAnsi="Arial" w:cs="Arial"/>
          <w:sz w:val="22"/>
          <w:szCs w:val="22"/>
        </w:rPr>
      </w:pPr>
    </w:p>
    <w:p w:rsidR="00E30015" w:rsidRDefault="00AB1CB5" w:rsidP="00E30015">
      <w:pPr>
        <w:pStyle w:val="Standard"/>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697"/>
        <w:jc w:val="both"/>
        <w:textAlignment w:val="auto"/>
        <w:rPr>
          <w:rFonts w:ascii="Arial" w:hAnsi="Arial" w:cs="Arial"/>
          <w:sz w:val="22"/>
          <w:szCs w:val="22"/>
        </w:rPr>
      </w:pPr>
      <w:r w:rsidRPr="003A76F6">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rsidR="00AB1CB5" w:rsidRPr="00E30015" w:rsidRDefault="00AB1CB5" w:rsidP="00E30015">
      <w:pPr>
        <w:pStyle w:val="Standard"/>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697"/>
        <w:jc w:val="both"/>
        <w:textAlignment w:val="auto"/>
        <w:rPr>
          <w:rFonts w:ascii="Arial" w:hAnsi="Arial" w:cs="Arial"/>
          <w:sz w:val="22"/>
          <w:szCs w:val="22"/>
        </w:rPr>
      </w:pPr>
      <w:r w:rsidRPr="00E30015">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rsidR="00AB1CB5" w:rsidRPr="003D498B" w:rsidRDefault="00AB1CB5" w:rsidP="001073B2">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ind w:left="357" w:hanging="357"/>
        <w:jc w:val="center"/>
        <w:textAlignment w:val="auto"/>
        <w:rPr>
          <w:rFonts w:ascii="Arial" w:hAnsi="Arial" w:cs="Arial"/>
          <w:b/>
          <w:bCs/>
          <w:sz w:val="22"/>
          <w:szCs w:val="22"/>
        </w:rPr>
      </w:pPr>
      <w:r w:rsidRPr="003D498B">
        <w:rPr>
          <w:rFonts w:ascii="Arial" w:hAnsi="Arial" w:cs="Arial"/>
          <w:b/>
          <w:bCs/>
          <w:sz w:val="22"/>
          <w:szCs w:val="22"/>
        </w:rPr>
        <w:t>Další ujednání</w:t>
      </w:r>
    </w:p>
    <w:p w:rsidR="00AB1CB5" w:rsidRPr="003A76F6" w:rsidRDefault="00AB1CB5" w:rsidP="0001435D">
      <w:pPr>
        <w:pStyle w:val="Standard"/>
        <w:tabs>
          <w:tab w:val="left" w:pos="2520"/>
          <w:tab w:val="right" w:pos="8820"/>
        </w:tabs>
        <w:ind w:left="357"/>
        <w:rPr>
          <w:rFonts w:ascii="Arial" w:hAnsi="Arial" w:cs="Arial"/>
          <w:sz w:val="22"/>
          <w:szCs w:val="22"/>
        </w:rPr>
      </w:pPr>
    </w:p>
    <w:p w:rsidR="00E30015" w:rsidRDefault="00AB1CB5" w:rsidP="00E30015">
      <w:pPr>
        <w:pStyle w:val="Standard"/>
        <w:numPr>
          <w:ilvl w:val="0"/>
          <w:numId w:val="4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3A76F6">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rsidR="00AB1CB5" w:rsidRDefault="00AB1CB5" w:rsidP="00E30015">
      <w:pPr>
        <w:pStyle w:val="Standard"/>
        <w:numPr>
          <w:ilvl w:val="0"/>
          <w:numId w:val="44"/>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V případě zániku závazku z důvodů na straně zhotovitele je povinen uhradit objednateli případnou škodu, která mu zánikem závazku vznikla.</w:t>
      </w:r>
    </w:p>
    <w:p w:rsidR="005C5D6A" w:rsidRDefault="005C5D6A" w:rsidP="005C5D6A">
      <w:pPr>
        <w:pStyle w:val="Standard"/>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p>
    <w:p w:rsidR="005C5D6A" w:rsidRDefault="005C5D6A" w:rsidP="005C5D6A">
      <w:pPr>
        <w:pStyle w:val="Standard"/>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p>
    <w:p w:rsidR="005C5D6A" w:rsidRPr="00E30015" w:rsidRDefault="005C5D6A" w:rsidP="005C5D6A">
      <w:pPr>
        <w:pStyle w:val="Standard"/>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jc w:val="both"/>
        <w:textAlignment w:val="auto"/>
        <w:rPr>
          <w:rFonts w:ascii="Arial" w:hAnsi="Arial" w:cs="Arial"/>
          <w:sz w:val="22"/>
          <w:szCs w:val="22"/>
        </w:rPr>
      </w:pPr>
    </w:p>
    <w:p w:rsidR="00AB1CB5" w:rsidRPr="003A76F6" w:rsidRDefault="00AB1CB5" w:rsidP="0001435D">
      <w:pPr>
        <w:tabs>
          <w:tab w:val="left" w:pos="2520"/>
          <w:tab w:val="right" w:pos="8820"/>
        </w:tabs>
        <w:ind w:left="357"/>
        <w:rPr>
          <w:rFonts w:ascii="Arial" w:hAnsi="Arial" w:cs="Arial"/>
          <w:bCs/>
          <w:sz w:val="22"/>
          <w:szCs w:val="22"/>
        </w:rPr>
      </w:pPr>
    </w:p>
    <w:p w:rsidR="00AB1CB5" w:rsidRPr="00C363D4" w:rsidRDefault="00AB1CB5" w:rsidP="001073B2">
      <w:pPr>
        <w:pStyle w:val="Odstavecseseznamem"/>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ind w:left="357" w:hanging="357"/>
        <w:jc w:val="center"/>
        <w:textAlignment w:val="auto"/>
        <w:rPr>
          <w:rFonts w:ascii="Arial" w:hAnsi="Arial" w:cs="Arial"/>
          <w:b/>
          <w:bCs/>
          <w:sz w:val="22"/>
          <w:szCs w:val="22"/>
        </w:rPr>
      </w:pPr>
      <w:r w:rsidRPr="00C363D4">
        <w:rPr>
          <w:rFonts w:ascii="Arial" w:hAnsi="Arial" w:cs="Arial"/>
          <w:b/>
          <w:bCs/>
          <w:sz w:val="22"/>
          <w:szCs w:val="22"/>
        </w:rPr>
        <w:lastRenderedPageBreak/>
        <w:t>Licenční ujednání</w:t>
      </w:r>
    </w:p>
    <w:p w:rsidR="00AB1CB5" w:rsidRPr="003A76F6" w:rsidRDefault="00AB1CB5" w:rsidP="0001435D">
      <w:pPr>
        <w:tabs>
          <w:tab w:val="left" w:pos="2520"/>
          <w:tab w:val="right" w:pos="8820"/>
        </w:tabs>
        <w:ind w:left="357"/>
        <w:jc w:val="center"/>
        <w:rPr>
          <w:rFonts w:ascii="Arial" w:hAnsi="Arial" w:cs="Arial"/>
          <w:bCs/>
          <w:sz w:val="22"/>
          <w:szCs w:val="22"/>
        </w:rPr>
      </w:pPr>
    </w:p>
    <w:p w:rsidR="00E30015" w:rsidRDefault="00AB1CB5" w:rsidP="00E30015">
      <w:pPr>
        <w:widowControl/>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3A76F6">
        <w:rPr>
          <w:rFonts w:ascii="Arial" w:hAnsi="Arial" w:cs="Arial"/>
          <w:sz w:val="22"/>
          <w:szCs w:val="22"/>
        </w:rPr>
        <w:t xml:space="preserve">Zhotovitel a objednatel tímto výslovně prohlašují, že dílo zhotovené dle této smlouvy (i jeho části) je dílem vytvořeným ve smyslu </w:t>
      </w:r>
      <w:proofErr w:type="spellStart"/>
      <w:r w:rsidRPr="003A76F6">
        <w:rPr>
          <w:rFonts w:ascii="Arial" w:hAnsi="Arial" w:cs="Arial"/>
          <w:sz w:val="22"/>
          <w:szCs w:val="22"/>
        </w:rPr>
        <w:t>ust</w:t>
      </w:r>
      <w:proofErr w:type="spellEnd"/>
      <w:r w:rsidRPr="003A76F6">
        <w:rPr>
          <w:rFonts w:ascii="Arial" w:hAnsi="Arial" w:cs="Arial"/>
          <w:sz w:val="22"/>
          <w:szCs w:val="22"/>
        </w:rPr>
        <w:t xml:space="preserve">. § 61 zák. č. 121/2000 Sb., (autorský zákon), v platném znění. </w:t>
      </w:r>
    </w:p>
    <w:p w:rsidR="00E30015" w:rsidRDefault="00AB1CB5" w:rsidP="00E30015">
      <w:pPr>
        <w:widowControl/>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rsidR="00AB1CB5" w:rsidRPr="00E30015" w:rsidRDefault="00AB1CB5" w:rsidP="00E30015">
      <w:pPr>
        <w:widowControl/>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 xml:space="preserve">Zhotovitel touto smlouvou poskytuje objednateli výhradní oprávnění užít dílo zhotovené dle této smlouvy (vcelku i po částech), a to k jakýmkoliv účelům bez omezení. Licence dle této smlouvy se poskytuje:  </w:t>
      </w:r>
    </w:p>
    <w:p w:rsidR="00AB1CB5" w:rsidRPr="003A76F6" w:rsidRDefault="00AB1CB5" w:rsidP="00E30015">
      <w:pPr>
        <w:pStyle w:val="Odstavecseseznamem"/>
        <w:widowControl/>
        <w:numPr>
          <w:ilvl w:val="0"/>
          <w:numId w:val="46"/>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contextualSpacing w:val="0"/>
        <w:jc w:val="both"/>
        <w:textAlignment w:val="auto"/>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ke všem způsobům užití známým ke dni uzavření této Smlouvy i případným v budoucnu zjištěným způsobům, a to v neomezeném rozsahu uzemním, časovém a množstevním;</w:t>
      </w:r>
    </w:p>
    <w:p w:rsidR="00AB1CB5" w:rsidRPr="003A76F6" w:rsidRDefault="00AB1CB5" w:rsidP="00E30015">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jc w:val="both"/>
        <w:textAlignment w:val="auto"/>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na dobu neurčitou, bez ohledu na dobu trvání majetkových práv zhotovitele k dílu;</w:t>
      </w:r>
    </w:p>
    <w:p w:rsidR="00AB1CB5" w:rsidRPr="003A76F6" w:rsidRDefault="00AB1CB5" w:rsidP="00E30015">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jc w:val="both"/>
        <w:textAlignment w:val="auto"/>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bez povinnosti licenci využít;</w:t>
      </w:r>
    </w:p>
    <w:p w:rsidR="00AB1CB5" w:rsidRPr="003A76F6" w:rsidRDefault="00AB1CB5" w:rsidP="00E30015">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jc w:val="both"/>
        <w:textAlignment w:val="auto"/>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jako výhradní;</w:t>
      </w:r>
    </w:p>
    <w:p w:rsidR="00AB1CB5" w:rsidRPr="003A76F6" w:rsidRDefault="00AB1CB5" w:rsidP="00E30015">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jc w:val="both"/>
        <w:textAlignment w:val="auto"/>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pro území všech států;</w:t>
      </w:r>
    </w:p>
    <w:p w:rsidR="00AB1CB5" w:rsidRPr="003A76F6" w:rsidRDefault="00AB1CB5" w:rsidP="00E30015">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ind w:left="714" w:hanging="357"/>
        <w:jc w:val="both"/>
        <w:textAlignment w:val="auto"/>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rsidR="00AB1CB5" w:rsidRPr="003A76F6" w:rsidRDefault="00AB1CB5" w:rsidP="00E30015">
      <w:pPr>
        <w:widowControl/>
        <w:numPr>
          <w:ilvl w:val="0"/>
          <w:numId w:val="46"/>
        </w:numPr>
        <w:pBdr>
          <w:top w:val="none" w:sz="4" w:space="0" w:color="000000"/>
          <w:left w:val="none" w:sz="4" w:space="0" w:color="000000"/>
          <w:bottom w:val="none" w:sz="4" w:space="0" w:color="000000"/>
          <w:right w:val="none" w:sz="4" w:space="0" w:color="000000"/>
          <w:between w:val="none" w:sz="4" w:space="0" w:color="000000"/>
        </w:pBdr>
        <w:autoSpaceDN/>
        <w:spacing w:after="120"/>
        <w:ind w:left="714" w:hanging="357"/>
        <w:jc w:val="both"/>
        <w:textAlignment w:val="auto"/>
        <w:rPr>
          <w:rFonts w:ascii="Arial" w:eastAsia="Calibri" w:hAnsi="Arial" w:cs="Arial"/>
          <w:color w:val="000000"/>
          <w:sz w:val="22"/>
          <w:szCs w:val="22"/>
          <w:lang w:eastAsia="cs-CZ" w:bidi="ar-SA"/>
        </w:rPr>
      </w:pPr>
      <w:r w:rsidRPr="003A76F6">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rsidR="00AB1CB5" w:rsidRPr="003A76F6" w:rsidRDefault="00AB1CB5" w:rsidP="0001435D">
      <w:pPr>
        <w:widowControl/>
        <w:tabs>
          <w:tab w:val="left" w:pos="2520"/>
          <w:tab w:val="right" w:pos="8820"/>
        </w:tabs>
        <w:ind w:left="357"/>
        <w:jc w:val="both"/>
        <w:rPr>
          <w:rFonts w:ascii="Arial" w:hAnsi="Arial" w:cs="Arial"/>
          <w:bCs/>
          <w:sz w:val="22"/>
          <w:szCs w:val="22"/>
        </w:rPr>
      </w:pPr>
    </w:p>
    <w:p w:rsidR="00AB1CB5" w:rsidRPr="003D498B" w:rsidRDefault="00AB1CB5" w:rsidP="001073B2">
      <w:pPr>
        <w:pStyle w:val="Standard"/>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ind w:left="357" w:hanging="357"/>
        <w:jc w:val="center"/>
        <w:textAlignment w:val="auto"/>
        <w:rPr>
          <w:rFonts w:ascii="Arial" w:hAnsi="Arial" w:cs="Arial"/>
          <w:b/>
          <w:bCs/>
          <w:sz w:val="22"/>
          <w:szCs w:val="22"/>
        </w:rPr>
      </w:pPr>
      <w:r w:rsidRPr="003D498B">
        <w:rPr>
          <w:rFonts w:ascii="Arial" w:hAnsi="Arial" w:cs="Arial"/>
          <w:b/>
          <w:bCs/>
          <w:sz w:val="22"/>
          <w:szCs w:val="22"/>
        </w:rPr>
        <w:t>Závěrečná ustanovení</w:t>
      </w:r>
    </w:p>
    <w:p w:rsidR="00AB1CB5" w:rsidRPr="003A76F6" w:rsidRDefault="00AB1CB5" w:rsidP="00E30015">
      <w:pPr>
        <w:pStyle w:val="Standard"/>
        <w:tabs>
          <w:tab w:val="left" w:pos="2520"/>
          <w:tab w:val="right" w:pos="8820"/>
        </w:tabs>
        <w:ind w:left="357"/>
        <w:rPr>
          <w:rFonts w:ascii="Arial" w:hAnsi="Arial" w:cs="Arial"/>
          <w:sz w:val="22"/>
          <w:szCs w:val="22"/>
        </w:rPr>
      </w:pP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3A76F6">
        <w:rPr>
          <w:rFonts w:ascii="Arial" w:hAnsi="Arial" w:cs="Arial"/>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 xml:space="preserve">Smlouva nabývá platnosti dnem uzavření a účinnosti dnem uveřejnění v registru smluv.            </w:t>
      </w: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lastRenderedPageBreak/>
        <w:t>Tato smlouva je vypracována ve dvou vyhotoveních, z nichž každá strana obdrží jedno vyhotovení.</w:t>
      </w: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Níže podepsaní zástupci obou smluvních stran prohlašují, že jsou oprávněni tuto smlouvu podepsat a k platnosti této smlouvy není třeba podpisu jiné osoby.</w:t>
      </w:r>
    </w:p>
    <w:p w:rsid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AB1CB5" w:rsidRPr="00E30015" w:rsidRDefault="00AB1CB5" w:rsidP="00E30015">
      <w:pPr>
        <w:pStyle w:val="Standard"/>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2520"/>
          <w:tab w:val="right" w:pos="8820"/>
        </w:tabs>
        <w:suppressAutoHyphens w:val="0"/>
        <w:autoSpaceDN/>
        <w:spacing w:after="120"/>
        <w:ind w:left="714" w:hanging="357"/>
        <w:jc w:val="both"/>
        <w:textAlignment w:val="auto"/>
        <w:rPr>
          <w:rFonts w:ascii="Arial" w:hAnsi="Arial" w:cs="Arial"/>
          <w:sz w:val="22"/>
          <w:szCs w:val="22"/>
        </w:rPr>
      </w:pPr>
      <w:r w:rsidRPr="00E30015">
        <w:rPr>
          <w:rFonts w:ascii="Arial" w:hAnsi="Arial" w:cs="Arial"/>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E30015">
        <w:rPr>
          <w:rFonts w:ascii="Arial" w:hAnsi="Arial" w:cs="Arial"/>
          <w:sz w:val="22"/>
          <w:szCs w:val="22"/>
        </w:rPr>
        <w:t>metadata</w:t>
      </w:r>
      <w:proofErr w:type="spellEnd"/>
      <w:r w:rsidRPr="00E30015">
        <w:rPr>
          <w:rFonts w:ascii="Arial" w:hAnsi="Arial" w:cs="Arial"/>
          <w:sz w:val="22"/>
          <w:szCs w:val="22"/>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rsidR="00AB1CB5" w:rsidRPr="003A76F6" w:rsidRDefault="00AB1CB5" w:rsidP="00AB1CB5">
      <w:pPr>
        <w:tabs>
          <w:tab w:val="left" w:pos="2520"/>
          <w:tab w:val="right" w:pos="8820"/>
        </w:tabs>
        <w:jc w:val="both"/>
        <w:rPr>
          <w:rFonts w:ascii="Arial" w:hAnsi="Arial" w:cs="Arial"/>
          <w:sz w:val="22"/>
          <w:szCs w:val="22"/>
        </w:rPr>
      </w:pPr>
    </w:p>
    <w:p w:rsidR="00AB1CB5" w:rsidRDefault="00AB1CB5" w:rsidP="00AB1CB5">
      <w:pPr>
        <w:pStyle w:val="Standard"/>
        <w:tabs>
          <w:tab w:val="left" w:pos="2520"/>
          <w:tab w:val="right" w:pos="8820"/>
        </w:tabs>
        <w:jc w:val="both"/>
        <w:rPr>
          <w:rFonts w:ascii="Arial" w:hAnsi="Arial" w:cs="Arial"/>
          <w:sz w:val="22"/>
          <w:szCs w:val="22"/>
        </w:rPr>
      </w:pPr>
    </w:p>
    <w:p w:rsidR="00AB1CB5" w:rsidRDefault="00AB1CB5" w:rsidP="00AB1CB5">
      <w:pPr>
        <w:pStyle w:val="Standard"/>
        <w:tabs>
          <w:tab w:val="left" w:pos="2520"/>
          <w:tab w:val="right" w:pos="8820"/>
        </w:tabs>
        <w:jc w:val="both"/>
        <w:rPr>
          <w:rFonts w:ascii="Arial" w:hAnsi="Arial" w:cs="Arial"/>
          <w:sz w:val="22"/>
          <w:szCs w:val="22"/>
        </w:rPr>
      </w:pPr>
    </w:p>
    <w:p w:rsidR="00AB1CB5" w:rsidRPr="003A76F6" w:rsidRDefault="00AB1CB5" w:rsidP="00AB1CB5">
      <w:pPr>
        <w:pStyle w:val="Standard"/>
        <w:tabs>
          <w:tab w:val="left" w:pos="2520"/>
          <w:tab w:val="right" w:pos="8820"/>
        </w:tabs>
        <w:jc w:val="both"/>
        <w:rPr>
          <w:rFonts w:ascii="Arial" w:hAnsi="Arial" w:cs="Arial"/>
          <w:sz w:val="22"/>
          <w:szCs w:val="22"/>
        </w:rPr>
      </w:pPr>
    </w:p>
    <w:p w:rsidR="00AB1CB5" w:rsidRDefault="00AB1CB5" w:rsidP="00E30015">
      <w:pPr>
        <w:ind w:left="896" w:hanging="539"/>
        <w:rPr>
          <w:rFonts w:ascii="Arial" w:hAnsi="Arial" w:cs="Arial"/>
          <w:bCs/>
          <w:sz w:val="22"/>
          <w:szCs w:val="22"/>
        </w:rPr>
      </w:pPr>
      <w:r w:rsidRPr="003A76F6">
        <w:rPr>
          <w:rFonts w:ascii="Arial" w:hAnsi="Arial" w:cs="Arial"/>
          <w:bCs/>
          <w:sz w:val="22"/>
          <w:szCs w:val="22"/>
        </w:rPr>
        <w:t>Za objednatele</w:t>
      </w:r>
      <w:r>
        <w:rPr>
          <w:rFonts w:ascii="Arial" w:hAnsi="Arial" w:cs="Arial"/>
          <w:bCs/>
          <w:sz w:val="22"/>
          <w:szCs w:val="22"/>
        </w:rPr>
        <w:t>:</w:t>
      </w:r>
      <w:r w:rsidR="000E62D6">
        <w:rPr>
          <w:rFonts w:ascii="Arial" w:hAnsi="Arial" w:cs="Arial"/>
          <w:bCs/>
          <w:sz w:val="22"/>
          <w:szCs w:val="22"/>
        </w:rPr>
        <w:t xml:space="preserve"> </w:t>
      </w:r>
      <w:proofErr w:type="gramStart"/>
      <w:r w:rsidR="000E62D6">
        <w:rPr>
          <w:rFonts w:ascii="Arial" w:hAnsi="Arial" w:cs="Arial"/>
          <w:bCs/>
          <w:sz w:val="22"/>
          <w:szCs w:val="22"/>
        </w:rPr>
        <w:t>12.07.2022</w:t>
      </w:r>
      <w:proofErr w:type="gramEnd"/>
      <w:r w:rsidRPr="003A76F6">
        <w:rPr>
          <w:rFonts w:ascii="Arial" w:hAnsi="Arial" w:cs="Arial"/>
          <w:bCs/>
          <w:sz w:val="22"/>
          <w:szCs w:val="22"/>
        </w:rPr>
        <w:t xml:space="preserve">   </w:t>
      </w:r>
      <w:r w:rsidR="000E62D6">
        <w:rPr>
          <w:rFonts w:ascii="Arial" w:hAnsi="Arial" w:cs="Arial"/>
          <w:bCs/>
          <w:sz w:val="22"/>
          <w:szCs w:val="22"/>
        </w:rPr>
        <w:t xml:space="preserve">                             </w:t>
      </w:r>
      <w:r w:rsidR="000E62D6">
        <w:rPr>
          <w:rFonts w:ascii="Arial" w:hAnsi="Arial" w:cs="Arial"/>
          <w:bCs/>
          <w:sz w:val="22"/>
          <w:szCs w:val="22"/>
        </w:rPr>
        <w:tab/>
      </w:r>
      <w:r w:rsidRPr="003A76F6">
        <w:rPr>
          <w:rFonts w:ascii="Arial" w:hAnsi="Arial" w:cs="Arial"/>
          <w:bCs/>
          <w:sz w:val="22"/>
          <w:szCs w:val="22"/>
        </w:rPr>
        <w:t>Za zhotovitele</w:t>
      </w:r>
      <w:r>
        <w:rPr>
          <w:rFonts w:ascii="Arial" w:hAnsi="Arial" w:cs="Arial"/>
          <w:bCs/>
          <w:sz w:val="22"/>
          <w:szCs w:val="22"/>
        </w:rPr>
        <w:t>:</w:t>
      </w:r>
      <w:r w:rsidR="000E62D6">
        <w:rPr>
          <w:rFonts w:ascii="Arial" w:hAnsi="Arial" w:cs="Arial"/>
          <w:bCs/>
          <w:sz w:val="22"/>
          <w:szCs w:val="22"/>
        </w:rPr>
        <w:t xml:space="preserve"> </w:t>
      </w:r>
      <w:proofErr w:type="gramStart"/>
      <w:r w:rsidR="000E62D6">
        <w:rPr>
          <w:rFonts w:ascii="Arial" w:hAnsi="Arial" w:cs="Arial"/>
          <w:bCs/>
          <w:sz w:val="22"/>
          <w:szCs w:val="22"/>
        </w:rPr>
        <w:t>12.07.2022</w:t>
      </w:r>
      <w:proofErr w:type="gramEnd"/>
    </w:p>
    <w:p w:rsidR="00AB1CB5" w:rsidRDefault="00AB1CB5" w:rsidP="00E30015">
      <w:pPr>
        <w:ind w:left="357" w:hanging="539"/>
        <w:rPr>
          <w:rFonts w:ascii="Arial" w:hAnsi="Arial" w:cs="Arial"/>
          <w:bCs/>
          <w:sz w:val="22"/>
          <w:szCs w:val="22"/>
        </w:rPr>
      </w:pPr>
    </w:p>
    <w:p w:rsidR="00AB1CB5" w:rsidRDefault="00AB1CB5" w:rsidP="00E30015">
      <w:pPr>
        <w:ind w:left="357" w:hanging="539"/>
        <w:rPr>
          <w:rFonts w:ascii="Arial" w:hAnsi="Arial" w:cs="Arial"/>
          <w:bCs/>
          <w:sz w:val="22"/>
          <w:szCs w:val="22"/>
        </w:rPr>
      </w:pPr>
    </w:p>
    <w:p w:rsidR="00AB1CB5" w:rsidRPr="003A76F6" w:rsidRDefault="00AB1CB5" w:rsidP="00E30015">
      <w:pPr>
        <w:ind w:left="357" w:hanging="539"/>
        <w:rPr>
          <w:rFonts w:ascii="Arial" w:hAnsi="Arial" w:cs="Arial"/>
          <w:sz w:val="22"/>
          <w:szCs w:val="22"/>
        </w:rPr>
      </w:pPr>
    </w:p>
    <w:p w:rsidR="00AB1CB5" w:rsidRPr="003A76F6" w:rsidRDefault="00AB1CB5" w:rsidP="00E30015">
      <w:pPr>
        <w:ind w:left="357"/>
        <w:rPr>
          <w:rFonts w:ascii="Arial" w:hAnsi="Arial" w:cs="Arial"/>
          <w:sz w:val="22"/>
          <w:szCs w:val="22"/>
        </w:rPr>
      </w:pPr>
      <w:r>
        <w:rPr>
          <w:rFonts w:ascii="Arial" w:hAnsi="Arial" w:cs="Arial"/>
          <w:bCs/>
          <w:sz w:val="22"/>
          <w:szCs w:val="22"/>
        </w:rPr>
        <w:t xml:space="preserve">V Novém Jičíně dne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3A76F6">
        <w:rPr>
          <w:rFonts w:ascii="Arial" w:hAnsi="Arial" w:cs="Arial"/>
          <w:bCs/>
          <w:sz w:val="22"/>
          <w:szCs w:val="22"/>
        </w:rPr>
        <w:t>V</w:t>
      </w:r>
      <w:r w:rsidR="007D78AD">
        <w:rPr>
          <w:rFonts w:ascii="Arial" w:hAnsi="Arial" w:cs="Arial"/>
          <w:bCs/>
          <w:sz w:val="22"/>
          <w:szCs w:val="22"/>
        </w:rPr>
        <w:t> </w:t>
      </w:r>
      <w:r w:rsidR="007D78AD">
        <w:rPr>
          <w:rFonts w:ascii="Arial" w:hAnsi="Arial" w:cs="Arial"/>
          <w:sz w:val="22"/>
          <w:szCs w:val="22"/>
        </w:rPr>
        <w:t xml:space="preserve">Ostravě </w:t>
      </w:r>
      <w:r w:rsidRPr="003A76F6">
        <w:rPr>
          <w:rFonts w:ascii="Arial" w:hAnsi="Arial" w:cs="Arial"/>
          <w:bCs/>
          <w:sz w:val="22"/>
          <w:szCs w:val="22"/>
        </w:rPr>
        <w:t>dne</w:t>
      </w:r>
      <w:r w:rsidRPr="003A76F6">
        <w:rPr>
          <w:rFonts w:ascii="Arial" w:hAnsi="Arial" w:cs="Arial"/>
          <w:bCs/>
          <w:sz w:val="22"/>
          <w:szCs w:val="22"/>
        </w:rPr>
        <w:tab/>
      </w:r>
      <w:r w:rsidRPr="003A76F6">
        <w:rPr>
          <w:rFonts w:ascii="Arial" w:hAnsi="Arial" w:cs="Arial"/>
          <w:sz w:val="22"/>
          <w:szCs w:val="22"/>
        </w:rPr>
        <w:t xml:space="preserve"> </w:t>
      </w:r>
    </w:p>
    <w:p w:rsidR="00AB1CB5" w:rsidRPr="003A76F6" w:rsidRDefault="00AB1CB5" w:rsidP="00E30015">
      <w:pPr>
        <w:pStyle w:val="Obsah1"/>
        <w:widowControl w:val="0"/>
        <w:ind w:left="357"/>
        <w:rPr>
          <w:rFonts w:ascii="Arial" w:hAnsi="Arial" w:cs="Arial"/>
          <w:sz w:val="22"/>
          <w:szCs w:val="22"/>
        </w:rPr>
      </w:pPr>
    </w:p>
    <w:p w:rsidR="00AB1CB5" w:rsidRPr="003A76F6" w:rsidRDefault="00AB1CB5" w:rsidP="00E30015">
      <w:pPr>
        <w:pStyle w:val="Obsah1"/>
        <w:widowControl w:val="0"/>
        <w:ind w:left="357"/>
        <w:rPr>
          <w:rFonts w:ascii="Arial" w:hAnsi="Arial" w:cs="Arial"/>
          <w:sz w:val="22"/>
          <w:szCs w:val="22"/>
        </w:rPr>
      </w:pPr>
    </w:p>
    <w:p w:rsidR="00AB1CB5" w:rsidRDefault="00AB1CB5" w:rsidP="00E30015">
      <w:pPr>
        <w:pStyle w:val="Obsah1"/>
        <w:widowControl w:val="0"/>
        <w:ind w:left="357"/>
        <w:rPr>
          <w:rFonts w:ascii="Arial" w:hAnsi="Arial" w:cs="Arial"/>
          <w:sz w:val="22"/>
          <w:szCs w:val="22"/>
        </w:rPr>
      </w:pPr>
    </w:p>
    <w:p w:rsidR="00AB1CB5" w:rsidRPr="003A76F6" w:rsidRDefault="00AB1CB5" w:rsidP="00E30015">
      <w:pPr>
        <w:pStyle w:val="Obsah1"/>
        <w:widowControl w:val="0"/>
        <w:ind w:left="357"/>
        <w:rPr>
          <w:rFonts w:ascii="Arial" w:hAnsi="Arial" w:cs="Arial"/>
          <w:sz w:val="22"/>
          <w:szCs w:val="22"/>
        </w:rPr>
      </w:pPr>
      <w:r w:rsidRPr="003A76F6">
        <w:rPr>
          <w:rFonts w:ascii="Arial" w:hAnsi="Arial" w:cs="Arial"/>
          <w:sz w:val="22"/>
          <w:szCs w:val="22"/>
        </w:rPr>
        <w:tab/>
      </w:r>
    </w:p>
    <w:p w:rsidR="00AB1CB5" w:rsidRPr="003A76F6" w:rsidRDefault="00AB1CB5" w:rsidP="00E30015">
      <w:pPr>
        <w:pStyle w:val="Obsah1"/>
        <w:widowControl w:val="0"/>
        <w:ind w:left="357"/>
        <w:rPr>
          <w:rFonts w:ascii="Arial" w:hAnsi="Arial" w:cs="Arial"/>
          <w:sz w:val="22"/>
          <w:szCs w:val="22"/>
        </w:rPr>
      </w:pPr>
      <w:r w:rsidRPr="003A76F6">
        <w:rPr>
          <w:rFonts w:ascii="Arial" w:hAnsi="Arial" w:cs="Arial"/>
          <w:sz w:val="22"/>
          <w:szCs w:val="22"/>
        </w:rPr>
        <w:t xml:space="preserve">                                              </w:t>
      </w:r>
      <w:r w:rsidRPr="003A76F6">
        <w:rPr>
          <w:rFonts w:ascii="Arial" w:hAnsi="Arial" w:cs="Arial"/>
          <w:sz w:val="22"/>
          <w:szCs w:val="22"/>
        </w:rPr>
        <w:tab/>
      </w:r>
    </w:p>
    <w:p w:rsidR="00AB1CB5" w:rsidRPr="003A76F6" w:rsidRDefault="00AB1CB5" w:rsidP="00E30015">
      <w:pPr>
        <w:ind w:left="357"/>
        <w:rPr>
          <w:rFonts w:ascii="Arial" w:hAnsi="Arial" w:cs="Arial"/>
          <w:sz w:val="22"/>
          <w:szCs w:val="22"/>
          <w:highlight w:val="yellow"/>
        </w:rPr>
      </w:pPr>
      <w:r w:rsidRPr="003A76F6">
        <w:rPr>
          <w:rFonts w:ascii="Arial" w:hAnsi="Arial" w:cs="Arial"/>
          <w:bCs/>
          <w:sz w:val="22"/>
          <w:szCs w:val="22"/>
        </w:rPr>
        <w:t xml:space="preserve">……………………………                </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t xml:space="preserve">……………………………   </w:t>
      </w:r>
      <w:r w:rsidRPr="003A76F6">
        <w:rPr>
          <w:rFonts w:ascii="Arial" w:hAnsi="Arial" w:cs="Arial"/>
          <w:bCs/>
          <w:sz w:val="22"/>
          <w:szCs w:val="22"/>
        </w:rPr>
        <w:tab/>
      </w:r>
    </w:p>
    <w:p w:rsidR="00AB1CB5" w:rsidRPr="003A76F6" w:rsidRDefault="00AB1CB5" w:rsidP="00E30015">
      <w:pPr>
        <w:ind w:left="357"/>
        <w:rPr>
          <w:rFonts w:ascii="Arial" w:hAnsi="Arial" w:cs="Arial"/>
          <w:sz w:val="22"/>
          <w:szCs w:val="22"/>
        </w:rPr>
      </w:pPr>
      <w:r w:rsidRPr="003A76F6">
        <w:rPr>
          <w:rFonts w:ascii="Arial" w:hAnsi="Arial" w:cs="Arial"/>
          <w:bCs/>
          <w:sz w:val="22"/>
          <w:szCs w:val="22"/>
        </w:rPr>
        <w:t>Ing. arch. Jitka Pospíšilová</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7D78AD">
        <w:rPr>
          <w:rFonts w:ascii="Arial" w:hAnsi="Arial" w:cs="Arial"/>
          <w:sz w:val="22"/>
          <w:szCs w:val="22"/>
        </w:rPr>
        <w:t>Marcel Chobot</w:t>
      </w:r>
      <w:r w:rsidRPr="003A76F6">
        <w:rPr>
          <w:rFonts w:ascii="Arial" w:hAnsi="Arial" w:cs="Arial"/>
          <w:bCs/>
          <w:sz w:val="22"/>
          <w:szCs w:val="22"/>
        </w:rPr>
        <w:tab/>
      </w:r>
    </w:p>
    <w:p w:rsidR="00AB1CB5" w:rsidRPr="003A76F6" w:rsidRDefault="00AB1CB5" w:rsidP="00E30015">
      <w:pPr>
        <w:ind w:left="357"/>
        <w:rPr>
          <w:rFonts w:ascii="Arial" w:hAnsi="Arial" w:cs="Arial"/>
          <w:sz w:val="22"/>
          <w:szCs w:val="22"/>
        </w:rPr>
      </w:pPr>
      <w:r w:rsidRPr="003A76F6">
        <w:rPr>
          <w:rFonts w:ascii="Arial" w:hAnsi="Arial" w:cs="Arial"/>
          <w:bCs/>
          <w:sz w:val="22"/>
          <w:szCs w:val="22"/>
        </w:rPr>
        <w:t>vedoucí Odboru rozvoje a investic</w:t>
      </w:r>
      <w:r w:rsidRPr="003A76F6">
        <w:rPr>
          <w:rFonts w:ascii="Arial" w:hAnsi="Arial" w:cs="Arial"/>
          <w:bCs/>
          <w:sz w:val="22"/>
          <w:szCs w:val="22"/>
        </w:rPr>
        <w:tab/>
      </w:r>
      <w:r w:rsidRPr="003A76F6">
        <w:rPr>
          <w:rFonts w:ascii="Arial" w:hAnsi="Arial" w:cs="Arial"/>
          <w:bCs/>
          <w:sz w:val="22"/>
          <w:szCs w:val="22"/>
        </w:rPr>
        <w:tab/>
      </w:r>
      <w:r w:rsidRPr="003A76F6">
        <w:rPr>
          <w:rFonts w:ascii="Arial" w:hAnsi="Arial" w:cs="Arial"/>
          <w:bCs/>
          <w:sz w:val="22"/>
          <w:szCs w:val="22"/>
        </w:rPr>
        <w:tab/>
      </w:r>
      <w:r w:rsidR="007D78AD">
        <w:rPr>
          <w:rFonts w:ascii="Arial" w:hAnsi="Arial" w:cs="Arial"/>
          <w:bCs/>
          <w:sz w:val="22"/>
          <w:szCs w:val="22"/>
        </w:rPr>
        <w:t>jednatel společnosti</w:t>
      </w:r>
      <w:r w:rsidRPr="003A76F6">
        <w:rPr>
          <w:rFonts w:ascii="Arial" w:hAnsi="Arial" w:cs="Arial"/>
          <w:bCs/>
          <w:sz w:val="22"/>
          <w:szCs w:val="22"/>
        </w:rPr>
        <w:tab/>
      </w:r>
    </w:p>
    <w:p w:rsidR="00E93C00" w:rsidRPr="007945B0" w:rsidRDefault="00E93C00" w:rsidP="00E30015">
      <w:pPr>
        <w:pStyle w:val="Standard"/>
        <w:widowControl w:val="0"/>
        <w:tabs>
          <w:tab w:val="left" w:pos="2520"/>
        </w:tabs>
        <w:ind w:left="357"/>
        <w:jc w:val="center"/>
        <w:rPr>
          <w:rFonts w:ascii="Arial" w:hAnsi="Arial" w:cs="Arial"/>
        </w:rPr>
      </w:pPr>
    </w:p>
    <w:sectPr w:rsidR="00E93C00" w:rsidRPr="007945B0" w:rsidSect="00864E53">
      <w:headerReference w:type="default" r:id="rId8"/>
      <w:footerReference w:type="default" r:id="rId9"/>
      <w:pgSz w:w="11906" w:h="16838"/>
      <w:pgMar w:top="1276" w:right="1133" w:bottom="1134" w:left="993"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A7" w:rsidRDefault="007A64A7">
      <w:r>
        <w:separator/>
      </w:r>
    </w:p>
  </w:endnote>
  <w:endnote w:type="continuationSeparator" w:id="0">
    <w:p w:rsidR="007A64A7" w:rsidRDefault="007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EA" w:rsidRPr="00AB1CB5" w:rsidRDefault="00186768">
    <w:pPr>
      <w:pStyle w:val="Zpat"/>
      <w:rPr>
        <w:rFonts w:ascii="Arial" w:hAnsi="Arial" w:cs="Arial"/>
        <w:sz w:val="22"/>
        <w:szCs w:val="22"/>
      </w:rPr>
    </w:pPr>
    <w:r>
      <w:tab/>
    </w:r>
    <w:r w:rsidRPr="00AB1CB5">
      <w:rPr>
        <w:rFonts w:ascii="Arial" w:hAnsi="Arial" w:cs="Arial"/>
        <w:sz w:val="22"/>
        <w:szCs w:val="22"/>
      </w:rPr>
      <w:t xml:space="preserve">- </w:t>
    </w:r>
    <w:r w:rsidRPr="00AB1CB5">
      <w:rPr>
        <w:rFonts w:ascii="Arial" w:hAnsi="Arial" w:cs="Arial"/>
        <w:sz w:val="22"/>
        <w:szCs w:val="22"/>
      </w:rPr>
      <w:fldChar w:fldCharType="begin"/>
    </w:r>
    <w:r w:rsidRPr="00AB1CB5">
      <w:rPr>
        <w:rFonts w:ascii="Arial" w:hAnsi="Arial" w:cs="Arial"/>
        <w:sz w:val="22"/>
        <w:szCs w:val="22"/>
      </w:rPr>
      <w:instrText xml:space="preserve"> PAGE </w:instrText>
    </w:r>
    <w:r w:rsidRPr="00AB1CB5">
      <w:rPr>
        <w:rFonts w:ascii="Arial" w:hAnsi="Arial" w:cs="Arial"/>
        <w:sz w:val="22"/>
        <w:szCs w:val="22"/>
      </w:rPr>
      <w:fldChar w:fldCharType="separate"/>
    </w:r>
    <w:r w:rsidR="000960E9">
      <w:rPr>
        <w:rFonts w:ascii="Arial" w:hAnsi="Arial" w:cs="Arial"/>
        <w:noProof/>
        <w:sz w:val="22"/>
        <w:szCs w:val="22"/>
      </w:rPr>
      <w:t>8</w:t>
    </w:r>
    <w:r w:rsidRPr="00AB1CB5">
      <w:rPr>
        <w:rFonts w:ascii="Arial" w:hAnsi="Arial" w:cs="Arial"/>
        <w:sz w:val="22"/>
        <w:szCs w:val="22"/>
      </w:rPr>
      <w:fldChar w:fldCharType="end"/>
    </w:r>
    <w:r w:rsidRPr="00AB1CB5">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A7" w:rsidRDefault="007A64A7">
      <w:r>
        <w:rPr>
          <w:color w:val="000000"/>
        </w:rPr>
        <w:separator/>
      </w:r>
    </w:p>
  </w:footnote>
  <w:footnote w:type="continuationSeparator" w:id="0">
    <w:p w:rsidR="007A64A7" w:rsidRDefault="007A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9F" w:rsidRPr="002C662B" w:rsidRDefault="0011329F" w:rsidP="007F3A50">
    <w:pPr>
      <w:pStyle w:val="Zhlav"/>
      <w:jc w:val="right"/>
      <w:rPr>
        <w:rFonts w:ascii="Arial" w:hAnsi="Arial" w:cs="Arial"/>
      </w:rPr>
    </w:pPr>
    <w:r w:rsidRPr="002C662B">
      <w:rPr>
        <w:rFonts w:ascii="Arial" w:hAnsi="Arial" w:cs="Arial"/>
      </w:rPr>
      <w:t>V20</w:t>
    </w:r>
    <w:r w:rsidR="00DD355B" w:rsidRPr="002C662B">
      <w:rPr>
        <w:rFonts w:ascii="Arial" w:hAnsi="Arial" w:cs="Arial"/>
      </w:rPr>
      <w:t>2</w:t>
    </w:r>
    <w:r w:rsidR="00323243">
      <w:rPr>
        <w:rFonts w:ascii="Arial" w:hAnsi="Arial" w:cs="Arial"/>
      </w:rPr>
      <w:t>2</w:t>
    </w:r>
    <w:r w:rsidRPr="002C662B">
      <w:rPr>
        <w:rFonts w:ascii="Arial" w:hAnsi="Arial" w:cs="Arial"/>
      </w:rPr>
      <w:t>-</w:t>
    </w:r>
    <w:r w:rsidR="00F300A3">
      <w:rPr>
        <w:rFonts w:ascii="Arial" w:hAnsi="Arial" w:cs="Arial"/>
      </w:rPr>
      <w:t>0</w:t>
    </w:r>
    <w:r w:rsidR="00DD2EE9">
      <w:rPr>
        <w:rFonts w:ascii="Arial" w:hAnsi="Arial" w:cs="Arial"/>
      </w:rPr>
      <w:t>375</w:t>
    </w:r>
    <w:r w:rsidRPr="002C662B">
      <w:rPr>
        <w:rFonts w:ascii="Arial" w:hAnsi="Arial" w:cs="Arial"/>
      </w:rPr>
      <w:t>/</w:t>
    </w:r>
    <w:r w:rsidR="0087375A">
      <w:rPr>
        <w:rFonts w:ascii="Arial" w:hAnsi="Arial" w:cs="Arial"/>
      </w:rPr>
      <w: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81A"/>
    <w:multiLevelType w:val="multilevel"/>
    <w:tmpl w:val="9AE8264A"/>
    <w:lvl w:ilvl="0">
      <w:start w:val="1"/>
      <w:numFmt w:val="decimal"/>
      <w:lvlText w:val="%1."/>
      <w:lvlJc w:val="left"/>
      <w:pPr>
        <w:tabs>
          <w:tab w:val="left" w:pos="360"/>
        </w:tabs>
        <w:ind w:left="340" w:hanging="340"/>
      </w:pPr>
      <w:rPr>
        <w:rFonts w:hint="default"/>
      </w:rPr>
    </w:lvl>
    <w:lvl w:ilvl="1">
      <w:start w:val="603"/>
      <w:numFmt w:val="bullet"/>
      <w:lvlText w:val="–"/>
      <w:lvlJc w:val="left"/>
      <w:pPr>
        <w:tabs>
          <w:tab w:val="left" w:pos="680"/>
        </w:tabs>
        <w:ind w:left="680" w:hanging="396"/>
      </w:pPr>
      <w:rPr>
        <w:rFonts w:ascii="Times New Roman" w:cs="Times New Roman" w:hint="default"/>
      </w:rPr>
    </w:lvl>
    <w:lvl w:ilvl="2">
      <w:start w:val="1"/>
      <w:numFmt w:val="bullet"/>
      <w:lvlText w:val=""/>
      <w:lvlJc w:val="left"/>
      <w:pPr>
        <w:tabs>
          <w:tab w:val="left" w:pos="680"/>
        </w:tabs>
        <w:ind w:left="680" w:hanging="396"/>
      </w:pPr>
      <w:rPr>
        <w:rFonts w:ascii="Symbol" w:hAnsi="Symbol" w:hint="default"/>
        <w:color w:val="auto"/>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20B4C"/>
    <w:multiLevelType w:val="hybridMultilevel"/>
    <w:tmpl w:val="3D1EFAD6"/>
    <w:lvl w:ilvl="0" w:tplc="54D4B0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E90010"/>
    <w:multiLevelType w:val="multilevel"/>
    <w:tmpl w:val="0405001D"/>
    <w:styleLink w:val="Styl1"/>
    <w:lvl w:ilvl="0">
      <w:start w:val="4"/>
      <w:numFmt w:val="decimal"/>
      <w:lvlText w:val="%1"/>
      <w:lvlJc w:val="left"/>
      <w:pPr>
        <w:ind w:left="360" w:hanging="360"/>
      </w:pPr>
      <w:rPr>
        <w:rFonts w:ascii="Times New Roman" w:hAnsi="Times New Roman"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650066"/>
    <w:multiLevelType w:val="hybridMultilevel"/>
    <w:tmpl w:val="F45AE870"/>
    <w:lvl w:ilvl="0" w:tplc="D2045AD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C94EED"/>
    <w:multiLevelType w:val="hybridMultilevel"/>
    <w:tmpl w:val="7EDA0ED6"/>
    <w:lvl w:ilvl="0" w:tplc="54D4B0CE">
      <w:start w:val="1"/>
      <w:numFmt w:val="bullet"/>
      <w:lvlText w:val=""/>
      <w:lvlJc w:val="left"/>
      <w:pPr>
        <w:ind w:left="862" w:hanging="360"/>
      </w:pPr>
      <w:rPr>
        <w:rFonts w:ascii="Symbol" w:hAnsi="Symbol" w:hint="default"/>
      </w:rPr>
    </w:lvl>
    <w:lvl w:ilvl="1" w:tplc="54D4B0CE">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727B4"/>
    <w:multiLevelType w:val="multilevel"/>
    <w:tmpl w:val="C1F68986"/>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start w:val="1"/>
      <w:numFmt w:val="decimal"/>
      <w:lvlText w:val="%3."/>
      <w:lvlJc w:val="left"/>
      <w:pPr>
        <w:ind w:left="680" w:hanging="396"/>
      </w:pPr>
      <w:rPr>
        <w:rFonts w:ascii="Arial" w:eastAsia="Times New Roman" w:hAnsi="Arial" w:cs="Aria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C504F2"/>
    <w:multiLevelType w:val="hybridMultilevel"/>
    <w:tmpl w:val="C17A1B6C"/>
    <w:lvl w:ilvl="0" w:tplc="54D4B0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436848"/>
    <w:multiLevelType w:val="multilevel"/>
    <w:tmpl w:val="90AEE1FE"/>
    <w:numStyleLink w:val="WW8Num16"/>
  </w:abstractNum>
  <w:abstractNum w:abstractNumId="13"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8A16B95"/>
    <w:multiLevelType w:val="hybridMultilevel"/>
    <w:tmpl w:val="654696CC"/>
    <w:lvl w:ilvl="0" w:tplc="04050013">
      <w:start w:val="1"/>
      <w:numFmt w:val="upperRoman"/>
      <w:lvlText w:val="%1."/>
      <w:lvlJc w:val="righ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9FF49A6"/>
    <w:multiLevelType w:val="hybridMultilevel"/>
    <w:tmpl w:val="1B44447E"/>
    <w:lvl w:ilvl="0" w:tplc="54D4B0CE">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ED618F"/>
    <w:multiLevelType w:val="multilevel"/>
    <w:tmpl w:val="ED848D3E"/>
    <w:styleLink w:val="WW8Num19"/>
    <w:lvl w:ilvl="0">
      <w:start w:val="3"/>
      <w:numFmt w:val="decimal"/>
      <w:lvlText w:val="4.%1"/>
      <w:lvlJc w:val="left"/>
      <w:pPr>
        <w:ind w:left="340" w:hanging="340"/>
      </w:pPr>
      <w:rPr>
        <w:rFonts w:hint="default"/>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23"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25"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3A3088"/>
    <w:multiLevelType w:val="hybridMultilevel"/>
    <w:tmpl w:val="0CF681B2"/>
    <w:lvl w:ilvl="0" w:tplc="329CD66C">
      <w:start w:val="1"/>
      <w:numFmt w:val="decimal"/>
      <w:lvlText w:val="%1."/>
      <w:lvlJc w:val="left"/>
      <w:pPr>
        <w:ind w:left="720" w:hanging="360"/>
      </w:pPr>
    </w:lvl>
    <w:lvl w:ilvl="1" w:tplc="9F96B3A0">
      <w:start w:val="1"/>
      <w:numFmt w:val="lowerLetter"/>
      <w:lvlText w:val="%2."/>
      <w:lvlJc w:val="left"/>
      <w:pPr>
        <w:ind w:left="1440" w:hanging="360"/>
      </w:pPr>
    </w:lvl>
    <w:lvl w:ilvl="2" w:tplc="9C52A52C">
      <w:start w:val="1"/>
      <w:numFmt w:val="lowerRoman"/>
      <w:lvlText w:val="%3."/>
      <w:lvlJc w:val="right"/>
      <w:pPr>
        <w:ind w:left="2160" w:hanging="180"/>
      </w:pPr>
    </w:lvl>
    <w:lvl w:ilvl="3" w:tplc="3C249CC0">
      <w:start w:val="1"/>
      <w:numFmt w:val="decimal"/>
      <w:lvlText w:val="%4."/>
      <w:lvlJc w:val="left"/>
      <w:pPr>
        <w:ind w:left="2880" w:hanging="360"/>
      </w:pPr>
    </w:lvl>
    <w:lvl w:ilvl="4" w:tplc="09B82200">
      <w:start w:val="1"/>
      <w:numFmt w:val="lowerLetter"/>
      <w:lvlText w:val="%5."/>
      <w:lvlJc w:val="left"/>
      <w:pPr>
        <w:ind w:left="3600" w:hanging="360"/>
      </w:pPr>
    </w:lvl>
    <w:lvl w:ilvl="5" w:tplc="A2C4D406">
      <w:start w:val="1"/>
      <w:numFmt w:val="lowerRoman"/>
      <w:lvlText w:val="%6."/>
      <w:lvlJc w:val="right"/>
      <w:pPr>
        <w:ind w:left="4320" w:hanging="180"/>
      </w:pPr>
    </w:lvl>
    <w:lvl w:ilvl="6" w:tplc="857C803A">
      <w:start w:val="1"/>
      <w:numFmt w:val="decimal"/>
      <w:lvlText w:val="%7."/>
      <w:lvlJc w:val="left"/>
      <w:pPr>
        <w:ind w:left="5040" w:hanging="360"/>
      </w:pPr>
    </w:lvl>
    <w:lvl w:ilvl="7" w:tplc="AF863C8A">
      <w:start w:val="1"/>
      <w:numFmt w:val="lowerLetter"/>
      <w:lvlText w:val="%8."/>
      <w:lvlJc w:val="left"/>
      <w:pPr>
        <w:ind w:left="5760" w:hanging="360"/>
      </w:pPr>
    </w:lvl>
    <w:lvl w:ilvl="8" w:tplc="F650FF90">
      <w:start w:val="1"/>
      <w:numFmt w:val="lowerRoman"/>
      <w:lvlText w:val="%9."/>
      <w:lvlJc w:val="right"/>
      <w:pPr>
        <w:ind w:left="6480" w:hanging="180"/>
      </w:pPr>
    </w:lvl>
  </w:abstractNum>
  <w:abstractNum w:abstractNumId="28" w15:restartNumberingAfterBreak="0">
    <w:nsid w:val="5B2E41AA"/>
    <w:multiLevelType w:val="hybridMultilevel"/>
    <w:tmpl w:val="FA426D72"/>
    <w:lvl w:ilvl="0" w:tplc="D58CEF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9F79BD"/>
    <w:multiLevelType w:val="hybridMultilevel"/>
    <w:tmpl w:val="F1F85CC8"/>
    <w:lvl w:ilvl="0" w:tplc="54D4B0C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65071391"/>
    <w:multiLevelType w:val="hybridMultilevel"/>
    <w:tmpl w:val="F16ECD4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6653A3"/>
    <w:multiLevelType w:val="hybridMultilevel"/>
    <w:tmpl w:val="922C247C"/>
    <w:lvl w:ilvl="0" w:tplc="04050017">
      <w:start w:val="1"/>
      <w:numFmt w:val="lowerLetter"/>
      <w:lvlText w:val="%1)"/>
      <w:lvlJc w:val="left"/>
      <w:pPr>
        <w:ind w:left="862" w:hanging="360"/>
      </w:pPr>
      <w:rPr>
        <w:rFonts w:cs="Times New Roman"/>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33" w15:restartNumberingAfterBreak="0">
    <w:nsid w:val="6E685A18"/>
    <w:multiLevelType w:val="hybridMultilevel"/>
    <w:tmpl w:val="97529838"/>
    <w:lvl w:ilvl="0" w:tplc="32207A24">
      <w:start w:val="1"/>
      <w:numFmt w:val="lowerLetter"/>
      <w:lvlText w:val="%1)"/>
      <w:lvlJc w:val="left"/>
      <w:pPr>
        <w:ind w:left="284"/>
      </w:pPr>
      <w:rPr>
        <w:rFonts w:hint="default"/>
        <w:b w:val="0"/>
        <w:i w:val="0"/>
        <w:strike w:val="0"/>
        <w:dstrike w:val="0"/>
        <w:color w:val="000000"/>
        <w:sz w:val="22"/>
        <w:szCs w:val="22"/>
        <w:u w:val="none"/>
        <w:shd w:val="clear" w:color="auto" w:fill="auto"/>
        <w:vertAlign w:val="baseline"/>
      </w:rPr>
    </w:lvl>
    <w:lvl w:ilvl="1" w:tplc="6AD6228C">
      <w:start w:val="1"/>
      <w:numFmt w:val="lowerLetter"/>
      <w:lvlText w:val="%2"/>
      <w:lvlJc w:val="left"/>
      <w:pPr>
        <w:ind w:left="644"/>
      </w:pPr>
      <w:rPr>
        <w:rFonts w:ascii="Calibri" w:eastAsia="Calibri" w:hAnsi="Calibri" w:cs="Calibri"/>
        <w:b w:val="0"/>
        <w:i w:val="0"/>
        <w:strike w:val="0"/>
        <w:dstrike w:val="0"/>
        <w:color w:val="000000"/>
        <w:sz w:val="22"/>
        <w:szCs w:val="22"/>
        <w:u w:val="none"/>
        <w:shd w:val="clear" w:color="auto" w:fill="auto"/>
        <w:vertAlign w:val="baseline"/>
      </w:rPr>
    </w:lvl>
    <w:lvl w:ilvl="2" w:tplc="CF742142">
      <w:start w:val="1"/>
      <w:numFmt w:val="lowerRoman"/>
      <w:lvlText w:val="%3"/>
      <w:lvlJc w:val="left"/>
      <w:pPr>
        <w:ind w:left="1364"/>
      </w:pPr>
      <w:rPr>
        <w:rFonts w:ascii="Calibri" w:eastAsia="Calibri" w:hAnsi="Calibri" w:cs="Calibri"/>
        <w:b w:val="0"/>
        <w:i w:val="0"/>
        <w:strike w:val="0"/>
        <w:dstrike w:val="0"/>
        <w:color w:val="000000"/>
        <w:sz w:val="22"/>
        <w:szCs w:val="22"/>
        <w:u w:val="none"/>
        <w:shd w:val="clear" w:color="auto" w:fill="auto"/>
        <w:vertAlign w:val="baseline"/>
      </w:rPr>
    </w:lvl>
    <w:lvl w:ilvl="3" w:tplc="3D96EFB2">
      <w:start w:val="1"/>
      <w:numFmt w:val="decimal"/>
      <w:lvlText w:val="%4"/>
      <w:lvlJc w:val="left"/>
      <w:pPr>
        <w:ind w:left="2084"/>
      </w:pPr>
      <w:rPr>
        <w:rFonts w:ascii="Calibri" w:eastAsia="Calibri" w:hAnsi="Calibri" w:cs="Calibri"/>
        <w:b w:val="0"/>
        <w:i w:val="0"/>
        <w:strike w:val="0"/>
        <w:dstrike w:val="0"/>
        <w:color w:val="000000"/>
        <w:sz w:val="22"/>
        <w:szCs w:val="22"/>
        <w:u w:val="none"/>
        <w:shd w:val="clear" w:color="auto" w:fill="auto"/>
        <w:vertAlign w:val="baseline"/>
      </w:rPr>
    </w:lvl>
    <w:lvl w:ilvl="4" w:tplc="071048EA">
      <w:start w:val="1"/>
      <w:numFmt w:val="lowerLetter"/>
      <w:lvlText w:val="%5"/>
      <w:lvlJc w:val="left"/>
      <w:pPr>
        <w:ind w:left="2804"/>
      </w:pPr>
      <w:rPr>
        <w:rFonts w:ascii="Calibri" w:eastAsia="Calibri" w:hAnsi="Calibri" w:cs="Calibri"/>
        <w:b w:val="0"/>
        <w:i w:val="0"/>
        <w:strike w:val="0"/>
        <w:dstrike w:val="0"/>
        <w:color w:val="000000"/>
        <w:sz w:val="22"/>
        <w:szCs w:val="22"/>
        <w:u w:val="none"/>
        <w:shd w:val="clear" w:color="auto" w:fill="auto"/>
        <w:vertAlign w:val="baseline"/>
      </w:rPr>
    </w:lvl>
    <w:lvl w:ilvl="5" w:tplc="D040A216">
      <w:start w:val="1"/>
      <w:numFmt w:val="lowerRoman"/>
      <w:lvlText w:val="%6"/>
      <w:lvlJc w:val="left"/>
      <w:pPr>
        <w:ind w:left="3524"/>
      </w:pPr>
      <w:rPr>
        <w:rFonts w:ascii="Calibri" w:eastAsia="Calibri" w:hAnsi="Calibri" w:cs="Calibri"/>
        <w:b w:val="0"/>
        <w:i w:val="0"/>
        <w:strike w:val="0"/>
        <w:dstrike w:val="0"/>
        <w:color w:val="000000"/>
        <w:sz w:val="22"/>
        <w:szCs w:val="22"/>
        <w:u w:val="none"/>
        <w:shd w:val="clear" w:color="auto" w:fill="auto"/>
        <w:vertAlign w:val="baseline"/>
      </w:rPr>
    </w:lvl>
    <w:lvl w:ilvl="6" w:tplc="8F2C06AA">
      <w:start w:val="1"/>
      <w:numFmt w:val="decimal"/>
      <w:lvlText w:val="%7"/>
      <w:lvlJc w:val="left"/>
      <w:pPr>
        <w:ind w:left="4244"/>
      </w:pPr>
      <w:rPr>
        <w:rFonts w:ascii="Calibri" w:eastAsia="Calibri" w:hAnsi="Calibri" w:cs="Calibri"/>
        <w:b w:val="0"/>
        <w:i w:val="0"/>
        <w:strike w:val="0"/>
        <w:dstrike w:val="0"/>
        <w:color w:val="000000"/>
        <w:sz w:val="22"/>
        <w:szCs w:val="22"/>
        <w:u w:val="none"/>
        <w:shd w:val="clear" w:color="auto" w:fill="auto"/>
        <w:vertAlign w:val="baseline"/>
      </w:rPr>
    </w:lvl>
    <w:lvl w:ilvl="7" w:tplc="203C195C">
      <w:start w:val="1"/>
      <w:numFmt w:val="lowerLetter"/>
      <w:lvlText w:val="%8"/>
      <w:lvlJc w:val="left"/>
      <w:pPr>
        <w:ind w:left="4964"/>
      </w:pPr>
      <w:rPr>
        <w:rFonts w:ascii="Calibri" w:eastAsia="Calibri" w:hAnsi="Calibri" w:cs="Calibri"/>
        <w:b w:val="0"/>
        <w:i w:val="0"/>
        <w:strike w:val="0"/>
        <w:dstrike w:val="0"/>
        <w:color w:val="000000"/>
        <w:sz w:val="22"/>
        <w:szCs w:val="22"/>
        <w:u w:val="none"/>
        <w:shd w:val="clear" w:color="auto" w:fill="auto"/>
        <w:vertAlign w:val="baseline"/>
      </w:rPr>
    </w:lvl>
    <w:lvl w:ilvl="8" w:tplc="1DA82C0A">
      <w:start w:val="1"/>
      <w:numFmt w:val="lowerRoman"/>
      <w:lvlText w:val="%9"/>
      <w:lvlJc w:val="left"/>
      <w:pPr>
        <w:ind w:left="5684"/>
      </w:pPr>
      <w:rPr>
        <w:rFonts w:ascii="Calibri" w:eastAsia="Calibri" w:hAnsi="Calibri" w:cs="Calibri"/>
        <w:b w:val="0"/>
        <w:i w:val="0"/>
        <w:strike w:val="0"/>
        <w:dstrike w:val="0"/>
        <w:color w:val="000000"/>
        <w:sz w:val="22"/>
        <w:szCs w:val="22"/>
        <w:u w:val="none"/>
        <w:shd w:val="clear" w:color="auto" w:fill="auto"/>
        <w:vertAlign w:val="baseline"/>
      </w:rPr>
    </w:lvl>
  </w:abstractNum>
  <w:abstractNum w:abstractNumId="34" w15:restartNumberingAfterBreak="0">
    <w:nsid w:val="6FED248F"/>
    <w:multiLevelType w:val="hybridMultilevel"/>
    <w:tmpl w:val="20DC213E"/>
    <w:lvl w:ilvl="0" w:tplc="F018596A">
      <w:start w:val="1"/>
      <w:numFmt w:val="decimal"/>
      <w:lvlText w:val="%1."/>
      <w:lvlJc w:val="left"/>
      <w:pPr>
        <w:ind w:left="1080" w:hanging="360"/>
      </w:pPr>
    </w:lvl>
    <w:lvl w:ilvl="1" w:tplc="88C6A8C6">
      <w:start w:val="1"/>
      <w:numFmt w:val="lowerLetter"/>
      <w:lvlText w:val="%2."/>
      <w:lvlJc w:val="left"/>
      <w:pPr>
        <w:ind w:left="1800" w:hanging="360"/>
      </w:pPr>
    </w:lvl>
    <w:lvl w:ilvl="2" w:tplc="45C4F53C">
      <w:start w:val="1"/>
      <w:numFmt w:val="lowerRoman"/>
      <w:lvlText w:val="%3."/>
      <w:lvlJc w:val="right"/>
      <w:pPr>
        <w:ind w:left="2520" w:hanging="180"/>
      </w:pPr>
    </w:lvl>
    <w:lvl w:ilvl="3" w:tplc="CA8257BA">
      <w:start w:val="1"/>
      <w:numFmt w:val="decimal"/>
      <w:lvlText w:val="%4."/>
      <w:lvlJc w:val="left"/>
      <w:pPr>
        <w:ind w:left="3240" w:hanging="360"/>
      </w:pPr>
    </w:lvl>
    <w:lvl w:ilvl="4" w:tplc="EB4A0870">
      <w:start w:val="1"/>
      <w:numFmt w:val="lowerLetter"/>
      <w:lvlText w:val="%5."/>
      <w:lvlJc w:val="left"/>
      <w:pPr>
        <w:ind w:left="3960" w:hanging="360"/>
      </w:pPr>
    </w:lvl>
    <w:lvl w:ilvl="5" w:tplc="34AAEE96">
      <w:start w:val="1"/>
      <w:numFmt w:val="lowerRoman"/>
      <w:lvlText w:val="%6."/>
      <w:lvlJc w:val="right"/>
      <w:pPr>
        <w:ind w:left="4680" w:hanging="180"/>
      </w:pPr>
    </w:lvl>
    <w:lvl w:ilvl="6" w:tplc="7B06F9AE">
      <w:start w:val="1"/>
      <w:numFmt w:val="decimal"/>
      <w:lvlText w:val="%7."/>
      <w:lvlJc w:val="left"/>
      <w:pPr>
        <w:ind w:left="5400" w:hanging="360"/>
      </w:pPr>
    </w:lvl>
    <w:lvl w:ilvl="7" w:tplc="43A44176">
      <w:start w:val="1"/>
      <w:numFmt w:val="lowerLetter"/>
      <w:lvlText w:val="%8."/>
      <w:lvlJc w:val="left"/>
      <w:pPr>
        <w:ind w:left="6120" w:hanging="360"/>
      </w:pPr>
    </w:lvl>
    <w:lvl w:ilvl="8" w:tplc="DB54C15C">
      <w:start w:val="1"/>
      <w:numFmt w:val="lowerRoman"/>
      <w:lvlText w:val="%9."/>
      <w:lvlJc w:val="right"/>
      <w:pPr>
        <w:ind w:left="6840" w:hanging="180"/>
      </w:pPr>
    </w:lvl>
  </w:abstractNum>
  <w:abstractNum w:abstractNumId="35" w15:restartNumberingAfterBreak="0">
    <w:nsid w:val="70194E39"/>
    <w:multiLevelType w:val="multilevel"/>
    <w:tmpl w:val="57A02DA8"/>
    <w:styleLink w:val="WW8Num9"/>
    <w:lvl w:ilvl="0">
      <w:start w:val="1"/>
      <w:numFmt w:val="decimal"/>
      <w:lvlText w:val="3.%1"/>
      <w:lvlJc w:val="left"/>
      <w:pPr>
        <w:ind w:left="340" w:hanging="340"/>
      </w:pPr>
      <w:rPr>
        <w:rFonts w:hint="default"/>
      </w:r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7F1E0C"/>
    <w:multiLevelType w:val="multilevel"/>
    <w:tmpl w:val="5C64FB58"/>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40" w15:restartNumberingAfterBreak="0">
    <w:nsid w:val="77606F19"/>
    <w:multiLevelType w:val="hybridMultilevel"/>
    <w:tmpl w:val="BAAE3544"/>
    <w:lvl w:ilvl="0" w:tplc="FC5E5184">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9D0287"/>
    <w:multiLevelType w:val="multilevel"/>
    <w:tmpl w:val="EA4849E2"/>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42"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4D4631"/>
    <w:multiLevelType w:val="hybridMultilevel"/>
    <w:tmpl w:val="D0D64404"/>
    <w:lvl w:ilvl="0" w:tplc="5A70F306">
      <w:start w:val="3"/>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1"/>
  </w:num>
  <w:num w:numId="2">
    <w:abstractNumId w:val="16"/>
  </w:num>
  <w:num w:numId="3">
    <w:abstractNumId w:val="23"/>
  </w:num>
  <w:num w:numId="4">
    <w:abstractNumId w:val="18"/>
  </w:num>
  <w:num w:numId="5">
    <w:abstractNumId w:val="10"/>
  </w:num>
  <w:num w:numId="6">
    <w:abstractNumId w:val="26"/>
  </w:num>
  <w:num w:numId="7">
    <w:abstractNumId w:val="37"/>
  </w:num>
  <w:num w:numId="8">
    <w:abstractNumId w:val="9"/>
  </w:num>
  <w:num w:numId="9">
    <w:abstractNumId w:val="35"/>
  </w:num>
  <w:num w:numId="10">
    <w:abstractNumId w:val="42"/>
  </w:num>
  <w:num w:numId="11">
    <w:abstractNumId w:val="25"/>
  </w:num>
  <w:num w:numId="12">
    <w:abstractNumId w:val="20"/>
  </w:num>
  <w:num w:numId="13">
    <w:abstractNumId w:val="1"/>
  </w:num>
  <w:num w:numId="14">
    <w:abstractNumId w:val="4"/>
  </w:num>
  <w:num w:numId="15">
    <w:abstractNumId w:val="38"/>
  </w:num>
  <w:num w:numId="16">
    <w:abstractNumId w:val="19"/>
  </w:num>
  <w:num w:numId="17">
    <w:abstractNumId w:val="7"/>
  </w:num>
  <w:num w:numId="18">
    <w:abstractNumId w:val="17"/>
  </w:num>
  <w:num w:numId="19">
    <w:abstractNumId w:val="13"/>
  </w:num>
  <w:num w:numId="20">
    <w:abstractNumId w:val="2"/>
  </w:num>
  <w:num w:numId="21">
    <w:abstractNumId w:val="36"/>
  </w:num>
  <w:num w:numId="22">
    <w:abstractNumId w:val="31"/>
  </w:num>
  <w:num w:numId="23">
    <w:abstractNumId w:val="24"/>
  </w:num>
  <w:num w:numId="24">
    <w:abstractNumId w:val="22"/>
  </w:num>
  <w:num w:numId="25">
    <w:abstractNumId w:val="15"/>
  </w:num>
  <w:num w:numId="26">
    <w:abstractNumId w:val="5"/>
  </w:num>
  <w:num w:numId="27">
    <w:abstractNumId w:val="14"/>
  </w:num>
  <w:num w:numId="28">
    <w:abstractNumId w:val="34"/>
  </w:num>
  <w:num w:numId="29">
    <w:abstractNumId w:val="11"/>
  </w:num>
  <w:num w:numId="30">
    <w:abstractNumId w:val="30"/>
  </w:num>
  <w:num w:numId="31">
    <w:abstractNumId w:val="32"/>
  </w:num>
  <w:num w:numId="32">
    <w:abstractNumId w:val="8"/>
  </w:num>
  <w:num w:numId="33">
    <w:abstractNumId w:val="40"/>
  </w:num>
  <w:num w:numId="34">
    <w:abstractNumId w:val="29"/>
  </w:num>
  <w:num w:numId="35">
    <w:abstractNumId w:val="3"/>
  </w:num>
  <w:num w:numId="36">
    <w:abstractNumId w:val="39"/>
  </w:num>
  <w:num w:numId="37">
    <w:abstractNumId w:val="39"/>
    <w:lvlOverride w:ilvl="0">
      <w:startOverride w:val="1"/>
    </w:lvlOverride>
  </w:num>
  <w:num w:numId="38">
    <w:abstractNumId w:val="10"/>
  </w:num>
  <w:num w:numId="39">
    <w:abstractNumId w:val="11"/>
    <w:lvlOverride w:ilvl="0">
      <w:startOverride w:val="1"/>
    </w:lvlOverride>
  </w:num>
  <w:num w:numId="40">
    <w:abstractNumId w:val="5"/>
    <w:lvlOverride w:ilvl="0">
      <w:startOverride w:val="1"/>
    </w:lvlOverride>
  </w:num>
  <w:num w:numId="41">
    <w:abstractNumId w:val="38"/>
  </w:num>
  <w:num w:numId="42">
    <w:abstractNumId w:val="29"/>
    <w:lvlOverride w:ilvl="0">
      <w:startOverride w:val="1"/>
    </w:lvlOverride>
  </w:num>
  <w:num w:numId="43">
    <w:abstractNumId w:val="0"/>
  </w:num>
  <w:num w:numId="44">
    <w:abstractNumId w:val="27"/>
  </w:num>
  <w:num w:numId="45">
    <w:abstractNumId w:val="41"/>
  </w:num>
  <w:num w:numId="46">
    <w:abstractNumId w:val="33"/>
  </w:num>
  <w:num w:numId="47">
    <w:abstractNumId w:val="6"/>
  </w:num>
  <w:num w:numId="48">
    <w:abstractNumId w:val="43"/>
  </w:num>
  <w:num w:numId="49">
    <w:abstractNumId w:val="28"/>
  </w:num>
  <w:num w:numId="50">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1435D"/>
    <w:rsid w:val="00017916"/>
    <w:rsid w:val="000205F4"/>
    <w:rsid w:val="00022F80"/>
    <w:rsid w:val="00035A0F"/>
    <w:rsid w:val="00045EDD"/>
    <w:rsid w:val="00062077"/>
    <w:rsid w:val="000658AF"/>
    <w:rsid w:val="000960E9"/>
    <w:rsid w:val="000A4147"/>
    <w:rsid w:val="000B3027"/>
    <w:rsid w:val="000B528F"/>
    <w:rsid w:val="000C098D"/>
    <w:rsid w:val="000E4B06"/>
    <w:rsid w:val="000E62D6"/>
    <w:rsid w:val="000E6EC7"/>
    <w:rsid w:val="001073B2"/>
    <w:rsid w:val="0011329F"/>
    <w:rsid w:val="00133EDF"/>
    <w:rsid w:val="00142D87"/>
    <w:rsid w:val="00150D45"/>
    <w:rsid w:val="00186768"/>
    <w:rsid w:val="00191C79"/>
    <w:rsid w:val="001A062D"/>
    <w:rsid w:val="001D1E88"/>
    <w:rsid w:val="001E4ADF"/>
    <w:rsid w:val="00202C8D"/>
    <w:rsid w:val="0020689F"/>
    <w:rsid w:val="002317DC"/>
    <w:rsid w:val="0023761D"/>
    <w:rsid w:val="00250E9E"/>
    <w:rsid w:val="0025617E"/>
    <w:rsid w:val="00273083"/>
    <w:rsid w:val="00274621"/>
    <w:rsid w:val="002765BE"/>
    <w:rsid w:val="00287524"/>
    <w:rsid w:val="002968DB"/>
    <w:rsid w:val="002A14B8"/>
    <w:rsid w:val="002A34E5"/>
    <w:rsid w:val="002C194D"/>
    <w:rsid w:val="002C662B"/>
    <w:rsid w:val="002D6DFD"/>
    <w:rsid w:val="002E037B"/>
    <w:rsid w:val="002F292A"/>
    <w:rsid w:val="002F4054"/>
    <w:rsid w:val="002F5FAE"/>
    <w:rsid w:val="00315754"/>
    <w:rsid w:val="003204A9"/>
    <w:rsid w:val="00320889"/>
    <w:rsid w:val="00321F3E"/>
    <w:rsid w:val="00323243"/>
    <w:rsid w:val="0032473F"/>
    <w:rsid w:val="0032644A"/>
    <w:rsid w:val="00343DD0"/>
    <w:rsid w:val="00371337"/>
    <w:rsid w:val="003779BC"/>
    <w:rsid w:val="00390DBE"/>
    <w:rsid w:val="003A4161"/>
    <w:rsid w:val="003A6A12"/>
    <w:rsid w:val="003B6385"/>
    <w:rsid w:val="003F59BD"/>
    <w:rsid w:val="0042351D"/>
    <w:rsid w:val="00424CD4"/>
    <w:rsid w:val="00437D85"/>
    <w:rsid w:val="00443294"/>
    <w:rsid w:val="00453471"/>
    <w:rsid w:val="00457737"/>
    <w:rsid w:val="004628E9"/>
    <w:rsid w:val="00464316"/>
    <w:rsid w:val="004645A8"/>
    <w:rsid w:val="0047119B"/>
    <w:rsid w:val="00471E30"/>
    <w:rsid w:val="00477FDE"/>
    <w:rsid w:val="00485406"/>
    <w:rsid w:val="004906C1"/>
    <w:rsid w:val="00494B21"/>
    <w:rsid w:val="00497797"/>
    <w:rsid w:val="004A04C3"/>
    <w:rsid w:val="004A60CF"/>
    <w:rsid w:val="004C00F3"/>
    <w:rsid w:val="004C2884"/>
    <w:rsid w:val="004C34DC"/>
    <w:rsid w:val="004E7F5A"/>
    <w:rsid w:val="004F3290"/>
    <w:rsid w:val="00510F5D"/>
    <w:rsid w:val="005137E1"/>
    <w:rsid w:val="0054119A"/>
    <w:rsid w:val="00544D89"/>
    <w:rsid w:val="00554F95"/>
    <w:rsid w:val="00557529"/>
    <w:rsid w:val="00585503"/>
    <w:rsid w:val="00585806"/>
    <w:rsid w:val="00592AE7"/>
    <w:rsid w:val="005A0ECC"/>
    <w:rsid w:val="005B48AF"/>
    <w:rsid w:val="005C5D6A"/>
    <w:rsid w:val="005F7C1D"/>
    <w:rsid w:val="005F7F67"/>
    <w:rsid w:val="00613E93"/>
    <w:rsid w:val="00613FAC"/>
    <w:rsid w:val="006673BA"/>
    <w:rsid w:val="00667DFB"/>
    <w:rsid w:val="00672BC3"/>
    <w:rsid w:val="00674972"/>
    <w:rsid w:val="006752EF"/>
    <w:rsid w:val="00685DF9"/>
    <w:rsid w:val="006A716B"/>
    <w:rsid w:val="006B0266"/>
    <w:rsid w:val="006C350D"/>
    <w:rsid w:val="006F4376"/>
    <w:rsid w:val="0073127E"/>
    <w:rsid w:val="007315E4"/>
    <w:rsid w:val="00732015"/>
    <w:rsid w:val="007400E0"/>
    <w:rsid w:val="00745628"/>
    <w:rsid w:val="00750715"/>
    <w:rsid w:val="00760D70"/>
    <w:rsid w:val="00763FB1"/>
    <w:rsid w:val="00775F5D"/>
    <w:rsid w:val="007818A9"/>
    <w:rsid w:val="0079128F"/>
    <w:rsid w:val="007945B0"/>
    <w:rsid w:val="00794CF6"/>
    <w:rsid w:val="0079592E"/>
    <w:rsid w:val="00796B7B"/>
    <w:rsid w:val="007A018F"/>
    <w:rsid w:val="007A45C8"/>
    <w:rsid w:val="007A64A7"/>
    <w:rsid w:val="007C03BC"/>
    <w:rsid w:val="007D6476"/>
    <w:rsid w:val="007D78AD"/>
    <w:rsid w:val="007E7029"/>
    <w:rsid w:val="007F3A50"/>
    <w:rsid w:val="007F6903"/>
    <w:rsid w:val="0080103A"/>
    <w:rsid w:val="0082333D"/>
    <w:rsid w:val="008430F1"/>
    <w:rsid w:val="008527B9"/>
    <w:rsid w:val="008556A6"/>
    <w:rsid w:val="00864E53"/>
    <w:rsid w:val="00865DD0"/>
    <w:rsid w:val="0087375A"/>
    <w:rsid w:val="00874894"/>
    <w:rsid w:val="008750E5"/>
    <w:rsid w:val="00896978"/>
    <w:rsid w:val="008C69F0"/>
    <w:rsid w:val="00933D0F"/>
    <w:rsid w:val="00960D24"/>
    <w:rsid w:val="00972CC5"/>
    <w:rsid w:val="00981F65"/>
    <w:rsid w:val="00985B7C"/>
    <w:rsid w:val="009923F6"/>
    <w:rsid w:val="009937E7"/>
    <w:rsid w:val="009A088D"/>
    <w:rsid w:val="009C4991"/>
    <w:rsid w:val="009D0471"/>
    <w:rsid w:val="00A01853"/>
    <w:rsid w:val="00A0695F"/>
    <w:rsid w:val="00A35AB8"/>
    <w:rsid w:val="00A37502"/>
    <w:rsid w:val="00A62CB3"/>
    <w:rsid w:val="00A645E2"/>
    <w:rsid w:val="00A73CF9"/>
    <w:rsid w:val="00A862A8"/>
    <w:rsid w:val="00A877B0"/>
    <w:rsid w:val="00AB1CB5"/>
    <w:rsid w:val="00AC2780"/>
    <w:rsid w:val="00AC2A65"/>
    <w:rsid w:val="00AC451E"/>
    <w:rsid w:val="00AC63CA"/>
    <w:rsid w:val="00AC7CAB"/>
    <w:rsid w:val="00AD4D00"/>
    <w:rsid w:val="00AE4AB1"/>
    <w:rsid w:val="00AE54E4"/>
    <w:rsid w:val="00AF43AE"/>
    <w:rsid w:val="00AF52B2"/>
    <w:rsid w:val="00B116A8"/>
    <w:rsid w:val="00B13B81"/>
    <w:rsid w:val="00B16E89"/>
    <w:rsid w:val="00B25FA0"/>
    <w:rsid w:val="00B623FD"/>
    <w:rsid w:val="00B66E82"/>
    <w:rsid w:val="00B764B8"/>
    <w:rsid w:val="00BA584B"/>
    <w:rsid w:val="00BA73A9"/>
    <w:rsid w:val="00BB5D9F"/>
    <w:rsid w:val="00BC129F"/>
    <w:rsid w:val="00BC6F55"/>
    <w:rsid w:val="00BD72CC"/>
    <w:rsid w:val="00BE2CE3"/>
    <w:rsid w:val="00BF2D0D"/>
    <w:rsid w:val="00C05DD2"/>
    <w:rsid w:val="00C11410"/>
    <w:rsid w:val="00C12BB1"/>
    <w:rsid w:val="00C24503"/>
    <w:rsid w:val="00C2648D"/>
    <w:rsid w:val="00C33B01"/>
    <w:rsid w:val="00C548D6"/>
    <w:rsid w:val="00C55298"/>
    <w:rsid w:val="00C67114"/>
    <w:rsid w:val="00C8040E"/>
    <w:rsid w:val="00C86784"/>
    <w:rsid w:val="00C915AB"/>
    <w:rsid w:val="00C930EB"/>
    <w:rsid w:val="00C96B6A"/>
    <w:rsid w:val="00C97644"/>
    <w:rsid w:val="00CE1756"/>
    <w:rsid w:val="00CE69BB"/>
    <w:rsid w:val="00CF0856"/>
    <w:rsid w:val="00D17094"/>
    <w:rsid w:val="00D225D2"/>
    <w:rsid w:val="00D27822"/>
    <w:rsid w:val="00D36797"/>
    <w:rsid w:val="00D40E51"/>
    <w:rsid w:val="00D56F84"/>
    <w:rsid w:val="00D61C84"/>
    <w:rsid w:val="00D62342"/>
    <w:rsid w:val="00D741D2"/>
    <w:rsid w:val="00D92CB6"/>
    <w:rsid w:val="00DC35F6"/>
    <w:rsid w:val="00DD2EE9"/>
    <w:rsid w:val="00DD355B"/>
    <w:rsid w:val="00DF56AC"/>
    <w:rsid w:val="00E13BF0"/>
    <w:rsid w:val="00E17432"/>
    <w:rsid w:val="00E26B35"/>
    <w:rsid w:val="00E30015"/>
    <w:rsid w:val="00E537DF"/>
    <w:rsid w:val="00E54DC6"/>
    <w:rsid w:val="00E667EC"/>
    <w:rsid w:val="00E66E2D"/>
    <w:rsid w:val="00E77939"/>
    <w:rsid w:val="00E92E5E"/>
    <w:rsid w:val="00E9317B"/>
    <w:rsid w:val="00E93C00"/>
    <w:rsid w:val="00E93DD2"/>
    <w:rsid w:val="00EA6B69"/>
    <w:rsid w:val="00EC297C"/>
    <w:rsid w:val="00ED4822"/>
    <w:rsid w:val="00EE19B6"/>
    <w:rsid w:val="00EE3A0E"/>
    <w:rsid w:val="00EE5DEE"/>
    <w:rsid w:val="00EF34CA"/>
    <w:rsid w:val="00F133AF"/>
    <w:rsid w:val="00F300A3"/>
    <w:rsid w:val="00F47FE8"/>
    <w:rsid w:val="00F54CA6"/>
    <w:rsid w:val="00F61421"/>
    <w:rsid w:val="00F62481"/>
    <w:rsid w:val="00F71041"/>
    <w:rsid w:val="00F821D7"/>
    <w:rsid w:val="00F91926"/>
    <w:rsid w:val="00F944D5"/>
    <w:rsid w:val="00FB0FE3"/>
    <w:rsid w:val="00FD60BA"/>
    <w:rsid w:val="00FD662D"/>
    <w:rsid w:val="00FF02F9"/>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paragraph" w:styleId="Nadpis9">
    <w:name w:val="heading 9"/>
    <w:basedOn w:val="Normln"/>
    <w:next w:val="Normln"/>
    <w:link w:val="Nadpis9Char"/>
    <w:uiPriority w:val="9"/>
    <w:semiHidden/>
    <w:unhideWhenUsed/>
    <w:qFormat/>
    <w:rsid w:val="00287524"/>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4"/>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character" w:customStyle="1" w:styleId="Nadpis9Char">
    <w:name w:val="Nadpis 9 Char"/>
    <w:basedOn w:val="Standardnpsmoodstavce"/>
    <w:link w:val="Nadpis9"/>
    <w:uiPriority w:val="9"/>
    <w:semiHidden/>
    <w:rsid w:val="00287524"/>
    <w:rPr>
      <w:rFonts w:asciiTheme="majorHAnsi" w:eastAsiaTheme="majorEastAsia" w:hAnsiTheme="majorHAnsi"/>
      <w:i/>
      <w:iCs/>
      <w:color w:val="272727" w:themeColor="text1" w:themeTint="D8"/>
      <w:sz w:val="21"/>
      <w:szCs w:val="19"/>
    </w:rPr>
  </w:style>
  <w:style w:type="numbering" w:customStyle="1" w:styleId="Styl1">
    <w:name w:val="Styl1"/>
    <w:uiPriority w:val="99"/>
    <w:rsid w:val="00045EDD"/>
    <w:pPr>
      <w:numPr>
        <w:numId w:val="26"/>
      </w:numPr>
    </w:pPr>
  </w:style>
  <w:style w:type="paragraph" w:styleId="Normlnweb">
    <w:name w:val="Normal (Web)"/>
    <w:basedOn w:val="Normln"/>
    <w:uiPriority w:val="99"/>
    <w:rsid w:val="0087375A"/>
    <w:pPr>
      <w:widowControl/>
      <w:autoSpaceDE w:val="0"/>
      <w:adjustRightInd w:val="0"/>
      <w:spacing w:before="280" w:after="280"/>
      <w:textAlignment w:val="auto"/>
    </w:pPr>
    <w:rPr>
      <w:rFonts w:eastAsia="Times New Roman" w:hAnsi="Liberation Serif" w:cs="Times New Roman"/>
      <w:color w:val="000000"/>
      <w:kern w:val="1"/>
      <w:lang w:eastAsia="cs-CZ" w:bidi="ar-SA"/>
    </w:rPr>
  </w:style>
  <w:style w:type="numbering" w:customStyle="1" w:styleId="WWNum10">
    <w:name w:val="WWNum10"/>
    <w:basedOn w:val="Bezseznamu"/>
    <w:rsid w:val="00A62CB3"/>
    <w:pPr>
      <w:numPr>
        <w:numId w:val="36"/>
      </w:numPr>
    </w:pPr>
  </w:style>
  <w:style w:type="paragraph" w:styleId="Obsah1">
    <w:name w:val="toc 1"/>
    <w:basedOn w:val="Normln"/>
    <w:semiHidden/>
    <w:rsid w:val="00AB1CB5"/>
    <w:pPr>
      <w:widowControl/>
      <w:pBdr>
        <w:top w:val="none" w:sz="4" w:space="0" w:color="000000"/>
        <w:left w:val="none" w:sz="4" w:space="0" w:color="000000"/>
        <w:bottom w:val="none" w:sz="4" w:space="0" w:color="000000"/>
        <w:right w:val="none" w:sz="4" w:space="0" w:color="000000"/>
        <w:between w:val="none" w:sz="4" w:space="0" w:color="000000"/>
      </w:pBdr>
      <w:tabs>
        <w:tab w:val="left" w:pos="540"/>
        <w:tab w:val="right" w:pos="9062"/>
      </w:tabs>
      <w:suppressAutoHyphens w:val="0"/>
      <w:autoSpaceDN/>
      <w:textAlignment w:val="auto"/>
    </w:pPr>
    <w:rPr>
      <w:rFonts w:eastAsia="Times New Roman" w:cs="Times New Roman"/>
      <w:color w:val="00000A"/>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0A96-D135-419A-B452-CE466B80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3220</Words>
  <Characters>19004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Iveta Hrůzková</cp:lastModifiedBy>
  <cp:revision>3</cp:revision>
  <cp:lastPrinted>2022-06-20T13:52:00Z</cp:lastPrinted>
  <dcterms:created xsi:type="dcterms:W3CDTF">2022-07-12T10:36:00Z</dcterms:created>
  <dcterms:modified xsi:type="dcterms:W3CDTF">2022-07-12T10:37:00Z</dcterms:modified>
</cp:coreProperties>
</file>