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43A6"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4AA52C0B" w14:textId="77777777" w:rsidR="00096033" w:rsidRDefault="00096033">
      <w:pPr>
        <w:widowControl w:val="0"/>
        <w:jc w:val="center"/>
        <w:rPr>
          <w:rFonts w:ascii="Times New Roman" w:hAnsi="Times New Roman"/>
          <w:szCs w:val="22"/>
        </w:rPr>
      </w:pPr>
    </w:p>
    <w:p w14:paraId="3D977BB0" w14:textId="77777777"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14:paraId="7770D2AB"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3E4EF21E"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75AB3672"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4454B38B" w14:textId="77777777"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E05D9D">
        <w:rPr>
          <w:rFonts w:ascii="Times New Roman" w:eastAsia="Times New Roman" w:hAnsi="Times New Roman"/>
          <w:szCs w:val="20"/>
          <w:lang w:eastAsia="cs-CZ"/>
        </w:rPr>
        <w:t>50045004/0300</w:t>
      </w:r>
      <w:r w:rsidRPr="00E05D9D">
        <w:rPr>
          <w:rFonts w:ascii="Times New Roman" w:eastAsia="Times New Roman" w:hAnsi="Times New Roman"/>
          <w:szCs w:val="22"/>
          <w:lang w:eastAsia="cs-CZ"/>
        </w:rPr>
        <w:t xml:space="preserve"> </w:t>
      </w:r>
    </w:p>
    <w:p w14:paraId="0078A65B" w14:textId="77777777"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IČ: 00244 309</w:t>
      </w:r>
    </w:p>
    <w:p w14:paraId="2F928FC8" w14:textId="77777777"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DIČ:CZ00244309</w:t>
      </w:r>
    </w:p>
    <w:p w14:paraId="24A2B145" w14:textId="77777777" w:rsidR="00096033" w:rsidRDefault="00096033">
      <w:pPr>
        <w:pStyle w:val="zhotovitel2"/>
        <w:rPr>
          <w:rFonts w:ascii="Times New Roman" w:hAnsi="Times New Roman" w:cs="Times New Roman"/>
          <w:sz w:val="22"/>
          <w:szCs w:val="22"/>
        </w:rPr>
      </w:pPr>
    </w:p>
    <w:p w14:paraId="1077593B"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4DA6EE42" w14:textId="77777777" w:rsidR="00F12D62" w:rsidRDefault="00F12D62">
      <w:pPr>
        <w:pStyle w:val="zhotovitel2"/>
        <w:rPr>
          <w:rFonts w:ascii="Times New Roman" w:hAnsi="Times New Roman" w:cs="Times New Roman"/>
          <w:sz w:val="22"/>
          <w:szCs w:val="22"/>
        </w:rPr>
      </w:pPr>
    </w:p>
    <w:p w14:paraId="180F368E"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1AAC95D8" w14:textId="77777777" w:rsidR="00096033" w:rsidRDefault="00096033">
      <w:pPr>
        <w:pStyle w:val="zhotovitel2"/>
        <w:rPr>
          <w:rFonts w:ascii="Times New Roman" w:hAnsi="Times New Roman" w:cs="Times New Roman"/>
          <w:sz w:val="22"/>
          <w:szCs w:val="22"/>
        </w:rPr>
      </w:pPr>
    </w:p>
    <w:p w14:paraId="69FD320B" w14:textId="77777777" w:rsidR="001C1AD2" w:rsidRPr="00F61518" w:rsidRDefault="00F61518">
      <w:pPr>
        <w:pStyle w:val="zhotovitel2"/>
        <w:rPr>
          <w:rFonts w:ascii="Times New Roman" w:hAnsi="Times New Roman" w:cs="Times New Roman"/>
          <w:b/>
          <w:sz w:val="22"/>
          <w:szCs w:val="22"/>
        </w:rPr>
      </w:pPr>
      <w:r w:rsidRPr="00F61518">
        <w:rPr>
          <w:rFonts w:ascii="Times New Roman" w:hAnsi="Times New Roman" w:cs="Times New Roman"/>
          <w:b/>
          <w:sz w:val="22"/>
          <w:szCs w:val="22"/>
        </w:rPr>
        <w:t>Pavel Srp</w:t>
      </w:r>
    </w:p>
    <w:p w14:paraId="3175C124"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F61518">
        <w:rPr>
          <w:rFonts w:ascii="Times New Roman" w:hAnsi="Times New Roman" w:cs="Times New Roman"/>
          <w:sz w:val="22"/>
          <w:szCs w:val="22"/>
        </w:rPr>
        <w:t>Rubínova 1146, 269 01 Rakovník</w:t>
      </w:r>
    </w:p>
    <w:p w14:paraId="0D7F4032" w14:textId="77777777" w:rsidR="00096033" w:rsidRDefault="00096033">
      <w:pPr>
        <w:tabs>
          <w:tab w:val="left" w:pos="2268"/>
        </w:tabs>
        <w:spacing w:before="60"/>
        <w:rPr>
          <w:rFonts w:ascii="Times New Roman" w:hAnsi="Times New Roman"/>
          <w:szCs w:val="22"/>
        </w:rPr>
      </w:pPr>
      <w:r>
        <w:rPr>
          <w:rFonts w:ascii="Times New Roman" w:hAnsi="Times New Roman"/>
          <w:szCs w:val="22"/>
        </w:rPr>
        <w:t xml:space="preserve">bankovní spojení: </w:t>
      </w:r>
      <w:r w:rsidR="00F61518">
        <w:rPr>
          <w:rFonts w:ascii="Times New Roman" w:hAnsi="Times New Roman"/>
          <w:szCs w:val="22"/>
        </w:rPr>
        <w:t>ČS a.s. Rakovník</w:t>
      </w:r>
    </w:p>
    <w:p w14:paraId="65CE87E4" w14:textId="77777777" w:rsidR="00096033" w:rsidRPr="00BF24C2"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F61518" w:rsidRPr="00BF24C2">
        <w:rPr>
          <w:rFonts w:ascii="Times New Roman" w:hAnsi="Times New Roman"/>
          <w:sz w:val="22"/>
          <w:szCs w:val="22"/>
        </w:rPr>
        <w:t>540776379/0800</w:t>
      </w:r>
    </w:p>
    <w:p w14:paraId="3F402BD7" w14:textId="475E108F" w:rsidR="00096033" w:rsidRPr="00BF24C2" w:rsidRDefault="00096033" w:rsidP="00BF24C2">
      <w:pPr>
        <w:pStyle w:val="zhotovitel2"/>
        <w:rPr>
          <w:rFonts w:ascii="Times New Roman" w:hAnsi="Times New Roman" w:cs="Times New Roman"/>
          <w:sz w:val="22"/>
          <w:szCs w:val="22"/>
        </w:rPr>
      </w:pPr>
      <w:r>
        <w:rPr>
          <w:rFonts w:ascii="Times New Roman" w:hAnsi="Times New Roman" w:cs="Times New Roman"/>
          <w:sz w:val="22"/>
          <w:szCs w:val="22"/>
        </w:rPr>
        <w:t xml:space="preserve">IČ: </w:t>
      </w:r>
      <w:r w:rsidR="00F61518">
        <w:rPr>
          <w:rFonts w:ascii="Times New Roman" w:hAnsi="Times New Roman" w:cs="Times New Roman"/>
          <w:sz w:val="22"/>
          <w:szCs w:val="22"/>
        </w:rPr>
        <w:t>11261684</w:t>
      </w:r>
      <w:r w:rsidR="00BF24C2">
        <w:rPr>
          <w:rFonts w:ascii="Times New Roman" w:hAnsi="Times New Roman" w:cs="Times New Roman"/>
          <w:sz w:val="22"/>
          <w:szCs w:val="22"/>
        </w:rPr>
        <w:t xml:space="preserve">, </w:t>
      </w:r>
      <w:r>
        <w:rPr>
          <w:rFonts w:ascii="Times New Roman" w:hAnsi="Times New Roman" w:cs="Times New Roman"/>
          <w:sz w:val="22"/>
          <w:szCs w:val="22"/>
        </w:rPr>
        <w:t xml:space="preserve">DIČ: </w:t>
      </w:r>
    </w:p>
    <w:p w14:paraId="1BDEB42B" w14:textId="77777777" w:rsidR="00096033" w:rsidRDefault="00F61518">
      <w:pPr>
        <w:rPr>
          <w:rFonts w:ascii="Times New Roman" w:hAnsi="Times New Roman"/>
          <w:szCs w:val="22"/>
        </w:rPr>
      </w:pPr>
      <w:r>
        <w:rPr>
          <w:rFonts w:ascii="Times New Roman" w:hAnsi="Times New Roman"/>
          <w:szCs w:val="22"/>
        </w:rPr>
        <w:t xml:space="preserve">evidován na Okresním </w:t>
      </w:r>
      <w:proofErr w:type="spellStart"/>
      <w:proofErr w:type="gramStart"/>
      <w:r>
        <w:rPr>
          <w:rFonts w:ascii="Times New Roman" w:hAnsi="Times New Roman"/>
          <w:szCs w:val="22"/>
        </w:rPr>
        <w:t>živn.úřadu</w:t>
      </w:r>
      <w:proofErr w:type="spellEnd"/>
      <w:proofErr w:type="gramEnd"/>
      <w:r>
        <w:rPr>
          <w:rFonts w:ascii="Times New Roman" w:hAnsi="Times New Roman"/>
          <w:szCs w:val="22"/>
        </w:rPr>
        <w:t xml:space="preserve"> v Rakovníku </w:t>
      </w:r>
      <w:proofErr w:type="spellStart"/>
      <w:r>
        <w:rPr>
          <w:rFonts w:ascii="Times New Roman" w:hAnsi="Times New Roman"/>
          <w:szCs w:val="22"/>
        </w:rPr>
        <w:t>pod.ev.číslem</w:t>
      </w:r>
      <w:proofErr w:type="spellEnd"/>
      <w:r>
        <w:rPr>
          <w:rFonts w:ascii="Times New Roman" w:hAnsi="Times New Roman"/>
          <w:szCs w:val="22"/>
        </w:rPr>
        <w:t xml:space="preserve"> 321209-14770-00</w:t>
      </w:r>
    </w:p>
    <w:p w14:paraId="49B2A006" w14:textId="77777777" w:rsidR="00096033" w:rsidRDefault="00096033">
      <w:pPr>
        <w:pStyle w:val="zhotovitel1"/>
        <w:rPr>
          <w:rFonts w:ascii="Times New Roman" w:hAnsi="Times New Roman" w:cs="Times New Roman"/>
          <w:b w:val="0"/>
          <w:szCs w:val="22"/>
        </w:rPr>
      </w:pPr>
    </w:p>
    <w:p w14:paraId="64B1EE2E"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190B390C" w14:textId="77777777" w:rsidR="00096033" w:rsidRDefault="00096033">
      <w:pPr>
        <w:rPr>
          <w:rFonts w:ascii="Times New Roman" w:hAnsi="Times New Roman"/>
          <w:szCs w:val="22"/>
        </w:rPr>
      </w:pPr>
    </w:p>
    <w:p w14:paraId="5E984F22"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1420BA06" w14:textId="77777777" w:rsidR="00096033" w:rsidRDefault="00096033">
      <w:pPr>
        <w:rPr>
          <w:rFonts w:ascii="Times New Roman" w:hAnsi="Times New Roman"/>
          <w:szCs w:val="22"/>
        </w:rPr>
      </w:pPr>
    </w:p>
    <w:p w14:paraId="468D3685"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32716AF4" w14:textId="77777777" w:rsidR="00096033" w:rsidRDefault="00096033">
      <w:pPr>
        <w:pStyle w:val="zhotovitel2"/>
        <w:rPr>
          <w:rFonts w:ascii="Times New Roman" w:hAnsi="Times New Roman" w:cs="Times New Roman"/>
          <w:sz w:val="22"/>
          <w:szCs w:val="22"/>
        </w:rPr>
      </w:pPr>
    </w:p>
    <w:p w14:paraId="4420D5ED"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3ABBC348" w14:textId="77777777" w:rsidR="0013527E" w:rsidRPr="0013527E" w:rsidRDefault="0013527E" w:rsidP="0013527E">
      <w:pPr>
        <w:pStyle w:val="Zkladntext"/>
      </w:pPr>
    </w:p>
    <w:p w14:paraId="503F875C" w14:textId="77777777" w:rsidR="00096033" w:rsidRDefault="00096033" w:rsidP="00DE3479">
      <w:pPr>
        <w:pStyle w:val="ListParagraph"/>
        <w:numPr>
          <w:ilvl w:val="0"/>
          <w:numId w:val="6"/>
        </w:numPr>
        <w:spacing w:after="120"/>
        <w:rPr>
          <w:rFonts w:ascii="Times New Roman" w:hAnsi="Times New Roman"/>
          <w:szCs w:val="22"/>
        </w:rPr>
      </w:pPr>
      <w:r>
        <w:rPr>
          <w:rFonts w:ascii="Times New Roman" w:hAnsi="Times New Roman"/>
          <w:szCs w:val="22"/>
        </w:rPr>
        <w:t>Předmětem smlouvy je:</w:t>
      </w:r>
      <w:r w:rsidR="007F180D">
        <w:rPr>
          <w:rFonts w:ascii="Times New Roman" w:hAnsi="Times New Roman"/>
          <w:szCs w:val="22"/>
        </w:rPr>
        <w:t xml:space="preserve"> nasvícení přechod</w:t>
      </w:r>
      <w:r w:rsidR="00670352">
        <w:rPr>
          <w:rFonts w:ascii="Times New Roman" w:hAnsi="Times New Roman"/>
          <w:szCs w:val="22"/>
        </w:rPr>
        <w:t>u pro chodce Plzeňská pod Benzinou u autobusové zastávky</w:t>
      </w:r>
      <w:r w:rsidR="007F180D">
        <w:rPr>
          <w:rFonts w:ascii="Times New Roman" w:hAnsi="Times New Roman"/>
          <w:szCs w:val="22"/>
        </w:rPr>
        <w:t xml:space="preserve"> v Rakovníku. </w:t>
      </w:r>
      <w:r w:rsidRPr="007F180D">
        <w:rPr>
          <w:rFonts w:ascii="Times New Roman" w:hAnsi="Times New Roman"/>
          <w:szCs w:val="22"/>
        </w:rPr>
        <w:t>Přesný</w:t>
      </w:r>
      <w:r>
        <w:rPr>
          <w:rFonts w:ascii="Times New Roman" w:hAnsi="Times New Roman"/>
          <w:szCs w:val="22"/>
        </w:rPr>
        <w:t xml:space="preserve"> rozsah prací je</w:t>
      </w:r>
      <w:r w:rsidR="0013527E">
        <w:rPr>
          <w:rFonts w:ascii="Times New Roman" w:hAnsi="Times New Roman"/>
          <w:szCs w:val="22"/>
        </w:rPr>
        <w:t xml:space="preserve"> specifikován v cenové nabídce </w:t>
      </w:r>
      <w:r>
        <w:rPr>
          <w:rFonts w:ascii="Times New Roman" w:hAnsi="Times New Roman"/>
          <w:szCs w:val="22"/>
        </w:rPr>
        <w:t>(rozpočtu), která je nedílnou přílohou této smlouvy.</w:t>
      </w:r>
    </w:p>
    <w:p w14:paraId="3038A4F9" w14:textId="77777777" w:rsidR="00096033" w:rsidRDefault="00096033">
      <w:pPr>
        <w:pStyle w:val="ListParagraph"/>
        <w:numPr>
          <w:ilvl w:val="0"/>
          <w:numId w:val="6"/>
        </w:numPr>
        <w:spacing w:after="120"/>
        <w:rPr>
          <w:rFonts w:ascii="Times New Roman" w:hAnsi="Times New Roman"/>
          <w:szCs w:val="22"/>
        </w:rPr>
      </w:pPr>
      <w:r>
        <w:rPr>
          <w:rFonts w:ascii="Times New Roman" w:hAnsi="Times New Roman"/>
          <w:szCs w:val="22"/>
        </w:rPr>
        <w:t xml:space="preserve">Zhotovitel se zavazuje provést na svůj náklad a nebezpečí pro objednatele dílo v ujednaném termínu a objednatel se zavazuje dílo převzít a zaplatit za něj níže stanovenou cenu. </w:t>
      </w:r>
    </w:p>
    <w:p w14:paraId="081DA20D" w14:textId="77777777" w:rsidR="00096033" w:rsidRDefault="00096033">
      <w:pPr>
        <w:pStyle w:val="ListParagraph"/>
        <w:numPr>
          <w:ilvl w:val="0"/>
          <w:numId w:val="6"/>
        </w:numPr>
        <w:spacing w:after="120"/>
        <w:rPr>
          <w:rFonts w:ascii="Times New Roman" w:hAnsi="Times New Roman"/>
          <w:szCs w:val="22"/>
        </w:rPr>
      </w:pPr>
      <w:r>
        <w:rPr>
          <w:rFonts w:ascii="Times New Roman" w:hAnsi="Times New Roman"/>
          <w:szCs w:val="22"/>
        </w:rPr>
        <w:t xml:space="preserve">Zhotovitel a objednatel se dohodli, že zhotovitel není oprávněn provádět dílo prostřednictvím třetí osoby tzv. poddodavatelem. </w:t>
      </w:r>
    </w:p>
    <w:p w14:paraId="73DE8C09" w14:textId="77777777" w:rsidR="00096033" w:rsidRDefault="00096033">
      <w:pPr>
        <w:rPr>
          <w:rFonts w:ascii="Times New Roman" w:hAnsi="Times New Roman"/>
          <w:szCs w:val="22"/>
        </w:rPr>
      </w:pPr>
    </w:p>
    <w:p w14:paraId="3BAF21C4"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48AF36A4" w14:textId="77777777" w:rsidR="00096033" w:rsidRDefault="007F180D" w:rsidP="00670352">
      <w:pPr>
        <w:suppressAutoHyphens w:val="0"/>
        <w:autoSpaceDE w:val="0"/>
        <w:autoSpaceDN w:val="0"/>
        <w:adjustRightInd w:val="0"/>
        <w:jc w:val="left"/>
        <w:rPr>
          <w:rFonts w:ascii="Times New Roman" w:eastAsia="Times New Roman" w:hAnsi="Times New Roman"/>
          <w:szCs w:val="22"/>
          <w:lang w:eastAsia="cs-CZ"/>
        </w:rPr>
      </w:pPr>
      <w:r>
        <w:rPr>
          <w:rFonts w:ascii="Times New Roman" w:eastAsia="Times New Roman" w:hAnsi="Times New Roman"/>
          <w:szCs w:val="22"/>
          <w:lang w:eastAsia="cs-CZ"/>
        </w:rPr>
        <w:t xml:space="preserve">Místem stavby </w:t>
      </w:r>
      <w:r w:rsidR="00670352">
        <w:rPr>
          <w:rFonts w:ascii="Times New Roman" w:eastAsia="Times New Roman" w:hAnsi="Times New Roman"/>
          <w:szCs w:val="22"/>
          <w:lang w:eastAsia="cs-CZ"/>
        </w:rPr>
        <w:t xml:space="preserve">je </w:t>
      </w:r>
      <w:r w:rsidR="00D25AF7">
        <w:rPr>
          <w:rFonts w:ascii="Times New Roman" w:eastAsia="Times New Roman" w:hAnsi="Times New Roman"/>
          <w:szCs w:val="22"/>
          <w:lang w:eastAsia="cs-CZ"/>
        </w:rPr>
        <w:t>ulice Plzeňská pod Benzinou</w:t>
      </w:r>
      <w:r>
        <w:rPr>
          <w:rFonts w:ascii="Times New Roman" w:eastAsia="Times New Roman" w:hAnsi="Times New Roman"/>
          <w:szCs w:val="22"/>
          <w:lang w:eastAsia="cs-CZ"/>
        </w:rPr>
        <w:t xml:space="preserve"> v Rakovníku.</w:t>
      </w:r>
    </w:p>
    <w:p w14:paraId="04D014A3" w14:textId="77777777" w:rsidR="00BF24C2" w:rsidRDefault="00BF24C2" w:rsidP="00670352">
      <w:pPr>
        <w:suppressAutoHyphens w:val="0"/>
        <w:autoSpaceDE w:val="0"/>
        <w:autoSpaceDN w:val="0"/>
        <w:adjustRightInd w:val="0"/>
        <w:jc w:val="left"/>
        <w:rPr>
          <w:rFonts w:ascii="Times New Roman" w:eastAsia="Times New Roman" w:hAnsi="Times New Roman"/>
          <w:szCs w:val="22"/>
          <w:lang w:eastAsia="cs-CZ"/>
        </w:rPr>
      </w:pPr>
    </w:p>
    <w:p w14:paraId="3DB469A3" w14:textId="77777777" w:rsidR="00BF24C2" w:rsidRDefault="00BF24C2" w:rsidP="00670352">
      <w:pPr>
        <w:suppressAutoHyphens w:val="0"/>
        <w:autoSpaceDE w:val="0"/>
        <w:autoSpaceDN w:val="0"/>
        <w:adjustRightInd w:val="0"/>
        <w:jc w:val="left"/>
        <w:rPr>
          <w:rFonts w:ascii="Times New Roman" w:hAnsi="Times New Roman"/>
          <w:b/>
          <w:szCs w:val="22"/>
        </w:rPr>
      </w:pPr>
    </w:p>
    <w:p w14:paraId="4D456370"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7A0495A1" w14:textId="77777777" w:rsidR="00096033" w:rsidRDefault="00096033">
      <w:pPr>
        <w:pStyle w:val="ListParagraph"/>
        <w:numPr>
          <w:ilvl w:val="0"/>
          <w:numId w:val="14"/>
        </w:numPr>
        <w:spacing w:after="113"/>
        <w:rPr>
          <w:rFonts w:ascii="Times New Roman" w:hAnsi="Times New Roman"/>
          <w:b/>
          <w:szCs w:val="22"/>
        </w:rPr>
      </w:pPr>
      <w:r>
        <w:rPr>
          <w:rFonts w:ascii="Times New Roman" w:hAnsi="Times New Roman"/>
          <w:szCs w:val="22"/>
        </w:rPr>
        <w:t>Ve</w:t>
      </w:r>
      <w:r w:rsidR="003B4577">
        <w:rPr>
          <w:rFonts w:ascii="Times New Roman" w:hAnsi="Times New Roman"/>
          <w:szCs w:val="22"/>
        </w:rPr>
        <w:t>škeré práce s dílem související</w:t>
      </w:r>
      <w:r>
        <w:rPr>
          <w:rFonts w:ascii="Times New Roman" w:hAnsi="Times New Roman"/>
          <w:szCs w:val="22"/>
        </w:rPr>
        <w:t xml:space="preserve"> budou provedeny v termínu:</w:t>
      </w:r>
    </w:p>
    <w:p w14:paraId="1CED2871" w14:textId="77777777" w:rsidR="00096033" w:rsidRDefault="00096033" w:rsidP="003B4577">
      <w:pPr>
        <w:spacing w:after="113"/>
        <w:ind w:left="360"/>
        <w:rPr>
          <w:rFonts w:ascii="Times New Roman" w:hAnsi="Times New Roman"/>
          <w:szCs w:val="22"/>
        </w:rPr>
      </w:pPr>
      <w:r>
        <w:rPr>
          <w:rFonts w:ascii="Times New Roman" w:hAnsi="Times New Roman"/>
          <w:b/>
          <w:szCs w:val="22"/>
        </w:rPr>
        <w:t>Zahájení prací a dokončení prací</w:t>
      </w:r>
      <w:r w:rsidR="003B4577">
        <w:rPr>
          <w:rFonts w:ascii="Times New Roman" w:hAnsi="Times New Roman"/>
          <w:szCs w:val="22"/>
        </w:rPr>
        <w:t xml:space="preserve">: </w:t>
      </w:r>
      <w:r w:rsidR="007F180D">
        <w:rPr>
          <w:rFonts w:ascii="Times New Roman" w:hAnsi="Times New Roman"/>
          <w:szCs w:val="22"/>
        </w:rPr>
        <w:t>29.</w:t>
      </w:r>
      <w:r w:rsidR="003B4577">
        <w:rPr>
          <w:rFonts w:ascii="Times New Roman" w:hAnsi="Times New Roman"/>
          <w:szCs w:val="22"/>
        </w:rPr>
        <w:t xml:space="preserve"> </w:t>
      </w:r>
      <w:r w:rsidR="00670352">
        <w:rPr>
          <w:rFonts w:ascii="Times New Roman" w:hAnsi="Times New Roman"/>
          <w:szCs w:val="22"/>
        </w:rPr>
        <w:t>7</w:t>
      </w:r>
      <w:r w:rsidR="007F180D">
        <w:rPr>
          <w:rFonts w:ascii="Times New Roman" w:hAnsi="Times New Roman"/>
          <w:szCs w:val="22"/>
        </w:rPr>
        <w:t>.</w:t>
      </w:r>
      <w:r w:rsidR="003B4577">
        <w:rPr>
          <w:rFonts w:ascii="Times New Roman" w:hAnsi="Times New Roman"/>
          <w:szCs w:val="22"/>
        </w:rPr>
        <w:t xml:space="preserve"> </w:t>
      </w:r>
      <w:r w:rsidR="000C15C0">
        <w:rPr>
          <w:rFonts w:ascii="Times New Roman" w:hAnsi="Times New Roman"/>
          <w:szCs w:val="22"/>
        </w:rPr>
        <w:t>202</w:t>
      </w:r>
      <w:r w:rsidR="006255DC">
        <w:rPr>
          <w:rFonts w:ascii="Times New Roman" w:hAnsi="Times New Roman"/>
          <w:szCs w:val="22"/>
        </w:rPr>
        <w:t>2</w:t>
      </w:r>
      <w:r>
        <w:rPr>
          <w:rFonts w:ascii="Times New Roman" w:hAnsi="Times New Roman"/>
          <w:szCs w:val="22"/>
        </w:rPr>
        <w:t xml:space="preserve"> –</w:t>
      </w:r>
      <w:r w:rsidR="006255DC">
        <w:rPr>
          <w:rFonts w:ascii="Times New Roman" w:hAnsi="Times New Roman"/>
          <w:szCs w:val="22"/>
        </w:rPr>
        <w:t>31</w:t>
      </w:r>
      <w:r w:rsidR="007F180D">
        <w:rPr>
          <w:rFonts w:ascii="Times New Roman" w:hAnsi="Times New Roman"/>
          <w:szCs w:val="22"/>
        </w:rPr>
        <w:t>.</w:t>
      </w:r>
      <w:r w:rsidR="003B4577">
        <w:rPr>
          <w:rFonts w:ascii="Times New Roman" w:hAnsi="Times New Roman"/>
          <w:szCs w:val="22"/>
        </w:rPr>
        <w:t xml:space="preserve"> </w:t>
      </w:r>
      <w:r w:rsidR="007F180D">
        <w:rPr>
          <w:rFonts w:ascii="Times New Roman" w:hAnsi="Times New Roman"/>
          <w:szCs w:val="22"/>
        </w:rPr>
        <w:t>1</w:t>
      </w:r>
      <w:r w:rsidR="006255DC">
        <w:rPr>
          <w:rFonts w:ascii="Times New Roman" w:hAnsi="Times New Roman"/>
          <w:szCs w:val="22"/>
        </w:rPr>
        <w:t>0</w:t>
      </w:r>
      <w:r w:rsidR="007F180D">
        <w:rPr>
          <w:rFonts w:ascii="Times New Roman" w:hAnsi="Times New Roman"/>
          <w:szCs w:val="22"/>
        </w:rPr>
        <w:t>.</w:t>
      </w:r>
      <w:r w:rsidR="003B4577">
        <w:rPr>
          <w:rFonts w:ascii="Times New Roman" w:hAnsi="Times New Roman"/>
          <w:szCs w:val="22"/>
        </w:rPr>
        <w:t xml:space="preserve"> </w:t>
      </w:r>
      <w:r w:rsidR="000C15C0">
        <w:rPr>
          <w:rFonts w:ascii="Times New Roman" w:hAnsi="Times New Roman"/>
          <w:szCs w:val="22"/>
        </w:rPr>
        <w:t>202</w:t>
      </w:r>
      <w:r w:rsidR="006255DC">
        <w:rPr>
          <w:rFonts w:ascii="Times New Roman" w:hAnsi="Times New Roman"/>
          <w:szCs w:val="22"/>
        </w:rPr>
        <w:t>2</w:t>
      </w:r>
    </w:p>
    <w:p w14:paraId="513540B4" w14:textId="77777777" w:rsidR="00096033" w:rsidRDefault="00096033">
      <w:pPr>
        <w:widowControl w:val="0"/>
        <w:spacing w:after="113"/>
        <w:ind w:left="360"/>
        <w:rPr>
          <w:rFonts w:ascii="Times New Roman" w:hAnsi="Times New Roman"/>
          <w:szCs w:val="22"/>
        </w:rPr>
      </w:pPr>
    </w:p>
    <w:p w14:paraId="03002870"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381C0B82" w14:textId="77777777" w:rsidR="00096033" w:rsidRDefault="0013527E">
      <w:pPr>
        <w:pStyle w:val="ListParagraph"/>
        <w:widowControl w:val="0"/>
        <w:numPr>
          <w:ilvl w:val="0"/>
          <w:numId w:val="8"/>
        </w:numPr>
        <w:spacing w:after="113"/>
        <w:rPr>
          <w:rFonts w:ascii="Times New Roman" w:hAnsi="Times New Roman"/>
          <w:szCs w:val="22"/>
        </w:rPr>
      </w:pPr>
      <w:r>
        <w:rPr>
          <w:rFonts w:ascii="Times New Roman" w:hAnsi="Times New Roman"/>
          <w:szCs w:val="22"/>
        </w:rPr>
        <w:t xml:space="preserve">Cena díla byla ujednána </w:t>
      </w:r>
      <w:r w:rsidR="00096033">
        <w:rPr>
          <w:rFonts w:ascii="Times New Roman" w:hAnsi="Times New Roman"/>
          <w:szCs w:val="22"/>
        </w:rPr>
        <w:t xml:space="preserve">na základě položkového rozpočtu, který je nedílnou přílohou této </w:t>
      </w:r>
      <w:r w:rsidR="00096033">
        <w:rPr>
          <w:rFonts w:ascii="Times New Roman" w:hAnsi="Times New Roman"/>
          <w:szCs w:val="22"/>
        </w:rPr>
        <w:lastRenderedPageBreak/>
        <w:t xml:space="preserve">smlouvy, objednatel ani zhotovitel proto nemůže žádat změnu ceny proto, že si dílo vyžádalo jiné úsilí nebo jiné náklady, než bylo předpokládáno. </w:t>
      </w:r>
    </w:p>
    <w:p w14:paraId="26F24443" w14:textId="77777777" w:rsidR="00096033" w:rsidRDefault="00096033" w:rsidP="003B4577">
      <w:pPr>
        <w:pStyle w:val="cena1"/>
        <w:tabs>
          <w:tab w:val="left" w:pos="5103"/>
        </w:tabs>
        <w:spacing w:after="113"/>
        <w:jc w:val="left"/>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D25AF7">
        <w:rPr>
          <w:rFonts w:ascii="Times New Roman" w:hAnsi="Times New Roman" w:cs="Times New Roman"/>
          <w:szCs w:val="22"/>
        </w:rPr>
        <w:t>192 537</w:t>
      </w:r>
      <w:r w:rsidR="009B1892">
        <w:rPr>
          <w:rFonts w:ascii="Times New Roman" w:hAnsi="Times New Roman" w:cs="Times New Roman"/>
          <w:szCs w:val="22"/>
        </w:rPr>
        <w:t xml:space="preserve">,- </w:t>
      </w:r>
      <w:r>
        <w:rPr>
          <w:rFonts w:ascii="Times New Roman" w:hAnsi="Times New Roman" w:cs="Times New Roman"/>
          <w:szCs w:val="22"/>
        </w:rPr>
        <w:t>Kč</w:t>
      </w:r>
    </w:p>
    <w:p w14:paraId="37317424" w14:textId="77777777" w:rsidR="00096033" w:rsidRDefault="00096033" w:rsidP="003B4577">
      <w:pPr>
        <w:pStyle w:val="cena1"/>
        <w:tabs>
          <w:tab w:val="left" w:pos="5103"/>
        </w:tabs>
        <w:spacing w:after="113"/>
        <w:jc w:val="left"/>
        <w:rPr>
          <w:rFonts w:ascii="Times New Roman" w:hAnsi="Times New Roman" w:cs="Times New Roman"/>
          <w:szCs w:val="22"/>
        </w:rPr>
      </w:pPr>
      <w:r>
        <w:rPr>
          <w:rFonts w:ascii="Times New Roman" w:hAnsi="Times New Roman" w:cs="Times New Roman"/>
          <w:szCs w:val="22"/>
        </w:rPr>
        <w:t>DPH 21 %</w:t>
      </w:r>
      <w:proofErr w:type="gramStart"/>
      <w:r w:rsidR="003B4577">
        <w:rPr>
          <w:rFonts w:ascii="Times New Roman" w:hAnsi="Times New Roman" w:cs="Times New Roman"/>
          <w:szCs w:val="22"/>
        </w:rPr>
        <w:tab/>
      </w:r>
      <w:r w:rsidR="009B1892">
        <w:rPr>
          <w:rFonts w:ascii="Times New Roman" w:hAnsi="Times New Roman" w:cs="Times New Roman"/>
          <w:szCs w:val="22"/>
        </w:rPr>
        <w:t xml:space="preserve">  </w:t>
      </w:r>
      <w:r w:rsidR="00D25AF7">
        <w:rPr>
          <w:rFonts w:ascii="Times New Roman" w:hAnsi="Times New Roman" w:cs="Times New Roman"/>
          <w:szCs w:val="22"/>
        </w:rPr>
        <w:t>40</w:t>
      </w:r>
      <w:proofErr w:type="gramEnd"/>
      <w:r w:rsidR="00D25AF7">
        <w:rPr>
          <w:rFonts w:ascii="Times New Roman" w:hAnsi="Times New Roman" w:cs="Times New Roman"/>
          <w:szCs w:val="22"/>
        </w:rPr>
        <w:t xml:space="preserve"> 432</w:t>
      </w:r>
      <w:r w:rsidR="009B1892">
        <w:rPr>
          <w:rFonts w:ascii="Times New Roman" w:hAnsi="Times New Roman" w:cs="Times New Roman"/>
          <w:szCs w:val="22"/>
        </w:rPr>
        <w:t xml:space="preserve">,- </w:t>
      </w:r>
      <w:r>
        <w:rPr>
          <w:rFonts w:ascii="Times New Roman" w:hAnsi="Times New Roman" w:cs="Times New Roman"/>
          <w:szCs w:val="22"/>
        </w:rPr>
        <w:t>Kč</w:t>
      </w:r>
    </w:p>
    <w:p w14:paraId="7F414C96" w14:textId="77777777" w:rsidR="00096033" w:rsidRDefault="00096033" w:rsidP="003B4577">
      <w:pPr>
        <w:pStyle w:val="cena1"/>
        <w:tabs>
          <w:tab w:val="clear" w:pos="8080"/>
          <w:tab w:val="left" w:pos="5103"/>
        </w:tabs>
        <w:spacing w:after="113"/>
        <w:jc w:val="left"/>
        <w:rPr>
          <w:rFonts w:ascii="Times New Roman" w:hAnsi="Times New Roman"/>
          <w:szCs w:val="22"/>
          <w:u w:val="single"/>
        </w:rPr>
      </w:pPr>
      <w:r>
        <w:rPr>
          <w:rFonts w:ascii="Times New Roman" w:hAnsi="Times New Roman" w:cs="Times New Roman"/>
          <w:szCs w:val="22"/>
        </w:rPr>
        <w:t>CELKOVÁ CENA DÍLA včetně DPH</w:t>
      </w:r>
      <w:r w:rsidR="009B1892">
        <w:rPr>
          <w:rFonts w:ascii="Times New Roman" w:hAnsi="Times New Roman" w:cs="Times New Roman"/>
          <w:szCs w:val="22"/>
        </w:rPr>
        <w:t xml:space="preserve">            </w:t>
      </w:r>
      <w:r w:rsidR="00D25AF7">
        <w:rPr>
          <w:rFonts w:ascii="Times New Roman" w:hAnsi="Times New Roman" w:cs="Times New Roman"/>
          <w:szCs w:val="22"/>
        </w:rPr>
        <w:t>232 969</w:t>
      </w:r>
      <w:r w:rsidR="009B1892">
        <w:rPr>
          <w:rFonts w:ascii="Times New Roman" w:hAnsi="Times New Roman" w:cs="Times New Roman"/>
          <w:szCs w:val="22"/>
        </w:rPr>
        <w:t xml:space="preserve">,- </w:t>
      </w:r>
      <w:r>
        <w:rPr>
          <w:rFonts w:ascii="Times New Roman" w:hAnsi="Times New Roman" w:cs="Times New Roman"/>
          <w:szCs w:val="22"/>
        </w:rPr>
        <w:t>Kč</w:t>
      </w:r>
    </w:p>
    <w:p w14:paraId="07240996" w14:textId="77777777" w:rsidR="00096033" w:rsidRDefault="00096033">
      <w:pPr>
        <w:spacing w:after="113"/>
        <w:rPr>
          <w:rFonts w:ascii="Times New Roman" w:hAnsi="Times New Roman"/>
          <w:szCs w:val="22"/>
          <w:u w:val="single"/>
        </w:rPr>
      </w:pPr>
    </w:p>
    <w:p w14:paraId="0C9072F9" w14:textId="77777777" w:rsidR="00096033" w:rsidRDefault="00096033">
      <w:pPr>
        <w:pStyle w:val="ListParagraph"/>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1C9765C5" w14:textId="77777777" w:rsidR="00096033" w:rsidRDefault="00096033">
      <w:pPr>
        <w:pStyle w:val="cena1"/>
        <w:spacing w:after="113"/>
        <w:rPr>
          <w:rFonts w:ascii="Times New Roman" w:hAnsi="Times New Roman" w:cs="Times New Roman"/>
          <w:bCs w:val="0"/>
          <w:szCs w:val="22"/>
          <w:u w:val="single"/>
        </w:rPr>
      </w:pPr>
    </w:p>
    <w:p w14:paraId="7727E997"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51393A71" w14:textId="77777777" w:rsidR="00096033" w:rsidRDefault="00096033" w:rsidP="003B4577">
      <w:pPr>
        <w:pStyle w:val="ListParagraph"/>
        <w:spacing w:after="113"/>
        <w:ind w:left="0"/>
        <w:rPr>
          <w:rFonts w:ascii="Times New Roman" w:hAnsi="Times New Roman"/>
          <w:szCs w:val="22"/>
        </w:rPr>
      </w:pPr>
      <w:r>
        <w:rPr>
          <w:rFonts w:ascii="Times New Roman" w:hAnsi="Times New Roman"/>
          <w:szCs w:val="22"/>
        </w:rPr>
        <w:t>Cenu za provedení díla uhradí objednatel zhotoviteli následovně:</w:t>
      </w:r>
    </w:p>
    <w:p w14:paraId="1B83F32B" w14:textId="77777777" w:rsidR="00096033" w:rsidRDefault="00096033">
      <w:pPr>
        <w:pStyle w:val="ListParagraph"/>
        <w:numPr>
          <w:ilvl w:val="0"/>
          <w:numId w:val="10"/>
        </w:numPr>
        <w:spacing w:after="113"/>
        <w:rPr>
          <w:rFonts w:ascii="Times New Roman" w:hAnsi="Times New Roman"/>
          <w:szCs w:val="22"/>
        </w:rPr>
      </w:pPr>
      <w:r>
        <w:rPr>
          <w:rFonts w:ascii="Times New Roman" w:hAnsi="Times New Roman"/>
          <w:szCs w:val="22"/>
        </w:rPr>
        <w:t xml:space="preserve">po dokončení a předání díla vystaví zhotovitel objednateli konečnou fakturu se splatností 30 dnů od jejího doručení objednateli, </w:t>
      </w:r>
    </w:p>
    <w:p w14:paraId="3014849A" w14:textId="77777777" w:rsidR="00096033" w:rsidRDefault="00096033">
      <w:pPr>
        <w:pStyle w:val="ListParagraph"/>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1E2FC277" w14:textId="77777777" w:rsidR="00096033" w:rsidRDefault="00096033">
      <w:pPr>
        <w:spacing w:after="113"/>
        <w:rPr>
          <w:rFonts w:ascii="Times New Roman" w:hAnsi="Times New Roman"/>
          <w:szCs w:val="22"/>
        </w:rPr>
      </w:pPr>
    </w:p>
    <w:p w14:paraId="294423C0"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361C5265" w14:textId="77777777" w:rsidR="00096033" w:rsidRDefault="00096033">
      <w:pPr>
        <w:pStyle w:val="ListParagraph"/>
        <w:numPr>
          <w:ilvl w:val="0"/>
          <w:numId w:val="11"/>
        </w:numPr>
        <w:spacing w:after="113"/>
        <w:rPr>
          <w:rFonts w:ascii="Times New Roman" w:hAnsi="Times New Roman"/>
          <w:szCs w:val="22"/>
        </w:rPr>
      </w:pPr>
      <w:r>
        <w:rPr>
          <w:rFonts w:ascii="Times New Roman" w:hAnsi="Times New Roman"/>
          <w:szCs w:val="22"/>
        </w:rPr>
        <w:t>Zhotovitel odpovídá za to, že dílo bude provedeno v kvalitě odpovídající platným ČSN a v souladu s bezpečnostními, hygienickými, protipožárními a jinými souvisejícími právními předpisy. Zhotovitel se zavazuje zajistit vlastní dozor nad bezpečností práce a provádět jeho soustavnou kontrolu.</w:t>
      </w:r>
    </w:p>
    <w:p w14:paraId="7791B7C4" w14:textId="77777777" w:rsidR="00096033" w:rsidRDefault="00096033">
      <w:pPr>
        <w:pStyle w:val="ListParagraph"/>
        <w:numPr>
          <w:ilvl w:val="0"/>
          <w:numId w:val="11"/>
        </w:numPr>
        <w:spacing w:after="113"/>
        <w:rPr>
          <w:rFonts w:ascii="Times New Roman" w:hAnsi="Times New Roman"/>
          <w:szCs w:val="22"/>
        </w:rPr>
      </w:pPr>
      <w:r>
        <w:rPr>
          <w:rFonts w:ascii="Times New Roman" w:hAnsi="Times New Roman"/>
          <w:szCs w:val="22"/>
        </w:rPr>
        <w:t xml:space="preserve">Dílo je provedeno, je-li dokončeno a předáno. Dílo je dokončeno, je-li předvedena jeho způsobilost sloužit svému účelu. </w:t>
      </w:r>
    </w:p>
    <w:p w14:paraId="2C43DA8F" w14:textId="77777777" w:rsidR="00096033" w:rsidRDefault="00096033">
      <w:pPr>
        <w:pStyle w:val="ListParagraph"/>
        <w:numPr>
          <w:ilvl w:val="0"/>
          <w:numId w:val="11"/>
        </w:numPr>
        <w:spacing w:after="113"/>
        <w:rPr>
          <w:rFonts w:ascii="Times New Roman" w:hAnsi="Times New Roman"/>
          <w:szCs w:val="22"/>
        </w:rPr>
      </w:pPr>
      <w:r>
        <w:rPr>
          <w:rFonts w:ascii="Times New Roman" w:hAnsi="Times New Roman"/>
          <w:szCs w:val="22"/>
        </w:rPr>
        <w:t xml:space="preserve">Má-li být dokončení díla prokázáno provedením ujednaných zkoušek (viz níže požadované doklady k přejímce díla – ujednané protokoly o provedených zkouškách), považuje se provedení díla za dokončené úspěšným provedením zkoušek. K účasti na nich zhotovitel objednatele včas přizve. </w:t>
      </w:r>
    </w:p>
    <w:p w14:paraId="42245945" w14:textId="77777777" w:rsidR="00096033" w:rsidRDefault="00096033">
      <w:pPr>
        <w:pStyle w:val="ListParagraph"/>
        <w:numPr>
          <w:ilvl w:val="0"/>
          <w:numId w:val="11"/>
        </w:numPr>
        <w:spacing w:after="113"/>
        <w:rPr>
          <w:rFonts w:ascii="Times New Roman" w:hAnsi="Times New Roman"/>
          <w:szCs w:val="22"/>
        </w:rPr>
      </w:pPr>
      <w:r>
        <w:rPr>
          <w:rFonts w:ascii="Times New Roman" w:hAnsi="Times New Roman"/>
          <w:szCs w:val="22"/>
        </w:rPr>
        <w:t>Vadou díla se rozumí odchylka v kvalitě, rozsahu a parametrech stanovených touto smlouvou, obecně závaznými předpisy a technickými normami.</w:t>
      </w:r>
    </w:p>
    <w:p w14:paraId="07818430" w14:textId="77777777" w:rsidR="00096033" w:rsidRDefault="00096033">
      <w:pPr>
        <w:pStyle w:val="ListParagraph"/>
        <w:numPr>
          <w:ilvl w:val="0"/>
          <w:numId w:val="11"/>
        </w:numPr>
        <w:spacing w:after="113"/>
        <w:rPr>
          <w:rFonts w:ascii="Times New Roman" w:hAnsi="Times New Roman"/>
          <w:szCs w:val="22"/>
        </w:rPr>
      </w:pPr>
      <w:r>
        <w:rPr>
          <w:rFonts w:ascii="Times New Roman" w:hAnsi="Times New Roman"/>
          <w:szCs w:val="22"/>
        </w:rPr>
        <w:t xml:space="preserve">V případě výskytu vady díla uplatní objednatel právo na odstranění vady bez zbytečného odkladu, nejlépe ihned při jejím zjištění, nebo při předání díla. Odstranění vad a nedodělků bude zaznamenáno do předávacího protokolu díla, nebo bude sepsán samostatný protokol. </w:t>
      </w:r>
    </w:p>
    <w:p w14:paraId="0EB8C9EE" w14:textId="77777777" w:rsidR="00096033" w:rsidRDefault="00096033">
      <w:pPr>
        <w:pStyle w:val="ListParagraph"/>
        <w:numPr>
          <w:ilvl w:val="0"/>
          <w:numId w:val="11"/>
        </w:numPr>
        <w:spacing w:after="113"/>
        <w:rPr>
          <w:rFonts w:ascii="Times New Roman" w:hAnsi="Times New Roman"/>
          <w:szCs w:val="22"/>
        </w:rPr>
      </w:pPr>
      <w:r>
        <w:rPr>
          <w:rFonts w:ascii="Times New Roman" w:hAnsi="Times New Roman"/>
          <w:szCs w:val="22"/>
        </w:rPr>
        <w:t xml:space="preserve">Záruční lhůta na dílo se sjednává na dobu </w:t>
      </w:r>
      <w:r>
        <w:rPr>
          <w:rFonts w:ascii="Times New Roman" w:hAnsi="Times New Roman"/>
          <w:b/>
          <w:szCs w:val="22"/>
        </w:rPr>
        <w:t>60 měsíců</w:t>
      </w:r>
      <w:r>
        <w:rPr>
          <w:rFonts w:ascii="Times New Roman" w:hAnsi="Times New Roman"/>
          <w:szCs w:val="22"/>
        </w:rPr>
        <w:t xml:space="preserve"> od předání díla objednateli do užívání.</w:t>
      </w:r>
    </w:p>
    <w:p w14:paraId="6227748B" w14:textId="77777777" w:rsidR="00096033" w:rsidRDefault="00096033">
      <w:pPr>
        <w:pStyle w:val="ListParagraph"/>
        <w:spacing w:after="113"/>
        <w:rPr>
          <w:rFonts w:ascii="Times New Roman" w:hAnsi="Times New Roman"/>
          <w:szCs w:val="22"/>
        </w:rPr>
      </w:pPr>
      <w:r>
        <w:rPr>
          <w:rFonts w:ascii="Times New Roman" w:hAnsi="Times New Roman"/>
          <w:szCs w:val="22"/>
        </w:rPr>
        <w:tab/>
      </w:r>
    </w:p>
    <w:p w14:paraId="1EAEE478"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367F9F9E" w14:textId="77777777" w:rsidR="00096033" w:rsidRDefault="00096033">
      <w:pPr>
        <w:pStyle w:val="ListParagraph"/>
        <w:numPr>
          <w:ilvl w:val="0"/>
          <w:numId w:val="12"/>
        </w:numPr>
        <w:spacing w:after="113"/>
        <w:rPr>
          <w:rFonts w:ascii="Times New Roman" w:eastAsia="Times New Roman" w:hAnsi="Times New Roman"/>
          <w:szCs w:val="22"/>
        </w:rPr>
      </w:pPr>
      <w:r>
        <w:rPr>
          <w:rFonts w:ascii="Times New Roman" w:eastAsia="Times New Roman" w:hAnsi="Times New Roman"/>
          <w:szCs w:val="22"/>
        </w:rPr>
        <w:t xml:space="preserve">V případě, že bude zhotovitel v prodlení s provedením díla, sjednávají si smluvní strany smluvní pokutu ve výši 0,5 % z celkové ceny díla včetně DPH za každý den prodlení s provedením díla. </w:t>
      </w:r>
    </w:p>
    <w:p w14:paraId="591B49F0" w14:textId="77777777" w:rsidR="00096033" w:rsidRDefault="00096033">
      <w:pPr>
        <w:pStyle w:val="ListParagraph"/>
        <w:numPr>
          <w:ilvl w:val="0"/>
          <w:numId w:val="12"/>
        </w:numPr>
        <w:spacing w:after="113"/>
        <w:rPr>
          <w:rFonts w:ascii="Times New Roman" w:hAnsi="Times New Roman"/>
          <w:szCs w:val="22"/>
        </w:rPr>
      </w:pPr>
      <w:r>
        <w:rPr>
          <w:rFonts w:ascii="Times New Roman" w:eastAsia="Times New Roman" w:hAnsi="Times New Roman"/>
          <w:szCs w:val="22"/>
        </w:rPr>
        <w:t xml:space="preserve">V případě prodlení objednatele s úhradou oprávněně vystavených faktur, sjednávají si smluvní strany smluvní pokutu ve výši </w:t>
      </w:r>
      <w:proofErr w:type="gramStart"/>
      <w:r>
        <w:rPr>
          <w:rFonts w:ascii="Times New Roman" w:eastAsia="Times New Roman" w:hAnsi="Times New Roman"/>
          <w:szCs w:val="22"/>
        </w:rPr>
        <w:t>0,5%</w:t>
      </w:r>
      <w:proofErr w:type="gramEnd"/>
      <w:r>
        <w:rPr>
          <w:rFonts w:ascii="Times New Roman" w:eastAsia="Times New Roman" w:hAnsi="Times New Roman"/>
          <w:szCs w:val="22"/>
        </w:rPr>
        <w:t xml:space="preserve"> z fakturované ceny díla včetně DPH za každý den prodlení úhrady faktury do zaplacení. </w:t>
      </w:r>
    </w:p>
    <w:p w14:paraId="06F0585A"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Podmínky pro provedení díla</w:t>
      </w:r>
    </w:p>
    <w:p w14:paraId="4D7A3835" w14:textId="77777777" w:rsidR="00096033" w:rsidRDefault="00096033">
      <w:pPr>
        <w:pStyle w:val="ListParagraph"/>
        <w:numPr>
          <w:ilvl w:val="0"/>
          <w:numId w:val="15"/>
        </w:numPr>
        <w:spacing w:after="113"/>
        <w:rPr>
          <w:rFonts w:ascii="Times New Roman" w:hAnsi="Times New Roman"/>
          <w:szCs w:val="22"/>
        </w:rPr>
      </w:pPr>
      <w:r>
        <w:rPr>
          <w:rFonts w:ascii="Times New Roman" w:hAnsi="Times New Roman"/>
          <w:szCs w:val="22"/>
        </w:rPr>
        <w:t>Řádně provedené dílo v rozsahu dle čl.</w:t>
      </w:r>
      <w:bookmarkStart w:id="0" w:name="_GoBack"/>
      <w:bookmarkEnd w:id="0"/>
      <w:r>
        <w:rPr>
          <w:rFonts w:ascii="Times New Roman" w:hAnsi="Times New Roman"/>
          <w:szCs w:val="22"/>
        </w:rPr>
        <w:t xml:space="preserve"> I. této smlouvy, bez vad a nedodělků bránících řádnému užívání předmětu díla, bude protokolárně předáno pověřenému pracovníkovi objednatele v místě plnění předmětu díla, nejpozději do stanoveného termínu dokončení prací. Protokolární předání díla za užití písemného předávacího protokolu je podmínkou pro řádné předání díla. </w:t>
      </w:r>
    </w:p>
    <w:p w14:paraId="64CB15FB" w14:textId="77777777" w:rsidR="00096033" w:rsidRDefault="00096033">
      <w:pPr>
        <w:pStyle w:val="ListParagraph"/>
        <w:numPr>
          <w:ilvl w:val="0"/>
          <w:numId w:val="15"/>
        </w:numPr>
        <w:spacing w:after="113"/>
        <w:rPr>
          <w:rFonts w:ascii="Times New Roman" w:hAnsi="Times New Roman"/>
          <w:szCs w:val="22"/>
        </w:rPr>
      </w:pPr>
      <w:r>
        <w:rPr>
          <w:rFonts w:ascii="Times New Roman" w:hAnsi="Times New Roman"/>
          <w:szCs w:val="22"/>
        </w:rPr>
        <w:t>O průběhu prací povede zhotovitel stavební deník, ve kterém zaznamená všechny skutečnosti důležité pro plnění smlouvy. Objednatel je oprávněn nahlížet do stavebního deníku zhotovitele, činit v něm zápisy a brát si kopii.</w:t>
      </w:r>
    </w:p>
    <w:p w14:paraId="5E171805" w14:textId="77777777" w:rsidR="00096033" w:rsidRDefault="00096033">
      <w:pPr>
        <w:pStyle w:val="ListParagraph"/>
        <w:numPr>
          <w:ilvl w:val="0"/>
          <w:numId w:val="15"/>
        </w:numPr>
        <w:spacing w:after="113"/>
        <w:rPr>
          <w:rFonts w:ascii="Times New Roman" w:hAnsi="Times New Roman"/>
          <w:szCs w:val="22"/>
        </w:rPr>
      </w:pPr>
      <w:r>
        <w:rPr>
          <w:rFonts w:ascii="Times New Roman" w:hAnsi="Times New Roman"/>
          <w:szCs w:val="22"/>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 </w:t>
      </w:r>
    </w:p>
    <w:p w14:paraId="37016FDA" w14:textId="77777777" w:rsidR="00096033" w:rsidRDefault="00096033">
      <w:pPr>
        <w:pStyle w:val="ListParagraph"/>
        <w:numPr>
          <w:ilvl w:val="0"/>
          <w:numId w:val="15"/>
        </w:numPr>
        <w:spacing w:after="113"/>
        <w:rPr>
          <w:rFonts w:ascii="Times New Roman" w:hAnsi="Times New Roman"/>
          <w:szCs w:val="22"/>
        </w:rPr>
      </w:pPr>
      <w:r>
        <w:rPr>
          <w:rFonts w:ascii="Times New Roman" w:hAnsi="Times New Roman"/>
          <w:szCs w:val="22"/>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14:paraId="4D2CD796" w14:textId="77777777" w:rsidR="00096033" w:rsidRDefault="00096033">
      <w:pPr>
        <w:pStyle w:val="ListParagraph"/>
        <w:numPr>
          <w:ilvl w:val="0"/>
          <w:numId w:val="15"/>
        </w:numPr>
        <w:spacing w:after="113"/>
        <w:rPr>
          <w:rFonts w:ascii="Times New Roman" w:hAnsi="Times New Roman"/>
          <w:szCs w:val="22"/>
        </w:rPr>
      </w:pPr>
      <w:r>
        <w:rPr>
          <w:rFonts w:ascii="Times New Roman" w:hAnsi="Times New Roman"/>
          <w:szCs w:val="22"/>
        </w:rPr>
        <w:t>Právo technického dozoru stavby má zástupce objednatele, nebo jím určený zástupce.</w:t>
      </w:r>
    </w:p>
    <w:p w14:paraId="4C5763B8" w14:textId="77777777" w:rsidR="00096033" w:rsidRDefault="00096033">
      <w:pPr>
        <w:pStyle w:val="ListParagraph"/>
        <w:numPr>
          <w:ilvl w:val="0"/>
          <w:numId w:val="15"/>
        </w:numPr>
        <w:spacing w:after="113"/>
        <w:rPr>
          <w:rFonts w:ascii="Times New Roman" w:hAnsi="Times New Roman"/>
          <w:szCs w:val="22"/>
        </w:rPr>
      </w:pPr>
      <w:r>
        <w:rPr>
          <w:rFonts w:ascii="Times New Roman" w:hAnsi="Times New Roman"/>
          <w:szCs w:val="22"/>
        </w:rPr>
        <w:t>Zhotovitel k přejímce díla předloží zejména následující doklady:</w:t>
      </w:r>
    </w:p>
    <w:p w14:paraId="4F995598" w14:textId="77777777" w:rsidR="00096033" w:rsidRDefault="00096033">
      <w:pPr>
        <w:numPr>
          <w:ilvl w:val="0"/>
          <w:numId w:val="5"/>
        </w:numPr>
        <w:spacing w:after="113"/>
        <w:rPr>
          <w:rFonts w:ascii="Times New Roman" w:hAnsi="Times New Roman"/>
          <w:szCs w:val="22"/>
        </w:rPr>
      </w:pPr>
      <w:r>
        <w:rPr>
          <w:rFonts w:ascii="Times New Roman" w:hAnsi="Times New Roman"/>
          <w:szCs w:val="22"/>
        </w:rPr>
        <w:t>Stavební deník</w:t>
      </w:r>
    </w:p>
    <w:p w14:paraId="48759A8F" w14:textId="77777777" w:rsidR="00096033" w:rsidRDefault="00096033">
      <w:pPr>
        <w:numPr>
          <w:ilvl w:val="0"/>
          <w:numId w:val="5"/>
        </w:numPr>
        <w:spacing w:after="113"/>
        <w:rPr>
          <w:rFonts w:ascii="Times New Roman" w:hAnsi="Times New Roman"/>
          <w:szCs w:val="22"/>
        </w:rPr>
      </w:pPr>
      <w:r>
        <w:rPr>
          <w:rFonts w:ascii="Times New Roman" w:hAnsi="Times New Roman"/>
          <w:szCs w:val="22"/>
        </w:rPr>
        <w:t>Doklady prokazují kvalitu realizovaného díla (certifikáty, prohlášení o shodě…)</w:t>
      </w:r>
    </w:p>
    <w:p w14:paraId="62B740D4" w14:textId="77777777" w:rsidR="00096033" w:rsidRDefault="00096033">
      <w:pPr>
        <w:numPr>
          <w:ilvl w:val="0"/>
          <w:numId w:val="5"/>
        </w:numPr>
        <w:spacing w:after="113"/>
        <w:rPr>
          <w:rFonts w:ascii="Times New Roman" w:hAnsi="Times New Roman"/>
          <w:szCs w:val="22"/>
        </w:rPr>
      </w:pPr>
      <w:r>
        <w:rPr>
          <w:rFonts w:ascii="Times New Roman" w:hAnsi="Times New Roman"/>
          <w:szCs w:val="22"/>
        </w:rPr>
        <w:t>Fotodokumentaci realizace díla, zejména postupem stavebních prací zakrytých částí</w:t>
      </w:r>
    </w:p>
    <w:p w14:paraId="2B3EFFE6" w14:textId="77777777" w:rsidR="00096033" w:rsidRDefault="00096033">
      <w:pPr>
        <w:numPr>
          <w:ilvl w:val="0"/>
          <w:numId w:val="5"/>
        </w:numPr>
        <w:spacing w:after="113"/>
        <w:rPr>
          <w:rFonts w:ascii="Times New Roman" w:hAnsi="Times New Roman"/>
          <w:szCs w:val="22"/>
        </w:rPr>
      </w:pPr>
      <w:r>
        <w:rPr>
          <w:rFonts w:ascii="Times New Roman" w:hAnsi="Times New Roman"/>
          <w:szCs w:val="22"/>
        </w:rPr>
        <w:t xml:space="preserve">Protokoly o provedených zkouškách: </w:t>
      </w:r>
    </w:p>
    <w:p w14:paraId="2AEBF033"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386A9F9B"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6D79D74C"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BF24C2">
        <w:rPr>
          <w:rFonts w:ascii="Times New Roman" w:hAnsi="Times New Roman"/>
          <w:szCs w:val="22"/>
        </w:rPr>
        <w:t>541/2020</w:t>
      </w:r>
      <w:r>
        <w:rPr>
          <w:rFonts w:ascii="Times New Roman" w:hAnsi="Times New Roman"/>
          <w:szCs w:val="22"/>
        </w:rPr>
        <w:t xml:space="preserve"> Sb., o odpadech,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76455E37"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5E3C5B7D"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4C8EBFD3"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 xml:space="preserve">Zhotovitel má plnou odpovědnost v oblasti ochrany životního prostředí a nakládání s odpady, které vzniknou při jeho činnosti, a plně nese následný možný finanční postih ze strany orgánů </w:t>
      </w:r>
      <w:r>
        <w:rPr>
          <w:rFonts w:ascii="Times New Roman" w:hAnsi="Times New Roman"/>
          <w:szCs w:val="22"/>
        </w:rPr>
        <w:lastRenderedPageBreak/>
        <w:t>státní správy působících v oblasti ochrany životního prostředí za nedodržování právních předpisů upravujících ochranu životního prostředí.</w:t>
      </w:r>
    </w:p>
    <w:p w14:paraId="1B61CD55"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120EFAE4"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63BBBB77"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3413BEBD" w14:textId="77777777" w:rsidR="00096033" w:rsidRDefault="00096033" w:rsidP="003B4577">
      <w:pPr>
        <w:pStyle w:val="ListParagraph"/>
        <w:numPr>
          <w:ilvl w:val="0"/>
          <w:numId w:val="13"/>
        </w:numPr>
        <w:tabs>
          <w:tab w:val="clear" w:pos="0"/>
        </w:tabs>
        <w:spacing w:after="113"/>
        <w:rPr>
          <w:rFonts w:ascii="Times New Roman" w:hAnsi="Times New Roman"/>
          <w:szCs w:val="22"/>
        </w:rPr>
      </w:pPr>
      <w:r>
        <w:rPr>
          <w:rFonts w:ascii="Times New Roman" w:hAnsi="Times New Roman"/>
          <w:szCs w:val="22"/>
        </w:rPr>
        <w:t>Zhotovitel se zavazuje dodržovat platná ustanovení všech správních rozhodnutí a právních předpisů v oblasti ochrany životního prostředí</w:t>
      </w:r>
      <w:r w:rsidR="00BF24C2">
        <w:rPr>
          <w:rFonts w:ascii="Times New Roman" w:hAnsi="Times New Roman"/>
          <w:szCs w:val="22"/>
        </w:rPr>
        <w:t>,</w:t>
      </w:r>
      <w:r>
        <w:rPr>
          <w:rFonts w:ascii="Times New Roman" w:hAnsi="Times New Roman"/>
          <w:szCs w:val="22"/>
        </w:rPr>
        <w:t xml:space="preserve"> tj. zákonů, nařízení, a vyhlášek vztahujících se k předmětu díla.</w:t>
      </w:r>
    </w:p>
    <w:p w14:paraId="748931D2" w14:textId="77777777" w:rsidR="00096033" w:rsidRDefault="00096033">
      <w:pPr>
        <w:widowControl w:val="0"/>
        <w:spacing w:after="113"/>
        <w:rPr>
          <w:rFonts w:ascii="Times New Roman" w:hAnsi="Times New Roman"/>
          <w:szCs w:val="22"/>
        </w:rPr>
      </w:pPr>
    </w:p>
    <w:p w14:paraId="4E494B56"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6CDBFA6E" w14:textId="77777777" w:rsidR="00096033" w:rsidRDefault="00096033">
      <w:pPr>
        <w:pStyle w:val="ListParagraph"/>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4E234625" w14:textId="77777777" w:rsidR="00096033" w:rsidRDefault="00096033">
      <w:pPr>
        <w:pStyle w:val="ListParagraph"/>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 xml:space="preserve">Zaměstnanci i zástupci zhotovitele jsou povinni dbát pokynů kontrolních orgánů objednatele (TDI, bezpečnostní technik, energetik, pracovník kontroly </w:t>
      </w:r>
      <w:proofErr w:type="gramStart"/>
      <w:r>
        <w:rPr>
          <w:rFonts w:ascii="Times New Roman" w:hAnsi="Times New Roman"/>
          <w:szCs w:val="22"/>
        </w:rPr>
        <w:t>jakosti,</w:t>
      </w:r>
      <w:proofErr w:type="gramEnd"/>
      <w:r>
        <w:rPr>
          <w:rFonts w:ascii="Times New Roman" w:hAnsi="Times New Roman"/>
          <w:szCs w:val="22"/>
        </w:rPr>
        <w:t xml:space="preserve">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3A46E0C5" w14:textId="77777777" w:rsidR="00096033" w:rsidRDefault="00096033">
      <w:pPr>
        <w:pStyle w:val="ListParagraph"/>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4C29AB8D"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75A70CB9"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24A00082"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14:paraId="294032E6" w14:textId="77777777" w:rsidR="00096033" w:rsidRDefault="00096033">
      <w:pPr>
        <w:widowControl w:val="0"/>
        <w:spacing w:after="113"/>
        <w:rPr>
          <w:rFonts w:ascii="Times New Roman" w:hAnsi="Times New Roman"/>
          <w:szCs w:val="22"/>
        </w:rPr>
      </w:pPr>
    </w:p>
    <w:p w14:paraId="1EED79D3"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Ostatní a závěrečná ustanovení</w:t>
      </w:r>
    </w:p>
    <w:p w14:paraId="17674615"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6FF85078" w14:textId="646712CD" w:rsidR="00096033" w:rsidRDefault="00096033" w:rsidP="00F91285">
      <w:pPr>
        <w:numPr>
          <w:ilvl w:val="2"/>
          <w:numId w:val="4"/>
        </w:numPr>
        <w:tabs>
          <w:tab w:val="left" w:pos="1134"/>
          <w:tab w:val="left" w:pos="2552"/>
        </w:tabs>
        <w:spacing w:after="113"/>
        <w:ind w:left="2835" w:hanging="2061"/>
        <w:jc w:val="left"/>
        <w:rPr>
          <w:rFonts w:ascii="Times New Roman" w:hAnsi="Times New Roman"/>
          <w:szCs w:val="22"/>
        </w:rPr>
      </w:pPr>
      <w:r>
        <w:rPr>
          <w:rFonts w:ascii="Times New Roman" w:hAnsi="Times New Roman"/>
          <w:szCs w:val="22"/>
        </w:rPr>
        <w:t>za objednatele:</w:t>
      </w:r>
      <w:r w:rsidR="00F91285">
        <w:rPr>
          <w:rFonts w:ascii="Times New Roman" w:hAnsi="Times New Roman"/>
          <w:szCs w:val="22"/>
        </w:rPr>
        <w:t xml:space="preserve"> </w:t>
      </w:r>
      <w:proofErr w:type="spellStart"/>
      <w:r w:rsidR="002B5F48">
        <w:rPr>
          <w:rFonts w:ascii="Times New Roman" w:hAnsi="Times New Roman"/>
          <w:szCs w:val="22"/>
        </w:rPr>
        <w:t>xxx</w:t>
      </w:r>
      <w:proofErr w:type="spellEnd"/>
    </w:p>
    <w:p w14:paraId="2433F851" w14:textId="61B5EE8B" w:rsidR="00096033" w:rsidRDefault="00096033" w:rsidP="00F91285">
      <w:pPr>
        <w:numPr>
          <w:ilvl w:val="2"/>
          <w:numId w:val="4"/>
        </w:numPr>
        <w:tabs>
          <w:tab w:val="left" w:pos="1134"/>
          <w:tab w:val="left" w:pos="2835"/>
        </w:tabs>
        <w:spacing w:after="113"/>
        <w:ind w:left="2835" w:hanging="2061"/>
        <w:jc w:val="left"/>
        <w:rPr>
          <w:rFonts w:ascii="Times New Roman" w:hAnsi="Times New Roman"/>
          <w:szCs w:val="22"/>
        </w:rPr>
      </w:pPr>
      <w:r>
        <w:rPr>
          <w:rFonts w:ascii="Times New Roman" w:hAnsi="Times New Roman"/>
          <w:szCs w:val="22"/>
        </w:rPr>
        <w:t>za zhotovit</w:t>
      </w:r>
      <w:r w:rsidR="00252E73">
        <w:rPr>
          <w:rFonts w:ascii="Times New Roman" w:hAnsi="Times New Roman"/>
          <w:szCs w:val="22"/>
        </w:rPr>
        <w:t xml:space="preserve">ele: </w:t>
      </w:r>
      <w:proofErr w:type="spellStart"/>
      <w:r w:rsidR="002B5F48">
        <w:rPr>
          <w:rFonts w:ascii="Times New Roman" w:hAnsi="Times New Roman"/>
          <w:szCs w:val="22"/>
        </w:rPr>
        <w:t>xxx</w:t>
      </w:r>
      <w:proofErr w:type="spellEnd"/>
    </w:p>
    <w:p w14:paraId="78CA047A"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791AC057"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1251CBE9"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67085853" w14:textId="5DF04ED5"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 xml:space="preserve">dne </w:t>
      </w:r>
      <w:r w:rsidR="002B5F48">
        <w:rPr>
          <w:rFonts w:ascii="Times New Roman" w:hAnsi="Times New Roman"/>
          <w:szCs w:val="22"/>
        </w:rPr>
        <w:t>22. 6. 2022</w:t>
      </w:r>
      <w:r w:rsidR="00673B80">
        <w:rPr>
          <w:rFonts w:ascii="Times New Roman" w:hAnsi="Times New Roman"/>
          <w:szCs w:val="22"/>
        </w:rPr>
        <w:t xml:space="preserve"> </w:t>
      </w:r>
      <w:r>
        <w:rPr>
          <w:rFonts w:ascii="Times New Roman" w:hAnsi="Times New Roman"/>
          <w:szCs w:val="22"/>
        </w:rPr>
        <w:t>usnesením č.</w:t>
      </w:r>
      <w:r w:rsidR="00673B80">
        <w:rPr>
          <w:rFonts w:ascii="Times New Roman" w:hAnsi="Times New Roman"/>
          <w:szCs w:val="22"/>
        </w:rPr>
        <w:t xml:space="preserve"> </w:t>
      </w:r>
      <w:r w:rsidR="002B5F48">
        <w:rPr>
          <w:rFonts w:ascii="Times New Roman" w:hAnsi="Times New Roman"/>
          <w:szCs w:val="22"/>
        </w:rPr>
        <w:t>416/22.</w:t>
      </w:r>
    </w:p>
    <w:p w14:paraId="46314836"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6BAC1435"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4390383B"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Tato smlouva je vypracována ve třech vyhotoveních, z nichž si objednatel si ponechá dvě vyhotovení a zhotovitel jedno. Každý stejnopis této smlouvy má právní sílu originálu.</w:t>
      </w:r>
    </w:p>
    <w:p w14:paraId="0EC9F665"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74FE34B0" w14:textId="77777777" w:rsidR="008826FF"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57384663" w14:textId="77777777" w:rsidR="003B4577" w:rsidRPr="003B4577" w:rsidRDefault="003B4577" w:rsidP="003B4577">
      <w:pPr>
        <w:pStyle w:val="Zkladntext"/>
      </w:pPr>
    </w:p>
    <w:p w14:paraId="24F126F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Nedílnou součástí této smlouvy je příloha č. 1 – Cenová nabídka</w:t>
      </w:r>
    </w:p>
    <w:p w14:paraId="526FE9BB" w14:textId="77777777" w:rsidR="00096033" w:rsidRDefault="00096033">
      <w:pPr>
        <w:spacing w:after="113"/>
        <w:rPr>
          <w:rFonts w:ascii="Times New Roman" w:hAnsi="Times New Roman"/>
          <w:szCs w:val="22"/>
        </w:rPr>
      </w:pPr>
    </w:p>
    <w:p w14:paraId="2A668047" w14:textId="77777777" w:rsidR="00096033" w:rsidRDefault="00096033">
      <w:pPr>
        <w:spacing w:after="113"/>
        <w:rPr>
          <w:rFonts w:ascii="Times New Roman" w:hAnsi="Times New Roman"/>
          <w:szCs w:val="22"/>
        </w:rPr>
      </w:pPr>
    </w:p>
    <w:p w14:paraId="3953F95D" w14:textId="7C2DAAF7" w:rsidR="00096033" w:rsidRDefault="00F12D62">
      <w:pPr>
        <w:spacing w:after="113"/>
        <w:rPr>
          <w:rFonts w:ascii="Times New Roman" w:hAnsi="Times New Roman"/>
          <w:szCs w:val="22"/>
        </w:rPr>
      </w:pPr>
      <w:r>
        <w:rPr>
          <w:rFonts w:ascii="Times New Roman" w:hAnsi="Times New Roman"/>
          <w:szCs w:val="22"/>
        </w:rPr>
        <w:t>V</w:t>
      </w:r>
      <w:r w:rsidR="007F180D">
        <w:rPr>
          <w:rFonts w:ascii="Times New Roman" w:hAnsi="Times New Roman"/>
          <w:szCs w:val="22"/>
        </w:rPr>
        <w:t> </w:t>
      </w:r>
      <w:proofErr w:type="gramStart"/>
      <w:r>
        <w:rPr>
          <w:rFonts w:ascii="Times New Roman" w:hAnsi="Times New Roman"/>
          <w:szCs w:val="22"/>
        </w:rPr>
        <w:t>Rakovníku</w:t>
      </w:r>
      <w:r w:rsidR="007F180D">
        <w:rPr>
          <w:rFonts w:ascii="Times New Roman" w:hAnsi="Times New Roman"/>
          <w:szCs w:val="22"/>
        </w:rPr>
        <w:t xml:space="preserve">  </w:t>
      </w:r>
      <w:r w:rsidR="002B5F48">
        <w:rPr>
          <w:rFonts w:ascii="Times New Roman" w:hAnsi="Times New Roman"/>
          <w:szCs w:val="22"/>
        </w:rPr>
        <w:t>4.</w:t>
      </w:r>
      <w:proofErr w:type="gramEnd"/>
      <w:r w:rsidR="002B5F48">
        <w:rPr>
          <w:rFonts w:ascii="Times New Roman" w:hAnsi="Times New Roman"/>
          <w:szCs w:val="22"/>
        </w:rPr>
        <w:t xml:space="preserve"> 7. 2022</w:t>
      </w:r>
      <w:r w:rsidR="007F180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00252E73">
        <w:rPr>
          <w:rFonts w:ascii="Times New Roman" w:hAnsi="Times New Roman"/>
          <w:szCs w:val="22"/>
        </w:rPr>
        <w:tab/>
      </w:r>
      <w:r w:rsidR="00252E73">
        <w:rPr>
          <w:rFonts w:ascii="Times New Roman" w:hAnsi="Times New Roman"/>
          <w:szCs w:val="22"/>
        </w:rPr>
        <w:tab/>
      </w:r>
      <w:r>
        <w:rPr>
          <w:rFonts w:ascii="Times New Roman" w:hAnsi="Times New Roman"/>
          <w:szCs w:val="22"/>
        </w:rPr>
        <w:t>V Rakovníku</w:t>
      </w:r>
      <w:r w:rsidR="00096033">
        <w:rPr>
          <w:rFonts w:ascii="Times New Roman" w:hAnsi="Times New Roman"/>
          <w:szCs w:val="22"/>
        </w:rPr>
        <w:t xml:space="preserve"> </w:t>
      </w:r>
      <w:r w:rsidR="002B5F48">
        <w:rPr>
          <w:rFonts w:ascii="Times New Roman" w:hAnsi="Times New Roman"/>
          <w:szCs w:val="22"/>
        </w:rPr>
        <w:t>4. 7. 2022</w:t>
      </w:r>
      <w:r w:rsidR="003B4577">
        <w:rPr>
          <w:rFonts w:ascii="Times New Roman" w:hAnsi="Times New Roman"/>
          <w:szCs w:val="22"/>
        </w:rPr>
        <w:t xml:space="preserve"> </w:t>
      </w:r>
    </w:p>
    <w:p w14:paraId="659228E5" w14:textId="77777777" w:rsidR="00096033" w:rsidRDefault="00096033">
      <w:pPr>
        <w:spacing w:after="113"/>
        <w:rPr>
          <w:rFonts w:ascii="Times New Roman" w:hAnsi="Times New Roman"/>
          <w:szCs w:val="22"/>
        </w:rPr>
      </w:pPr>
    </w:p>
    <w:p w14:paraId="3337B74D" w14:textId="77777777" w:rsidR="00BF24C2" w:rsidRDefault="00BF24C2">
      <w:pPr>
        <w:spacing w:after="113"/>
        <w:rPr>
          <w:rFonts w:ascii="Times New Roman" w:hAnsi="Times New Roman"/>
          <w:szCs w:val="22"/>
        </w:rPr>
      </w:pPr>
    </w:p>
    <w:p w14:paraId="7B7FE434"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 xml:space="preserve">…………………………………. </w:t>
      </w:r>
      <w:r w:rsidR="007F180D">
        <w:rPr>
          <w:rFonts w:ascii="Times New Roman" w:hAnsi="Times New Roman"/>
          <w:szCs w:val="22"/>
        </w:rPr>
        <w:tab/>
        <w:t>………………………………….</w:t>
      </w:r>
      <w:r>
        <w:rPr>
          <w:rFonts w:ascii="Times New Roman" w:hAnsi="Times New Roman"/>
          <w:szCs w:val="22"/>
        </w:rPr>
        <w:tab/>
      </w:r>
    </w:p>
    <w:p w14:paraId="746299EC"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05B7D678"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BF24C2">
        <w:rPr>
          <w:rFonts w:ascii="Times New Roman" w:hAnsi="Times New Roman"/>
          <w:szCs w:val="22"/>
        </w:rPr>
        <w:t>Pavel Srp</w:t>
      </w:r>
    </w:p>
    <w:p w14:paraId="78AB6413"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p>
    <w:p w14:paraId="622B2CBA" w14:textId="77777777"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p>
    <w:sectPr w:rsidR="00096033">
      <w:headerReference w:type="default" r:id="rId7"/>
      <w:footerReference w:type="default" r:id="rId8"/>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EB36" w14:textId="77777777" w:rsidR="00410300" w:rsidRDefault="00410300">
      <w:r>
        <w:separator/>
      </w:r>
    </w:p>
  </w:endnote>
  <w:endnote w:type="continuationSeparator" w:id="0">
    <w:p w14:paraId="19C15551" w14:textId="77777777" w:rsidR="00410300" w:rsidRDefault="0041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KabelItcTEE">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B14E"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E13307">
      <w:rPr>
        <w:noProof/>
      </w:rPr>
      <w:t>1</w:t>
    </w:r>
    <w:r>
      <w:fldChar w:fldCharType="end"/>
    </w:r>
    <w:r>
      <w:rPr>
        <w:rFonts w:ascii="Times New Roman" w:hAnsi="Times New Roman"/>
        <w:szCs w:val="22"/>
      </w:rPr>
      <w:t xml:space="preserve"> z </w:t>
    </w:r>
    <w:fldSimple w:instr=" NUMPAGES ">
      <w:r w:rsidR="00E13307">
        <w:rPr>
          <w:noProof/>
        </w:rPr>
        <w:t>5</w:t>
      </w:r>
    </w:fldSimple>
  </w:p>
  <w:p w14:paraId="6D69B096"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D747" w14:textId="77777777" w:rsidR="00410300" w:rsidRDefault="00410300">
      <w:r>
        <w:separator/>
      </w:r>
    </w:p>
  </w:footnote>
  <w:footnote w:type="continuationSeparator" w:id="0">
    <w:p w14:paraId="399277E5" w14:textId="77777777" w:rsidR="00410300" w:rsidRDefault="0041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0FF4" w14:textId="638234E5" w:rsidR="00096033" w:rsidRDefault="00E13307">
    <w:pPr>
      <w:widowControl w:val="0"/>
      <w:tabs>
        <w:tab w:val="center" w:pos="4139"/>
        <w:tab w:val="right" w:pos="8279"/>
      </w:tabs>
      <w:jc w:val="right"/>
      <w:rPr>
        <w:rFonts w:ascii="Times New Roman" w:hAnsi="Times New Roman"/>
        <w:szCs w:val="22"/>
      </w:rPr>
    </w:pPr>
    <w:r>
      <w:rPr>
        <w:rFonts w:ascii="Times New Roman" w:hAnsi="Times New Roman"/>
      </w:rPr>
      <w:t>OSM-D/</w:t>
    </w:r>
    <w:r w:rsidR="002B5F48">
      <w:rPr>
        <w:rFonts w:ascii="Times New Roman" w:hAnsi="Times New Roman"/>
      </w:rPr>
      <w:t>0064</w:t>
    </w:r>
    <w:r w:rsidR="000C15C0">
      <w:rPr>
        <w:rFonts w:ascii="Times New Roman" w:hAnsi="Times New Roman"/>
      </w:rPr>
      <w:t>/202</w:t>
    </w:r>
    <w:r w:rsidR="00D25AF7">
      <w:rPr>
        <w:rFonts w:ascii="Times New Roman" w:hAnsi="Times New Roman"/>
      </w:rPr>
      <w:t>2</w:t>
    </w:r>
  </w:p>
  <w:p w14:paraId="232EB1B9" w14:textId="07C26309" w:rsidR="00096033" w:rsidRDefault="007F180D" w:rsidP="007F180D">
    <w:pPr>
      <w:widowControl w:val="0"/>
      <w:tabs>
        <w:tab w:val="right" w:pos="5103"/>
      </w:tabs>
      <w:jc w:val="center"/>
    </w:pPr>
    <w:r>
      <w:rPr>
        <w:rFonts w:ascii="Times New Roman" w:hAnsi="Times New Roman"/>
        <w:szCs w:val="22"/>
      </w:rPr>
      <w:t xml:space="preserve">                                                                                                               </w:t>
    </w:r>
    <w:r w:rsidR="00096033">
      <w:rPr>
        <w:rFonts w:ascii="Times New Roman" w:hAnsi="Times New Roman"/>
        <w:szCs w:val="22"/>
      </w:rPr>
      <w:t>Číslo smlouvy zhotovitele:</w:t>
    </w:r>
    <w:r>
      <w:rPr>
        <w:rFonts w:ascii="Times New Roman" w:hAnsi="Times New Roman"/>
        <w:szCs w:val="22"/>
      </w:rPr>
      <w:t xml:space="preserve"> </w:t>
    </w:r>
    <w:r w:rsidR="002B5F48">
      <w:rPr>
        <w:rFonts w:ascii="Times New Roman" w:hAnsi="Times New Roman"/>
        <w:szCs w:val="22"/>
      </w:rPr>
      <w:t>SO88</w:t>
    </w:r>
    <w:r w:rsidR="00096033">
      <w:rPr>
        <w:rFonts w:ascii="Times New Roman" w:hAnsi="Times New Roman"/>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16cid:durableId="716976907">
    <w:abstractNumId w:val="0"/>
  </w:num>
  <w:num w:numId="2" w16cid:durableId="1682774115">
    <w:abstractNumId w:val="1"/>
  </w:num>
  <w:num w:numId="3" w16cid:durableId="979386977">
    <w:abstractNumId w:val="2"/>
  </w:num>
  <w:num w:numId="4" w16cid:durableId="1244798710">
    <w:abstractNumId w:val="3"/>
  </w:num>
  <w:num w:numId="5" w16cid:durableId="2029485357">
    <w:abstractNumId w:val="4"/>
  </w:num>
  <w:num w:numId="6" w16cid:durableId="1890411222">
    <w:abstractNumId w:val="5"/>
  </w:num>
  <w:num w:numId="7" w16cid:durableId="1872914952">
    <w:abstractNumId w:val="6"/>
  </w:num>
  <w:num w:numId="8" w16cid:durableId="2108186096">
    <w:abstractNumId w:val="7"/>
  </w:num>
  <w:num w:numId="9" w16cid:durableId="139735243">
    <w:abstractNumId w:val="8"/>
  </w:num>
  <w:num w:numId="10" w16cid:durableId="427309916">
    <w:abstractNumId w:val="9"/>
  </w:num>
  <w:num w:numId="11" w16cid:durableId="38943162">
    <w:abstractNumId w:val="10"/>
  </w:num>
  <w:num w:numId="12" w16cid:durableId="1147285420">
    <w:abstractNumId w:val="11"/>
  </w:num>
  <w:num w:numId="13" w16cid:durableId="182322499">
    <w:abstractNumId w:val="12"/>
  </w:num>
  <w:num w:numId="14" w16cid:durableId="200671830">
    <w:abstractNumId w:val="13"/>
  </w:num>
  <w:num w:numId="15" w16cid:durableId="1298681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defaultTableStyle w:val="Normln"/>
  <w:characterSpacingControl w:val="doNotCompress"/>
  <w:strictFirstAndLastChar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3272A"/>
    <w:rsid w:val="00095462"/>
    <w:rsid w:val="00096033"/>
    <w:rsid w:val="000C15C0"/>
    <w:rsid w:val="0013527E"/>
    <w:rsid w:val="00164AA5"/>
    <w:rsid w:val="001662D7"/>
    <w:rsid w:val="001C1AD2"/>
    <w:rsid w:val="001E43AC"/>
    <w:rsid w:val="00252E73"/>
    <w:rsid w:val="002B5F48"/>
    <w:rsid w:val="002F0F16"/>
    <w:rsid w:val="00370240"/>
    <w:rsid w:val="003B4577"/>
    <w:rsid w:val="004050E5"/>
    <w:rsid w:val="00410300"/>
    <w:rsid w:val="00472155"/>
    <w:rsid w:val="00472C05"/>
    <w:rsid w:val="005238C9"/>
    <w:rsid w:val="00577ABC"/>
    <w:rsid w:val="005B30B5"/>
    <w:rsid w:val="005D21CD"/>
    <w:rsid w:val="00600B45"/>
    <w:rsid w:val="00611930"/>
    <w:rsid w:val="006255DC"/>
    <w:rsid w:val="00661E1C"/>
    <w:rsid w:val="00670352"/>
    <w:rsid w:val="00673B80"/>
    <w:rsid w:val="007B6CBB"/>
    <w:rsid w:val="007B7E4F"/>
    <w:rsid w:val="007E354F"/>
    <w:rsid w:val="007F180D"/>
    <w:rsid w:val="008163EF"/>
    <w:rsid w:val="0083330C"/>
    <w:rsid w:val="008826FF"/>
    <w:rsid w:val="008A5BA8"/>
    <w:rsid w:val="008D267F"/>
    <w:rsid w:val="00900239"/>
    <w:rsid w:val="009925AA"/>
    <w:rsid w:val="009B0A3F"/>
    <w:rsid w:val="009B1892"/>
    <w:rsid w:val="00A838BB"/>
    <w:rsid w:val="00B056B5"/>
    <w:rsid w:val="00B572BB"/>
    <w:rsid w:val="00B90485"/>
    <w:rsid w:val="00BB130C"/>
    <w:rsid w:val="00BD28C1"/>
    <w:rsid w:val="00BE0C25"/>
    <w:rsid w:val="00BF24C2"/>
    <w:rsid w:val="00CB6948"/>
    <w:rsid w:val="00D25AF7"/>
    <w:rsid w:val="00D5005F"/>
    <w:rsid w:val="00DE0E49"/>
    <w:rsid w:val="00DE344D"/>
    <w:rsid w:val="00DE3479"/>
    <w:rsid w:val="00E05D9D"/>
    <w:rsid w:val="00E13307"/>
    <w:rsid w:val="00E66F3B"/>
    <w:rsid w:val="00EC6212"/>
    <w:rsid w:val="00F12D62"/>
    <w:rsid w:val="00F61518"/>
    <w:rsid w:val="00F91285"/>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6253C71"/>
  <w15:docId w15:val="{010997FD-8F03-4025-A9BE-C8446203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pagenumber">
    <w:name w:val="page number"/>
    <w:basedOn w:val="DefaultParagraphFont"/>
  </w:style>
  <w:style w:type="character" w:styleId="Hypertextovodkaz">
    <w:name w:val="Hyperlink"/>
    <w:rPr>
      <w:color w:val="0000FF"/>
      <w:u w:val="single"/>
      <w:lang/>
    </w:rPr>
  </w:style>
  <w:style w:type="character" w:customStyle="1" w:styleId="TextbublinyChar">
    <w:name w:val="Text bubliny Char"/>
    <w:rPr>
      <w:rFonts w:ascii="Tahoma" w:hAnsi="Tahoma" w:cs="Tahoma"/>
      <w:sz w:val="16"/>
      <w:szCs w:val="16"/>
    </w:rPr>
  </w:style>
  <w:style w:type="character" w:customStyle="1" w:styleId="annotationreference">
    <w:name w:val="annotation reference"/>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SubtleReference">
    <w:name w:val="Subtle Reference"/>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BodyTextIndent2">
    <w:name w:val="Body Text Indent 2"/>
    <w:basedOn w:val="Normln"/>
    <w:pPr>
      <w:ind w:left="284" w:hanging="284"/>
    </w:pPr>
    <w:rPr>
      <w:rFonts w:ascii="KabelItcTEE" w:hAnsi="KabelItcTEE"/>
      <w:szCs w:val="20"/>
    </w:rPr>
  </w:style>
  <w:style w:type="paragraph" w:customStyle="1" w:styleId="BodyTextIndent3">
    <w:name w:val="Body Text Indent 3"/>
    <w:basedOn w:val="Normln"/>
    <w:pPr>
      <w:widowControl w:val="0"/>
      <w:ind w:left="170" w:hanging="170"/>
    </w:pPr>
    <w:rPr>
      <w:b/>
      <w:bCs/>
      <w:sz w:val="20"/>
      <w:szCs w:val="20"/>
    </w:rPr>
  </w:style>
  <w:style w:type="paragraph" w:customStyle="1" w:styleId="BodyText2">
    <w:name w:val="Body Text 2"/>
    <w:basedOn w:val="Normln"/>
    <w:rPr>
      <w:rFonts w:cs="Arial"/>
      <w:bCs/>
    </w:rPr>
  </w:style>
  <w:style w:type="paragraph" w:customStyle="1" w:styleId="BalloonText">
    <w:name w:val="Balloon Text"/>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annotationtext">
    <w:name w:val="annotation text"/>
    <w:basedOn w:val="Normln"/>
    <w:rPr>
      <w:sz w:val="20"/>
      <w:szCs w:val="20"/>
    </w:rPr>
  </w:style>
  <w:style w:type="paragraph" w:customStyle="1" w:styleId="annotationsubject">
    <w:name w:val="annotation subject"/>
    <w:basedOn w:val="annotationtext"/>
    <w:rPr>
      <w:b/>
      <w:bCs/>
    </w:rPr>
  </w:style>
  <w:style w:type="paragraph" w:customStyle="1" w:styleId="ListParagraph">
    <w:name w:val="List Paragraph"/>
    <w:basedOn w:val="Normln"/>
    <w:pPr>
      <w:ind w:left="720"/>
    </w:pPr>
  </w:style>
  <w:style w:type="paragraph" w:styleId="Textbubliny">
    <w:name w:val="Balloon Text"/>
    <w:basedOn w:val="Normln"/>
    <w:link w:val="TextbublinyChar1"/>
    <w:uiPriority w:val="99"/>
    <w:semiHidden/>
    <w:unhideWhenUsed/>
    <w:rsid w:val="00E13307"/>
    <w:rPr>
      <w:rFonts w:ascii="Tahoma" w:hAnsi="Tahoma" w:cs="Tahoma"/>
      <w:sz w:val="16"/>
      <w:szCs w:val="16"/>
    </w:rPr>
  </w:style>
  <w:style w:type="character" w:customStyle="1" w:styleId="TextbublinyChar1">
    <w:name w:val="Text bubliny Char1"/>
    <w:link w:val="Textbubliny"/>
    <w:uiPriority w:val="99"/>
    <w:semiHidden/>
    <w:rsid w:val="00E13307"/>
    <w:rPr>
      <w:rFonts w:ascii="Tahoma" w:eastAsia="Batang"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12351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dc:description/>
  <cp:lastModifiedBy>Kreisslova Romana</cp:lastModifiedBy>
  <cp:revision>2</cp:revision>
  <cp:lastPrinted>2022-06-16T10:52:00Z</cp:lastPrinted>
  <dcterms:created xsi:type="dcterms:W3CDTF">2022-07-11T13:34:00Z</dcterms:created>
  <dcterms:modified xsi:type="dcterms:W3CDTF">2022-07-11T13:34:00Z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