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54C7498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527C02">
        <w:rPr>
          <w:rFonts w:ascii="Calibri" w:eastAsia="Calibri" w:hAnsi="Calibri" w:cs="Times New Roman"/>
        </w:rPr>
        <w:t>Luďkem Šimko</w:t>
      </w:r>
      <w:r w:rsidRPr="007B5546">
        <w:rPr>
          <w:rFonts w:ascii="Calibri" w:eastAsia="Calibri" w:hAnsi="Calibri" w:cs="Times New Roman"/>
        </w:rPr>
        <w:t xml:space="preserve">, starostou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proofErr w:type="gramStart"/>
      <w:r w:rsidRPr="007B5546">
        <w:rPr>
          <w:rFonts w:ascii="Calibri" w:eastAsia="Calibri" w:hAnsi="Calibri" w:cs="Times New Roman"/>
        </w:rPr>
        <w:t>19 - 1421771</w:t>
      </w:r>
      <w:proofErr w:type="gramEnd"/>
      <w:r w:rsidRPr="007B5546">
        <w:rPr>
          <w:rFonts w:ascii="Calibri" w:eastAsia="Calibri" w:hAnsi="Calibri" w:cs="Times New Roman"/>
        </w:rPr>
        <w:t>/0100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535D5093"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Ing. </w:t>
      </w:r>
      <w:r w:rsidR="00947AD7">
        <w:rPr>
          <w:rFonts w:ascii="Calibri" w:eastAsia="Calibri" w:hAnsi="Calibri" w:cs="Times New Roman"/>
        </w:rPr>
        <w:t>Luděk Šimko</w:t>
      </w:r>
      <w:r w:rsidRPr="007B5546">
        <w:rPr>
          <w:rFonts w:ascii="Calibri" w:eastAsia="Calibri" w:hAnsi="Calibri" w:cs="Times New Roman"/>
        </w:rPr>
        <w:t xml:space="preserve">, starosta, email: </w:t>
      </w:r>
      <w:r w:rsidR="00947AD7">
        <w:rPr>
          <w:rFonts w:ascii="Calibri" w:eastAsia="Calibri" w:hAnsi="Calibri" w:cs="Times New Roman"/>
        </w:rPr>
        <w:t>simko.ludek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3E3442F8"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393536">
        <w:rPr>
          <w:rFonts w:ascii="Calibri" w:eastAsia="Calibri" w:hAnsi="Calibri" w:cs="Times New Roman"/>
        </w:rPr>
        <w:t xml:space="preserve">Ing. Miroslav Sigmund, e-mail: </w:t>
      </w:r>
      <w:r w:rsidR="00393536" w:rsidRPr="00393536">
        <w:rPr>
          <w:rFonts w:ascii="Calibri" w:eastAsia="Calibri" w:hAnsi="Calibri" w:cs="Times New Roman"/>
        </w:rPr>
        <w:t>sigmund.miroslav@rymarov.cz</w:t>
      </w:r>
      <w:r w:rsidR="00393536">
        <w:rPr>
          <w:rFonts w:ascii="Calibri" w:eastAsia="Calibri" w:hAnsi="Calibri" w:cs="Times New Roman"/>
        </w:rPr>
        <w:t>, tel. 554 254 316</w:t>
      </w:r>
    </w:p>
    <w:p w14:paraId="71F156FF" w14:textId="338D275F"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527C02">
        <w:rPr>
          <w:rFonts w:ascii="Calibri" w:eastAsia="Calibri" w:hAnsi="Calibri" w:cs="Times New Roman"/>
        </w:rPr>
        <w:t>Petr Kudela, DiS.,</w:t>
      </w:r>
      <w:r w:rsidR="007B5546" w:rsidRPr="007B5546">
        <w:rPr>
          <w:rFonts w:ascii="Calibri" w:eastAsia="Calibri" w:hAnsi="Calibri" w:cs="Times New Roman"/>
        </w:rPr>
        <w:t xml:space="preserve"> e-mail: </w:t>
      </w:r>
      <w:r w:rsidR="00527C02">
        <w:rPr>
          <w:rFonts w:ascii="Calibri" w:eastAsia="Calibri" w:hAnsi="Calibri" w:cs="Times New Roman"/>
        </w:rPr>
        <w:t>kudela</w:t>
      </w:r>
      <w:r w:rsidR="007B5546" w:rsidRPr="007B5546">
        <w:rPr>
          <w:rFonts w:ascii="Calibri" w:eastAsia="Calibri" w:hAnsi="Calibri" w:cs="Times New Roman"/>
        </w:rPr>
        <w:t>.</w:t>
      </w:r>
      <w:r w:rsidR="00527C02">
        <w:rPr>
          <w:rFonts w:ascii="Calibri" w:eastAsia="Calibri" w:hAnsi="Calibri" w:cs="Times New Roman"/>
        </w:rPr>
        <w:t>petr</w:t>
      </w:r>
      <w:r w:rsidR="007B5546" w:rsidRPr="007B5546">
        <w:rPr>
          <w:rFonts w:ascii="Calibri" w:eastAsia="Calibri" w:hAnsi="Calibri" w:cs="Times New Roman"/>
        </w:rPr>
        <w:t>@rymarov.cz, tel. 554 254 3</w:t>
      </w:r>
      <w:r w:rsidR="0028073D">
        <w:rPr>
          <w:rFonts w:ascii="Calibri" w:eastAsia="Calibri" w:hAnsi="Calibri" w:cs="Times New Roman"/>
        </w:rPr>
        <w:t>1</w:t>
      </w:r>
      <w:r w:rsidR="00E00DA2">
        <w:rPr>
          <w:rFonts w:ascii="Calibri" w:eastAsia="Calibri" w:hAnsi="Calibri" w:cs="Times New Roman"/>
        </w:rPr>
        <w:t>3</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44537168" w:rsidR="007B5546" w:rsidRPr="00DE08B9" w:rsidRDefault="007B5546" w:rsidP="007B5546">
      <w:pPr>
        <w:tabs>
          <w:tab w:val="left" w:pos="1134"/>
          <w:tab w:val="left" w:pos="2977"/>
        </w:tabs>
        <w:rPr>
          <w:rFonts w:ascii="Calibri" w:eastAsia="Calibri" w:hAnsi="Calibri" w:cs="Times New Roman"/>
          <w:b/>
          <w:bCs/>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bookmarkStart w:id="0" w:name="_Hlk107478116"/>
      <w:sdt>
        <w:sdtPr>
          <w:rPr>
            <w:rFonts w:ascii="Calibri" w:eastAsia="Calibri" w:hAnsi="Calibri" w:cs="Times New Roman"/>
            <w:b/>
            <w:bCs/>
          </w:rPr>
          <w:id w:val="1835798779"/>
          <w:placeholder>
            <w:docPart w:val="6A717DD983C648AF9E75EBBC2604E9E0"/>
          </w:placeholder>
        </w:sdtPr>
        <w:sdtEndPr/>
        <w:sdtContent>
          <w:r w:rsidR="00716286" w:rsidRPr="00DE08B9">
            <w:rPr>
              <w:rFonts w:ascii="Calibri" w:eastAsia="Calibri" w:hAnsi="Calibri" w:cs="Times New Roman"/>
              <w:b/>
              <w:bCs/>
            </w:rPr>
            <w:t>Teplo Rýmařov s.r.o.</w:t>
          </w:r>
        </w:sdtContent>
      </w:sdt>
      <w:bookmarkEnd w:id="0"/>
    </w:p>
    <w:p w14:paraId="7C84981C" w14:textId="336B2D7C"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bookmarkStart w:id="1" w:name="_Hlk107478128"/>
      <w:sdt>
        <w:sdtPr>
          <w:rPr>
            <w:rFonts w:ascii="Calibri" w:eastAsia="Calibri" w:hAnsi="Calibri" w:cs="Times New Roman"/>
          </w:rPr>
          <w:id w:val="-616286042"/>
          <w:placeholder>
            <w:docPart w:val="6A717DD983C648AF9E75EBBC2604E9E0"/>
          </w:placeholder>
        </w:sdtPr>
        <w:sdtEndPr/>
        <w:sdtContent>
          <w:r w:rsidR="00716286">
            <w:rPr>
              <w:rFonts w:ascii="Calibri" w:eastAsia="Calibri" w:hAnsi="Calibri" w:cs="Times New Roman"/>
            </w:rPr>
            <w:t>Okružní 1364/51, 795 01 Rýmařov</w:t>
          </w:r>
        </w:sdtContent>
      </w:sdt>
    </w:p>
    <w:bookmarkEnd w:id="1"/>
    <w:p w14:paraId="05CC6CA0" w14:textId="6ECD5BE2"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bookmarkStart w:id="2" w:name="_Hlk107478139"/>
      <w:sdt>
        <w:sdtPr>
          <w:rPr>
            <w:rFonts w:ascii="Calibri" w:eastAsia="Calibri" w:hAnsi="Calibri" w:cs="Times New Roman"/>
          </w:rPr>
          <w:id w:val="-856967498"/>
          <w:placeholder>
            <w:docPart w:val="6A717DD983C648AF9E75EBBC2604E9E0"/>
          </w:placeholder>
        </w:sdtPr>
        <w:sdtEndPr/>
        <w:sdtContent>
          <w:proofErr w:type="gramStart"/>
          <w:r w:rsidR="00716286">
            <w:rPr>
              <w:rFonts w:ascii="Calibri" w:eastAsia="Calibri" w:hAnsi="Calibri" w:cs="Times New Roman"/>
            </w:rPr>
            <w:t>ing.</w:t>
          </w:r>
          <w:proofErr w:type="gramEnd"/>
          <w:r w:rsidR="00716286">
            <w:rPr>
              <w:rFonts w:ascii="Calibri" w:eastAsia="Calibri" w:hAnsi="Calibri" w:cs="Times New Roman"/>
            </w:rPr>
            <w:t xml:space="preserve"> Tomášem Köhlerem, jednatelem společnosti</w:t>
          </w:r>
        </w:sdtContent>
      </w:sdt>
    </w:p>
    <w:bookmarkEnd w:id="2"/>
    <w:p w14:paraId="0E6FF2BF" w14:textId="32BA8139"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EndPr/>
        <w:sdtContent>
          <w:r w:rsidR="00716286">
            <w:rPr>
              <w:rFonts w:ascii="Calibri" w:eastAsia="Calibri" w:hAnsi="Calibri" w:cs="Times New Roman"/>
            </w:rPr>
            <w:t>253878855</w:t>
          </w:r>
        </w:sdtContent>
      </w:sdt>
    </w:p>
    <w:p w14:paraId="77C03AD6" w14:textId="4A4830E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EndPr/>
        <w:sdtContent>
          <w:r w:rsidR="00716286">
            <w:rPr>
              <w:rFonts w:ascii="Calibri" w:eastAsia="Calibri" w:hAnsi="Calibri" w:cs="Times New Roman"/>
            </w:rPr>
            <w:t>CZ25387855</w:t>
          </w:r>
        </w:sdtContent>
      </w:sdt>
    </w:p>
    <w:p w14:paraId="249E1F73" w14:textId="5EA04ADD"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EndPr/>
        <w:sdtContent>
          <w:r w:rsidR="00716286">
            <w:rPr>
              <w:rFonts w:ascii="Calibri" w:eastAsia="Calibri" w:hAnsi="Calibri" w:cs="Times New Roman"/>
            </w:rPr>
            <w:t>Komerční banka</w:t>
          </w:r>
        </w:sdtContent>
      </w:sdt>
    </w:p>
    <w:p w14:paraId="6129546B" w14:textId="1BD0AA2B"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EndPr/>
        <w:sdtContent>
          <w:r w:rsidR="00716286">
            <w:rPr>
              <w:rFonts w:ascii="Calibri" w:eastAsia="Calibri" w:hAnsi="Calibri" w:cs="Times New Roman"/>
            </w:rPr>
            <w:t>4606771/0100</w:t>
          </w:r>
        </w:sdtContent>
      </w:sdt>
    </w:p>
    <w:p w14:paraId="09987E51" w14:textId="25C68D00"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Zapsána v obchodním rejstříku vedeném Krajským soudem v, </w:t>
      </w:r>
      <w:proofErr w:type="spellStart"/>
      <w:r w:rsidRPr="007B5546">
        <w:rPr>
          <w:rFonts w:ascii="Calibri" w:eastAsia="Calibri" w:hAnsi="Calibri" w:cs="Times New Roman"/>
        </w:rPr>
        <w:t>sp</w:t>
      </w:r>
      <w:proofErr w:type="spellEnd"/>
      <w:r w:rsidRPr="007B5546">
        <w:rPr>
          <w:rFonts w:ascii="Calibri" w:eastAsia="Calibri" w:hAnsi="Calibri" w:cs="Times New Roman"/>
        </w:rPr>
        <w:t xml:space="preserve">. zn. </w:t>
      </w:r>
      <w:sdt>
        <w:sdtPr>
          <w:rPr>
            <w:rFonts w:ascii="Calibri" w:eastAsia="Calibri" w:hAnsi="Calibri" w:cs="Times New Roman"/>
          </w:rPr>
          <w:id w:val="1326787970"/>
          <w:placeholder>
            <w:docPart w:val="DefaultPlaceholder_-1854013440"/>
          </w:placeholder>
        </w:sdtPr>
        <w:sdtEndPr/>
        <w:sdtContent>
          <w:r w:rsidR="00716286">
            <w:rPr>
              <w:rFonts w:ascii="Calibri" w:eastAsia="Calibri" w:hAnsi="Calibri" w:cs="Times New Roman"/>
            </w:rPr>
            <w:t>Ostravě, Oddíl C, vložka 17434</w:t>
          </w:r>
        </w:sdtContent>
      </w:sdt>
    </w:p>
    <w:p w14:paraId="3A329D0D" w14:textId="7D716EF6"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EndPr/>
        <w:sdtContent>
          <w:proofErr w:type="gramStart"/>
          <w:r w:rsidR="00716286">
            <w:rPr>
              <w:rFonts w:ascii="Calibri" w:eastAsia="Calibri" w:hAnsi="Calibri" w:cs="Times New Roman"/>
            </w:rPr>
            <w:t>ing.</w:t>
          </w:r>
          <w:proofErr w:type="gramEnd"/>
          <w:r w:rsidR="00716286">
            <w:rPr>
              <w:rFonts w:ascii="Calibri" w:eastAsia="Calibri" w:hAnsi="Calibri" w:cs="Times New Roman"/>
            </w:rPr>
            <w:t xml:space="preserve"> Tomáš Köhler</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EndPr/>
        <w:sdtContent>
          <w:r w:rsidR="00716286">
            <w:rPr>
              <w:rFonts w:ascii="Calibri" w:eastAsia="Calibri" w:hAnsi="Calibri" w:cs="Times New Roman"/>
            </w:rPr>
            <w:t>kohler@teplorymarov.cz</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EndPr/>
        <w:sdtContent>
          <w:r w:rsidR="00716286">
            <w:rPr>
              <w:rFonts w:ascii="Calibri" w:eastAsia="Calibri" w:hAnsi="Calibri" w:cs="Times New Roman"/>
            </w:rPr>
            <w:t>602587844</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26F96CDC" w14:textId="77FE8017"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t>II.</w:t>
      </w:r>
    </w:p>
    <w:p w14:paraId="30BC6485" w14:textId="77777777" w:rsidR="007B5546" w:rsidRPr="007B5546" w:rsidRDefault="007B5546" w:rsidP="007B5546">
      <w:pPr>
        <w:pStyle w:val="Nadpis1"/>
      </w:pPr>
      <w:r w:rsidRPr="007B5546">
        <w:lastRenderedPageBreak/>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5CEC5E26" w:rsidR="007B5546" w:rsidRPr="0060305E" w:rsidRDefault="007B5546" w:rsidP="007B5546">
      <w:pPr>
        <w:numPr>
          <w:ilvl w:val="0"/>
          <w:numId w:val="7"/>
        </w:numPr>
        <w:ind w:left="284" w:hanging="284"/>
        <w:rPr>
          <w:rFonts w:ascii="Calibri" w:eastAsia="Calibri" w:hAnsi="Calibri" w:cs="Times New Roman"/>
          <w:iCs/>
        </w:rPr>
      </w:pPr>
      <w:r w:rsidRPr="0060305E">
        <w:rPr>
          <w:rFonts w:ascii="Calibri" w:eastAsia="Calibri" w:hAnsi="Calibri" w:cs="Times New Roman"/>
        </w:rPr>
        <w:t xml:space="preserve">Účelem smlouvy je </w:t>
      </w:r>
      <w:r w:rsidR="00944BDC" w:rsidRPr="00944BDC">
        <w:rPr>
          <w:rFonts w:ascii="Calibri" w:eastAsia="Calibri" w:hAnsi="Calibri" w:cs="Times New Roman"/>
        </w:rPr>
        <w:t>hydraulické vyregulování a výměna termostatických ventilů otopných těles, včetně měření a regulace otopné soustavy</w:t>
      </w:r>
      <w:r w:rsidR="005C5628" w:rsidRPr="00944BDC">
        <w:rPr>
          <w:rFonts w:ascii="Calibri" w:eastAsia="Calibri" w:hAnsi="Calibri" w:cs="Times New Roman"/>
        </w:rPr>
        <w:t xml:space="preserve"> </w:t>
      </w:r>
      <w:r w:rsidR="005C5628" w:rsidRPr="00CE6FD7">
        <w:rPr>
          <w:rFonts w:ascii="Calibri" w:eastAsia="Calibri" w:hAnsi="Calibri" w:cs="Times New Roman"/>
        </w:rPr>
        <w:t>u akce</w:t>
      </w:r>
      <w:r w:rsidR="005C5628" w:rsidRPr="0060305E">
        <w:rPr>
          <w:rFonts w:ascii="Calibri" w:eastAsia="Calibri" w:hAnsi="Calibri" w:cs="Times New Roman"/>
        </w:rPr>
        <w:t xml:space="preserve"> nazvané</w:t>
      </w:r>
      <w:r w:rsidR="004B49C1" w:rsidRPr="0060305E">
        <w:rPr>
          <w:rFonts w:ascii="Calibri" w:eastAsia="Calibri" w:hAnsi="Calibri" w:cs="Times New Roman"/>
        </w:rPr>
        <w:t xml:space="preserve"> </w:t>
      </w:r>
      <w:r w:rsidR="00D50328" w:rsidRPr="0060305E">
        <w:rPr>
          <w:rFonts w:ascii="Calibri" w:eastAsia="Calibri" w:hAnsi="Calibri" w:cs="Times New Roman"/>
        </w:rPr>
        <w:t>„</w:t>
      </w:r>
      <w:r w:rsidR="00DF5D0B">
        <w:rPr>
          <w:rFonts w:ascii="Calibri" w:eastAsia="Calibri" w:hAnsi="Calibri" w:cs="Times New Roman"/>
        </w:rPr>
        <w:t>V</w:t>
      </w:r>
      <w:r w:rsidR="006155B5" w:rsidRPr="0060305E">
        <w:rPr>
          <w:rFonts w:ascii="Calibri" w:eastAsia="Calibri" w:hAnsi="Calibri" w:cs="Times New Roman"/>
        </w:rPr>
        <w:t>ýměna termoregulačních ventilů</w:t>
      </w:r>
      <w:r w:rsidR="00DF5D0B">
        <w:rPr>
          <w:rFonts w:ascii="Calibri" w:eastAsia="Calibri" w:hAnsi="Calibri" w:cs="Times New Roman"/>
        </w:rPr>
        <w:t>, měření a regulace</w:t>
      </w:r>
      <w:r w:rsidR="006155B5" w:rsidRPr="0060305E">
        <w:rPr>
          <w:rFonts w:ascii="Calibri" w:eastAsia="Calibri" w:hAnsi="Calibri" w:cs="Times New Roman"/>
        </w:rPr>
        <w:t xml:space="preserve"> ZŠ Jelínkova, Rýmařov</w:t>
      </w:r>
      <w:r w:rsidR="00D50328" w:rsidRPr="0060305E">
        <w:rPr>
          <w:rFonts w:ascii="Calibri" w:eastAsia="Calibri" w:hAnsi="Calibri" w:cs="Times New Roman"/>
        </w:rPr>
        <w:t>“</w:t>
      </w:r>
      <w:r w:rsidR="00393536" w:rsidRPr="0060305E">
        <w:rPr>
          <w:rFonts w:ascii="Calibri" w:eastAsia="Calibri" w:hAnsi="Calibri" w:cs="Times New Roman"/>
        </w:rPr>
        <w:t xml:space="preserve"> </w:t>
      </w:r>
      <w:r w:rsidR="00015C7D" w:rsidRPr="0060305E">
        <w:rPr>
          <w:rFonts w:ascii="Calibri" w:eastAsia="Calibri" w:hAnsi="Calibri" w:cs="Times New Roman"/>
        </w:rPr>
        <w:t xml:space="preserve">v místě plnění, </w:t>
      </w:r>
      <w:r w:rsidRPr="0060305E">
        <w:rPr>
          <w:rFonts w:ascii="Calibri" w:eastAsia="Calibri" w:hAnsi="Calibri" w:cs="Times New Roman"/>
        </w:rPr>
        <w:t>na základě uzavření smluvního vztahu v souladu se zákonem o zadávání veřejných zakázek, ve znění pozdějších předpisů</w:t>
      </w:r>
      <w:r w:rsidR="0060305E" w:rsidRPr="0060305E">
        <w:rPr>
          <w:rFonts w:ascii="Calibri" w:eastAsia="Calibri" w:hAnsi="Calibri" w:cs="Times New Roman"/>
        </w:rPr>
        <w:t>.</w:t>
      </w:r>
      <w:r w:rsidRPr="0060305E">
        <w:rPr>
          <w:rFonts w:ascii="Calibri" w:eastAsia="Calibri" w:hAnsi="Calibri" w:cs="Times New Roman"/>
        </w:rPr>
        <w:t xml:space="preserve">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2D0D871D"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6B312C">
        <w:rPr>
          <w:rFonts w:ascii="Calibri" w:eastAsia="Calibri" w:hAnsi="Calibri" w:cs="Times New Roman"/>
          <w:iCs/>
        </w:rPr>
        <w:t xml:space="preserve"> se</w:t>
      </w:r>
      <w:r w:rsidRPr="007B5546">
        <w:rPr>
          <w:rFonts w:ascii="Calibri" w:eastAsia="Calibri" w:hAnsi="Calibri" w:cs="Times New Roman"/>
          <w:iCs/>
        </w:rPr>
        <w:t xml:space="preserve"> 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lastRenderedPageBreak/>
        <w:t>zadávací dokumentace.</w:t>
      </w:r>
    </w:p>
    <w:p w14:paraId="3B98F8ED" w14:textId="77777777" w:rsidR="00393536" w:rsidRPr="00393536" w:rsidRDefault="00393536" w:rsidP="00393536">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69277F5" w14:textId="17992FC5"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6C10E65D" w14:textId="1AC6D19B"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5F62816F" w14:textId="68D811B5"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610C5EB5" w14:textId="61F19F98"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329A285C" w14:textId="554709EB"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5F0B2CC2" w14:textId="34626546"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48B6AD63" w14:textId="5A8F7C99" w:rsid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4DABDD50" w14:textId="3B70160E" w:rsidR="00D50328" w:rsidRDefault="00D50328" w:rsidP="00D50328">
      <w:pPr>
        <w:ind w:left="284"/>
        <w:rPr>
          <w:rFonts w:ascii="Calibri" w:eastAsia="Calibri" w:hAnsi="Calibri" w:cs="Times New Roman"/>
          <w:iCs/>
        </w:rPr>
      </w:pPr>
      <w:r>
        <w:rPr>
          <w:rFonts w:ascii="Calibri" w:eastAsia="Calibri" w:hAnsi="Calibri" w:cs="Times New Roman"/>
          <w:iCs/>
        </w:rPr>
        <w:t>Dodavatel odpovídá za dodržování výše uvedených minimálních standardů i u všech svých poddodavatelů</w:t>
      </w:r>
      <w:r w:rsidR="005E343E">
        <w:rPr>
          <w:rFonts w:ascii="Calibri" w:eastAsia="Calibri" w:hAnsi="Calibri" w:cs="Times New Roman"/>
          <w:iCs/>
        </w:rPr>
        <w:t>.</w:t>
      </w: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7CC756BA"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w:t>
      </w:r>
      <w:r w:rsidR="00944BDC">
        <w:rPr>
          <w:rFonts w:ascii="Calibri" w:eastAsia="Calibri" w:hAnsi="Calibri" w:cs="Calibri"/>
          <w:b/>
          <w:bCs/>
          <w:lang w:eastAsia="cs-CZ"/>
        </w:rPr>
        <w:t>V</w:t>
      </w:r>
      <w:r w:rsidR="00944BDC" w:rsidRPr="0072774F">
        <w:rPr>
          <w:rFonts w:ascii="Calibri" w:eastAsia="Calibri" w:hAnsi="Calibri" w:cs="Calibri"/>
          <w:b/>
          <w:bCs/>
          <w:lang w:eastAsia="cs-CZ"/>
        </w:rPr>
        <w:t>ýměna termoregulačních ventilů</w:t>
      </w:r>
      <w:r w:rsidR="00944BDC">
        <w:rPr>
          <w:rFonts w:ascii="Calibri" w:eastAsia="Calibri" w:hAnsi="Calibri" w:cs="Calibri"/>
          <w:b/>
          <w:bCs/>
          <w:lang w:eastAsia="cs-CZ"/>
        </w:rPr>
        <w:t>,</w:t>
      </w:r>
      <w:r w:rsidR="00944BDC" w:rsidRPr="0072774F">
        <w:rPr>
          <w:rFonts w:ascii="Calibri" w:eastAsia="Calibri" w:hAnsi="Calibri" w:cs="Calibri"/>
          <w:b/>
          <w:bCs/>
          <w:lang w:eastAsia="cs-CZ"/>
        </w:rPr>
        <w:t xml:space="preserve"> </w:t>
      </w:r>
      <w:r w:rsidR="00944BDC">
        <w:rPr>
          <w:rFonts w:ascii="Calibri" w:eastAsia="Calibri" w:hAnsi="Calibri" w:cs="Calibri"/>
          <w:b/>
          <w:bCs/>
          <w:lang w:eastAsia="cs-CZ"/>
        </w:rPr>
        <w:t>m</w:t>
      </w:r>
      <w:r w:rsidR="0072774F" w:rsidRPr="0072774F">
        <w:rPr>
          <w:rFonts w:ascii="Calibri" w:eastAsia="Calibri" w:hAnsi="Calibri" w:cs="Calibri"/>
          <w:b/>
          <w:bCs/>
          <w:lang w:eastAsia="cs-CZ"/>
        </w:rPr>
        <w:t>ěření a regulace ZŠ Jelínkova, Rýmařov</w:t>
      </w:r>
      <w:r w:rsidR="00015C7D">
        <w:rPr>
          <w:rFonts w:ascii="Calibri" w:eastAsia="Calibri" w:hAnsi="Calibri" w:cs="Calibri"/>
          <w:lang w:eastAsia="cs-CZ"/>
        </w:rPr>
        <w:t xml:space="preserve">“, na pozemcích </w:t>
      </w:r>
      <w:proofErr w:type="spellStart"/>
      <w:r w:rsidR="00015C7D">
        <w:rPr>
          <w:rFonts w:ascii="Calibri" w:eastAsia="Calibri" w:hAnsi="Calibri" w:cs="Calibri"/>
          <w:lang w:eastAsia="cs-CZ"/>
        </w:rPr>
        <w:t>parc</w:t>
      </w:r>
      <w:proofErr w:type="spellEnd"/>
      <w:r w:rsidR="00015C7D">
        <w:rPr>
          <w:rFonts w:ascii="Calibri" w:eastAsia="Calibri" w:hAnsi="Calibri" w:cs="Calibri"/>
          <w:lang w:eastAsia="cs-CZ"/>
        </w:rPr>
        <w:t xml:space="preserve">. č. </w:t>
      </w:r>
      <w:bookmarkStart w:id="3" w:name="_Hlk97125383"/>
      <w:r w:rsidR="005308DC" w:rsidRPr="005308DC">
        <w:rPr>
          <w:rFonts w:ascii="Calibri" w:eastAsia="Calibri" w:hAnsi="Calibri" w:cs="Calibri"/>
          <w:lang w:eastAsia="cs-CZ"/>
        </w:rPr>
        <w:t xml:space="preserve"> </w:t>
      </w:r>
      <w:r w:rsidR="0072774F">
        <w:rPr>
          <w:rFonts w:ascii="Calibri" w:eastAsia="Calibri" w:hAnsi="Calibri" w:cs="Calibri"/>
          <w:lang w:eastAsia="cs-CZ"/>
        </w:rPr>
        <w:t>572</w:t>
      </w:r>
      <w:r w:rsidR="00A5016C">
        <w:rPr>
          <w:rFonts w:ascii="Calibri" w:eastAsia="Calibri" w:hAnsi="Calibri" w:cs="Calibri"/>
          <w:lang w:eastAsia="cs-CZ"/>
        </w:rPr>
        <w:t xml:space="preserve"> </w:t>
      </w:r>
      <w:r w:rsidR="005308DC" w:rsidRPr="005308DC">
        <w:rPr>
          <w:rFonts w:ascii="Calibri" w:eastAsia="Calibri" w:hAnsi="Calibri" w:cs="Calibri"/>
          <w:lang w:eastAsia="cs-CZ"/>
        </w:rPr>
        <w:t xml:space="preserve">v </w:t>
      </w:r>
      <w:proofErr w:type="spellStart"/>
      <w:r w:rsidR="005308DC" w:rsidRPr="005308DC">
        <w:rPr>
          <w:rFonts w:ascii="Calibri" w:eastAsia="Calibri" w:hAnsi="Calibri" w:cs="Calibri"/>
          <w:lang w:eastAsia="cs-CZ"/>
        </w:rPr>
        <w:t>k.ú</w:t>
      </w:r>
      <w:proofErr w:type="spellEnd"/>
      <w:r w:rsidR="005308DC" w:rsidRPr="005308DC">
        <w:rPr>
          <w:rFonts w:ascii="Calibri" w:eastAsia="Calibri" w:hAnsi="Calibri" w:cs="Calibri"/>
          <w:lang w:eastAsia="cs-CZ"/>
        </w:rPr>
        <w:t xml:space="preserve">. Rýmařov, obec Rýmařov </w:t>
      </w:r>
      <w:bookmarkEnd w:id="3"/>
      <w:r w:rsidR="00015C7D">
        <w:rPr>
          <w:rFonts w:ascii="Calibri" w:eastAsia="Calibri" w:hAnsi="Calibri" w:cs="Calibri"/>
          <w:lang w:eastAsia="cs-CZ"/>
        </w:rPr>
        <w:t>v rozsahu dle:</w:t>
      </w:r>
    </w:p>
    <w:p w14:paraId="12328ACB" w14:textId="59684956" w:rsidR="00A5016C" w:rsidRPr="00914100" w:rsidRDefault="007B5546" w:rsidP="00A5016C">
      <w:pPr>
        <w:pStyle w:val="Odstavecseseznamem"/>
        <w:numPr>
          <w:ilvl w:val="0"/>
          <w:numId w:val="28"/>
        </w:numPr>
        <w:ind w:left="567" w:hanging="283"/>
        <w:rPr>
          <w:rFonts w:ascii="Calibri" w:eastAsia="Calibri" w:hAnsi="Calibri" w:cs="Times New Roman"/>
        </w:rPr>
      </w:pPr>
      <w:r w:rsidRPr="00914100">
        <w:rPr>
          <w:rFonts w:ascii="Calibri" w:eastAsia="Calibri" w:hAnsi="Calibri" w:cs="Times New Roman"/>
        </w:rPr>
        <w:t>projektové dokumentace stavby zpracované</w:t>
      </w:r>
      <w:r w:rsidR="00A5016C" w:rsidRPr="00914100">
        <w:rPr>
          <w:rFonts w:ascii="Calibri" w:eastAsia="Calibri" w:hAnsi="Calibri" w:cs="Times New Roman"/>
        </w:rPr>
        <w:t xml:space="preserve"> Janem </w:t>
      </w:r>
      <w:proofErr w:type="spellStart"/>
      <w:r w:rsidR="00A5016C" w:rsidRPr="00914100">
        <w:rPr>
          <w:rFonts w:ascii="Calibri" w:eastAsia="Calibri" w:hAnsi="Calibri" w:cs="Times New Roman"/>
        </w:rPr>
        <w:t>Honigem</w:t>
      </w:r>
      <w:proofErr w:type="spellEnd"/>
      <w:r w:rsidR="00A5016C" w:rsidRPr="00914100">
        <w:rPr>
          <w:rFonts w:ascii="Calibri" w:eastAsia="Calibri" w:hAnsi="Calibri" w:cs="Times New Roman"/>
        </w:rPr>
        <w:t>, se sídlem Lipinka 22, 783 83 Lipinka, IČO: 63095611</w:t>
      </w:r>
      <w:r w:rsidR="00AA538B" w:rsidRPr="00914100">
        <w:rPr>
          <w:rFonts w:ascii="Calibri" w:eastAsia="Calibri" w:hAnsi="Calibri" w:cs="Times New Roman"/>
        </w:rPr>
        <w:t>,</w:t>
      </w:r>
      <w:r w:rsidR="00A5016C" w:rsidRPr="00914100">
        <w:rPr>
          <w:rFonts w:ascii="Calibri" w:eastAsia="Calibri" w:hAnsi="Calibri" w:cs="Times New Roman"/>
        </w:rPr>
        <w:t xml:space="preserve"> </w:t>
      </w:r>
    </w:p>
    <w:p w14:paraId="397D6AD8" w14:textId="606B95C5" w:rsidR="007B5546" w:rsidRPr="007B5546" w:rsidRDefault="007B5546" w:rsidP="007B5546">
      <w:pPr>
        <w:numPr>
          <w:ilvl w:val="0"/>
          <w:numId w:val="28"/>
        </w:numPr>
        <w:spacing w:after="60"/>
        <w:ind w:left="567" w:hanging="283"/>
        <w:rPr>
          <w:rFonts w:ascii="Calibri" w:eastAsia="Calibri" w:hAnsi="Calibri" w:cs="Times New Roman"/>
        </w:rPr>
      </w:pPr>
      <w:r w:rsidRPr="007B5546">
        <w:rPr>
          <w:rFonts w:ascii="Calibri" w:eastAsia="Calibri" w:hAnsi="Calibri" w:cs="Times New Roman"/>
        </w:rPr>
        <w:t>předpisů upravujících provádění stavebních děl</w:t>
      </w:r>
      <w:r w:rsidR="0072774F">
        <w:rPr>
          <w:rFonts w:ascii="Calibri" w:eastAsia="Calibri" w:hAnsi="Calibri" w:cs="Times New Roman"/>
        </w:rPr>
        <w:t xml:space="preserve"> </w:t>
      </w:r>
      <w:r w:rsidRPr="007B5546">
        <w:rPr>
          <w:rFonts w:ascii="Calibri" w:eastAsia="Calibri" w:hAnsi="Calibri" w:cs="Times New Roman"/>
        </w:rPr>
        <w:t>a ustanovení této smlouvy,</w:t>
      </w:r>
    </w:p>
    <w:p w14:paraId="1B78B9DC" w14:textId="170817EE" w:rsidR="007B5546" w:rsidRPr="007B5546" w:rsidRDefault="007B5546" w:rsidP="007B5546">
      <w:pPr>
        <w:numPr>
          <w:ilvl w:val="0"/>
          <w:numId w:val="28"/>
        </w:numPr>
        <w:spacing w:before="120" w:after="6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6A53BCCF" w14:textId="77777777" w:rsidR="00422E41" w:rsidRPr="00790BF5" w:rsidRDefault="00422E41" w:rsidP="00422E41">
      <w:pPr>
        <w:spacing w:before="120"/>
        <w:rPr>
          <w:rFonts w:cstheme="minorHAnsi"/>
          <w:b/>
          <w:u w:val="single"/>
        </w:rPr>
      </w:pPr>
      <w:r w:rsidRPr="002F6EF0">
        <w:rPr>
          <w:rFonts w:cstheme="minorHAnsi"/>
          <w:b/>
          <w:u w:val="single"/>
        </w:rPr>
        <w:t>Předmět plnění:</w:t>
      </w:r>
    </w:p>
    <w:p w14:paraId="4D0C273C" w14:textId="77777777" w:rsidR="00123120" w:rsidRPr="00123120" w:rsidRDefault="00123120" w:rsidP="00123120">
      <w:pPr>
        <w:rPr>
          <w:rFonts w:ascii="Calibri" w:eastAsia="Calibri" w:hAnsi="Calibri" w:cs="Times New Roman"/>
        </w:rPr>
      </w:pPr>
      <w:r w:rsidRPr="00123120">
        <w:rPr>
          <w:rFonts w:ascii="Calibri" w:eastAsia="Calibri" w:hAnsi="Calibri" w:cs="Times New Roman"/>
        </w:rPr>
        <w:t xml:space="preserve">Předmětem plnění je hydraulické vyregulování a výměna termostatických ventilů otopných těles včetně měření a regulace v základní škole na adrese Jelínkova 488/1, 795 01 Rýmařov, </w:t>
      </w:r>
      <w:proofErr w:type="spellStart"/>
      <w:r w:rsidRPr="00123120">
        <w:rPr>
          <w:rFonts w:ascii="Calibri" w:eastAsia="Calibri" w:hAnsi="Calibri" w:cs="Times New Roman"/>
        </w:rPr>
        <w:t>parc</w:t>
      </w:r>
      <w:proofErr w:type="spellEnd"/>
      <w:r w:rsidRPr="00123120">
        <w:rPr>
          <w:rFonts w:ascii="Calibri" w:eastAsia="Calibri" w:hAnsi="Calibri" w:cs="Times New Roman"/>
        </w:rPr>
        <w:t xml:space="preserve">. č. 572, v </w:t>
      </w:r>
      <w:proofErr w:type="spellStart"/>
      <w:r w:rsidRPr="00123120">
        <w:rPr>
          <w:rFonts w:ascii="Calibri" w:eastAsia="Calibri" w:hAnsi="Calibri" w:cs="Times New Roman"/>
        </w:rPr>
        <w:t>k.ú</w:t>
      </w:r>
      <w:proofErr w:type="spellEnd"/>
      <w:r w:rsidRPr="00123120">
        <w:rPr>
          <w:rFonts w:ascii="Calibri" w:eastAsia="Calibri" w:hAnsi="Calibri" w:cs="Times New Roman"/>
        </w:rPr>
        <w:t xml:space="preserve">. Rýmařov, obec Rýmařov. </w:t>
      </w:r>
    </w:p>
    <w:p w14:paraId="120AF0D3" w14:textId="410ED07B" w:rsidR="0072774F" w:rsidRDefault="00123120" w:rsidP="00123120">
      <w:pPr>
        <w:rPr>
          <w:rFonts w:ascii="Calibri" w:eastAsia="Calibri" w:hAnsi="Calibri" w:cs="Times New Roman"/>
        </w:rPr>
      </w:pPr>
      <w:r w:rsidRPr="00123120">
        <w:rPr>
          <w:rFonts w:ascii="Calibri" w:eastAsia="Calibri" w:hAnsi="Calibri" w:cs="Times New Roman"/>
        </w:rPr>
        <w:t>Předmětem plnění je demontáž stávajících radiátorových ventilů a šroubení. Následně bude provedena dodávka a montáž radiátorových termostatických ventilů s elektronickou bezdrátovou termostatickou hlavicí ovládaných centrální řídící jednotkou. Centrální jednotka včetně termostatických hlavic budou napojeny k internetu a budou umožňovat inteligentní regulaci vytápění přes PC nebo mobilní telefon. Přenos signálu bude zabezpečen pomocí zesilovačů.</w:t>
      </w:r>
    </w:p>
    <w:p w14:paraId="4FA29A34" w14:textId="1A5D8D85"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3D1392CF"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9C1E98">
        <w:rPr>
          <w:rFonts w:ascii="Calibri" w:eastAsia="Calibri" w:hAnsi="Calibri" w:cs="Times New Roman"/>
        </w:rPr>
        <w:t>, vč. poplatku za uskladnění,</w:t>
      </w:r>
      <w:r w:rsidRPr="007B5546">
        <w:rPr>
          <w:rFonts w:ascii="Calibri" w:eastAsia="Calibri" w:hAnsi="Calibri" w:cs="Times New Roman"/>
        </w:rPr>
        <w:t xml:space="preserve"> v souladu se zákonem č.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lastRenderedPageBreak/>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5320D503"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w:t>
      </w:r>
      <w:r w:rsidR="006B312C">
        <w:rPr>
          <w:rFonts w:ascii="Calibri" w:eastAsia="Calibri" w:hAnsi="Calibri" w:cs="Times New Roman"/>
        </w:rPr>
        <w:t>m</w:t>
      </w:r>
      <w:r w:rsidRPr="007B5546">
        <w:rPr>
          <w:rFonts w:ascii="Calibri" w:eastAsia="Calibri" w:hAnsi="Calibri" w:cs="Times New Roman"/>
        </w:rPr>
        <w:t xml:space="preserve">) až </w:t>
      </w:r>
      <w:r w:rsidR="006B312C">
        <w:rPr>
          <w:rFonts w:ascii="Calibri" w:eastAsia="Calibri" w:hAnsi="Calibri" w:cs="Times New Roman"/>
        </w:rPr>
        <w:t>n</w:t>
      </w:r>
      <w:r w:rsidRPr="007B5546">
        <w:rPr>
          <w:rFonts w:ascii="Calibri" w:eastAsia="Calibri" w:hAnsi="Calibri" w:cs="Times New Roman"/>
        </w:rPr>
        <w:t>),</w:t>
      </w:r>
    </w:p>
    <w:p w14:paraId="1307043C" w14:textId="3B1EE106"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r w:rsidR="009C1E98">
        <w:rPr>
          <w:rFonts w:ascii="Calibri" w:eastAsia="Calibri" w:hAnsi="Calibri" w:cs="Times New Roman"/>
        </w:rPr>
        <w:t xml:space="preserve"> (montážní práce)</w:t>
      </w:r>
      <w:r w:rsidRPr="007B5546">
        <w:rPr>
          <w:rFonts w:ascii="Calibri" w:eastAsia="Calibri" w:hAnsi="Calibri" w:cs="Times New Roman"/>
        </w:rPr>
        <w:t>,</w:t>
      </w:r>
    </w:p>
    <w:p w14:paraId="0F3A229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19655EAC"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10EFBDA3" w:rsidR="0073478C" w:rsidRPr="009B4E54" w:rsidRDefault="0073478C" w:rsidP="0073478C">
      <w:pPr>
        <w:pStyle w:val="Odstavecseseznamem"/>
        <w:numPr>
          <w:ilvl w:val="0"/>
          <w:numId w:val="9"/>
        </w:numPr>
        <w:spacing w:after="0"/>
        <w:ind w:left="851" w:hanging="284"/>
        <w:contextualSpacing/>
        <w:rPr>
          <w:rFonts w:cstheme="minorHAnsi"/>
          <w:snapToGrid w:val="0"/>
        </w:rPr>
      </w:pPr>
      <w:r w:rsidRPr="009B4E54">
        <w:rPr>
          <w:rFonts w:eastAsiaTheme="majorEastAsia" w:cstheme="minorHAnsi"/>
        </w:rPr>
        <w:t>zpracování projektové dokumentace skutečného provedení stavby, a jejího dodání objednateli, v listinné podobě v počtu 2 ks a v elektronické podobě v počtu 2 ks, a to na CD</w:t>
      </w:r>
      <w:r w:rsidR="009C1E98">
        <w:rPr>
          <w:rFonts w:eastAsiaTheme="majorEastAsia" w:cstheme="minorHAnsi"/>
        </w:rPr>
        <w:t> </w:t>
      </w:r>
      <w:r w:rsidRPr="009B4E54">
        <w:rPr>
          <w:rFonts w:eastAsiaTheme="majorEastAsia" w:cstheme="minorHAnsi"/>
        </w:rPr>
        <w:t>ROM ve formátu pro texty *.doc (*.</w:t>
      </w:r>
      <w:proofErr w:type="spellStart"/>
      <w:r w:rsidRPr="009B4E54">
        <w:rPr>
          <w:rFonts w:eastAsiaTheme="majorEastAsia" w:cstheme="minorHAnsi"/>
        </w:rPr>
        <w:t>rtf</w:t>
      </w:r>
      <w:proofErr w:type="spellEnd"/>
      <w:r w:rsidRPr="009B4E54">
        <w:rPr>
          <w:rFonts w:eastAsiaTheme="majorEastAsia" w:cstheme="minorHAnsi"/>
        </w:rPr>
        <w:t>), pro tabulky *.</w:t>
      </w:r>
      <w:proofErr w:type="spellStart"/>
      <w:r w:rsidRPr="009B4E54">
        <w:rPr>
          <w:rFonts w:eastAsiaTheme="majorEastAsia" w:cstheme="minorHAnsi"/>
        </w:rPr>
        <w:t>xls</w:t>
      </w:r>
      <w:proofErr w:type="spellEnd"/>
      <w:r w:rsidRPr="009B4E54">
        <w:rPr>
          <w:rFonts w:eastAsiaTheme="majorEastAsia" w:cstheme="minorHAnsi"/>
        </w:rPr>
        <w:t>, pro skenované dokumenty *.</w:t>
      </w:r>
      <w:proofErr w:type="spellStart"/>
      <w:r w:rsidRPr="009B4E54">
        <w:rPr>
          <w:rFonts w:eastAsiaTheme="majorEastAsia" w:cstheme="minorHAnsi"/>
        </w:rPr>
        <w:t>pdf</w:t>
      </w:r>
      <w:proofErr w:type="spellEnd"/>
      <w:r w:rsidRPr="009B4E54">
        <w:rPr>
          <w:rFonts w:eastAsiaTheme="majorEastAsia" w:cstheme="minorHAnsi"/>
        </w:rPr>
        <w:t>, pro výkresovou dokumentaci *.</w:t>
      </w:r>
      <w:proofErr w:type="spellStart"/>
      <w:r w:rsidRPr="009B4E54">
        <w:rPr>
          <w:rFonts w:eastAsiaTheme="majorEastAsia" w:cstheme="minorHAnsi"/>
        </w:rPr>
        <w:t>dwg</w:t>
      </w:r>
      <w:proofErr w:type="spellEnd"/>
      <w:r w:rsidRPr="009B4E54">
        <w:rPr>
          <w:rFonts w:eastAsiaTheme="majorEastAsia" w:cstheme="minorHAnsi"/>
        </w:rPr>
        <w:t xml:space="preserve"> a zároveň *.</w:t>
      </w:r>
      <w:proofErr w:type="spellStart"/>
      <w:r w:rsidRPr="009B4E54">
        <w:rPr>
          <w:rFonts w:eastAsiaTheme="majorEastAsia" w:cstheme="minorHAnsi"/>
        </w:rPr>
        <w:t>pdf</w:t>
      </w:r>
      <w:proofErr w:type="spellEnd"/>
      <w:r w:rsidRPr="009B4E54">
        <w:rPr>
          <w:rFonts w:eastAsiaTheme="majorEastAsia" w:cstheme="minorHAnsi"/>
        </w:rPr>
        <w:t>.</w:t>
      </w:r>
    </w:p>
    <w:p w14:paraId="20D5990C" w14:textId="13454998" w:rsidR="007B5546" w:rsidRDefault="007B5546" w:rsidP="002E5B11">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BB7F095" w14:textId="77777777"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1A95488B" w14:textId="77777777" w:rsidR="007B5546" w:rsidRPr="007B5546" w:rsidRDefault="007B5546" w:rsidP="00DE2702">
      <w:pPr>
        <w:pStyle w:val="Nadpis1"/>
        <w:keepNext/>
      </w:pPr>
      <w:r w:rsidRPr="007B5546">
        <w:t>IV.</w:t>
      </w:r>
    </w:p>
    <w:p w14:paraId="6C0CA9C0" w14:textId="77777777" w:rsidR="007B5546" w:rsidRPr="007B5546" w:rsidRDefault="007B5546" w:rsidP="00DE2702">
      <w:pPr>
        <w:pStyle w:val="Nadpis1"/>
        <w:keepNext/>
      </w:pPr>
      <w:r w:rsidRPr="007B5546">
        <w:t>Doba a místo plnění</w:t>
      </w:r>
    </w:p>
    <w:p w14:paraId="3CD91FDD" w14:textId="6800346E"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9C1E98">
        <w:rPr>
          <w:rFonts w:ascii="Calibri" w:eastAsia="Calibri" w:hAnsi="Calibri" w:cs="Times New Roman"/>
          <w:b/>
          <w:bCs/>
        </w:rPr>
        <w:t>6</w:t>
      </w:r>
      <w:r w:rsidR="00B93A3C">
        <w:rPr>
          <w:rFonts w:ascii="Calibri" w:eastAsia="Calibri" w:hAnsi="Calibri" w:cs="Times New Roman"/>
          <w:b/>
          <w:bCs/>
        </w:rPr>
        <w:t xml:space="preserve">0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1399EA0F"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9C1E98">
        <w:rPr>
          <w:rFonts w:ascii="Calibri" w:eastAsia="Calibri" w:hAnsi="Calibri" w:cs="Times New Roman"/>
          <w:b/>
          <w:bCs/>
        </w:rPr>
        <w:t>červen</w:t>
      </w:r>
      <w:r w:rsidR="00123120">
        <w:rPr>
          <w:rFonts w:ascii="Calibri" w:eastAsia="Calibri" w:hAnsi="Calibri" w:cs="Times New Roman"/>
          <w:b/>
          <w:bCs/>
        </w:rPr>
        <w:t>ec</w:t>
      </w:r>
      <w:r w:rsidR="009C1E98">
        <w:rPr>
          <w:rFonts w:ascii="Calibri" w:eastAsia="Calibri" w:hAnsi="Calibri" w:cs="Times New Roman"/>
          <w:b/>
          <w:bCs/>
        </w:rPr>
        <w:t xml:space="preserve"> 2022</w:t>
      </w:r>
      <w:r w:rsidRPr="007B5546">
        <w:rPr>
          <w:rFonts w:ascii="Calibri" w:eastAsia="Calibri" w:hAnsi="Calibri" w:cs="Times New Roman"/>
        </w:rPr>
        <w:t xml:space="preserve">, přičemž za den zahájení stavebních prací je považován den, kdy dojde k protokolárnímu předání a převzetí </w:t>
      </w:r>
      <w:r w:rsidRPr="007B5546">
        <w:rPr>
          <w:rFonts w:ascii="Calibri" w:eastAsia="Calibri" w:hAnsi="Calibri" w:cs="Times New Roman"/>
        </w:rPr>
        <w:lastRenderedPageBreak/>
        <w:t xml:space="preserve">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Za den dokončení stavebních prací se považuje den, kdy dojde k protokolárnímu předání a převzetí díla bez vad a nedodělků bránících jeho užívání (dále i jako „Termín dokončení“).</w:t>
      </w:r>
    </w:p>
    <w:p w14:paraId="0D3DBE66"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7993F6B1"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w:t>
      </w:r>
      <w:r w:rsidR="009C1E98">
        <w:rPr>
          <w:rFonts w:ascii="Calibri" w:eastAsia="Calibri" w:hAnsi="Calibri" w:cs="Times New Roman"/>
        </w:rPr>
        <w:t>ek</w:t>
      </w:r>
      <w:r w:rsidRPr="007B5546">
        <w:rPr>
          <w:rFonts w:ascii="Calibri" w:eastAsia="Calibri" w:hAnsi="Calibri" w:cs="Times New Roman"/>
        </w:rPr>
        <w:t xml:space="preserve"> </w:t>
      </w:r>
      <w:proofErr w:type="spellStart"/>
      <w:r w:rsidRPr="007B5546">
        <w:rPr>
          <w:rFonts w:ascii="Calibri" w:eastAsia="Calibri" w:hAnsi="Calibri" w:cs="Times New Roman"/>
        </w:rPr>
        <w:t>parc</w:t>
      </w:r>
      <w:proofErr w:type="spellEnd"/>
      <w:r w:rsidRPr="007B5546">
        <w:rPr>
          <w:rFonts w:ascii="Calibri" w:eastAsia="Calibri" w:hAnsi="Calibri" w:cs="Times New Roman"/>
        </w:rPr>
        <w:t>. č.</w:t>
      </w:r>
      <w:r w:rsidR="00873BBD" w:rsidRPr="00873BBD">
        <w:t xml:space="preserve"> </w:t>
      </w:r>
      <w:r w:rsidR="00123120">
        <w:rPr>
          <w:rFonts w:ascii="Calibri" w:eastAsia="Calibri" w:hAnsi="Calibri" w:cs="Times New Roman"/>
        </w:rPr>
        <w:t>572</w:t>
      </w:r>
      <w:r w:rsidR="00873BBD" w:rsidRPr="00873BBD">
        <w:rPr>
          <w:rFonts w:ascii="Calibri" w:eastAsia="Calibri" w:hAnsi="Calibri" w:cs="Times New Roman"/>
        </w:rPr>
        <w:t xml:space="preserve"> v </w:t>
      </w:r>
      <w:proofErr w:type="spellStart"/>
      <w:r w:rsidR="00873BBD" w:rsidRPr="00873BBD">
        <w:rPr>
          <w:rFonts w:ascii="Calibri" w:eastAsia="Calibri" w:hAnsi="Calibri" w:cs="Times New Roman"/>
        </w:rPr>
        <w:t>k.ú</w:t>
      </w:r>
      <w:proofErr w:type="spellEnd"/>
      <w:r w:rsidR="00873BBD" w:rsidRPr="00873BBD">
        <w:rPr>
          <w:rFonts w:ascii="Calibri" w:eastAsia="Calibri" w:hAnsi="Calibri" w:cs="Times New Roman"/>
        </w:rPr>
        <w:t>. Rýmařov,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47546F7A" w:rsidR="007B5546" w:rsidRPr="009E78A3" w:rsidRDefault="007B5546" w:rsidP="009E78A3">
      <w:pPr>
        <w:widowControl w:val="0"/>
        <w:numPr>
          <w:ilvl w:val="0"/>
          <w:numId w:val="11"/>
        </w:numPr>
        <w:spacing w:before="120" w:after="160" w:line="259" w:lineRule="auto"/>
        <w:ind w:left="284" w:hanging="284"/>
        <w:jc w:val="left"/>
        <w:rPr>
          <w:rFonts w:ascii="Calibri" w:eastAsia="Calibri" w:hAnsi="Calibri" w:cs="Times New Roman"/>
        </w:rPr>
      </w:pPr>
      <w:r w:rsidRPr="009E78A3">
        <w:rPr>
          <w:rFonts w:ascii="Calibri" w:eastAsia="Calibri" w:hAnsi="Calibri" w:cs="Calibri"/>
        </w:rPr>
        <w:t xml:space="preserve">V případě, že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67A5390D" w:rsidR="007B5546" w:rsidRPr="007B5546" w:rsidRDefault="004C599A"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EndPr/>
        <w:sdtContent>
          <w:r w:rsidR="00DE08B9">
            <w:rPr>
              <w:rFonts w:ascii="Calibri" w:eastAsia="Calibri" w:hAnsi="Calibri" w:cs="Times New Roman"/>
              <w:b/>
              <w:bCs/>
            </w:rPr>
            <w:t xml:space="preserve">796 694 </w:t>
          </w:r>
        </w:sdtContent>
      </w:sdt>
      <w:r w:rsidR="007B5546" w:rsidRPr="007B5546">
        <w:rPr>
          <w:rFonts w:ascii="Calibri" w:eastAsia="Calibri" w:hAnsi="Calibri" w:cs="Times New Roman"/>
          <w:b/>
          <w:bCs/>
        </w:rPr>
        <w:t>Kč bez DPH</w:t>
      </w:r>
    </w:p>
    <w:p w14:paraId="42AE3151" w14:textId="7B8FF106" w:rsidR="007B5546" w:rsidRDefault="004C599A" w:rsidP="00961D61">
      <w:pPr>
        <w:tabs>
          <w:tab w:val="left" w:pos="709"/>
          <w:tab w:val="left" w:pos="1418"/>
          <w:tab w:val="left" w:pos="2127"/>
          <w:tab w:val="left" w:pos="2836"/>
          <w:tab w:val="left" w:pos="3545"/>
          <w:tab w:val="left" w:pos="4254"/>
          <w:tab w:val="left" w:pos="4963"/>
          <w:tab w:val="left" w:pos="5672"/>
          <w:tab w:val="left" w:pos="6381"/>
          <w:tab w:val="left" w:pos="7090"/>
          <w:tab w:val="left" w:pos="7815"/>
        </w:tabs>
        <w:ind w:firstLine="284"/>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EndPr/>
        <w:sdtContent>
          <w:r w:rsidR="00DE08B9">
            <w:rPr>
              <w:rFonts w:ascii="Calibri" w:eastAsia="Calibri" w:hAnsi="Calibri" w:cs="Times New Roman"/>
              <w:b/>
              <w:bCs/>
            </w:rPr>
            <w:t xml:space="preserve">167 306 </w:t>
          </w:r>
        </w:sdtContent>
      </w:sdt>
      <w:r w:rsidR="007B5546" w:rsidRPr="007B5546">
        <w:rPr>
          <w:rFonts w:ascii="Calibri" w:eastAsia="Calibri" w:hAnsi="Calibri" w:cs="Times New Roman"/>
          <w:b/>
          <w:bCs/>
        </w:rPr>
        <w:t>Kč DPH</w:t>
      </w:r>
      <w:r w:rsidR="007B5546" w:rsidRPr="007B5546">
        <w:rPr>
          <w:rFonts w:ascii="Calibri" w:eastAsia="Calibri" w:hAnsi="Calibri" w:cs="Times New Roman"/>
          <w:b/>
          <w:bCs/>
        </w:rPr>
        <w:tab/>
      </w:r>
    </w:p>
    <w:p w14:paraId="1C27A5FA" w14:textId="63F49800" w:rsidR="00D50AFB" w:rsidRPr="007B5546" w:rsidRDefault="004C599A"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219326961"/>
          <w:placeholder>
            <w:docPart w:val="152B8019A5BE4FB9A0D1CDC1895676D3"/>
          </w:placeholder>
        </w:sdtPr>
        <w:sdtEndPr/>
        <w:sdtContent>
          <w:r w:rsidR="00DE08B9">
            <w:rPr>
              <w:rFonts w:ascii="Calibri" w:eastAsia="Calibri" w:hAnsi="Calibri" w:cs="Times New Roman"/>
              <w:b/>
              <w:bCs/>
            </w:rPr>
            <w:t xml:space="preserve">964 000 </w:t>
          </w:r>
        </w:sdtContent>
      </w:sdt>
      <w:r w:rsidR="00D50AFB" w:rsidRPr="007B5546">
        <w:rPr>
          <w:rFonts w:ascii="Calibri" w:eastAsia="Calibri" w:hAnsi="Calibri" w:cs="Times New Roman"/>
          <w:b/>
          <w:bCs/>
        </w:rPr>
        <w:t>Kč s DPH</w:t>
      </w:r>
      <w:r w:rsidR="00D50AFB" w:rsidRPr="007B5546">
        <w:rPr>
          <w:rFonts w:ascii="Calibri" w:eastAsia="Calibri" w:hAnsi="Calibri" w:cs="Times New Roman"/>
          <w:b/>
          <w:bCs/>
        </w:rPr>
        <w:tab/>
      </w: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lastRenderedPageBreak/>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1533EF8"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r w:rsidR="006B312C">
        <w:rPr>
          <w:rFonts w:ascii="Calibri" w:eastAsia="Calibri" w:hAnsi="Calibri" w:cs="Times New Roman"/>
        </w:rPr>
        <w:t>.</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DF5D0B">
      <w:pPr>
        <w:pStyle w:val="Nadpis1"/>
        <w:keepNext/>
      </w:pPr>
      <w:r w:rsidRPr="007B5546">
        <w:lastRenderedPageBreak/>
        <w:t>VI.</w:t>
      </w:r>
    </w:p>
    <w:p w14:paraId="5FA87878" w14:textId="77777777" w:rsidR="007B5546" w:rsidRPr="007B5546" w:rsidRDefault="007B5546" w:rsidP="00DF5D0B">
      <w:pPr>
        <w:pStyle w:val="Nadpis1"/>
        <w:keepNext/>
      </w:pPr>
      <w:r w:rsidRPr="007B5546">
        <w:t xml:space="preserve">Platební podmínky </w:t>
      </w:r>
    </w:p>
    <w:p w14:paraId="5D2273BA" w14:textId="77777777" w:rsidR="007B5546" w:rsidRPr="007B5546" w:rsidRDefault="007B5546" w:rsidP="00DF5D0B">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DF5D0B">
      <w:pPr>
        <w:keepNext/>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6A123342"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r w:rsidR="007F50BE">
        <w:rPr>
          <w:rFonts w:ascii="Calibri" w:eastAsia="Calibri" w:hAnsi="Calibri" w:cs="Times New Roman"/>
        </w:rPr>
        <w:t>,</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6E93F535"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výši pozastávky (stanovená 10 % pozastávka za řádné dokončení díla bude uplatněna pouze v závěrečné faktuře, a to v plné výši z celkové ceny díla včetně DPH),</w:t>
      </w:r>
    </w:p>
    <w:p w14:paraId="3D32E5CB" w14:textId="1F6BA04B"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w:t>
      </w:r>
      <w:r w:rsidR="00961D61">
        <w:rPr>
          <w:rFonts w:ascii="Calibri" w:eastAsia="Calibri" w:hAnsi="Calibri" w:cs="Times New Roman"/>
        </w:rPr>
        <w:t xml:space="preserve"> </w:t>
      </w:r>
      <w:r w:rsidRPr="007B5546">
        <w:rPr>
          <w:rFonts w:ascii="Calibri" w:eastAsia="Calibri" w:hAnsi="Calibri" w:cs="Times New Roman"/>
        </w:rPr>
        <w:t>a zástupcem objednatele,</w:t>
      </w:r>
    </w:p>
    <w:p w14:paraId="64A67A2E" w14:textId="6C6D9972"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w:t>
      </w:r>
      <w:r w:rsidR="00775D4A">
        <w:rPr>
          <w:rFonts w:ascii="Calibri" w:eastAsia="Calibri" w:hAnsi="Calibri" w:cs="Times New Roman"/>
        </w:rPr>
        <w:t>oprávněnou jednat ve věcech technických</w:t>
      </w:r>
      <w:r w:rsidRPr="007B5546">
        <w:rPr>
          <w:rFonts w:ascii="Calibri" w:eastAsia="Calibri" w:hAnsi="Calibri" w:cs="Times New Roman"/>
        </w:rPr>
        <w:t xml:space="preserve">. </w:t>
      </w:r>
    </w:p>
    <w:p w14:paraId="61AA23F4" w14:textId="7E95D46A" w:rsidR="007B5546" w:rsidRPr="00775D4A" w:rsidRDefault="007B5546" w:rsidP="007B5546">
      <w:pPr>
        <w:numPr>
          <w:ilvl w:val="0"/>
          <w:numId w:val="13"/>
        </w:numPr>
        <w:ind w:left="284" w:hanging="284"/>
        <w:rPr>
          <w:rFonts w:ascii="Calibri" w:eastAsia="Calibri" w:hAnsi="Calibri" w:cs="Times New Roman"/>
        </w:rPr>
      </w:pPr>
      <w:r w:rsidRPr="00775D4A">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w:t>
      </w:r>
      <w:r w:rsidR="00775D4A" w:rsidRPr="00775D4A">
        <w:rPr>
          <w:rFonts w:ascii="Calibri" w:eastAsia="Calibri" w:hAnsi="Calibri" w:cs="Times New Roman"/>
        </w:rPr>
        <w:t>.</w:t>
      </w:r>
    </w:p>
    <w:p w14:paraId="57324166"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0DAE7162" w14:textId="184BAFAD" w:rsid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10 % z celkové ceny díla včetně DPH, bez zbytečného odkladu po podpisu protokolu dle čl. XII. odst. 2 této smlouvy nebo po odstranění veškerých vad a nedodělků v souladu s čl. XII. odst. 4 této smlouvy. </w:t>
      </w:r>
    </w:p>
    <w:p w14:paraId="7840844E" w14:textId="482C7069"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7"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 nebo</w:t>
      </w:r>
      <w:r w:rsidR="007D3FD9">
        <w:rPr>
          <w:rFonts w:ascii="Calibri" w:eastAsia="Calibri" w:hAnsi="Calibri" w:cs="Times New Roman"/>
        </w:rPr>
        <w:t xml:space="preserve"> prostřednictvím datové schránky Objednatele (</w:t>
      </w:r>
      <w:r w:rsidR="001552B5" w:rsidRPr="001552B5">
        <w:rPr>
          <w:rFonts w:ascii="Calibri" w:eastAsia="Calibri" w:hAnsi="Calibri" w:cs="Times New Roman"/>
          <w:b/>
          <w:bCs/>
        </w:rPr>
        <w:t>7zkbugk</w:t>
      </w:r>
      <w:r w:rsidR="001552B5">
        <w:rPr>
          <w:rFonts w:ascii="Calibri" w:eastAsia="Calibri" w:hAnsi="Calibri" w:cs="Times New Roman"/>
        </w:rPr>
        <w:t>)</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lastRenderedPageBreak/>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5271F2B0" w:rsidR="007B5546" w:rsidRDefault="007B5546" w:rsidP="007B5546">
      <w:pPr>
        <w:numPr>
          <w:ilvl w:val="0"/>
          <w:numId w:val="13"/>
        </w:numPr>
        <w:ind w:left="284" w:hanging="284"/>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787832AF" w14:textId="5A076616" w:rsidR="00C44109" w:rsidRPr="007B5546" w:rsidRDefault="004F25A6" w:rsidP="007B5546">
      <w:pPr>
        <w:numPr>
          <w:ilvl w:val="0"/>
          <w:numId w:val="13"/>
        </w:numPr>
        <w:ind w:left="284" w:hanging="284"/>
        <w:rPr>
          <w:rFonts w:ascii="Calibri" w:eastAsia="Calibri" w:hAnsi="Calibri" w:cs="Times New Roman"/>
          <w:b/>
          <w:bCs/>
        </w:rPr>
      </w:pPr>
      <w:r w:rsidRPr="004F25A6">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r>
        <w:rPr>
          <w:rFonts w:ascii="Calibri" w:eastAsia="Calibri" w:hAnsi="Calibri" w:cs="Times New Roman"/>
          <w:b/>
          <w:bCs/>
        </w:rPr>
        <w:t>.</w:t>
      </w:r>
    </w:p>
    <w:p w14:paraId="6A88550E" w14:textId="77777777" w:rsidR="007B5546" w:rsidRPr="00775D4A" w:rsidRDefault="007B5546" w:rsidP="005E343E">
      <w:pPr>
        <w:pStyle w:val="Nadpis1"/>
        <w:keepNext/>
      </w:pPr>
      <w:r w:rsidRPr="00775D4A">
        <w:lastRenderedPageBreak/>
        <w:t>VII.</w:t>
      </w:r>
    </w:p>
    <w:p w14:paraId="0B33F45F" w14:textId="77777777" w:rsidR="007B5546" w:rsidRPr="00775D4A" w:rsidRDefault="007B5546" w:rsidP="005E343E">
      <w:pPr>
        <w:pStyle w:val="Nadpis1"/>
        <w:keepNext/>
      </w:pPr>
      <w:r w:rsidRPr="00775D4A">
        <w:t>Práva a povinnosti smluvních stran, technický dozor stavebníka</w:t>
      </w:r>
    </w:p>
    <w:p w14:paraId="6332A4C5" w14:textId="746E61D4" w:rsidR="007B5546" w:rsidRPr="00775D4A" w:rsidRDefault="007B5546" w:rsidP="005E343E">
      <w:pPr>
        <w:keepNext/>
        <w:numPr>
          <w:ilvl w:val="2"/>
          <w:numId w:val="14"/>
        </w:numPr>
        <w:ind w:left="284" w:hanging="284"/>
        <w:rPr>
          <w:rFonts w:ascii="Calibri" w:eastAsia="Calibri" w:hAnsi="Calibri" w:cs="Times New Roman"/>
        </w:rPr>
      </w:pPr>
      <w:r w:rsidRPr="00775D4A">
        <w:rPr>
          <w:rFonts w:ascii="Calibri" w:eastAsia="Calibri" w:hAnsi="Calibri" w:cs="Times New Roman"/>
        </w:rPr>
        <w:t>Zhotovitel je povinen umožnit výkon technického dozoru stavebníka</w:t>
      </w:r>
      <w:r w:rsidR="0058769F" w:rsidRPr="00775D4A">
        <w:rPr>
          <w:rFonts w:ascii="Calibri" w:eastAsia="Calibri" w:hAnsi="Calibri" w:cs="Times New Roman"/>
        </w:rPr>
        <w:t xml:space="preserve"> </w:t>
      </w:r>
      <w:r w:rsidRPr="00775D4A">
        <w:rPr>
          <w:rFonts w:ascii="Calibri" w:eastAsia="Calibri" w:hAnsi="Calibri" w:cs="Times New Roman"/>
        </w:rPr>
        <w:t xml:space="preserve">a umožnit osobám, které ho vykonávají, vstup na Stavbu a staveniště. </w:t>
      </w:r>
    </w:p>
    <w:p w14:paraId="28E8059D" w14:textId="77777777" w:rsidR="007B5546" w:rsidRPr="00775D4A" w:rsidRDefault="007B5546" w:rsidP="005E343E">
      <w:pPr>
        <w:keepNext/>
        <w:numPr>
          <w:ilvl w:val="2"/>
          <w:numId w:val="14"/>
        </w:numPr>
        <w:ind w:left="284" w:hanging="284"/>
        <w:rPr>
          <w:rFonts w:ascii="Calibri" w:eastAsia="Calibri" w:hAnsi="Calibri" w:cs="Times New Roman"/>
        </w:rPr>
      </w:pPr>
      <w:r w:rsidRPr="00775D4A">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82C2F06" w14:textId="77777777" w:rsidR="007B5546" w:rsidRPr="00775D4A" w:rsidRDefault="007B5546" w:rsidP="005E343E">
      <w:pPr>
        <w:keepNext/>
        <w:ind w:left="284"/>
        <w:rPr>
          <w:rFonts w:ascii="Calibri" w:eastAsia="Calibri" w:hAnsi="Calibri" w:cs="Times New Roman"/>
        </w:rPr>
      </w:pPr>
      <w:r w:rsidRPr="00775D4A">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0214F4F7" w14:textId="77777777" w:rsidR="007B5546" w:rsidRPr="00775D4A" w:rsidRDefault="007B5546" w:rsidP="005E343E">
      <w:pPr>
        <w:keepNext/>
        <w:ind w:left="284"/>
        <w:rPr>
          <w:rFonts w:ascii="Calibri" w:eastAsia="Calibri" w:hAnsi="Calibri" w:cs="Times New Roman"/>
        </w:rPr>
      </w:pPr>
      <w:r w:rsidRPr="00775D4A">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9065DE7" w14:textId="77777777" w:rsidR="007B5546" w:rsidRPr="00775D4A" w:rsidRDefault="007B5546" w:rsidP="005E343E">
      <w:pPr>
        <w:keepNext/>
        <w:ind w:left="284"/>
        <w:rPr>
          <w:rFonts w:ascii="Calibri" w:eastAsia="Calibri" w:hAnsi="Calibri" w:cs="Times New Roman"/>
        </w:rPr>
      </w:pPr>
      <w:r w:rsidRPr="00775D4A">
        <w:rPr>
          <w:rFonts w:ascii="Calibri" w:eastAsia="Calibri" w:hAnsi="Calibri" w:cs="Times New Roman"/>
        </w:rPr>
        <w:t xml:space="preserve">Osoby vykonávající činnost technického dozoru stavebníka budou zhotoviteli sděleny při předání a převzetí staveniště. </w:t>
      </w:r>
    </w:p>
    <w:p w14:paraId="044D4D47" w14:textId="77777777" w:rsidR="007B5546" w:rsidRPr="00775D4A" w:rsidRDefault="007B5546" w:rsidP="005E343E">
      <w:pPr>
        <w:keepNext/>
        <w:numPr>
          <w:ilvl w:val="2"/>
          <w:numId w:val="14"/>
        </w:numPr>
        <w:spacing w:after="60"/>
        <w:ind w:left="284" w:hanging="284"/>
        <w:contextualSpacing/>
        <w:rPr>
          <w:rFonts w:ascii="Calibri" w:eastAsia="Calibri" w:hAnsi="Calibri" w:cs="Calibri"/>
        </w:rPr>
      </w:pPr>
      <w:r w:rsidRPr="00775D4A">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75D4A">
          <w:rPr>
            <w:rFonts w:ascii="Calibri" w:eastAsia="Calibri" w:hAnsi="Calibri" w:cs="Calibri"/>
          </w:rPr>
          <w:t>10 a</w:t>
        </w:r>
      </w:smartTag>
      <w:r w:rsidRPr="00775D4A">
        <w:rPr>
          <w:rFonts w:ascii="Calibri" w:eastAsia="Calibri" w:hAnsi="Calibri" w:cs="Calibri"/>
        </w:rPr>
        <w:t xml:space="preserve"> 11.</w:t>
      </w: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2D1657D6"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w:t>
      </w:r>
      <w:r w:rsidR="002D3864">
        <w:rPr>
          <w:rFonts w:ascii="Calibri" w:eastAsia="Calibri" w:hAnsi="Calibri" w:cs="Times New Roman"/>
        </w:rPr>
        <w:t xml:space="preserve">,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lastRenderedPageBreak/>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6E98ED13"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2A30BB">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312E20C2"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25E0D405"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Zhotovitel se zavazuje plnit veškeré povinnosti, které mu ukládá zákon č. 309/2006 Sb., zejména povinnost dodržování plánu bezpečnosti a ochrany zdraví při práci (dále též „BOZP“) na staveništi.</w:t>
      </w:r>
    </w:p>
    <w:p w14:paraId="3D3289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77777777" w:rsidR="007B5546" w:rsidRPr="00775D4A"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termíny konání kontrolních dnů budou stanoveny ve stavebním deníku; v případě potřeby budou kontrolní dny konány také mimo předem stanovený termín, a to buď na základě dohody stran uvedené v zápisu z kontrolního dne, </w:t>
      </w:r>
      <w:r w:rsidRPr="00775D4A">
        <w:rPr>
          <w:rFonts w:ascii="Calibri" w:eastAsia="Calibri" w:hAnsi="Calibri" w:cs="Times New Roman"/>
        </w:rPr>
        <w:t>nebo na základě výzvy osoby vykonávající technický dozor stavebníka,</w:t>
      </w:r>
    </w:p>
    <w:p w14:paraId="4C3C9C46" w14:textId="32942E89" w:rsidR="007B5546" w:rsidRPr="00775D4A" w:rsidRDefault="007B5546" w:rsidP="00170EF5">
      <w:pPr>
        <w:numPr>
          <w:ilvl w:val="0"/>
          <w:numId w:val="8"/>
        </w:numPr>
        <w:ind w:left="567" w:hanging="283"/>
        <w:rPr>
          <w:rFonts w:ascii="Calibri" w:eastAsia="Calibri" w:hAnsi="Calibri" w:cs="Times New Roman"/>
        </w:rPr>
      </w:pPr>
      <w:r w:rsidRPr="00775D4A">
        <w:rPr>
          <w:rFonts w:ascii="Calibri" w:eastAsia="Calibri" w:hAnsi="Calibri" w:cs="Times New Roman"/>
        </w:rPr>
        <w:t xml:space="preserve">kontrolní dny budou řízeny osobou </w:t>
      </w:r>
      <w:r w:rsidR="00775D4A" w:rsidRPr="00775D4A">
        <w:rPr>
          <w:rFonts w:ascii="Calibri" w:eastAsia="Calibri" w:hAnsi="Calibri" w:cs="Times New Roman"/>
        </w:rPr>
        <w:t>oprávněnou jednat ve věcech technických,</w:t>
      </w:r>
    </w:p>
    <w:p w14:paraId="4C4401EB" w14:textId="752F23ED"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w:t>
      </w:r>
      <w:r w:rsidRPr="00775D4A">
        <w:rPr>
          <w:rFonts w:ascii="Calibri" w:eastAsia="Calibri" w:hAnsi="Calibri" w:cs="Times New Roman"/>
        </w:rPr>
        <w:t xml:space="preserve">budou osobou </w:t>
      </w:r>
      <w:r w:rsidR="00775D4A" w:rsidRPr="00775D4A">
        <w:rPr>
          <w:rFonts w:ascii="Calibri" w:eastAsia="Calibri" w:hAnsi="Calibri" w:cs="Times New Roman"/>
        </w:rPr>
        <w:t>oprávněnou jednat ve věcech</w:t>
      </w:r>
      <w:r w:rsidR="00775D4A">
        <w:rPr>
          <w:rFonts w:ascii="Calibri" w:eastAsia="Calibri" w:hAnsi="Calibri" w:cs="Times New Roman"/>
        </w:rPr>
        <w:t xml:space="preserve"> technických</w:t>
      </w:r>
      <w:r w:rsidRPr="007B5546">
        <w:rPr>
          <w:rFonts w:ascii="Calibri" w:eastAsia="Calibri" w:hAnsi="Calibri" w:cs="Times New Roman"/>
        </w:rPr>
        <w:t xml:space="preserve"> pořizovány zápisy, které budou zhotoviteli zasílány v elektronické podobě. </w:t>
      </w:r>
    </w:p>
    <w:p w14:paraId="680A8210" w14:textId="0975D40C"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vyzve osobu </w:t>
      </w:r>
      <w:r w:rsidR="00775D4A">
        <w:rPr>
          <w:rFonts w:ascii="Calibri" w:eastAsia="Calibri" w:hAnsi="Calibri" w:cs="Times New Roman"/>
        </w:rPr>
        <w:t>oprávněnou jednat ve věcech technických</w:t>
      </w:r>
      <w:r w:rsidRPr="00775D4A">
        <w:rPr>
          <w:rFonts w:ascii="Calibri" w:eastAsia="Calibri" w:hAnsi="Calibri" w:cs="Times New Roman"/>
        </w:rPr>
        <w:t xml:space="preserve"> prokazatelnou</w:t>
      </w:r>
      <w:r w:rsidRPr="007B5546">
        <w:rPr>
          <w:rFonts w:ascii="Calibri" w:eastAsia="Calibri" w:hAnsi="Calibri" w:cs="Times New Roman"/>
        </w:rPr>
        <w:t xml:space="preserve"> formou nejméně 3 pracovní dny před zakrytím díla (jeho části) k prověření kvality prací, jež budou dalším postupem při zhotovování díla zakryty.</w:t>
      </w:r>
    </w:p>
    <w:p w14:paraId="762C9D04" w14:textId="72290DA9"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V případě, že se na tuto výzvu </w:t>
      </w:r>
      <w:r w:rsidR="00775D4A">
        <w:rPr>
          <w:rFonts w:ascii="Calibri" w:eastAsia="Calibri" w:hAnsi="Calibri" w:cs="Times New Roman"/>
        </w:rPr>
        <w:t>oprávněná jednat ve věcech technických</w:t>
      </w:r>
      <w:r w:rsidRPr="007B5546">
        <w:rPr>
          <w:rFonts w:ascii="Calibri" w:eastAsia="Calibri" w:hAnsi="Calibri" w:cs="Times New Roman"/>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32E0A70E"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w:t>
      </w:r>
      <w:r w:rsidR="00775D4A">
        <w:rPr>
          <w:rFonts w:ascii="Calibri" w:eastAsia="Calibri" w:hAnsi="Calibri" w:cs="Times New Roman"/>
        </w:rPr>
        <w:t>oprávněnou jednat ve věcech technických</w:t>
      </w:r>
      <w:r w:rsidRPr="007B5546">
        <w:rPr>
          <w:rFonts w:ascii="Calibri" w:eastAsia="Calibri" w:hAnsi="Calibri" w:cs="Times New Roman"/>
        </w:rPr>
        <w:t xml:space="preserve"> prokazatelnou formou k převzetí prací před jejich zakrytím nevyzve, případně osoba </w:t>
      </w:r>
      <w:r w:rsidR="00775D4A">
        <w:rPr>
          <w:rFonts w:ascii="Calibri" w:eastAsia="Calibri" w:hAnsi="Calibri" w:cs="Times New Roman"/>
        </w:rPr>
        <w:t>oprávněná jednat ve věcech technických</w:t>
      </w:r>
      <w:r w:rsidRPr="007B5546">
        <w:rPr>
          <w:rFonts w:ascii="Calibri" w:eastAsia="Calibri" w:hAnsi="Calibri" w:cs="Times New Roman"/>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413DFF03"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písemně vyzve kromě osoby </w:t>
      </w:r>
      <w:r w:rsidR="00775D4A">
        <w:rPr>
          <w:rFonts w:ascii="Calibri" w:eastAsia="Calibri" w:hAnsi="Calibri" w:cs="Times New Roman"/>
        </w:rPr>
        <w:t>oprávněné jednat ve věcech technických</w:t>
      </w:r>
      <w:r w:rsidRPr="007B5546">
        <w:rPr>
          <w:rFonts w:ascii="Calibri" w:eastAsia="Calibri" w:hAnsi="Calibri" w:cs="Times New Roman"/>
        </w:rPr>
        <w:t xml:space="preserve"> i správce podzemních vedení a inženýrských sítí dotčených Stavbou k jejich kontrole a převzetí a zjištěnou skutečnost nechá potvrdit zápisem ve stavebním deníku.</w:t>
      </w:r>
    </w:p>
    <w:p w14:paraId="1174B350" w14:textId="77777777" w:rsidR="007B5546" w:rsidRPr="007B5546" w:rsidRDefault="007B5546" w:rsidP="00170EF5">
      <w:pPr>
        <w:pStyle w:val="Nadpis1"/>
      </w:pPr>
      <w:r w:rsidRPr="007B5546">
        <w:t>XI.</w:t>
      </w:r>
    </w:p>
    <w:p w14:paraId="450FBAFC" w14:textId="77777777" w:rsidR="007B5546" w:rsidRPr="007B5546" w:rsidRDefault="007B5546" w:rsidP="00170EF5">
      <w:pPr>
        <w:pStyle w:val="Nadpis1"/>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lastRenderedPageBreak/>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192D6C25" w:rsidR="007B5546" w:rsidRPr="00775D4A"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Objednatel a jím pověřené osoby jsou oprávněny stavební deník kontrolovat a k zápisům připojovat své stanovisko. </w:t>
      </w:r>
      <w:r w:rsidRPr="00775D4A">
        <w:rPr>
          <w:rFonts w:ascii="Calibri" w:eastAsia="Calibri" w:hAnsi="Calibri" w:cs="Times New Roman"/>
        </w:rPr>
        <w:t>Do deníku je oprávněna provádět záznamy také osoba vykonávající technický dozor stavebník</w:t>
      </w:r>
      <w:r w:rsidR="0036695E" w:rsidRPr="00775D4A">
        <w:rPr>
          <w:rFonts w:ascii="Calibri" w:eastAsia="Calibri" w:hAnsi="Calibri" w:cs="Times New Roman"/>
        </w:rPr>
        <w:t>a</w:t>
      </w:r>
      <w:r w:rsidR="00AD7346" w:rsidRPr="00775D4A">
        <w:rPr>
          <w:rFonts w:ascii="Calibri" w:eastAsia="Calibri" w:hAnsi="Calibri" w:cs="Times New Roman"/>
        </w:rPr>
        <w:t xml:space="preserve">.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C35238A" w14:textId="1DF42E1B" w:rsidR="00170EF5"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18D2F8DC" w:rsidR="007B5546" w:rsidRPr="00775D4A"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Objednatel se zavazuje dílo převzít do 10 dnů od zahájení přejímacího řízení v případě, že dílo bude předáno bez vad a nedodělků bránících jeho řádnému užívání. O předání a převzetí díla </w:t>
      </w:r>
      <w:r w:rsidR="00775D4A" w:rsidRPr="00775D4A">
        <w:rPr>
          <w:rFonts w:ascii="Calibri" w:eastAsia="Calibri" w:hAnsi="Calibri" w:cs="Times New Roman"/>
        </w:rPr>
        <w:t>osoba oprávněná jednat ve věcech technických</w:t>
      </w:r>
      <w:r w:rsidRPr="00775D4A">
        <w:rPr>
          <w:rFonts w:ascii="Calibri" w:eastAsia="Calibri" w:hAnsi="Calibri" w:cs="Times New Roman"/>
        </w:rPr>
        <w:t xml:space="preserve">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lastRenderedPageBreak/>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779942B5" w14:textId="4A62FC32"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09072716" w:rsidR="007B5546" w:rsidRPr="00D81DBC" w:rsidRDefault="007B5546" w:rsidP="00170EF5">
      <w:pPr>
        <w:numPr>
          <w:ilvl w:val="1"/>
          <w:numId w:val="17"/>
        </w:numPr>
        <w:ind w:left="284" w:hanging="284"/>
        <w:rPr>
          <w:rFonts w:ascii="Calibri" w:eastAsia="Calibri" w:hAnsi="Calibri" w:cs="Times New Roman"/>
        </w:rPr>
      </w:pPr>
      <w:r w:rsidRPr="00D81DBC">
        <w:rPr>
          <w:rFonts w:ascii="Calibri" w:eastAsia="Calibri" w:hAnsi="Calibri" w:cs="Times New Roman"/>
        </w:rPr>
        <w:t>Pokud</w:t>
      </w:r>
      <w:r w:rsidRPr="007B5546">
        <w:rPr>
          <w:rFonts w:ascii="Calibri" w:eastAsia="Calibri" w:hAnsi="Calibri" w:cs="Times New Roman"/>
        </w:rPr>
        <w:t xml:space="preserve">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w:t>
      </w:r>
      <w:r w:rsidRPr="00D81DBC">
        <w:rPr>
          <w:rFonts w:ascii="Calibri" w:eastAsia="Calibri" w:hAnsi="Calibri" w:cs="Times New Roman"/>
        </w:rPr>
        <w:t xml:space="preserve">podepsaný osobou </w:t>
      </w:r>
      <w:r w:rsidR="00D81DBC" w:rsidRPr="00D81DBC">
        <w:rPr>
          <w:rFonts w:ascii="Calibri" w:eastAsia="Calibri" w:hAnsi="Calibri" w:cs="Times New Roman"/>
        </w:rPr>
        <w:t>oprávněnou jednat ve věcech technických.</w:t>
      </w:r>
    </w:p>
    <w:p w14:paraId="36E0EF99" w14:textId="6DD39EB5"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w:t>
      </w:r>
      <w:r w:rsidR="00C44109">
        <w:rPr>
          <w:rFonts w:ascii="Calibri" w:eastAsia="Calibri" w:hAnsi="Calibri" w:cs="Times New Roman"/>
        </w:rPr>
        <w:t>12</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575F1570"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w:t>
      </w:r>
      <w:r w:rsidR="006C1545">
        <w:rPr>
          <w:rFonts w:ascii="Calibri" w:eastAsia="Calibri" w:hAnsi="Calibri" w:cs="Times New Roman"/>
        </w:rPr>
        <w:t> </w:t>
      </w:r>
      <w:r w:rsidRPr="007B5546">
        <w:rPr>
          <w:rFonts w:ascii="Calibri" w:eastAsia="Calibri" w:hAnsi="Calibri" w:cs="Times New Roman"/>
        </w:rPr>
        <w:t xml:space="preserve">2619 a § 2113 a násl. občanského zákoníku, a to v délce </w:t>
      </w:r>
      <w:r w:rsidR="00C44109" w:rsidRPr="004F25A6">
        <w:rPr>
          <w:rFonts w:ascii="Calibri" w:eastAsia="Calibri" w:hAnsi="Calibri" w:cs="Times New Roman"/>
          <w:b/>
          <w:bCs/>
        </w:rPr>
        <w:t>24</w:t>
      </w:r>
      <w:r w:rsidRPr="004F25A6">
        <w:rPr>
          <w:rFonts w:ascii="Calibri" w:eastAsia="Calibri" w:hAnsi="Calibri" w:cs="Times New Roman"/>
          <w:b/>
          <w:bCs/>
        </w:rPr>
        <w:t xml:space="preserve"> měsíců</w:t>
      </w:r>
      <w:r w:rsidRPr="007B5546">
        <w:rPr>
          <w:rFonts w:ascii="Calibri" w:eastAsia="Calibri" w:hAnsi="Calibri" w:cs="Times New Roman"/>
        </w:rPr>
        <w:t xml:space="preserve"> (dále též „záruční doba“). Pokud zhotovitel poskytuje ve svých záručních podmínkách delší záruku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lastRenderedPageBreak/>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29B3662F"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EndPr/>
        <w:sdtContent>
          <w:proofErr w:type="spellStart"/>
          <w:r w:rsidR="00DE08B9">
            <w:rPr>
              <w:rFonts w:ascii="Calibri" w:eastAsia="Calibri" w:hAnsi="Calibri" w:cs="Times New Roman"/>
            </w:rPr>
            <w:t>kohler@teplorymarov.z</w:t>
          </w:r>
          <w:proofErr w:type="spellEnd"/>
        </w:sdtContent>
      </w:sdt>
      <w:r w:rsidRPr="007B5546">
        <w:rPr>
          <w:rFonts w:ascii="Calibri" w:eastAsia="Calibri" w:hAnsi="Calibri" w:cs="Times New Roman"/>
        </w:rPr>
        <w:t xml:space="preserve">, nebo </w:t>
      </w:r>
    </w:p>
    <w:p w14:paraId="68454538" w14:textId="1CAC963B"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EndPr/>
        <w:sdtContent>
          <w:r w:rsidR="00DE08B9">
            <w:rPr>
              <w:rFonts w:ascii="Calibri" w:eastAsia="Calibri" w:hAnsi="Calibri" w:cs="Times New Roman"/>
            </w:rPr>
            <w:t xml:space="preserve">Teplo Rýmařov s.r.o., Okružní 1364/51, 795 </w:t>
          </w:r>
          <w:proofErr w:type="gramStart"/>
          <w:r w:rsidR="00DE08B9">
            <w:rPr>
              <w:rFonts w:ascii="Calibri" w:eastAsia="Calibri" w:hAnsi="Calibri" w:cs="Times New Roman"/>
            </w:rPr>
            <w:t>01  Rýmařov</w:t>
          </w:r>
          <w:proofErr w:type="gramEnd"/>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725A27C2"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16B7E0A0" w14:textId="77777777" w:rsidR="007B5546" w:rsidRPr="007B5546" w:rsidRDefault="007B5546" w:rsidP="00170EF5">
      <w:pPr>
        <w:pStyle w:val="Nadpis1"/>
      </w:pPr>
      <w:r w:rsidRPr="007B5546">
        <w:t>XIV.</w:t>
      </w:r>
    </w:p>
    <w:p w14:paraId="2731171E" w14:textId="77777777" w:rsidR="007B5546" w:rsidRPr="007B5546" w:rsidRDefault="007B5546" w:rsidP="00170EF5">
      <w:pPr>
        <w:pStyle w:val="Nadpis1"/>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w:t>
      </w:r>
      <w:r w:rsidRPr="007B5546">
        <w:rPr>
          <w:rFonts w:ascii="Calibri" w:eastAsia="Calibri" w:hAnsi="Calibri" w:cs="Times New Roman"/>
        </w:rPr>
        <w:lastRenderedPageBreak/>
        <w:t xml:space="preserve">obsahovat krytí škod způsobené na majetku, zdraví třetích osob včetně krytí odpovědnosti za finanční škody v souvislosti se stavebně - montážní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7B5546">
        <w:rPr>
          <w:rFonts w:ascii="Calibri" w:eastAsia="Calibri" w:hAnsi="Calibri" w:cs="Calibri"/>
        </w:rPr>
        <w:t>sublimity</w:t>
      </w:r>
      <w:proofErr w:type="spellEnd"/>
      <w:r w:rsidRPr="007B5546">
        <w:rPr>
          <w:rFonts w:ascii="Calibri" w:eastAsia="Calibri" w:hAnsi="Calibri" w:cs="Calibri"/>
        </w:rPr>
        <w:t xml:space="preserve"> plnění a výši spoluúčasti). </w:t>
      </w:r>
    </w:p>
    <w:p w14:paraId="447C6E34" w14:textId="77777777" w:rsidR="007B5546" w:rsidRPr="007B5546" w:rsidRDefault="007B5546" w:rsidP="00170EF5">
      <w:pPr>
        <w:pStyle w:val="Nadpis1"/>
      </w:pPr>
      <w:r w:rsidRPr="007B5546">
        <w:t>XV.</w:t>
      </w:r>
    </w:p>
    <w:p w14:paraId="749CA2BE" w14:textId="77777777" w:rsidR="007B5546" w:rsidRPr="007B5546" w:rsidRDefault="007B5546" w:rsidP="00170EF5">
      <w:pPr>
        <w:pStyle w:val="Nadpis1"/>
      </w:pPr>
      <w:r w:rsidRPr="007B5546">
        <w:t>Sankční ujednání</w:t>
      </w:r>
    </w:p>
    <w:p w14:paraId="381C5BC5"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5ED8FE3E"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957038">
        <w:rPr>
          <w:rFonts w:ascii="Calibri" w:eastAsia="Calibri" w:hAnsi="Calibri" w:cs="Times New Roman"/>
        </w:rPr>
        <w:t>8</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619627ED"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lastRenderedPageBreak/>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031B6D">
        <w:rPr>
          <w:rFonts w:ascii="Calibri" w:eastAsia="Calibri" w:hAnsi="Calibri" w:cs="Times New Roman"/>
        </w:rPr>
        <w:t xml:space="preserve"> Smluvní pokuta ve výši 5.000 Kč za každý zjištěný případ bude objednatelem zhotoviteli účtována i pro případ porušení povinnosti v čl. VI odst. 15 této Smlouvy.</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6C274238" w14:textId="77777777" w:rsidR="007B5546" w:rsidRPr="007B5546" w:rsidRDefault="007B5546" w:rsidP="001F3806">
      <w:pPr>
        <w:pStyle w:val="Nadpis1"/>
        <w:keepNext/>
      </w:pPr>
      <w:r w:rsidRPr="007B5546">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nezahájení stavebních prací zhotovitelem (s výjimkou případů, kdy zahájení stavebních prací brání důvody na straně objednatele, vyšší moc nebo vznik, případně trvání </w:t>
      </w:r>
      <w:proofErr w:type="spellStart"/>
      <w:r w:rsidRPr="007B5546">
        <w:rPr>
          <w:rFonts w:ascii="Calibri" w:eastAsia="Calibri" w:hAnsi="Calibri" w:cs="Times New Roman"/>
        </w:rPr>
        <w:t>pandémie</w:t>
      </w:r>
      <w:proofErr w:type="spellEnd"/>
      <w:r w:rsidRPr="007B5546">
        <w:rPr>
          <w:rFonts w:ascii="Calibri" w:eastAsia="Calibri" w:hAnsi="Calibri" w:cs="Times New Roman"/>
        </w:rPr>
        <w:t>),</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si ujednaly, že odstoupením od smlouvy v případech dle odst. 2 písm. b) a c) a odst. 3 písm. a), b) tohoto článku se smlouva zrušuje od počátku, pokud nemá částečné plnění samo o </w:t>
      </w:r>
      <w:r w:rsidRPr="007B5546">
        <w:rPr>
          <w:rFonts w:ascii="Calibri" w:eastAsia="Calibri" w:hAnsi="Calibri" w:cs="Times New Roman"/>
        </w:rPr>
        <w:lastRenderedPageBreak/>
        <w:t>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35F90F45" w14:textId="6120A09B" w:rsidR="007B5546" w:rsidRDefault="007B5546" w:rsidP="005E343E">
      <w:pPr>
        <w:keepNext/>
        <w:numPr>
          <w:ilvl w:val="2"/>
          <w:numId w:val="24"/>
        </w:numPr>
        <w:ind w:left="284" w:hanging="284"/>
        <w:rPr>
          <w:rFonts w:ascii="Calibri" w:eastAsia="Calibri" w:hAnsi="Calibri" w:cs="Times New Roman"/>
        </w:rPr>
      </w:pPr>
      <w:r w:rsidRPr="007B5546">
        <w:rPr>
          <w:rFonts w:ascii="Calibri" w:eastAsia="Calibri" w:hAnsi="Calibri" w:cs="Times New Roman"/>
        </w:rPr>
        <w:t xml:space="preserve">Smluvní strany se dohodly, že veškerá komunikace související s plněním předmětu této smlouvy bude probíhat prostřednictvím e-mailu oprávněných osob, přičemž se e-mailová zpráva považuje za </w:t>
      </w:r>
      <w:r w:rsidRPr="00031B6D">
        <w:rPr>
          <w:rFonts w:ascii="Calibri" w:eastAsia="Calibri" w:hAnsi="Calibri" w:cs="Times New Roman"/>
        </w:rPr>
        <w:t xml:space="preserve">doručenou tehdy, potvrdí-li oprávněná osoba druhé smluvní strany její doručení; osobním </w:t>
      </w:r>
      <w:r w:rsidRPr="00031B6D">
        <w:rPr>
          <w:rFonts w:ascii="Calibri" w:eastAsia="Calibri" w:hAnsi="Calibri" w:cs="Times New Roman"/>
        </w:rPr>
        <w:lastRenderedPageBreak/>
        <w:t xml:space="preserve">předáním, </w:t>
      </w:r>
      <w:r w:rsidR="00031B6D" w:rsidRPr="00031B6D">
        <w:rPr>
          <w:rFonts w:ascii="Calibri" w:eastAsia="Calibri" w:hAnsi="Calibri" w:cs="Times New Roman"/>
        </w:rPr>
        <w:t>prostřednictvím datové schránky smluvní strany, pokud ve smlouvě není stanoveno jinak</w:t>
      </w:r>
      <w:r w:rsidRPr="00031B6D">
        <w:rPr>
          <w:rFonts w:ascii="Calibri" w:eastAsia="Calibri" w:hAnsi="Calibri" w:cs="Times New Roman"/>
        </w:rPr>
        <w:t>.</w:t>
      </w:r>
    </w:p>
    <w:p w14:paraId="24E7A86E" w14:textId="77777777" w:rsidR="00B93A3C" w:rsidRDefault="00B93A3C" w:rsidP="005E343E">
      <w:pPr>
        <w:keepNext/>
        <w:tabs>
          <w:tab w:val="left" w:pos="1276"/>
        </w:tabs>
        <w:rPr>
          <w:rFonts w:ascii="Calibri" w:eastAsia="Calibri" w:hAnsi="Calibri" w:cs="Times New Roman"/>
        </w:rPr>
      </w:pPr>
    </w:p>
    <w:p w14:paraId="2ECB9047" w14:textId="77017308" w:rsidR="007B5546" w:rsidRPr="007B5546" w:rsidRDefault="007B5546" w:rsidP="005E343E">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w:t>
      </w:r>
      <w:r w:rsidR="00DE08B9">
        <w:rPr>
          <w:rFonts w:ascii="Calibri" w:eastAsia="Calibri" w:hAnsi="Calibri" w:cs="Times New Roman"/>
        </w:rPr>
        <w:t>3</w:t>
      </w:r>
      <w:r w:rsidRPr="007B5546">
        <w:rPr>
          <w:rFonts w:ascii="Calibri" w:eastAsia="Calibri" w:hAnsi="Calibri" w:cs="Times New Roman"/>
        </w:rPr>
        <w:t xml:space="preserve">istru smluv </w:t>
      </w:r>
    </w:p>
    <w:tbl>
      <w:tblPr>
        <w:tblW w:w="0" w:type="auto"/>
        <w:tblLook w:val="04A0" w:firstRow="1" w:lastRow="0" w:firstColumn="1" w:lastColumn="0" w:noHBand="0" w:noVBand="1"/>
      </w:tblPr>
      <w:tblGrid>
        <w:gridCol w:w="3739"/>
        <w:gridCol w:w="1669"/>
        <w:gridCol w:w="3662"/>
      </w:tblGrid>
      <w:tr w:rsidR="007B5546" w:rsidRPr="007B5546" w14:paraId="4074A77A" w14:textId="77777777" w:rsidTr="005E343E">
        <w:tc>
          <w:tcPr>
            <w:tcW w:w="3739" w:type="dxa"/>
          </w:tcPr>
          <w:p w14:paraId="7BD250E3" w14:textId="77777777" w:rsidR="005E343E" w:rsidRDefault="005E343E" w:rsidP="005E343E">
            <w:pPr>
              <w:keepNext/>
              <w:rPr>
                <w:rFonts w:ascii="Calibri" w:eastAsia="Calibri" w:hAnsi="Calibri" w:cs="Times New Roman"/>
              </w:rPr>
            </w:pPr>
          </w:p>
          <w:p w14:paraId="61C226AD" w14:textId="560AEA7B" w:rsidR="007B5546" w:rsidRPr="007B5546" w:rsidRDefault="007B5546" w:rsidP="005E343E">
            <w:pPr>
              <w:keepNext/>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howingPlcHdr/>
              </w:sdtPr>
              <w:sdtEndPr/>
              <w:sdtContent>
                <w:r w:rsidRPr="007B5546">
                  <w:rPr>
                    <w:rFonts w:ascii="Calibri" w:eastAsia="Calibri" w:hAnsi="Calibri" w:cs="Times New Roman"/>
                    <w:color w:val="808080"/>
                  </w:rPr>
                  <w:t>Klikněte nebo klepněte sem a zadejte text.</w:t>
                </w:r>
              </w:sdtContent>
            </w:sdt>
          </w:p>
          <w:p w14:paraId="70529A01" w14:textId="77777777" w:rsidR="007B5546" w:rsidRPr="007B5546" w:rsidRDefault="007B5546" w:rsidP="005E343E">
            <w:pPr>
              <w:keepNext/>
              <w:rPr>
                <w:rFonts w:ascii="Calibri" w:eastAsia="Calibri" w:hAnsi="Calibri" w:cs="Times New Roman"/>
              </w:rPr>
            </w:pPr>
          </w:p>
          <w:p w14:paraId="2BEB0C6E" w14:textId="77777777" w:rsidR="007B5546" w:rsidRPr="007B5546" w:rsidRDefault="007B5546" w:rsidP="005E343E">
            <w:pPr>
              <w:keepNext/>
              <w:rPr>
                <w:rFonts w:ascii="Calibri" w:eastAsia="Calibri" w:hAnsi="Calibri" w:cs="Times New Roman"/>
              </w:rPr>
            </w:pPr>
          </w:p>
        </w:tc>
        <w:tc>
          <w:tcPr>
            <w:tcW w:w="1669" w:type="dxa"/>
          </w:tcPr>
          <w:p w14:paraId="7348995F" w14:textId="77777777" w:rsidR="007B5546" w:rsidRPr="007B5546" w:rsidRDefault="007B5546" w:rsidP="005E343E">
            <w:pPr>
              <w:keepNext/>
              <w:rPr>
                <w:rFonts w:ascii="Calibri" w:eastAsia="Calibri" w:hAnsi="Calibri" w:cs="Times New Roman"/>
              </w:rPr>
            </w:pPr>
          </w:p>
        </w:tc>
        <w:tc>
          <w:tcPr>
            <w:tcW w:w="3662" w:type="dxa"/>
          </w:tcPr>
          <w:p w14:paraId="4330C14E" w14:textId="392D9946" w:rsidR="007B5546" w:rsidRPr="007B5546" w:rsidRDefault="007B5546" w:rsidP="005E343E">
            <w:pPr>
              <w:keepNext/>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EndPr/>
              <w:sdtContent>
                <w:r w:rsidR="00DE08B9">
                  <w:rPr>
                    <w:rFonts w:ascii="Calibri" w:eastAsia="Calibri" w:hAnsi="Calibri" w:cs="Times New Roman"/>
                  </w:rPr>
                  <w:t>Rýmařově</w:t>
                </w:r>
              </w:sdtContent>
            </w:sdt>
            <w:r w:rsidRPr="007B5546">
              <w:rPr>
                <w:rFonts w:ascii="Calibri" w:eastAsia="Calibri" w:hAnsi="Calibri" w:cs="Times New Roman"/>
              </w:rPr>
              <w:t xml:space="preserve"> dne</w:t>
            </w:r>
            <w:r w:rsidR="00947AD7">
              <w:rPr>
                <w:rFonts w:ascii="Calibri" w:eastAsia="Calibri" w:hAnsi="Calibri" w:cs="Times New Roman"/>
              </w:rPr>
              <w:t xml:space="preserve"> </w:t>
            </w:r>
            <w:sdt>
              <w:sdtPr>
                <w:rPr>
                  <w:rFonts w:ascii="Calibri" w:eastAsia="Calibri" w:hAnsi="Calibri" w:cs="Times New Roman"/>
                </w:rPr>
                <w:id w:val="-704946921"/>
                <w:placeholder>
                  <w:docPart w:val="7DCB40119469450BAE33AECA983CACC3"/>
                </w:placeholder>
              </w:sdtPr>
              <w:sdtEndPr/>
              <w:sdtContent>
                <w:r w:rsidR="00DE08B9">
                  <w:rPr>
                    <w:rFonts w:ascii="Calibri" w:eastAsia="Calibri" w:hAnsi="Calibri" w:cs="Times New Roman"/>
                  </w:rPr>
                  <w:t>30. 6. 2022</w:t>
                </w:r>
              </w:sdtContent>
            </w:sdt>
            <w:r w:rsidRPr="007B5546">
              <w:rPr>
                <w:rFonts w:ascii="Calibri" w:eastAsia="Calibri" w:hAnsi="Calibri" w:cs="Times New Roman"/>
              </w:rPr>
              <w:t xml:space="preserve"> </w:t>
            </w:r>
          </w:p>
        </w:tc>
      </w:tr>
      <w:tr w:rsidR="007B5546" w:rsidRPr="007B5546" w14:paraId="7D7742E9" w14:textId="77777777" w:rsidTr="005E343E">
        <w:tc>
          <w:tcPr>
            <w:tcW w:w="3739" w:type="dxa"/>
            <w:tcBorders>
              <w:bottom w:val="dashed" w:sz="4" w:space="0" w:color="auto"/>
            </w:tcBorders>
          </w:tcPr>
          <w:p w14:paraId="5649BA80" w14:textId="77777777" w:rsidR="007B5546" w:rsidRPr="007B5546" w:rsidRDefault="007B5546" w:rsidP="005E343E">
            <w:pPr>
              <w:keepNext/>
              <w:rPr>
                <w:rFonts w:ascii="Calibri" w:eastAsia="Calibri" w:hAnsi="Calibri" w:cs="Times New Roman"/>
              </w:rPr>
            </w:pPr>
          </w:p>
        </w:tc>
        <w:tc>
          <w:tcPr>
            <w:tcW w:w="1669" w:type="dxa"/>
          </w:tcPr>
          <w:p w14:paraId="6584AFC4" w14:textId="77777777" w:rsidR="007B5546" w:rsidRPr="007B5546" w:rsidRDefault="007B5546" w:rsidP="005E343E">
            <w:pPr>
              <w:keepNext/>
              <w:rPr>
                <w:rFonts w:ascii="Calibri" w:eastAsia="Calibri" w:hAnsi="Calibri" w:cs="Times New Roman"/>
              </w:rPr>
            </w:pPr>
          </w:p>
        </w:tc>
        <w:tc>
          <w:tcPr>
            <w:tcW w:w="3662" w:type="dxa"/>
            <w:tcBorders>
              <w:bottom w:val="dashed" w:sz="4" w:space="0" w:color="auto"/>
            </w:tcBorders>
          </w:tcPr>
          <w:p w14:paraId="2E57E84B" w14:textId="77777777" w:rsidR="007B5546" w:rsidRPr="007B5546" w:rsidRDefault="007B5546" w:rsidP="005E343E">
            <w:pPr>
              <w:keepNext/>
              <w:rPr>
                <w:rFonts w:ascii="Calibri" w:eastAsia="Calibri" w:hAnsi="Calibri" w:cs="Times New Roman"/>
              </w:rPr>
            </w:pPr>
          </w:p>
        </w:tc>
      </w:tr>
      <w:tr w:rsidR="007B5546" w:rsidRPr="007B5546" w14:paraId="0999D983" w14:textId="77777777" w:rsidTr="005E343E">
        <w:tc>
          <w:tcPr>
            <w:tcW w:w="3739" w:type="dxa"/>
            <w:tcBorders>
              <w:top w:val="dashed" w:sz="4" w:space="0" w:color="auto"/>
            </w:tcBorders>
          </w:tcPr>
          <w:p w14:paraId="634ED14A" w14:textId="77777777" w:rsidR="007B5546" w:rsidRPr="007B5546" w:rsidRDefault="007B5546" w:rsidP="005E343E">
            <w:pPr>
              <w:keepNext/>
              <w:jc w:val="center"/>
              <w:rPr>
                <w:rFonts w:ascii="Calibri" w:eastAsia="Calibri" w:hAnsi="Calibri" w:cs="Times New Roman"/>
              </w:rPr>
            </w:pPr>
            <w:r w:rsidRPr="007B5546">
              <w:rPr>
                <w:rFonts w:ascii="Calibri" w:eastAsia="Calibri" w:hAnsi="Calibri" w:cs="Times New Roman"/>
              </w:rPr>
              <w:t>za objednatele</w:t>
            </w:r>
          </w:p>
          <w:p w14:paraId="61BFEC68" w14:textId="7985E3F4" w:rsidR="007B5546" w:rsidRPr="007B5546" w:rsidRDefault="007B5546" w:rsidP="005E343E">
            <w:pPr>
              <w:keepNext/>
              <w:spacing w:after="0"/>
              <w:jc w:val="center"/>
              <w:rPr>
                <w:rFonts w:ascii="Calibri" w:eastAsia="Calibri" w:hAnsi="Calibri" w:cs="Times New Roman"/>
              </w:rPr>
            </w:pPr>
            <w:r w:rsidRPr="007B5546">
              <w:rPr>
                <w:rFonts w:ascii="Calibri" w:eastAsia="Calibri" w:hAnsi="Calibri" w:cs="Times New Roman"/>
              </w:rPr>
              <w:t xml:space="preserve">Ing. </w:t>
            </w:r>
            <w:r w:rsidR="00947AD7">
              <w:rPr>
                <w:rFonts w:ascii="Calibri" w:eastAsia="Calibri" w:hAnsi="Calibri" w:cs="Times New Roman"/>
              </w:rPr>
              <w:t>Luděk Šimko</w:t>
            </w:r>
          </w:p>
          <w:p w14:paraId="160D7FF5" w14:textId="7398C56D" w:rsidR="007B5546" w:rsidRPr="007B5546" w:rsidRDefault="00B93A3C" w:rsidP="005E343E">
            <w:pPr>
              <w:keepNext/>
              <w:spacing w:after="0"/>
              <w:jc w:val="center"/>
              <w:rPr>
                <w:rFonts w:ascii="Calibri" w:eastAsia="Calibri" w:hAnsi="Calibri" w:cs="Times New Roman"/>
              </w:rPr>
            </w:pPr>
            <w:r>
              <w:rPr>
                <w:rFonts w:ascii="Calibri" w:eastAsia="Calibri" w:hAnsi="Calibri" w:cs="Times New Roman"/>
              </w:rPr>
              <w:t>s</w:t>
            </w:r>
            <w:r w:rsidR="007B5546" w:rsidRPr="007B5546">
              <w:rPr>
                <w:rFonts w:ascii="Calibri" w:eastAsia="Calibri" w:hAnsi="Calibri" w:cs="Times New Roman"/>
              </w:rPr>
              <w:t>tarosta</w:t>
            </w:r>
          </w:p>
        </w:tc>
        <w:tc>
          <w:tcPr>
            <w:tcW w:w="1669" w:type="dxa"/>
          </w:tcPr>
          <w:p w14:paraId="1EF2A60F" w14:textId="77777777" w:rsidR="007B5546" w:rsidRPr="007B5546" w:rsidRDefault="007B5546" w:rsidP="005E343E">
            <w:pPr>
              <w:keepNext/>
              <w:jc w:val="center"/>
              <w:rPr>
                <w:rFonts w:ascii="Calibri" w:eastAsia="Calibri" w:hAnsi="Calibri" w:cs="Times New Roman"/>
              </w:rPr>
            </w:pPr>
          </w:p>
        </w:tc>
        <w:tc>
          <w:tcPr>
            <w:tcW w:w="3662" w:type="dxa"/>
            <w:tcBorders>
              <w:top w:val="dashed" w:sz="4" w:space="0" w:color="auto"/>
            </w:tcBorders>
          </w:tcPr>
          <w:p w14:paraId="5DD94EEF" w14:textId="77777777" w:rsidR="007B5546" w:rsidRPr="007B5546" w:rsidRDefault="007B5546" w:rsidP="005E343E">
            <w:pPr>
              <w:keepNext/>
              <w:jc w:val="center"/>
              <w:rPr>
                <w:rFonts w:ascii="Calibri" w:eastAsia="Calibri" w:hAnsi="Calibri" w:cs="Times New Roman"/>
              </w:rPr>
            </w:pPr>
            <w:r w:rsidRPr="007B5546">
              <w:rPr>
                <w:rFonts w:ascii="Calibri" w:eastAsia="Calibri" w:hAnsi="Calibri" w:cs="Times New Roman"/>
              </w:rPr>
              <w:t>za zhotovitele</w:t>
            </w:r>
          </w:p>
          <w:sdt>
            <w:sdtPr>
              <w:rPr>
                <w:rFonts w:ascii="Calibri" w:eastAsia="Calibri" w:hAnsi="Calibri" w:cs="Times New Roman"/>
              </w:rPr>
              <w:id w:val="1210852036"/>
              <w:placeholder>
                <w:docPart w:val="DefaultPlaceholder_-1854013440"/>
              </w:placeholder>
            </w:sdtPr>
            <w:sdtEndPr/>
            <w:sdtContent>
              <w:p w14:paraId="0AEC3B58" w14:textId="510062EA" w:rsidR="00947AD7" w:rsidRDefault="004F33D5" w:rsidP="005E343E">
                <w:pPr>
                  <w:keepNext/>
                  <w:jc w:val="center"/>
                  <w:rPr>
                    <w:rFonts w:ascii="Calibri" w:eastAsia="Calibri" w:hAnsi="Calibri" w:cs="Times New Roman"/>
                  </w:rPr>
                </w:pPr>
                <w:proofErr w:type="gramStart"/>
                <w:r>
                  <w:rPr>
                    <w:rFonts w:ascii="Calibri" w:eastAsia="Calibri" w:hAnsi="Calibri" w:cs="Times New Roman"/>
                  </w:rPr>
                  <w:t>ing.</w:t>
                </w:r>
                <w:proofErr w:type="gramEnd"/>
                <w:r>
                  <w:rPr>
                    <w:rFonts w:ascii="Calibri" w:eastAsia="Calibri" w:hAnsi="Calibri" w:cs="Times New Roman"/>
                  </w:rPr>
                  <w:t xml:space="preserve"> Tomáš Köhler</w:t>
                </w:r>
              </w:p>
            </w:sdtContent>
          </w:sdt>
          <w:p w14:paraId="74B61D95" w14:textId="7DA7015D" w:rsidR="007B5546" w:rsidRPr="007B5546" w:rsidRDefault="00947AD7" w:rsidP="005E343E">
            <w:pPr>
              <w:keepNext/>
              <w:jc w:val="center"/>
              <w:rPr>
                <w:rFonts w:ascii="Calibri" w:eastAsia="Calibri" w:hAnsi="Calibri" w:cs="Times New Roman"/>
              </w:rPr>
            </w:pPr>
            <w:r w:rsidRPr="00947AD7">
              <w:rPr>
                <w:rFonts w:ascii="Calibri" w:eastAsia="Calibri" w:hAnsi="Calibri" w:cs="Times New Roman"/>
              </w:rPr>
              <w:t>jednatel</w:t>
            </w:r>
          </w:p>
        </w:tc>
      </w:tr>
    </w:tbl>
    <w:p w14:paraId="310F46A7" w14:textId="77777777" w:rsidR="0047134A" w:rsidRPr="0047134A" w:rsidRDefault="0047134A" w:rsidP="005E343E">
      <w:pPr>
        <w:keepNext/>
      </w:pPr>
    </w:p>
    <w:sectPr w:rsidR="0047134A" w:rsidRPr="0047134A" w:rsidSect="00C52FE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7175" w14:textId="77777777" w:rsidR="0080497E" w:rsidRDefault="0080497E" w:rsidP="008079D2">
      <w:pPr>
        <w:spacing w:after="0"/>
      </w:pPr>
      <w:r>
        <w:separator/>
      </w:r>
    </w:p>
  </w:endnote>
  <w:endnote w:type="continuationSeparator" w:id="0">
    <w:p w14:paraId="26CBE9E9" w14:textId="77777777" w:rsidR="0080497E" w:rsidRDefault="0080497E"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BA31" w14:textId="77777777" w:rsidR="00944BDC" w:rsidRDefault="00393536" w:rsidP="006155B5">
    <w:pPr>
      <w:pStyle w:val="zapati"/>
      <w:tabs>
        <w:tab w:val="clear" w:pos="9072"/>
        <w:tab w:val="left" w:pos="3615"/>
        <w:tab w:val="right" w:pos="9070"/>
      </w:tabs>
      <w:jc w:val="center"/>
    </w:pPr>
    <w:r>
      <w:t>„</w:t>
    </w:r>
    <w:r w:rsidR="00944BDC">
      <w:t>V</w:t>
    </w:r>
    <w:r w:rsidR="006155B5" w:rsidRPr="006155B5">
      <w:t>ýměna termoregulačních ventilů</w:t>
    </w:r>
    <w:r w:rsidR="00944BDC">
      <w:t>, měření a regulace</w:t>
    </w:r>
  </w:p>
  <w:p w14:paraId="3E7B9CE4" w14:textId="0870EE2C" w:rsidR="007B5546" w:rsidRDefault="006155B5" w:rsidP="006155B5">
    <w:pPr>
      <w:pStyle w:val="zapati"/>
      <w:tabs>
        <w:tab w:val="clear" w:pos="9072"/>
        <w:tab w:val="left" w:pos="3615"/>
        <w:tab w:val="right" w:pos="9070"/>
      </w:tabs>
      <w:jc w:val="center"/>
    </w:pPr>
    <w:r w:rsidRPr="006155B5">
      <w:t xml:space="preserve"> ZŠ Jelínkova, Rýmařov</w:t>
    </w:r>
    <w:r w:rsidR="00393536">
      <w:t>“</w:t>
    </w:r>
  </w:p>
  <w:p w14:paraId="71A30CAB" w14:textId="136901ED" w:rsidR="00C52FED" w:rsidRPr="00C52FED" w:rsidRDefault="00C52FE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Pr>
        <w:noProof/>
      </w:rPr>
      <w:t>1</w:t>
    </w:r>
    <w:r w:rsidRPr="00C52FED">
      <w:fldChar w:fldCharType="end"/>
    </w:r>
    <w:r w:rsidRPr="00C52FED">
      <w:t xml:space="preserve"> z </w:t>
    </w:r>
    <w:r w:rsidR="004C599A">
      <w:fldChar w:fldCharType="begin"/>
    </w:r>
    <w:r w:rsidR="004C599A">
      <w:instrText xml:space="preserve"> NUMPAGES </w:instrText>
    </w:r>
    <w:r w:rsidR="004C599A">
      <w:fldChar w:fldCharType="separate"/>
    </w:r>
    <w:r>
      <w:rPr>
        <w:noProof/>
      </w:rPr>
      <w:t>1</w:t>
    </w:r>
    <w:r w:rsidR="004C599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C5A2" w14:textId="77777777" w:rsidR="0080497E" w:rsidRDefault="0080497E" w:rsidP="008079D2">
      <w:pPr>
        <w:spacing w:after="0"/>
      </w:pPr>
      <w:r>
        <w:separator/>
      </w:r>
    </w:p>
  </w:footnote>
  <w:footnote w:type="continuationSeparator" w:id="0">
    <w:p w14:paraId="330FEA59" w14:textId="77777777" w:rsidR="0080497E" w:rsidRDefault="0080497E"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77777777" w:rsidR="00C52FED" w:rsidRDefault="00C52FED" w:rsidP="00C52FED">
    <w:pPr>
      <w:ind w:right="2691"/>
    </w:pPr>
    <w:r>
      <w:rPr>
        <w:noProof/>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3763"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B537E"/>
    <w:multiLevelType w:val="hybridMultilevel"/>
    <w:tmpl w:val="269459A2"/>
    <w:lvl w:ilvl="0" w:tplc="F9143D64">
      <w:start w:val="1"/>
      <w:numFmt w:val="decimal"/>
      <w:lvlText w:val="%1."/>
      <w:lvlJc w:val="left"/>
      <w:pPr>
        <w:ind w:left="705" w:hanging="705"/>
      </w:pPr>
      <w:rPr>
        <w:rFonts w:hint="default"/>
        <w:b w:val="0"/>
        <w:bCs w:val="0"/>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6006394">
    <w:abstractNumId w:val="5"/>
  </w:num>
  <w:num w:numId="2" w16cid:durableId="1631402683">
    <w:abstractNumId w:val="28"/>
  </w:num>
  <w:num w:numId="3" w16cid:durableId="1813323903">
    <w:abstractNumId w:val="24"/>
  </w:num>
  <w:num w:numId="4" w16cid:durableId="1543321918">
    <w:abstractNumId w:val="6"/>
  </w:num>
  <w:num w:numId="5" w16cid:durableId="1777554947">
    <w:abstractNumId w:val="1"/>
  </w:num>
  <w:num w:numId="6" w16cid:durableId="2112966551">
    <w:abstractNumId w:val="16"/>
  </w:num>
  <w:num w:numId="7" w16cid:durableId="975185495">
    <w:abstractNumId w:val="9"/>
  </w:num>
  <w:num w:numId="8" w16cid:durableId="1725256019">
    <w:abstractNumId w:val="27"/>
  </w:num>
  <w:num w:numId="9" w16cid:durableId="1528639863">
    <w:abstractNumId w:val="11"/>
  </w:num>
  <w:num w:numId="10" w16cid:durableId="405155278">
    <w:abstractNumId w:val="18"/>
  </w:num>
  <w:num w:numId="11" w16cid:durableId="1734304295">
    <w:abstractNumId w:val="8"/>
  </w:num>
  <w:num w:numId="12" w16cid:durableId="1722707785">
    <w:abstractNumId w:val="26"/>
  </w:num>
  <w:num w:numId="13" w16cid:durableId="1294554873">
    <w:abstractNumId w:val="31"/>
  </w:num>
  <w:num w:numId="14" w16cid:durableId="294917067">
    <w:abstractNumId w:val="14"/>
  </w:num>
  <w:num w:numId="15" w16cid:durableId="1180698180">
    <w:abstractNumId w:val="7"/>
  </w:num>
  <w:num w:numId="16" w16cid:durableId="1407876885">
    <w:abstractNumId w:val="32"/>
  </w:num>
  <w:num w:numId="17" w16cid:durableId="308285540">
    <w:abstractNumId w:val="29"/>
  </w:num>
  <w:num w:numId="18" w16cid:durableId="823280817">
    <w:abstractNumId w:val="2"/>
  </w:num>
  <w:num w:numId="19" w16cid:durableId="45182630">
    <w:abstractNumId w:val="23"/>
  </w:num>
  <w:num w:numId="20" w16cid:durableId="2012179949">
    <w:abstractNumId w:val="13"/>
  </w:num>
  <w:num w:numId="21" w16cid:durableId="1474566276">
    <w:abstractNumId w:val="19"/>
  </w:num>
  <w:num w:numId="22" w16cid:durableId="562181202">
    <w:abstractNumId w:val="10"/>
  </w:num>
  <w:num w:numId="23" w16cid:durableId="786701957">
    <w:abstractNumId w:val="21"/>
  </w:num>
  <w:num w:numId="24" w16cid:durableId="1295334647">
    <w:abstractNumId w:val="25"/>
  </w:num>
  <w:num w:numId="25" w16cid:durableId="1189610372">
    <w:abstractNumId w:val="20"/>
  </w:num>
  <w:num w:numId="26" w16cid:durableId="1437675651">
    <w:abstractNumId w:val="3"/>
  </w:num>
  <w:num w:numId="27" w16cid:durableId="518810667">
    <w:abstractNumId w:val="17"/>
  </w:num>
  <w:num w:numId="28" w16cid:durableId="21309281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557119">
    <w:abstractNumId w:val="15"/>
  </w:num>
  <w:num w:numId="30" w16cid:durableId="1409502276">
    <w:abstractNumId w:val="30"/>
  </w:num>
  <w:num w:numId="31" w16cid:durableId="1109004920">
    <w:abstractNumId w:val="12"/>
  </w:num>
  <w:num w:numId="32" w16cid:durableId="505827550">
    <w:abstractNumId w:val="4"/>
  </w:num>
  <w:num w:numId="33" w16cid:durableId="7906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46"/>
    <w:rsid w:val="00014FAC"/>
    <w:rsid w:val="00015C7D"/>
    <w:rsid w:val="00031B6D"/>
    <w:rsid w:val="0004422F"/>
    <w:rsid w:val="00076960"/>
    <w:rsid w:val="000B1C19"/>
    <w:rsid w:val="000D7684"/>
    <w:rsid w:val="001071D9"/>
    <w:rsid w:val="00121E35"/>
    <w:rsid w:val="00123120"/>
    <w:rsid w:val="0012511B"/>
    <w:rsid w:val="00126E3C"/>
    <w:rsid w:val="001552B5"/>
    <w:rsid w:val="00160B93"/>
    <w:rsid w:val="00165E96"/>
    <w:rsid w:val="00170EF5"/>
    <w:rsid w:val="001F3806"/>
    <w:rsid w:val="001F5A8B"/>
    <w:rsid w:val="00212DE7"/>
    <w:rsid w:val="00224786"/>
    <w:rsid w:val="0028073D"/>
    <w:rsid w:val="002817C5"/>
    <w:rsid w:val="002A30BB"/>
    <w:rsid w:val="002C3D64"/>
    <w:rsid w:val="002D3864"/>
    <w:rsid w:val="002E24D5"/>
    <w:rsid w:val="002E5B11"/>
    <w:rsid w:val="00351318"/>
    <w:rsid w:val="003538CA"/>
    <w:rsid w:val="0036695E"/>
    <w:rsid w:val="003723CC"/>
    <w:rsid w:val="00372E2A"/>
    <w:rsid w:val="00393536"/>
    <w:rsid w:val="003A1590"/>
    <w:rsid w:val="003F2A99"/>
    <w:rsid w:val="00410546"/>
    <w:rsid w:val="00422E41"/>
    <w:rsid w:val="00454213"/>
    <w:rsid w:val="00467698"/>
    <w:rsid w:val="0047134A"/>
    <w:rsid w:val="004B49C1"/>
    <w:rsid w:val="004C599A"/>
    <w:rsid w:val="004F25A6"/>
    <w:rsid w:val="004F33D5"/>
    <w:rsid w:val="00512FDE"/>
    <w:rsid w:val="00527C02"/>
    <w:rsid w:val="005308DC"/>
    <w:rsid w:val="00533B38"/>
    <w:rsid w:val="00555191"/>
    <w:rsid w:val="00585D11"/>
    <w:rsid w:val="0058769F"/>
    <w:rsid w:val="005C5628"/>
    <w:rsid w:val="005C57CF"/>
    <w:rsid w:val="005E343E"/>
    <w:rsid w:val="005F25A5"/>
    <w:rsid w:val="0060305E"/>
    <w:rsid w:val="006155B5"/>
    <w:rsid w:val="006569A2"/>
    <w:rsid w:val="0068702B"/>
    <w:rsid w:val="00687707"/>
    <w:rsid w:val="006A3F31"/>
    <w:rsid w:val="006B312C"/>
    <w:rsid w:val="006B656D"/>
    <w:rsid w:val="006C1545"/>
    <w:rsid w:val="00716286"/>
    <w:rsid w:val="0072774F"/>
    <w:rsid w:val="0073478C"/>
    <w:rsid w:val="00775D4A"/>
    <w:rsid w:val="00791EC9"/>
    <w:rsid w:val="0079271F"/>
    <w:rsid w:val="007B33BC"/>
    <w:rsid w:val="007B5546"/>
    <w:rsid w:val="007D3FD9"/>
    <w:rsid w:val="007E60CA"/>
    <w:rsid w:val="007F50BE"/>
    <w:rsid w:val="0080497E"/>
    <w:rsid w:val="008079D2"/>
    <w:rsid w:val="0082434A"/>
    <w:rsid w:val="0086086F"/>
    <w:rsid w:val="00873BBD"/>
    <w:rsid w:val="008759F8"/>
    <w:rsid w:val="008D618D"/>
    <w:rsid w:val="00906130"/>
    <w:rsid w:val="00914100"/>
    <w:rsid w:val="00943F0D"/>
    <w:rsid w:val="00944BDC"/>
    <w:rsid w:val="00947AD7"/>
    <w:rsid w:val="0095387F"/>
    <w:rsid w:val="00957038"/>
    <w:rsid w:val="00961D61"/>
    <w:rsid w:val="009955BB"/>
    <w:rsid w:val="009B4878"/>
    <w:rsid w:val="009C18A5"/>
    <w:rsid w:val="009C1E98"/>
    <w:rsid w:val="009D474D"/>
    <w:rsid w:val="009E78A3"/>
    <w:rsid w:val="009F03E7"/>
    <w:rsid w:val="00A001AA"/>
    <w:rsid w:val="00A26D5C"/>
    <w:rsid w:val="00A5016C"/>
    <w:rsid w:val="00AA538B"/>
    <w:rsid w:val="00AD7346"/>
    <w:rsid w:val="00B06FFE"/>
    <w:rsid w:val="00B62796"/>
    <w:rsid w:val="00B64B17"/>
    <w:rsid w:val="00B93A3C"/>
    <w:rsid w:val="00BB5954"/>
    <w:rsid w:val="00BC49F3"/>
    <w:rsid w:val="00BE7C69"/>
    <w:rsid w:val="00C037C3"/>
    <w:rsid w:val="00C44109"/>
    <w:rsid w:val="00C52FED"/>
    <w:rsid w:val="00C549A8"/>
    <w:rsid w:val="00CB1F1B"/>
    <w:rsid w:val="00CB7200"/>
    <w:rsid w:val="00CE6FD7"/>
    <w:rsid w:val="00CF3718"/>
    <w:rsid w:val="00D50328"/>
    <w:rsid w:val="00D50AFB"/>
    <w:rsid w:val="00D51AC5"/>
    <w:rsid w:val="00D67301"/>
    <w:rsid w:val="00D81DBC"/>
    <w:rsid w:val="00DE08B9"/>
    <w:rsid w:val="00DE2702"/>
    <w:rsid w:val="00DF5D0B"/>
    <w:rsid w:val="00E00DA2"/>
    <w:rsid w:val="00E07640"/>
    <w:rsid w:val="00E23124"/>
    <w:rsid w:val="00E26A9E"/>
    <w:rsid w:val="00E62EA5"/>
    <w:rsid w:val="00EB7F46"/>
    <w:rsid w:val="00EF2877"/>
    <w:rsid w:val="00F543E4"/>
    <w:rsid w:val="00F67249"/>
    <w:rsid w:val="00F81553"/>
    <w:rsid w:val="00F87E1B"/>
    <w:rsid w:val="00FB5CE2"/>
    <w:rsid w:val="00FE4C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styleId="Nevyeenzmnka">
    <w:name w:val="Unresolved Mention"/>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rymar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cakova.h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152B8019A5BE4FB9A0D1CDC1895676D3"/>
        <w:category>
          <w:name w:val="Obecné"/>
          <w:gallery w:val="placeholder"/>
        </w:category>
        <w:types>
          <w:type w:val="bbPlcHdr"/>
        </w:types>
        <w:behaviors>
          <w:behavior w:val="content"/>
        </w:behaviors>
        <w:guid w:val="{0734E876-8ADF-477D-A8EE-6E28C386BA59}"/>
      </w:docPartPr>
      <w:docPartBody>
        <w:p w:rsidR="001639D6" w:rsidRDefault="007A387B" w:rsidP="007A387B">
          <w:pPr>
            <w:pStyle w:val="152B8019A5BE4FB9A0D1CDC1895676D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
      <w:docPartPr>
        <w:name w:val="7DCB40119469450BAE33AECA983CACC3"/>
        <w:category>
          <w:name w:val="Obecné"/>
          <w:gallery w:val="placeholder"/>
        </w:category>
        <w:types>
          <w:type w:val="bbPlcHdr"/>
        </w:types>
        <w:behaviors>
          <w:behavior w:val="content"/>
        </w:behaviors>
        <w:guid w:val="{41447A87-B0EC-46D0-8902-E83378757EDC}"/>
      </w:docPartPr>
      <w:docPartBody>
        <w:p w:rsidR="00D74634" w:rsidRDefault="0047477C" w:rsidP="0047477C">
          <w:pPr>
            <w:pStyle w:val="7DCB40119469450BAE33AECA983CACC3"/>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C1"/>
    <w:rsid w:val="00064D9E"/>
    <w:rsid w:val="0014294B"/>
    <w:rsid w:val="001639D6"/>
    <w:rsid w:val="00244D02"/>
    <w:rsid w:val="002D3191"/>
    <w:rsid w:val="002F17E4"/>
    <w:rsid w:val="0047477C"/>
    <w:rsid w:val="004A5F55"/>
    <w:rsid w:val="005611EC"/>
    <w:rsid w:val="005A4F45"/>
    <w:rsid w:val="007A387B"/>
    <w:rsid w:val="00A04125"/>
    <w:rsid w:val="00AB11E3"/>
    <w:rsid w:val="00D743E7"/>
    <w:rsid w:val="00D74634"/>
    <w:rsid w:val="00D8655A"/>
    <w:rsid w:val="00E13CA0"/>
    <w:rsid w:val="00ED75D4"/>
    <w:rsid w:val="00F13B8F"/>
    <w:rsid w:val="00F469C1"/>
    <w:rsid w:val="00FA2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477C"/>
    <w:rPr>
      <w:color w:val="808080"/>
    </w:rPr>
  </w:style>
  <w:style w:type="paragraph" w:customStyle="1" w:styleId="6A717DD983C648AF9E75EBBC2604E9E0">
    <w:name w:val="6A717DD983C648AF9E75EBBC2604E9E0"/>
    <w:rsid w:val="00F469C1"/>
  </w:style>
  <w:style w:type="paragraph" w:customStyle="1" w:styleId="152B8019A5BE4FB9A0D1CDC1895676D3">
    <w:name w:val="152B8019A5BE4FB9A0D1CDC1895676D3"/>
    <w:rsid w:val="007A387B"/>
  </w:style>
  <w:style w:type="paragraph" w:customStyle="1" w:styleId="7DCB40119469450BAE33AECA983CACC3">
    <w:name w:val="7DCB40119469450BAE33AECA983CACC3"/>
    <w:rsid w:val="00474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SML.dotm</Template>
  <TotalTime>2</TotalTime>
  <Pages>19</Pages>
  <Words>7850</Words>
  <Characters>46317</Characters>
  <Application>Microsoft Office Word</Application>
  <DocSecurity>4</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Hana Polčáková</cp:lastModifiedBy>
  <cp:revision>2</cp:revision>
  <dcterms:created xsi:type="dcterms:W3CDTF">2022-07-01T05:21:00Z</dcterms:created>
  <dcterms:modified xsi:type="dcterms:W3CDTF">2022-07-01T05:21:00Z</dcterms:modified>
</cp:coreProperties>
</file>