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77777777" w:rsidR="00BB7C56" w:rsidRPr="00BB47C7" w:rsidRDefault="00BB7C56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 w:rsidRPr="00BB47C7">
        <w:rPr>
          <w:rFonts w:asciiTheme="minorHAnsi" w:hAnsiTheme="minorHAnsi" w:cs="Arial"/>
          <w:b/>
          <w:sz w:val="44"/>
          <w:szCs w:val="44"/>
        </w:rPr>
        <w:t xml:space="preserve">RÁMCOVÁ </w:t>
      </w:r>
      <w:r w:rsidR="00111261" w:rsidRPr="00BB47C7">
        <w:rPr>
          <w:rFonts w:asciiTheme="minorHAnsi" w:hAnsiTheme="minorHAnsi" w:cs="Arial"/>
          <w:b/>
          <w:sz w:val="44"/>
          <w:szCs w:val="44"/>
        </w:rPr>
        <w:t>DOHODA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7464BBC2" w:rsidR="00BB47C7" w:rsidRPr="00BB47C7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</w:t>
      </w:r>
      <w:r w:rsidR="002357F2">
        <w:rPr>
          <w:rFonts w:asciiTheme="minorHAnsi" w:hAnsiTheme="minorHAnsi" w:cstheme="minorHAnsi"/>
          <w:b/>
          <w:sz w:val="22"/>
          <w:szCs w:val="22"/>
        </w:rPr>
        <w:t xml:space="preserve"> Plzeňského kraje</w:t>
      </w:r>
      <w:r w:rsidRPr="00BB47C7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315C2423" w14:textId="6758401A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sp. zn. Pr 723 vedená u Krajského soudu v Plzni</w:t>
      </w:r>
    </w:p>
    <w:p w14:paraId="445393B5" w14:textId="7CB48FC7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4CBC49C3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D83374" w:rsidRPr="00D83374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</w:t>
      </w:r>
    </w:p>
    <w:p w14:paraId="4F02E90E" w14:textId="026C2D03" w:rsidR="00BB47C7" w:rsidRPr="00D8665E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osoba: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D83374" w:rsidRPr="00D83374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……………………………………………………………………………………………</w:t>
      </w:r>
    </w:p>
    <w:p w14:paraId="63162A54" w14:textId="2F9014D2" w:rsidR="00D8665E" w:rsidRPr="00D8665E" w:rsidRDefault="00D8665E" w:rsidP="00DA77F1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3DB39F6B" w14:textId="50E8BA68" w:rsidR="004B2C3B" w:rsidRPr="00A60B90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="00A60B9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Mevra computers s.r.o.</w:t>
      </w:r>
    </w:p>
    <w:p w14:paraId="2EF7A3D7" w14:textId="3E685E17" w:rsidR="00BB47C7" w:rsidRPr="00A60B90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5D90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DA77F1" w:rsidRPr="00FA5D90">
        <w:rPr>
          <w:rFonts w:asciiTheme="minorHAnsi" w:hAnsiTheme="minorHAnsi" w:cstheme="minorHAnsi"/>
          <w:sz w:val="22"/>
          <w:szCs w:val="22"/>
        </w:rPr>
        <w:tab/>
      </w:r>
      <w:r w:rsidR="00A60B90">
        <w:rPr>
          <w:rFonts w:asciiTheme="minorHAnsi" w:hAnsiTheme="minorHAnsi" w:cstheme="minorHAnsi"/>
          <w:color w:val="000000" w:themeColor="text1"/>
          <w:sz w:val="22"/>
          <w:szCs w:val="22"/>
        </w:rPr>
        <w:t>Horní 288/67, Dubina, 700 30 Ostrava</w:t>
      </w:r>
    </w:p>
    <w:p w14:paraId="6D552C05" w14:textId="78D8CBEB" w:rsidR="00BB47C7" w:rsidRPr="00A60B90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5D90">
        <w:rPr>
          <w:rFonts w:asciiTheme="minorHAnsi" w:hAnsiTheme="minorHAnsi" w:cstheme="minorHAnsi"/>
          <w:sz w:val="22"/>
          <w:szCs w:val="22"/>
        </w:rPr>
        <w:t>Zapsaný v OR:</w:t>
      </w:r>
      <w:r w:rsidR="00DA77F1" w:rsidRPr="00FA5D90">
        <w:rPr>
          <w:rFonts w:asciiTheme="minorHAnsi" w:hAnsiTheme="minorHAnsi" w:cstheme="minorHAnsi"/>
          <w:sz w:val="22"/>
          <w:szCs w:val="22"/>
        </w:rPr>
        <w:tab/>
      </w:r>
      <w:r w:rsidR="00A60B90">
        <w:rPr>
          <w:rFonts w:asciiTheme="minorHAnsi" w:hAnsiTheme="minorHAnsi" w:cstheme="minorHAnsi"/>
          <w:color w:val="000000" w:themeColor="text1"/>
          <w:sz w:val="22"/>
          <w:szCs w:val="22"/>
        </w:rPr>
        <w:t>Krajský soud v Ostravě, oddíl C, vložka 81414</w:t>
      </w:r>
    </w:p>
    <w:p w14:paraId="7786AF81" w14:textId="0BBB4FBC" w:rsidR="00BB47C7" w:rsidRPr="00A60B90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5D90">
        <w:rPr>
          <w:rFonts w:asciiTheme="minorHAnsi" w:hAnsiTheme="minorHAnsi" w:cstheme="minorHAnsi"/>
          <w:sz w:val="22"/>
          <w:szCs w:val="22"/>
        </w:rPr>
        <w:t>IČO:</w:t>
      </w:r>
      <w:r w:rsidR="00DA77F1" w:rsidRPr="00FA5D90">
        <w:rPr>
          <w:rFonts w:asciiTheme="minorHAnsi" w:hAnsiTheme="minorHAnsi" w:cstheme="minorHAnsi"/>
          <w:sz w:val="22"/>
          <w:szCs w:val="22"/>
        </w:rPr>
        <w:tab/>
      </w:r>
      <w:r w:rsidR="00A60B90">
        <w:rPr>
          <w:rFonts w:asciiTheme="minorHAnsi" w:hAnsiTheme="minorHAnsi" w:cstheme="minorHAnsi"/>
          <w:color w:val="000000" w:themeColor="text1"/>
          <w:sz w:val="22"/>
          <w:szCs w:val="22"/>
        </w:rPr>
        <w:t>089 49 913</w:t>
      </w:r>
    </w:p>
    <w:p w14:paraId="0507D317" w14:textId="2507F058" w:rsidR="00BB47C7" w:rsidRPr="00A60B90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5D90">
        <w:rPr>
          <w:rFonts w:asciiTheme="minorHAnsi" w:hAnsiTheme="minorHAnsi" w:cstheme="minorHAnsi"/>
          <w:sz w:val="22"/>
          <w:szCs w:val="22"/>
        </w:rPr>
        <w:t>Zastoupený:</w:t>
      </w:r>
      <w:r w:rsidR="00DA77F1" w:rsidRPr="00FA5D90">
        <w:rPr>
          <w:rFonts w:asciiTheme="minorHAnsi" w:hAnsiTheme="minorHAnsi" w:cstheme="minorHAnsi"/>
          <w:sz w:val="22"/>
          <w:szCs w:val="22"/>
        </w:rPr>
        <w:tab/>
      </w:r>
      <w:r w:rsidR="00D83374" w:rsidRPr="00D83374">
        <w:rPr>
          <w:rFonts w:asciiTheme="minorHAnsi" w:hAnsiTheme="minorHAnsi" w:cstheme="minorHAnsi"/>
          <w:color w:val="000000" w:themeColor="text1"/>
          <w:sz w:val="22"/>
          <w:szCs w:val="22"/>
          <w:highlight w:val="black"/>
        </w:rPr>
        <w:t>…………………………………………</w:t>
      </w:r>
    </w:p>
    <w:p w14:paraId="1839CA23" w14:textId="71ED5D7A" w:rsidR="00BB47C7" w:rsidRPr="00A60B90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5D90"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 w:rsidRPr="00FA5D90">
        <w:rPr>
          <w:rFonts w:asciiTheme="minorHAnsi" w:hAnsiTheme="minorHAnsi" w:cstheme="minorHAnsi"/>
          <w:sz w:val="22"/>
          <w:szCs w:val="22"/>
        </w:rPr>
        <w:t xml:space="preserve">odpovědná </w:t>
      </w:r>
      <w:r w:rsidRPr="00FA5D90">
        <w:rPr>
          <w:rFonts w:asciiTheme="minorHAnsi" w:hAnsiTheme="minorHAnsi" w:cstheme="minorHAnsi"/>
          <w:sz w:val="22"/>
          <w:szCs w:val="22"/>
        </w:rPr>
        <w:t xml:space="preserve">osoba: </w:t>
      </w:r>
      <w:r w:rsidR="00DA77F1" w:rsidRPr="00FA5D90">
        <w:rPr>
          <w:rFonts w:asciiTheme="minorHAnsi" w:hAnsiTheme="minorHAnsi" w:cstheme="minorHAnsi"/>
          <w:sz w:val="22"/>
          <w:szCs w:val="22"/>
        </w:rPr>
        <w:tab/>
      </w:r>
      <w:r w:rsidR="00D83374" w:rsidRPr="00D83374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……………………………………………………….</w:t>
      </w:r>
    </w:p>
    <w:p w14:paraId="7C0C5DB4" w14:textId="30FD8017" w:rsidR="00BB47C7" w:rsidRPr="00A60B90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5D90">
        <w:rPr>
          <w:rFonts w:asciiTheme="minorHAnsi" w:hAnsiTheme="minorHAnsi" w:cstheme="minorHAnsi"/>
          <w:sz w:val="22"/>
          <w:szCs w:val="22"/>
        </w:rPr>
        <w:t>(Jméno, funkce, e-mail, telefon)</w:t>
      </w:r>
      <w:r w:rsidR="00D83374">
        <w:rPr>
          <w:rFonts w:asciiTheme="minorHAnsi" w:hAnsiTheme="minorHAnsi" w:cstheme="minorHAnsi"/>
          <w:sz w:val="22"/>
          <w:szCs w:val="22"/>
        </w:rPr>
        <w:tab/>
      </w:r>
      <w:r w:rsidR="00D83374" w:rsidRPr="00D83374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</w:t>
      </w:r>
    </w:p>
    <w:p w14:paraId="0173BD0D" w14:textId="0BCC8977" w:rsidR="00BB47C7" w:rsidRPr="00A60B90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5D90">
        <w:rPr>
          <w:rFonts w:asciiTheme="minorHAnsi" w:hAnsiTheme="minorHAnsi" w:cstheme="minorHAnsi"/>
          <w:sz w:val="22"/>
          <w:szCs w:val="22"/>
        </w:rPr>
        <w:t xml:space="preserve">Banka: </w:t>
      </w:r>
      <w:r w:rsidR="00DA77F1" w:rsidRPr="00FA5D90">
        <w:rPr>
          <w:rFonts w:asciiTheme="minorHAnsi" w:hAnsiTheme="minorHAnsi" w:cstheme="minorHAnsi"/>
          <w:sz w:val="22"/>
          <w:szCs w:val="22"/>
        </w:rPr>
        <w:tab/>
      </w:r>
      <w:r w:rsidR="00D83374" w:rsidRPr="00D83374">
        <w:rPr>
          <w:rFonts w:asciiTheme="minorHAnsi" w:hAnsiTheme="minorHAnsi" w:cstheme="minorHAnsi"/>
          <w:color w:val="000000" w:themeColor="text1"/>
          <w:sz w:val="22"/>
          <w:szCs w:val="22"/>
          <w:highlight w:val="black"/>
        </w:rPr>
        <w:t>……………………..</w:t>
      </w:r>
    </w:p>
    <w:p w14:paraId="28FABBA8" w14:textId="18DDBC08" w:rsidR="00017482" w:rsidRPr="00FA5D90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5D90">
        <w:rPr>
          <w:rFonts w:asciiTheme="minorHAnsi" w:hAnsiTheme="minorHAnsi" w:cstheme="minorHAnsi"/>
          <w:sz w:val="22"/>
          <w:szCs w:val="22"/>
        </w:rPr>
        <w:t>Číslo účtu:</w:t>
      </w:r>
      <w:r w:rsidR="00DA77F1" w:rsidRPr="00FA5D90">
        <w:rPr>
          <w:rFonts w:asciiTheme="minorHAnsi" w:hAnsiTheme="minorHAnsi" w:cstheme="minorHAnsi"/>
          <w:sz w:val="22"/>
          <w:szCs w:val="22"/>
        </w:rPr>
        <w:tab/>
      </w:r>
      <w:r w:rsidR="00B40608" w:rsidRPr="00B40608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…………………………………………….</w:t>
      </w: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46BB2845" w:rsidR="00B67DEE" w:rsidRPr="00B67DEE" w:rsidRDefault="00B67DEE" w:rsidP="00BB7C56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Rámcová dohoda (dále jen „Dohoda“) je uzavřena na základě </w:t>
      </w:r>
      <w:r w:rsidR="00924B94">
        <w:rPr>
          <w:rFonts w:asciiTheme="minorHAnsi" w:hAnsiTheme="minorHAnsi" w:cstheme="minorHAnsi"/>
          <w:sz w:val="22"/>
          <w:szCs w:val="22"/>
        </w:rPr>
        <w:t>podlimitní veřejné zakázky pod názvem „</w:t>
      </w:r>
      <w:r w:rsidR="00FC6BF1">
        <w:rPr>
          <w:rFonts w:asciiTheme="minorHAnsi" w:hAnsiTheme="minorHAnsi" w:cstheme="minorHAnsi"/>
          <w:sz w:val="22"/>
          <w:szCs w:val="22"/>
        </w:rPr>
        <w:t>ICT pro Plzeňský kraj 2022 (červenec-prosinec)</w:t>
      </w:r>
      <w:r w:rsidR="00924B94">
        <w:rPr>
          <w:rFonts w:asciiTheme="minorHAnsi" w:hAnsiTheme="minorHAnsi" w:cstheme="minorHAnsi"/>
          <w:sz w:val="22"/>
          <w:szCs w:val="22"/>
        </w:rPr>
        <w:t>“</w:t>
      </w:r>
      <w:r w:rsidRPr="00B67DEE">
        <w:rPr>
          <w:rFonts w:asciiTheme="minorHAnsi" w:hAnsiTheme="minorHAnsi" w:cstheme="minorHAnsi"/>
          <w:sz w:val="22"/>
          <w:szCs w:val="22"/>
        </w:rPr>
        <w:t>.</w:t>
      </w:r>
    </w:p>
    <w:p w14:paraId="14E5854A" w14:textId="36F21835" w:rsidR="00BB7C56" w:rsidRPr="00B67DEE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Dohoda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>ohodu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 w:rsidR="00863B18" w:rsidRPr="00B67DEE">
        <w:rPr>
          <w:rFonts w:asciiTheme="minorHAnsi" w:hAnsiTheme="minorHAnsi" w:cstheme="minorHAnsi"/>
          <w:sz w:val="22"/>
          <w:szCs w:val="22"/>
        </w:rPr>
        <w:t xml:space="preserve">o něž bylo provedeno </w:t>
      </w:r>
      <w:r w:rsidR="00924B94">
        <w:rPr>
          <w:rFonts w:asciiTheme="minorHAnsi" w:hAnsiTheme="minorHAnsi" w:cstheme="minorHAnsi"/>
          <w:sz w:val="22"/>
          <w:szCs w:val="22"/>
        </w:rPr>
        <w:t>zadávací</w:t>
      </w:r>
      <w:r w:rsidR="00863B18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B7C56" w:rsidRPr="00B67DEE">
        <w:rPr>
          <w:rFonts w:asciiTheme="minorHAnsi" w:hAnsiTheme="minorHAnsi" w:cstheme="minorHAnsi"/>
          <w:sz w:val="22"/>
          <w:szCs w:val="22"/>
        </w:rPr>
        <w:t>řízení na předmětnou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>
        <w:rPr>
          <w:rFonts w:asciiTheme="minorHAnsi" w:hAnsiTheme="minorHAnsi" w:cstheme="minorHAnsi"/>
          <w:sz w:val="22"/>
          <w:szCs w:val="22"/>
        </w:rPr>
        <w:t xml:space="preserve">organizací PK), kteří jsou </w:t>
      </w:r>
      <w:r w:rsidR="00924B94" w:rsidRPr="00FC6BF1">
        <w:rPr>
          <w:rFonts w:asciiTheme="minorHAnsi" w:hAnsiTheme="minorHAnsi" w:cstheme="minorHAnsi"/>
          <w:sz w:val="22"/>
          <w:szCs w:val="22"/>
        </w:rPr>
        <w:t>uvedeni v </w:t>
      </w:r>
      <w:r w:rsidR="0030458D" w:rsidRPr="00FC6BF1">
        <w:rPr>
          <w:rFonts w:asciiTheme="minorHAnsi" w:hAnsiTheme="minorHAnsi" w:cstheme="minorHAnsi"/>
          <w:sz w:val="22"/>
          <w:szCs w:val="22"/>
        </w:rPr>
        <w:t xml:space="preserve">Příloze </w:t>
      </w:r>
      <w:r w:rsidR="00924B94" w:rsidRPr="00FC6BF1">
        <w:rPr>
          <w:rFonts w:asciiTheme="minorHAnsi" w:hAnsiTheme="minorHAnsi" w:cstheme="minorHAnsi"/>
          <w:sz w:val="22"/>
          <w:szCs w:val="22"/>
        </w:rPr>
        <w:t xml:space="preserve">č. </w:t>
      </w:r>
      <w:r w:rsidR="00FC6BF1" w:rsidRPr="00FC6BF1">
        <w:rPr>
          <w:rFonts w:asciiTheme="minorHAnsi" w:hAnsiTheme="minorHAnsi" w:cstheme="minorHAnsi"/>
          <w:sz w:val="22"/>
          <w:szCs w:val="22"/>
        </w:rPr>
        <w:t>5</w:t>
      </w:r>
      <w:r w:rsidR="00924B94" w:rsidRPr="00FC6BF1">
        <w:rPr>
          <w:rFonts w:asciiTheme="minorHAnsi" w:hAnsiTheme="minorHAnsi" w:cstheme="minorHAnsi"/>
          <w:sz w:val="22"/>
          <w:szCs w:val="22"/>
        </w:rPr>
        <w:t xml:space="preserve"> Zadávací dokumentace</w:t>
      </w:r>
      <w:r w:rsidR="00924B94">
        <w:rPr>
          <w:rFonts w:asciiTheme="minorHAnsi" w:hAnsiTheme="minorHAnsi" w:cstheme="minorHAnsi"/>
          <w:sz w:val="22"/>
          <w:szCs w:val="22"/>
        </w:rPr>
        <w:t xml:space="preserve"> u výše uvedené VZ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>
        <w:t>DOHODY</w:t>
      </w:r>
    </w:p>
    <w:p w14:paraId="1833A297" w14:textId="4E7BEDAD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30458D">
        <w:rPr>
          <w:rFonts w:asciiTheme="minorHAnsi" w:hAnsiTheme="minorHAnsi" w:cstheme="minorHAnsi"/>
          <w:sz w:val="22"/>
          <w:szCs w:val="22"/>
        </w:rPr>
        <w:t>D</w:t>
      </w:r>
      <w:r w:rsidR="0030458D" w:rsidRPr="0078031F">
        <w:rPr>
          <w:rFonts w:asciiTheme="minorHAnsi" w:hAnsiTheme="minorHAnsi" w:cstheme="minorHAnsi"/>
          <w:sz w:val="22"/>
          <w:szCs w:val="22"/>
        </w:rPr>
        <w:t xml:space="preserve">ohody </w:t>
      </w:r>
      <w:r w:rsidRPr="0078031F">
        <w:rPr>
          <w:rFonts w:asciiTheme="minorHAnsi" w:hAnsiTheme="minorHAnsi" w:cstheme="minorHAnsi"/>
          <w:sz w:val="22"/>
          <w:szCs w:val="22"/>
        </w:rPr>
        <w:t xml:space="preserve">jsou dodávky </w:t>
      </w:r>
      <w:r w:rsidR="00FC6BF1">
        <w:rPr>
          <w:rFonts w:asciiTheme="minorHAnsi" w:hAnsiTheme="minorHAnsi" w:cstheme="minorHAnsi"/>
          <w:sz w:val="22"/>
          <w:szCs w:val="22"/>
        </w:rPr>
        <w:t>výpočetní techniky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(dále 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8031F">
        <w:rPr>
          <w:rFonts w:asciiTheme="minorHAnsi" w:hAnsiTheme="minorHAnsi" w:cstheme="minorHAnsi"/>
          <w:sz w:val="22"/>
          <w:szCs w:val="22"/>
        </w:rPr>
        <w:t>Dohoda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6A586761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30458D">
        <w:rPr>
          <w:rFonts w:asciiTheme="minorHAnsi" w:hAnsiTheme="minorHAnsi" w:cstheme="minorHAnsi"/>
          <w:sz w:val="22"/>
          <w:szCs w:val="22"/>
        </w:rPr>
        <w:t>P</w:t>
      </w:r>
      <w:r w:rsidR="0030458D" w:rsidRPr="00B67DEE">
        <w:rPr>
          <w:rFonts w:asciiTheme="minorHAnsi" w:hAnsiTheme="minorHAnsi" w:cstheme="minorHAnsi"/>
          <w:sz w:val="22"/>
          <w:szCs w:val="22"/>
        </w:rPr>
        <w:t xml:space="preserve">říloze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č. </w:t>
      </w:r>
      <w:r w:rsidR="00FC6BF1">
        <w:rPr>
          <w:rFonts w:asciiTheme="minorHAnsi" w:hAnsiTheme="minorHAnsi" w:cstheme="minorHAnsi"/>
          <w:sz w:val="22"/>
          <w:szCs w:val="22"/>
        </w:rPr>
        <w:t>1</w:t>
      </w:r>
      <w:r w:rsidR="00060B37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této </w:t>
      </w:r>
      <w:r w:rsidR="0030458D">
        <w:rPr>
          <w:rFonts w:asciiTheme="minorHAnsi" w:hAnsiTheme="minorHAnsi" w:cstheme="minorHAnsi"/>
          <w:sz w:val="22"/>
          <w:szCs w:val="22"/>
        </w:rPr>
        <w:t>D</w:t>
      </w:r>
      <w:r w:rsidR="0030458D" w:rsidRPr="00B67DEE">
        <w:rPr>
          <w:rFonts w:asciiTheme="minorHAnsi" w:hAnsiTheme="minorHAnsi" w:cstheme="minorHAnsi"/>
          <w:sz w:val="22"/>
          <w:szCs w:val="22"/>
        </w:rPr>
        <w:t xml:space="preserve">ohody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Pr="00B67DEE">
        <w:rPr>
          <w:rFonts w:asciiTheme="minorHAnsi" w:hAnsiTheme="minorHAnsi" w:cstheme="minorHAnsi"/>
          <w:sz w:val="22"/>
          <w:szCs w:val="22"/>
        </w:rPr>
        <w:t xml:space="preserve">rodávajícího </w:t>
      </w:r>
      <w:r w:rsidR="005C194F" w:rsidRPr="00B67DEE">
        <w:rPr>
          <w:rFonts w:asciiTheme="minorHAnsi" w:hAnsiTheme="minorHAnsi" w:cstheme="minorHAnsi"/>
          <w:sz w:val="22"/>
          <w:szCs w:val="22"/>
        </w:rPr>
        <w:t>a v</w:t>
      </w:r>
      <w:r w:rsidR="006C0B8B" w:rsidRPr="00B67DEE">
        <w:rPr>
          <w:rFonts w:asciiTheme="minorHAnsi" w:hAnsiTheme="minorHAnsi" w:cstheme="minorHAnsi"/>
          <w:sz w:val="22"/>
          <w:szCs w:val="22"/>
        </w:rPr>
        <w:t> </w:t>
      </w:r>
      <w:r w:rsidR="0030458D">
        <w:rPr>
          <w:rFonts w:asciiTheme="minorHAnsi" w:hAnsiTheme="minorHAnsi" w:cstheme="minorHAnsi"/>
          <w:sz w:val="22"/>
          <w:szCs w:val="22"/>
        </w:rPr>
        <w:t>P</w:t>
      </w:r>
      <w:r w:rsidR="0030458D" w:rsidRPr="00B67DEE">
        <w:rPr>
          <w:rFonts w:asciiTheme="minorHAnsi" w:hAnsiTheme="minorHAnsi" w:cstheme="minorHAnsi"/>
          <w:sz w:val="22"/>
          <w:szCs w:val="22"/>
        </w:rPr>
        <w:t>řílo</w:t>
      </w:r>
      <w:r w:rsidR="0030458D">
        <w:rPr>
          <w:rFonts w:asciiTheme="minorHAnsi" w:hAnsiTheme="minorHAnsi" w:cstheme="minorHAnsi"/>
          <w:sz w:val="22"/>
          <w:szCs w:val="22"/>
        </w:rPr>
        <w:t xml:space="preserve">hách </w:t>
      </w:r>
      <w:r w:rsidR="00060B37">
        <w:rPr>
          <w:rFonts w:asciiTheme="minorHAnsi" w:hAnsiTheme="minorHAnsi" w:cstheme="minorHAnsi"/>
          <w:sz w:val="22"/>
          <w:szCs w:val="22"/>
        </w:rPr>
        <w:t xml:space="preserve">č. </w:t>
      </w:r>
      <w:r w:rsidR="00FC6BF1">
        <w:rPr>
          <w:rFonts w:asciiTheme="minorHAnsi" w:hAnsiTheme="minorHAnsi" w:cstheme="minorHAnsi"/>
          <w:sz w:val="22"/>
          <w:szCs w:val="22"/>
        </w:rPr>
        <w:t>1</w:t>
      </w:r>
      <w:r w:rsidR="0067109F" w:rsidRPr="00B67DEE">
        <w:rPr>
          <w:rFonts w:asciiTheme="minorHAnsi" w:hAnsiTheme="minorHAnsi" w:cstheme="minorHAnsi"/>
          <w:sz w:val="22"/>
          <w:szCs w:val="22"/>
        </w:rPr>
        <w:t>.</w:t>
      </w:r>
    </w:p>
    <w:p w14:paraId="3476CE70" w14:textId="2721E223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457965" w:rsidRPr="00B67DEE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</w:t>
      </w:r>
      <w:r w:rsidR="00FC6BF1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Zadávací dokumentaci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D8A8B02" w14:textId="1891F1F0" w:rsidR="007728D3" w:rsidRPr="006E7307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 je uzavř</w:t>
      </w:r>
      <w:r w:rsidR="00060B37">
        <w:rPr>
          <w:rFonts w:asciiTheme="minorHAnsi" w:hAnsiTheme="minorHAnsi"/>
          <w:sz w:val="22"/>
          <w:szCs w:val="22"/>
        </w:rPr>
        <w:t>ena do 31. 12. 2022</w:t>
      </w:r>
      <w:r w:rsidR="00F75B13">
        <w:rPr>
          <w:rFonts w:asciiTheme="minorHAnsi" w:hAnsiTheme="minorHAnsi"/>
          <w:sz w:val="22"/>
          <w:szCs w:val="22"/>
        </w:rPr>
        <w:t>.</w:t>
      </w:r>
      <w:r w:rsidR="00060B37">
        <w:rPr>
          <w:rFonts w:asciiTheme="minorHAnsi" w:hAnsiTheme="minorHAnsi"/>
          <w:sz w:val="22"/>
          <w:szCs w:val="22"/>
        </w:rPr>
        <w:t xml:space="preserve"> Plnění bude zahájeno </w:t>
      </w:r>
      <w:r w:rsidR="00710C7B">
        <w:rPr>
          <w:rFonts w:asciiTheme="minorHAnsi" w:hAnsiTheme="minorHAnsi"/>
          <w:sz w:val="22"/>
          <w:szCs w:val="22"/>
        </w:rPr>
        <w:t>11</w:t>
      </w:r>
      <w:r w:rsidR="00060B37">
        <w:rPr>
          <w:rFonts w:asciiTheme="minorHAnsi" w:hAnsiTheme="minorHAnsi"/>
          <w:sz w:val="22"/>
          <w:szCs w:val="22"/>
        </w:rPr>
        <w:t xml:space="preserve">. </w:t>
      </w:r>
      <w:r w:rsidR="00FC6BF1">
        <w:rPr>
          <w:rFonts w:asciiTheme="minorHAnsi" w:hAnsiTheme="minorHAnsi"/>
          <w:sz w:val="22"/>
          <w:szCs w:val="22"/>
        </w:rPr>
        <w:t>7</w:t>
      </w:r>
      <w:r w:rsidR="00060B37">
        <w:rPr>
          <w:rFonts w:asciiTheme="minorHAnsi" w:hAnsiTheme="minorHAnsi"/>
          <w:sz w:val="22"/>
          <w:szCs w:val="22"/>
        </w:rPr>
        <w:t>. 2022</w:t>
      </w:r>
      <w:r w:rsidR="00F75B13">
        <w:rPr>
          <w:rFonts w:asciiTheme="minorHAnsi" w:hAnsiTheme="minorHAnsi"/>
          <w:sz w:val="22"/>
          <w:szCs w:val="22"/>
        </w:rPr>
        <w:t xml:space="preserve">. </w:t>
      </w:r>
    </w:p>
    <w:p w14:paraId="2FE1B852" w14:textId="2BE677D3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</w:t>
      </w:r>
      <w:r w:rsidR="00FC6BF1">
        <w:rPr>
          <w:rFonts w:asciiTheme="minorHAnsi" w:hAnsiTheme="minorHAnsi" w:cs="Arial"/>
          <w:sz w:val="22"/>
          <w:szCs w:val="22"/>
        </w:rPr>
        <w:t>4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B47B94C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ohody.</w:t>
      </w:r>
    </w:p>
    <w:p w14:paraId="3649EE97" w14:textId="313207C6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Prodávající </w:t>
      </w:r>
      <w:r w:rsidRPr="00C26FF5">
        <w:rPr>
          <w:sz w:val="22"/>
          <w:szCs w:val="22"/>
        </w:rPr>
        <w:t>se zavazuje dodat zboží na základě konkrétní objednávky nejpozději</w:t>
      </w:r>
      <w:r w:rsidR="0093712A" w:rsidRPr="00C26FF5">
        <w:rPr>
          <w:sz w:val="22"/>
          <w:szCs w:val="22"/>
        </w:rPr>
        <w:t xml:space="preserve"> do</w:t>
      </w:r>
      <w:r w:rsidRPr="00C26FF5">
        <w:rPr>
          <w:sz w:val="22"/>
          <w:szCs w:val="22"/>
        </w:rPr>
        <w:t xml:space="preserve"> </w:t>
      </w:r>
      <w:r w:rsidR="009264C0" w:rsidRPr="00C26FF5">
        <w:rPr>
          <w:rFonts w:asciiTheme="minorHAnsi" w:hAnsiTheme="minorHAnsi" w:cstheme="minorHAnsi"/>
          <w:b/>
          <w:sz w:val="22"/>
          <w:szCs w:val="22"/>
        </w:rPr>
        <w:t xml:space="preserve">pěti </w:t>
      </w:r>
      <w:r w:rsidR="00FC6BF1" w:rsidRPr="00C26FF5">
        <w:rPr>
          <w:b/>
          <w:sz w:val="22"/>
          <w:szCs w:val="22"/>
        </w:rPr>
        <w:t xml:space="preserve">pracovních dnů u PC sestav a </w:t>
      </w:r>
      <w:r w:rsidR="009264C0" w:rsidRPr="00C26FF5">
        <w:rPr>
          <w:rFonts w:asciiTheme="minorHAnsi" w:hAnsiTheme="minorHAnsi" w:cstheme="minorHAnsi"/>
          <w:b/>
          <w:sz w:val="22"/>
          <w:szCs w:val="22"/>
        </w:rPr>
        <w:t xml:space="preserve">pěti </w:t>
      </w:r>
      <w:r w:rsidR="00FC6BF1" w:rsidRPr="00C26FF5">
        <w:rPr>
          <w:rFonts w:asciiTheme="minorHAnsi" w:hAnsiTheme="minorHAnsi" w:cstheme="minorHAnsi"/>
          <w:b/>
          <w:sz w:val="22"/>
          <w:szCs w:val="22"/>
        </w:rPr>
        <w:t xml:space="preserve">pracovních </w:t>
      </w:r>
      <w:r w:rsidR="00FC6BF1" w:rsidRPr="00817373">
        <w:rPr>
          <w:rFonts w:asciiTheme="minorHAnsi" w:hAnsiTheme="minorHAnsi" w:cstheme="minorHAnsi"/>
          <w:b/>
          <w:sz w:val="22"/>
          <w:szCs w:val="22"/>
        </w:rPr>
        <w:t>dnů u ostatních položek</w:t>
      </w:r>
      <w:r w:rsidR="00FC6BF1">
        <w:rPr>
          <w:rFonts w:asciiTheme="minorHAnsi" w:hAnsiTheme="minorHAnsi" w:cstheme="minorHAnsi"/>
          <w:b/>
          <w:sz w:val="22"/>
          <w:szCs w:val="22"/>
        </w:rPr>
        <w:t xml:space="preserve"> (Příloha č. 1) </w:t>
      </w:r>
      <w:r w:rsidR="00162927">
        <w:rPr>
          <w:sz w:val="22"/>
          <w:szCs w:val="22"/>
        </w:rPr>
        <w:t>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FC6BF1">
        <w:rPr>
          <w:b/>
          <w:sz w:val="22"/>
          <w:szCs w:val="22"/>
        </w:rPr>
        <w:t>5 </w:t>
      </w:r>
      <w:r w:rsidRPr="006E7307">
        <w:rPr>
          <w:b/>
          <w:sz w:val="22"/>
          <w:szCs w:val="22"/>
        </w:rPr>
        <w:t>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7166BBED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F75B13">
        <w:rPr>
          <w:b/>
          <w:sz w:val="22"/>
          <w:szCs w:val="22"/>
        </w:rPr>
        <w:t xml:space="preserve">500,-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714600CF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C96FCA">
        <w:rPr>
          <w:sz w:val="22"/>
          <w:szCs w:val="22"/>
        </w:rPr>
        <w:t>ýši žádaného plnění dle čl. X</w:t>
      </w:r>
      <w:r w:rsidR="00F75B13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C96FCA">
        <w:rPr>
          <w:sz w:val="22"/>
          <w:szCs w:val="22"/>
        </w:rPr>
        <w:t>výši žádaného plnění dle čl. X</w:t>
      </w:r>
      <w:r w:rsidRPr="006E7307">
        <w:rPr>
          <w:sz w:val="22"/>
          <w:szCs w:val="22"/>
        </w:rPr>
        <w:t xml:space="preserve"> 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61820623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e-shop</w:t>
      </w:r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Dohody</w:t>
      </w:r>
      <w:r w:rsidRPr="006E7307">
        <w:rPr>
          <w:sz w:val="22"/>
          <w:szCs w:val="22"/>
        </w:rPr>
        <w:t>. V případě dočasné nefunkčnosti nebo nevyhovujícího stavu e-shopu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19136DD3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lastRenderedPageBreak/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e-shop </w:t>
      </w:r>
      <w:r w:rsidR="00BF6CC3">
        <w:rPr>
          <w:sz w:val="22"/>
          <w:szCs w:val="22"/>
        </w:rPr>
        <w:t xml:space="preserve">případně e-mail prodávajícího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09BA77D4" w14:textId="77777777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Objednávka se považuje za doručenou prvním pracovním dnem následujícím po odeslání objednávky, nepotvrdí-li </w:t>
      </w:r>
      <w:r w:rsidR="00367899" w:rsidRPr="006E7307">
        <w:rPr>
          <w:sz w:val="22"/>
          <w:szCs w:val="22"/>
        </w:rPr>
        <w:t>Prodávající</w:t>
      </w:r>
      <w:r w:rsidRPr="006E7307">
        <w:rPr>
          <w:sz w:val="22"/>
          <w:szCs w:val="22"/>
        </w:rPr>
        <w:t xml:space="preserve"> doručení dříve.</w:t>
      </w:r>
    </w:p>
    <w:p w14:paraId="4A761A74" w14:textId="3FEC1395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Osobou oprávněnou převzít zboží ze strany </w:t>
      </w:r>
      <w:r w:rsidR="0028007E">
        <w:rPr>
          <w:sz w:val="22"/>
          <w:szCs w:val="22"/>
        </w:rPr>
        <w:t>dílčího 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>objednávce uvedeny 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6B3BD403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311781">
        <w:rPr>
          <w:rFonts w:asciiTheme="minorHAnsi" w:hAnsiTheme="minorHAnsi"/>
          <w:sz w:val="22"/>
          <w:szCs w:val="22"/>
        </w:rPr>
        <w:t xml:space="preserve"> dle </w:t>
      </w:r>
      <w:r w:rsidR="0030458D">
        <w:rPr>
          <w:rFonts w:asciiTheme="minorHAnsi" w:hAnsiTheme="minorHAnsi"/>
          <w:sz w:val="22"/>
          <w:szCs w:val="22"/>
        </w:rPr>
        <w:t xml:space="preserve">Přílohy </w:t>
      </w:r>
      <w:r w:rsidR="00311781">
        <w:rPr>
          <w:rFonts w:asciiTheme="minorHAnsi" w:hAnsiTheme="minorHAnsi"/>
          <w:sz w:val="22"/>
          <w:szCs w:val="22"/>
        </w:rPr>
        <w:t xml:space="preserve">č. </w:t>
      </w:r>
      <w:r w:rsidR="00FC6BF1">
        <w:rPr>
          <w:rFonts w:asciiTheme="minorHAnsi" w:hAnsiTheme="minorHAnsi"/>
          <w:sz w:val="22"/>
          <w:szCs w:val="22"/>
        </w:rPr>
        <w:t>5</w:t>
      </w:r>
      <w:r w:rsidR="0028007E">
        <w:rPr>
          <w:rFonts w:asciiTheme="minorHAnsi" w:hAnsiTheme="minorHAnsi"/>
          <w:sz w:val="22"/>
          <w:szCs w:val="22"/>
        </w:rPr>
        <w:t xml:space="preserve"> Zadávací dokumentace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7CF1EF34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124299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58B6293A" w14:textId="5666A8DB" w:rsidR="0028007E" w:rsidRPr="00C96FCA" w:rsidRDefault="0028007E" w:rsidP="0028007E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Prodávající je povinen zas</w:t>
      </w:r>
      <w:r w:rsidR="00136272" w:rsidRPr="00C96FCA">
        <w:rPr>
          <w:rFonts w:asciiTheme="minorHAnsi" w:hAnsiTheme="minorHAnsi" w:cstheme="minorHAnsi"/>
          <w:sz w:val="22"/>
          <w:szCs w:val="22"/>
        </w:rPr>
        <w:t>lat kontaktní osobě kupujícího do 20. dne po skončení kalendářního čtvrtletí souhrnné oznámení dle § 137 písm. b) ZZVZ.</w:t>
      </w:r>
    </w:p>
    <w:p w14:paraId="512F5818" w14:textId="09AE5303" w:rsidR="00311781" w:rsidRDefault="00136272" w:rsidP="00311781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4CBEC402" w14:textId="77777777" w:rsidR="00160CE6" w:rsidRDefault="00160CE6" w:rsidP="00160CE6">
      <w:pPr>
        <w:pStyle w:val="Nadpis2"/>
        <w:spacing w:after="0"/>
        <w:rPr>
          <w:sz w:val="22"/>
        </w:rPr>
      </w:pPr>
      <w:r w:rsidRPr="00F209B0">
        <w:rPr>
          <w:sz w:val="22"/>
        </w:rPr>
        <w:t>Prodávající je povinen zajistit, aby v rámci plnění nedošlo k porušení pracovněprávních předpisů, zejména zákona č. 262/2006 Sb., zákoník práce, ve znění pozdějších předpisů, a to vůči všem osobám, které se na plnění zakázky podílejí.</w:t>
      </w:r>
    </w:p>
    <w:p w14:paraId="4D7252D9" w14:textId="77777777" w:rsidR="00160CE6" w:rsidRDefault="00160CE6" w:rsidP="00160CE6">
      <w:pPr>
        <w:pStyle w:val="Nadpis2"/>
        <w:spacing w:after="0"/>
        <w:rPr>
          <w:sz w:val="22"/>
        </w:rPr>
      </w:pPr>
      <w:r w:rsidRPr="00F209B0">
        <w:rPr>
          <w:sz w:val="22"/>
        </w:rPr>
        <w:t>Prodávající je povinen zajistit</w:t>
      </w:r>
      <w:r>
        <w:rPr>
          <w:sz w:val="22"/>
        </w:rPr>
        <w:t xml:space="preserve"> dodržování mezinárodních úmluv o lidských právech, sociálních či pracovních právech, zejména úmluv Mezinárodní organizace práce (ILO).</w:t>
      </w:r>
    </w:p>
    <w:p w14:paraId="35E12BAB" w14:textId="77777777" w:rsidR="00160CE6" w:rsidRPr="00F209B0" w:rsidRDefault="00160CE6" w:rsidP="00160CE6">
      <w:pPr>
        <w:pStyle w:val="Nadpis2"/>
        <w:rPr>
          <w:sz w:val="22"/>
        </w:rPr>
      </w:pPr>
      <w:r w:rsidRPr="00F209B0">
        <w:rPr>
          <w:sz w:val="22"/>
        </w:rPr>
        <w:t>Prodávající je povinen zajistit, aby byly veškeré obaly z recyklovatelných materiálů, materiálů z obnovitelných zdrojů nebo se jednalo o obalový systém pro opakované použití. Zároveň je prodávající povinen zajistit, aby byly obalové materiály ručně snadno oddělitelné za účelem třídění a recyklace.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74B5EA95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</w:t>
      </w:r>
      <w:r w:rsidR="008347FF">
        <w:rPr>
          <w:rFonts w:asciiTheme="minorHAnsi" w:hAnsiTheme="minorHAnsi"/>
          <w:sz w:val="22"/>
          <w:szCs w:val="22"/>
        </w:rPr>
        <w:t>P</w:t>
      </w:r>
      <w:r w:rsidR="008347FF" w:rsidRPr="006E7307">
        <w:rPr>
          <w:rFonts w:asciiTheme="minorHAnsi" w:hAnsiTheme="minorHAnsi"/>
          <w:sz w:val="22"/>
          <w:szCs w:val="22"/>
        </w:rPr>
        <w:t xml:space="preserve">říloze </w:t>
      </w:r>
      <w:r w:rsidR="002E18AF" w:rsidRPr="006E7307">
        <w:rPr>
          <w:rFonts w:asciiTheme="minorHAnsi" w:hAnsiTheme="minorHAnsi"/>
          <w:sz w:val="22"/>
          <w:szCs w:val="22"/>
        </w:rPr>
        <w:t xml:space="preserve">č. </w:t>
      </w:r>
      <w:r w:rsidR="00FC6BF1">
        <w:rPr>
          <w:rFonts w:asciiTheme="minorHAnsi" w:hAnsiTheme="minorHAnsi"/>
          <w:sz w:val="22"/>
          <w:szCs w:val="22"/>
        </w:rPr>
        <w:t>1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r w:rsidR="00875948">
        <w:rPr>
          <w:rFonts w:asciiTheme="minorHAnsi" w:hAnsiTheme="minorHAnsi"/>
          <w:sz w:val="22"/>
          <w:szCs w:val="22"/>
        </w:rPr>
        <w:t xml:space="preserve"> 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4DBEC68A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</w:t>
      </w:r>
      <w:r w:rsidRPr="006E7307">
        <w:rPr>
          <w:rFonts w:asciiTheme="minorHAnsi" w:hAnsiTheme="minorHAnsi"/>
          <w:sz w:val="22"/>
          <w:szCs w:val="22"/>
        </w:rPr>
        <w:lastRenderedPageBreak/>
        <w:t>pouze z důvodů spočívajících ve změně sazby</w:t>
      </w:r>
      <w:r w:rsidR="00291958">
        <w:rPr>
          <w:rFonts w:asciiTheme="minorHAnsi" w:hAnsiTheme="minorHAnsi"/>
          <w:sz w:val="22"/>
          <w:szCs w:val="22"/>
        </w:rPr>
        <w:t xml:space="preserve"> daně z přidané hodnoty, souvisejících předpisů a na základě čl. 8.3 Dohody. </w:t>
      </w:r>
    </w:p>
    <w:p w14:paraId="6F6ABA53" w14:textId="77777777" w:rsidR="00E336FE" w:rsidRDefault="00291958" w:rsidP="00291958">
      <w:pPr>
        <w:pStyle w:val="Nadpis2"/>
        <w:rPr>
          <w:rFonts w:asciiTheme="minorHAnsi" w:hAnsiTheme="minorHAnsi"/>
          <w:sz w:val="22"/>
          <w:szCs w:val="22"/>
        </w:rPr>
      </w:pPr>
      <w:r w:rsidRPr="00291958">
        <w:rPr>
          <w:rFonts w:asciiTheme="minorHAnsi" w:hAnsiTheme="minorHAnsi"/>
          <w:sz w:val="22"/>
          <w:szCs w:val="22"/>
        </w:rPr>
        <w:t xml:space="preserve">Kupující a prodávající se dohodli, že prodávající </w:t>
      </w:r>
      <w:r>
        <w:rPr>
          <w:rFonts w:asciiTheme="minorHAnsi" w:hAnsiTheme="minorHAnsi"/>
          <w:sz w:val="22"/>
          <w:szCs w:val="22"/>
        </w:rPr>
        <w:t xml:space="preserve">je oprávněn pololetně jednostranně bez dohody stran upravit výši ujednaných položkových cen o procento, které odpovídá kladnému procentu míry inflace vyjádřené přírůstkem průměrného ročního indexu spotřebitelských cen vyhlášené Českým statistickým úřadem za předchozí kalendářní rok. </w:t>
      </w:r>
    </w:p>
    <w:p w14:paraId="09F97F15" w14:textId="6C7AED26" w:rsidR="00291958" w:rsidRPr="00291958" w:rsidRDefault="00291958" w:rsidP="00E336FE">
      <w:pPr>
        <w:pStyle w:val="Nadpis2"/>
        <w:numPr>
          <w:ilvl w:val="0"/>
          <w:numId w:val="0"/>
        </w:numPr>
        <w:ind w:left="57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Účinnost případného navýšení ceny nastane od prvního měsíce následujícího po pololetí, v němž bude takové vyhlášení oficiálně učiněno. Ceny zvýšené z důvodu inflace se považují za sjednané ceny. V případě uplatnění cenové doložky dle tohoto článku uzavřou smluvní strany Dodatek, jehož přílohou budou aktualizované položkové ceny. </w:t>
      </w:r>
    </w:p>
    <w:p w14:paraId="6D3D5B02" w14:textId="2774A78D" w:rsidR="00C96FCA" w:rsidRPr="00160CE6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160CE6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 w:rsidR="00DC4234" w:rsidRPr="00160CE6">
        <w:rPr>
          <w:rFonts w:asciiTheme="minorHAnsi" w:hAnsiTheme="minorHAnsi"/>
          <w:sz w:val="22"/>
          <w:szCs w:val="22"/>
        </w:rPr>
        <w:t>D</w:t>
      </w:r>
      <w:r w:rsidR="00111261" w:rsidRPr="00160CE6">
        <w:rPr>
          <w:rFonts w:asciiTheme="minorHAnsi" w:hAnsiTheme="minorHAnsi"/>
          <w:sz w:val="22"/>
          <w:szCs w:val="22"/>
        </w:rPr>
        <w:t>ohody</w:t>
      </w:r>
      <w:r w:rsidRPr="00160CE6">
        <w:rPr>
          <w:rFonts w:asciiTheme="minorHAnsi" w:hAnsiTheme="minorHAnsi"/>
          <w:sz w:val="22"/>
          <w:szCs w:val="22"/>
        </w:rPr>
        <w:t xml:space="preserve"> nepřekročí částku </w:t>
      </w:r>
      <w:r w:rsidR="00C26FF5">
        <w:rPr>
          <w:rFonts w:asciiTheme="minorHAnsi" w:hAnsiTheme="minorHAnsi"/>
          <w:b/>
          <w:sz w:val="22"/>
          <w:szCs w:val="22"/>
        </w:rPr>
        <w:t>1 949 000</w:t>
      </w:r>
      <w:r w:rsidR="00160CE6" w:rsidRPr="00160CE6">
        <w:rPr>
          <w:rFonts w:asciiTheme="minorHAnsi" w:hAnsiTheme="minorHAnsi"/>
          <w:b/>
          <w:sz w:val="22"/>
          <w:szCs w:val="22"/>
        </w:rPr>
        <w:t>,-</w:t>
      </w:r>
      <w:r w:rsidRPr="00160CE6">
        <w:rPr>
          <w:rFonts w:asciiTheme="minorHAnsi" w:hAnsiTheme="minorHAnsi"/>
          <w:b/>
          <w:sz w:val="22"/>
          <w:szCs w:val="22"/>
        </w:rPr>
        <w:t xml:space="preserve"> Kč bez DPH.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t xml:space="preserve">PLATEBNÍ PODMÍNKY </w:t>
      </w:r>
    </w:p>
    <w:p w14:paraId="40148D5B" w14:textId="5D70A17B" w:rsidR="00311781" w:rsidRPr="00311781" w:rsidRDefault="007E3D91" w:rsidP="0031178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7349EA30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311781">
        <w:rPr>
          <w:rFonts w:asciiTheme="minorHAnsi" w:hAnsiTheme="minorHAnsi"/>
          <w:sz w:val="22"/>
          <w:szCs w:val="22"/>
        </w:rPr>
        <w:t>kupující (nebo dílčí kupující</w:t>
      </w:r>
      <w:r w:rsidR="003A6580" w:rsidRPr="006E7307">
        <w:rPr>
          <w:rFonts w:asciiTheme="minorHAnsi" w:hAnsiTheme="minorHAnsi"/>
          <w:sz w:val="22"/>
          <w:szCs w:val="22"/>
        </w:rPr>
        <w:t xml:space="preserve">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53CADD39" w:rsidR="00894589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</w:t>
      </w:r>
      <w:r w:rsidR="00951AFF">
        <w:rPr>
          <w:rFonts w:asciiTheme="minorHAnsi" w:hAnsiTheme="minorHAnsi"/>
          <w:sz w:val="22"/>
          <w:szCs w:val="22"/>
        </w:rPr>
        <w:t>ny poskytovatele vzniká dílčímu kupujícímu</w:t>
      </w:r>
      <w:r w:rsidR="000B43DC" w:rsidRPr="006E7307">
        <w:rPr>
          <w:rFonts w:asciiTheme="minorHAnsi" w:hAnsiTheme="minorHAnsi"/>
          <w:sz w:val="22"/>
          <w:szCs w:val="22"/>
        </w:rPr>
        <w:t xml:space="preserve">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44EFD99A" w14:textId="261F3FB6" w:rsidR="00311781" w:rsidRPr="00311781" w:rsidRDefault="00311781" w:rsidP="00311781">
      <w:pPr>
        <w:pStyle w:val="Nadpis2"/>
        <w:rPr>
          <w:rFonts w:asciiTheme="minorHAnsi" w:hAnsiTheme="minorHAnsi"/>
          <w:sz w:val="22"/>
          <w:szCs w:val="22"/>
        </w:rPr>
      </w:pPr>
      <w:r w:rsidRPr="00311781">
        <w:rPr>
          <w:rFonts w:asciiTheme="minorHAnsi" w:hAnsiTheme="minorHAnsi"/>
          <w:sz w:val="22"/>
          <w:szCs w:val="22"/>
        </w:rPr>
        <w:t xml:space="preserve">Prodávající disponuje bankovním účtem v českých korunách v ČR, jelikož je povinen zahrnout do nabídkové ceny veškeré náklady a poplatky spojené s plněním veřejné zakázky, mezi něž jsou zahrnuty i poplatky za přeshraniční transakce, které nesmí kupujícímu ani dílčím kupujícím v souvislosti s plněním </w:t>
      </w:r>
      <w:r w:rsidR="00951AFF">
        <w:rPr>
          <w:rFonts w:asciiTheme="minorHAnsi" w:hAnsiTheme="minorHAnsi"/>
          <w:sz w:val="22"/>
          <w:szCs w:val="22"/>
        </w:rPr>
        <w:t>této Dohody vznikat.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2BD7FA7A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</w:t>
      </w:r>
      <w:r w:rsidR="00FC6BF1">
        <w:rPr>
          <w:rFonts w:asciiTheme="minorHAnsi" w:hAnsiTheme="minorHAnsi"/>
          <w:sz w:val="22"/>
          <w:szCs w:val="22"/>
        </w:rPr>
        <w:t xml:space="preserve">v délce </w:t>
      </w:r>
      <w:r w:rsidR="00FC6BF1" w:rsidRPr="00535E6B">
        <w:rPr>
          <w:rFonts w:asciiTheme="minorHAnsi" w:hAnsiTheme="minorHAnsi"/>
          <w:b/>
          <w:sz w:val="22"/>
          <w:szCs w:val="22"/>
        </w:rPr>
        <w:t>24 měsíců v případě, že není v Příloze č.</w:t>
      </w:r>
      <w:r w:rsidR="00FC6BF1">
        <w:rPr>
          <w:rFonts w:asciiTheme="minorHAnsi" w:hAnsiTheme="minorHAnsi"/>
          <w:b/>
          <w:sz w:val="22"/>
          <w:szCs w:val="22"/>
        </w:rPr>
        <w:t xml:space="preserve"> 1 </w:t>
      </w:r>
      <w:r w:rsidR="00FC6BF1" w:rsidRPr="00535E6B">
        <w:rPr>
          <w:rFonts w:asciiTheme="minorHAnsi" w:hAnsiTheme="minorHAnsi"/>
          <w:b/>
          <w:sz w:val="22"/>
          <w:szCs w:val="22"/>
        </w:rPr>
        <w:t>uvedeno jinak</w:t>
      </w:r>
      <w:r w:rsidR="00FC6BF1">
        <w:rPr>
          <w:rFonts w:asciiTheme="minorHAnsi" w:hAnsiTheme="minorHAnsi"/>
          <w:b/>
          <w:sz w:val="22"/>
          <w:szCs w:val="22"/>
        </w:rPr>
        <w:t>.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46447292" w14:textId="0F52F4FD" w:rsidR="00E336FE" w:rsidRPr="00160CE6" w:rsidRDefault="00E336FE" w:rsidP="00E336FE">
      <w:pPr>
        <w:pStyle w:val="Nadpis1"/>
      </w:pPr>
      <w:r w:rsidRPr="00160CE6">
        <w:lastRenderedPageBreak/>
        <w:t>VYHRAZENÉ ZMĚNY ZÁVAZKU</w:t>
      </w:r>
    </w:p>
    <w:p w14:paraId="15DC3E0C" w14:textId="5562A044" w:rsidR="00E336FE" w:rsidRPr="00160CE6" w:rsidRDefault="00E336FE" w:rsidP="00E336FE">
      <w:pPr>
        <w:pStyle w:val="Nadpis2"/>
      </w:pPr>
      <w:r w:rsidRPr="00160CE6">
        <w:t>Kupující si vyhradil v čl. 2.</w:t>
      </w:r>
      <w:r w:rsidR="00160CE6" w:rsidRPr="00160CE6">
        <w:t>4</w:t>
      </w:r>
      <w:r w:rsidRPr="00160CE6">
        <w:t xml:space="preserve"> Zadávací dokumentace změnu závazku, která spočívá ve sjednání cenové doložky v souladu s čl. 8.3 této Dohody. </w:t>
      </w:r>
    </w:p>
    <w:p w14:paraId="270E081E" w14:textId="3F1588A6" w:rsidR="00E336FE" w:rsidRPr="00160CE6" w:rsidRDefault="00E336FE" w:rsidP="00E336FE">
      <w:pPr>
        <w:pStyle w:val="Nadpis2"/>
      </w:pPr>
      <w:r w:rsidRPr="00160CE6">
        <w:t>Kupující si dále vyhradil v čl. 2.</w:t>
      </w:r>
      <w:r w:rsidR="00160CE6" w:rsidRPr="00160CE6">
        <w:t>4</w:t>
      </w:r>
      <w:r w:rsidRPr="00160CE6">
        <w:t xml:space="preserve"> Zadávací dokumentace změny závazku, které se týkají možného prodloužení dodací lhůty, předpokládaného termínu dodání a zvýšení kupní ceny v případě změny sazby DPH. </w:t>
      </w:r>
    </w:p>
    <w:p w14:paraId="2CC71D5B" w14:textId="3EB66CE7" w:rsidR="00C54579" w:rsidRPr="00160CE6" w:rsidRDefault="00C54579" w:rsidP="00C54579">
      <w:pPr>
        <w:pStyle w:val="Nadpis2"/>
      </w:pPr>
      <w:r w:rsidRPr="00160CE6">
        <w:t>Kupující si dále vyhradil v čl. 2.</w:t>
      </w:r>
      <w:r w:rsidR="00160CE6" w:rsidRPr="00160CE6">
        <w:t>4</w:t>
      </w:r>
      <w:r w:rsidRPr="00160CE6">
        <w:t xml:space="preserve"> Zadávací dokumentace změnu závazku, </w:t>
      </w:r>
      <w:r w:rsidR="00351A48" w:rsidRPr="00160CE6">
        <w:t>kdy je oprávněn v případě předčasného ukončení této Dohody uzavřít novou Dohodu s dodavatelem, který se umístil další v pořadí.</w:t>
      </w:r>
    </w:p>
    <w:p w14:paraId="5371DEE0" w14:textId="59687582" w:rsidR="00B065B3" w:rsidRPr="00211C28" w:rsidRDefault="007E3D91" w:rsidP="00C96FCA">
      <w:pPr>
        <w:pStyle w:val="Nadpis1"/>
      </w:pPr>
      <w:r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7777777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457965" w:rsidRPr="006E730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6E7307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589B5BFB" w14:textId="1CB545EF" w:rsidR="00DC17E7" w:rsidRPr="00C96FCA" w:rsidRDefault="00DC17E7" w:rsidP="00C96FCA">
      <w:pPr>
        <w:pStyle w:val="Nadpis3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160CE6" w:rsidRDefault="0078031F" w:rsidP="00C96FCA">
      <w:pPr>
        <w:pStyle w:val="Nadpis1"/>
      </w:pPr>
      <w:r w:rsidRPr="00160CE6">
        <w:t>SANKCE</w:t>
      </w:r>
    </w:p>
    <w:p w14:paraId="0A267BDD" w14:textId="79EA6E7C" w:rsidR="00FF77DD" w:rsidRPr="00160CE6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160CE6">
        <w:rPr>
          <w:rFonts w:asciiTheme="minorHAnsi" w:hAnsiTheme="minorHAnsi"/>
          <w:sz w:val="22"/>
          <w:szCs w:val="22"/>
        </w:rPr>
        <w:t>V případě</w:t>
      </w:r>
      <w:r w:rsidR="009E0A19" w:rsidRPr="00160CE6">
        <w:rPr>
          <w:rFonts w:asciiTheme="minorHAnsi" w:hAnsiTheme="minorHAnsi"/>
          <w:sz w:val="22"/>
          <w:szCs w:val="22"/>
        </w:rPr>
        <w:t xml:space="preserve"> </w:t>
      </w:r>
      <w:r w:rsidRPr="00160CE6">
        <w:rPr>
          <w:rFonts w:asciiTheme="minorHAnsi" w:hAnsiTheme="minorHAnsi"/>
          <w:sz w:val="22"/>
          <w:szCs w:val="22"/>
        </w:rPr>
        <w:t>n</w:t>
      </w:r>
      <w:r w:rsidR="009E0A19" w:rsidRPr="00160CE6">
        <w:rPr>
          <w:rFonts w:asciiTheme="minorHAnsi" w:hAnsiTheme="minorHAnsi"/>
          <w:sz w:val="22"/>
          <w:szCs w:val="22"/>
        </w:rPr>
        <w:t xml:space="preserve">ezajištění </w:t>
      </w:r>
      <w:r w:rsidRPr="00160CE6">
        <w:rPr>
          <w:rFonts w:asciiTheme="minorHAnsi" w:hAnsiTheme="minorHAnsi"/>
          <w:sz w:val="22"/>
          <w:szCs w:val="22"/>
        </w:rPr>
        <w:t>dodávky</w:t>
      </w:r>
      <w:r w:rsidR="009E0A19" w:rsidRPr="00160CE6">
        <w:rPr>
          <w:rFonts w:asciiTheme="minorHAnsi" w:hAnsiTheme="minorHAnsi"/>
          <w:sz w:val="22"/>
          <w:szCs w:val="22"/>
        </w:rPr>
        <w:t xml:space="preserve"> </w:t>
      </w:r>
      <w:r w:rsidR="00DC17E7" w:rsidRPr="00160CE6">
        <w:rPr>
          <w:rFonts w:asciiTheme="minorHAnsi" w:hAnsiTheme="minorHAnsi"/>
          <w:sz w:val="22"/>
          <w:szCs w:val="22"/>
        </w:rPr>
        <w:t>p</w:t>
      </w:r>
      <w:r w:rsidR="00FF77DD" w:rsidRPr="00160CE6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160CE6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 w:rsidRPr="00160CE6">
        <w:rPr>
          <w:rFonts w:asciiTheme="minorHAnsi" w:hAnsiTheme="minorHAnsi"/>
          <w:sz w:val="22"/>
          <w:szCs w:val="22"/>
        </w:rPr>
        <w:t>příslušné o</w:t>
      </w:r>
      <w:r w:rsidR="00FF77DD" w:rsidRPr="00160CE6">
        <w:rPr>
          <w:rFonts w:asciiTheme="minorHAnsi" w:hAnsiTheme="minorHAnsi"/>
          <w:sz w:val="22"/>
          <w:szCs w:val="22"/>
        </w:rPr>
        <w:t xml:space="preserve">bjednávky </w:t>
      </w:r>
      <w:r w:rsidRPr="00160CE6">
        <w:rPr>
          <w:rFonts w:asciiTheme="minorHAnsi" w:hAnsiTheme="minorHAnsi"/>
          <w:sz w:val="22"/>
          <w:szCs w:val="22"/>
        </w:rPr>
        <w:t>je stanovena</w:t>
      </w:r>
      <w:r w:rsidR="00295C2E" w:rsidRPr="00160CE6">
        <w:rPr>
          <w:rFonts w:asciiTheme="minorHAnsi" w:hAnsiTheme="minorHAnsi"/>
          <w:sz w:val="22"/>
          <w:szCs w:val="22"/>
        </w:rPr>
        <w:t xml:space="preserve"> smluvní </w:t>
      </w:r>
      <w:r w:rsidR="00FF77DD" w:rsidRPr="00160CE6">
        <w:rPr>
          <w:rFonts w:asciiTheme="minorHAnsi" w:hAnsiTheme="minorHAnsi"/>
          <w:sz w:val="22"/>
          <w:szCs w:val="22"/>
        </w:rPr>
        <w:t xml:space="preserve">pokuta </w:t>
      </w:r>
      <w:r w:rsidR="00295C2E" w:rsidRPr="00160CE6">
        <w:rPr>
          <w:rFonts w:asciiTheme="minorHAnsi" w:hAnsiTheme="minorHAnsi"/>
          <w:sz w:val="22"/>
          <w:szCs w:val="22"/>
        </w:rPr>
        <w:t xml:space="preserve">ve výši </w:t>
      </w:r>
      <w:r w:rsidR="005F76A5" w:rsidRPr="00160CE6">
        <w:rPr>
          <w:rFonts w:asciiTheme="minorHAnsi" w:hAnsiTheme="minorHAnsi"/>
          <w:sz w:val="22"/>
          <w:szCs w:val="22"/>
        </w:rPr>
        <w:t>0,</w:t>
      </w:r>
      <w:r w:rsidR="00760CDF" w:rsidRPr="00160CE6">
        <w:rPr>
          <w:rFonts w:asciiTheme="minorHAnsi" w:hAnsiTheme="minorHAnsi"/>
          <w:sz w:val="22"/>
          <w:szCs w:val="22"/>
        </w:rPr>
        <w:t>2</w:t>
      </w:r>
      <w:r w:rsidR="009E0A19" w:rsidRPr="00160CE6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160CE6">
        <w:rPr>
          <w:rFonts w:asciiTheme="minorHAnsi" w:hAnsiTheme="minorHAnsi"/>
          <w:sz w:val="22"/>
          <w:szCs w:val="22"/>
        </w:rPr>
        <w:t xml:space="preserve"> </w:t>
      </w:r>
      <w:r w:rsidR="002B7672" w:rsidRPr="00160CE6">
        <w:rPr>
          <w:rFonts w:asciiTheme="minorHAnsi" w:hAnsiTheme="minorHAnsi"/>
          <w:sz w:val="22"/>
          <w:szCs w:val="22"/>
        </w:rPr>
        <w:t xml:space="preserve">příslušné </w:t>
      </w:r>
      <w:r w:rsidR="00DC17E7" w:rsidRPr="00160CE6">
        <w:rPr>
          <w:rFonts w:asciiTheme="minorHAnsi" w:hAnsiTheme="minorHAnsi"/>
          <w:sz w:val="22"/>
          <w:szCs w:val="22"/>
        </w:rPr>
        <w:t>o</w:t>
      </w:r>
      <w:r w:rsidR="00FF77DD" w:rsidRPr="00160CE6">
        <w:rPr>
          <w:rFonts w:asciiTheme="minorHAnsi" w:hAnsiTheme="minorHAnsi"/>
          <w:sz w:val="22"/>
          <w:szCs w:val="22"/>
        </w:rPr>
        <w:t xml:space="preserve">bjednávky </w:t>
      </w:r>
      <w:r w:rsidR="003A6580" w:rsidRPr="00160CE6">
        <w:rPr>
          <w:rFonts w:asciiTheme="minorHAnsi" w:hAnsiTheme="minorHAnsi"/>
          <w:sz w:val="22"/>
          <w:szCs w:val="22"/>
        </w:rPr>
        <w:t>vč. DPH</w:t>
      </w:r>
      <w:r w:rsidR="009E0A19" w:rsidRPr="00160CE6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160CE6">
        <w:rPr>
          <w:rFonts w:asciiTheme="minorHAnsi" w:hAnsiTheme="minorHAnsi"/>
          <w:sz w:val="22"/>
          <w:szCs w:val="22"/>
        </w:rPr>
        <w:t>započatý den prodlení</w:t>
      </w:r>
      <w:r w:rsidR="009E0A19" w:rsidRPr="00160CE6">
        <w:rPr>
          <w:rFonts w:asciiTheme="minorHAnsi" w:hAnsiTheme="minorHAnsi"/>
          <w:sz w:val="22"/>
          <w:szCs w:val="22"/>
        </w:rPr>
        <w:t>.</w:t>
      </w:r>
    </w:p>
    <w:p w14:paraId="016A8D81" w14:textId="528C0166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0DCCC3D9" w14:textId="77777777" w:rsidR="00710C7B" w:rsidRDefault="00710C7B">
      <w:pPr>
        <w:rPr>
          <w:rFonts w:ascii="Calibri" w:hAnsi="Calibri" w:cs="Calibri"/>
          <w:b/>
          <w:bCs/>
          <w:spacing w:val="30"/>
          <w:kern w:val="32"/>
          <w:szCs w:val="22"/>
        </w:rPr>
      </w:pPr>
      <w:r>
        <w:br w:type="page"/>
      </w:r>
    </w:p>
    <w:p w14:paraId="4398E8AE" w14:textId="31FB392A" w:rsidR="00B065B3" w:rsidRPr="00211C28" w:rsidRDefault="0078031F" w:rsidP="00C96FCA">
      <w:pPr>
        <w:pStyle w:val="Nadpis1"/>
      </w:pPr>
      <w:r w:rsidRPr="00211C28">
        <w:lastRenderedPageBreak/>
        <w:t>ZÁVĚREČNÁ USTANOVENÍ</w:t>
      </w:r>
    </w:p>
    <w:p w14:paraId="537E17C1" w14:textId="143AB01C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267D8E33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Dohody v registru smluv, které zajistí kupující nejpozději do 15 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11F22913" w14:textId="3ACF9FE1" w:rsidR="00311781" w:rsidRPr="002351A2" w:rsidRDefault="00894589" w:rsidP="00311781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378042DB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677192" w:rsidRPr="006E7307">
        <w:rPr>
          <w:rFonts w:asciiTheme="minorHAnsi" w:hAnsiTheme="minorHAnsi"/>
          <w:sz w:val="22"/>
          <w:szCs w:val="22"/>
        </w:rPr>
        <w:t>dohody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2C716D2B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4269E315" w14:textId="0CDCD351" w:rsidR="00DA77F1" w:rsidRDefault="00DA77F1">
      <w:pPr>
        <w:rPr>
          <w:rFonts w:asciiTheme="minorHAnsi" w:hAnsiTheme="minorHAnsi" w:cs="Calibri"/>
          <w:sz w:val="22"/>
          <w:szCs w:val="22"/>
        </w:rPr>
      </w:pPr>
    </w:p>
    <w:p w14:paraId="7404BAE1" w14:textId="6AAB22FB" w:rsidR="00332BAA" w:rsidRPr="006E7307" w:rsidRDefault="00332BAA" w:rsidP="00DA77F1">
      <w:pPr>
        <w:spacing w:before="240"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Přílohy:</w:t>
      </w:r>
    </w:p>
    <w:p w14:paraId="74822FDD" w14:textId="25EB060B" w:rsidR="00332BAA" w:rsidRPr="006E7307" w:rsidRDefault="00E225EC" w:rsidP="00332BAA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Technická specifikace</w:t>
      </w:r>
    </w:p>
    <w:p w14:paraId="78D17617" w14:textId="44538E5E" w:rsidR="00332BAA" w:rsidRPr="006E7307" w:rsidRDefault="00332BAA" w:rsidP="00E225EC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6E7307" w14:paraId="3B483708" w14:textId="77777777" w:rsidTr="00DA77F1">
        <w:tc>
          <w:tcPr>
            <w:tcW w:w="5573" w:type="dxa"/>
          </w:tcPr>
          <w:p w14:paraId="3A33C916" w14:textId="129ABD75" w:rsidR="002142D6" w:rsidRPr="006E7307" w:rsidRDefault="00DD071D" w:rsidP="000574F8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  <w:r w:rsidR="00B4060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11.7.2022</w:t>
            </w:r>
          </w:p>
        </w:tc>
        <w:tc>
          <w:tcPr>
            <w:tcW w:w="4631" w:type="dxa"/>
          </w:tcPr>
          <w:p w14:paraId="6FB62F79" w14:textId="00A32393" w:rsidR="002142D6" w:rsidRPr="006E7307" w:rsidRDefault="002351A2" w:rsidP="000574F8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B4060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 </w:t>
            </w:r>
            <w:bookmarkStart w:id="0" w:name="_GoBack"/>
            <w:bookmarkEnd w:id="0"/>
            <w:r w:rsidR="00B4060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1.7.2022</w:t>
            </w:r>
          </w:p>
        </w:tc>
      </w:tr>
      <w:tr w:rsidR="002142D6" w:rsidRPr="006E7307" w14:paraId="775D2278" w14:textId="77777777" w:rsidTr="00DA77F1">
        <w:tc>
          <w:tcPr>
            <w:tcW w:w="5573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31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5EAE96DF" w14:textId="77777777" w:rsidTr="00DA77F1">
        <w:tc>
          <w:tcPr>
            <w:tcW w:w="5573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C26FF5" w14:paraId="17F1B402" w14:textId="77777777" w:rsidTr="00DA77F1">
        <w:tc>
          <w:tcPr>
            <w:tcW w:w="5573" w:type="dxa"/>
          </w:tcPr>
          <w:p w14:paraId="6ADECDF0" w14:textId="19AC735C" w:rsidR="002142D6" w:rsidRPr="00C26FF5" w:rsidRDefault="00B40608" w:rsidP="002351A2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B40608">
              <w:rPr>
                <w:rFonts w:asciiTheme="minorHAnsi" w:eastAsia="Calibri" w:hAnsiTheme="minorHAnsi" w:cs="Calibri"/>
                <w:b/>
                <w:sz w:val="22"/>
                <w:szCs w:val="20"/>
                <w:highlight w:val="black"/>
                <w:lang w:eastAsia="en-US"/>
              </w:rPr>
              <w:t>…………………………………………</w:t>
            </w:r>
          </w:p>
        </w:tc>
        <w:tc>
          <w:tcPr>
            <w:tcW w:w="4631" w:type="dxa"/>
          </w:tcPr>
          <w:p w14:paraId="008F63BB" w14:textId="7FD60633" w:rsidR="002142D6" w:rsidRPr="00C26FF5" w:rsidRDefault="00B40608" w:rsidP="002351A2">
            <w:pPr>
              <w:spacing w:before="960"/>
              <w:rPr>
                <w:rFonts w:asciiTheme="minorHAnsi" w:eastAsia="Calibri" w:hAnsiTheme="minorHAnsi" w:cs="Calibri"/>
                <w:b/>
                <w:sz w:val="22"/>
                <w:szCs w:val="20"/>
                <w:lang w:eastAsia="en-US"/>
              </w:rPr>
            </w:pPr>
            <w:r w:rsidRPr="00B40608">
              <w:rPr>
                <w:rFonts w:asciiTheme="minorHAnsi" w:eastAsia="Calibri" w:hAnsiTheme="minorHAnsi" w:cs="Calibri"/>
                <w:b/>
                <w:sz w:val="22"/>
                <w:szCs w:val="20"/>
                <w:highlight w:val="black"/>
                <w:lang w:eastAsia="en-US"/>
              </w:rPr>
              <w:t>…………………………………………</w:t>
            </w:r>
          </w:p>
        </w:tc>
      </w:tr>
      <w:tr w:rsidR="002142D6" w:rsidRPr="00C26FF5" w14:paraId="637494E9" w14:textId="77777777" w:rsidTr="00DA77F1">
        <w:tc>
          <w:tcPr>
            <w:tcW w:w="5573" w:type="dxa"/>
          </w:tcPr>
          <w:p w14:paraId="2E93779C" w14:textId="18AF677D" w:rsidR="004B2C3B" w:rsidRPr="00C26FF5" w:rsidRDefault="000908AB" w:rsidP="002351A2">
            <w:pP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C26FF5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ř</w:t>
            </w:r>
            <w:r w:rsidR="000D194B" w:rsidRPr="00C26FF5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editelka</w:t>
            </w:r>
          </w:p>
          <w:p w14:paraId="64A0A22D" w14:textId="3E0A2DD9" w:rsidR="00827C4C" w:rsidRPr="00C26FF5" w:rsidRDefault="004B2C3B" w:rsidP="002351A2">
            <w:pP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C26FF5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Centrální nákup</w:t>
            </w:r>
            <w:r w:rsidR="002357F2" w:rsidRPr="00C26FF5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Plzeňského kraje</w:t>
            </w:r>
            <w:r w:rsidR="00827C4C" w:rsidRPr="00C26FF5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,</w:t>
            </w:r>
          </w:p>
          <w:p w14:paraId="6A607A91" w14:textId="017A7989" w:rsidR="00EF4BD5" w:rsidRPr="00C26FF5" w:rsidRDefault="004B2C3B" w:rsidP="002351A2">
            <w:pPr>
              <w:rPr>
                <w:rFonts w:asciiTheme="minorHAnsi" w:eastAsia="Calibri" w:hAnsiTheme="minorHAnsi" w:cs="Calibri"/>
                <w:b/>
                <w:color w:val="FF0000"/>
                <w:sz w:val="22"/>
                <w:szCs w:val="20"/>
                <w:lang w:eastAsia="en-US"/>
              </w:rPr>
            </w:pPr>
            <w:r w:rsidRPr="00C26FF5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příspěvková organizace</w:t>
            </w:r>
          </w:p>
        </w:tc>
        <w:tc>
          <w:tcPr>
            <w:tcW w:w="4631" w:type="dxa"/>
          </w:tcPr>
          <w:p w14:paraId="124AFB89" w14:textId="5D05F454" w:rsidR="004B2C3B" w:rsidRPr="00C26FF5" w:rsidRDefault="00F966DE" w:rsidP="002351A2">
            <w:pP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C26FF5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jednatel</w:t>
            </w:r>
          </w:p>
          <w:p w14:paraId="61A0734F" w14:textId="771656F0" w:rsidR="00971F5D" w:rsidRPr="00C26FF5" w:rsidRDefault="00F966DE" w:rsidP="002351A2">
            <w:pP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C26FF5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Mevra computers s.r.o.</w:t>
            </w:r>
          </w:p>
        </w:tc>
      </w:tr>
    </w:tbl>
    <w:p w14:paraId="264F6F5E" w14:textId="77777777" w:rsidR="00727705" w:rsidRPr="00211C28" w:rsidRDefault="00727705" w:rsidP="00DA77F1">
      <w:pPr>
        <w:spacing w:line="276" w:lineRule="auto"/>
        <w:ind w:left="360"/>
        <w:rPr>
          <w:rFonts w:asciiTheme="minorHAnsi" w:hAnsiTheme="minorHAnsi" w:cs="Calibri"/>
          <w:i/>
          <w:sz w:val="20"/>
          <w:szCs w:val="22"/>
        </w:rPr>
      </w:pPr>
    </w:p>
    <w:sectPr w:rsidR="00727705" w:rsidRPr="00211C28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A8DF6" w14:textId="77777777" w:rsidR="0097134D" w:rsidRDefault="0097134D">
      <w:r>
        <w:separator/>
      </w:r>
    </w:p>
    <w:p w14:paraId="56650C61" w14:textId="77777777" w:rsidR="0097134D" w:rsidRDefault="0097134D"/>
  </w:endnote>
  <w:endnote w:type="continuationSeparator" w:id="0">
    <w:p w14:paraId="6865AE3F" w14:textId="77777777" w:rsidR="0097134D" w:rsidRDefault="0097134D">
      <w:r>
        <w:continuationSeparator/>
      </w:r>
    </w:p>
    <w:p w14:paraId="1FDA8AEB" w14:textId="77777777" w:rsidR="0097134D" w:rsidRDefault="009713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B40608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B40608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ADB22" w14:textId="77777777" w:rsidR="0097134D" w:rsidRDefault="0097134D">
      <w:r>
        <w:separator/>
      </w:r>
    </w:p>
    <w:p w14:paraId="5CB5729E" w14:textId="77777777" w:rsidR="0097134D" w:rsidRDefault="0097134D"/>
  </w:footnote>
  <w:footnote w:type="continuationSeparator" w:id="0">
    <w:p w14:paraId="30C7B594" w14:textId="77777777" w:rsidR="0097134D" w:rsidRDefault="0097134D">
      <w:r>
        <w:continuationSeparator/>
      </w:r>
    </w:p>
    <w:p w14:paraId="788DAA2E" w14:textId="77777777" w:rsidR="0097134D" w:rsidRDefault="009713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8C984" w14:textId="1026638A" w:rsidR="00FA5D90" w:rsidRPr="00BB47C7" w:rsidRDefault="00FA5D90" w:rsidP="00C26FF5">
    <w:pPr>
      <w:pStyle w:val="Zhlav"/>
      <w:jc w:val="center"/>
      <w:rPr>
        <w:rFonts w:asciiTheme="minorHAnsi" w:hAnsiTheme="minorHAnsi" w:cstheme="minorHAnsi"/>
        <w:color w:val="808080" w:themeColor="background1" w:themeShade="80"/>
        <w:sz w:val="20"/>
      </w:rPr>
    </w:pPr>
    <w:r w:rsidRPr="003A3EFE">
      <w:rPr>
        <w:noProof/>
      </w:rPr>
      <w:drawing>
        <wp:anchor distT="0" distB="0" distL="114300" distR="114300" simplePos="0" relativeHeight="251659264" behindDoc="1" locked="0" layoutInCell="1" allowOverlap="1" wp14:anchorId="21D7AEBD" wp14:editId="6A573DB5">
          <wp:simplePos x="0" y="0"/>
          <wp:positionH relativeFrom="column">
            <wp:posOffset>-219075</wp:posOffset>
          </wp:positionH>
          <wp:positionV relativeFrom="paragraph">
            <wp:posOffset>-514985</wp:posOffset>
          </wp:positionV>
          <wp:extent cx="1905000" cy="1190625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082BAE" w14:textId="097B1246" w:rsidR="005A5701" w:rsidRPr="00FA5D90" w:rsidRDefault="005A5701" w:rsidP="00FA5D9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309F5"/>
    <w:rsid w:val="0003231E"/>
    <w:rsid w:val="00046137"/>
    <w:rsid w:val="00047EDE"/>
    <w:rsid w:val="000574F8"/>
    <w:rsid w:val="00060B37"/>
    <w:rsid w:val="00074CAA"/>
    <w:rsid w:val="00074E44"/>
    <w:rsid w:val="0007614A"/>
    <w:rsid w:val="0008079E"/>
    <w:rsid w:val="00081702"/>
    <w:rsid w:val="00081878"/>
    <w:rsid w:val="000869A7"/>
    <w:rsid w:val="000908AB"/>
    <w:rsid w:val="0009465D"/>
    <w:rsid w:val="000970D0"/>
    <w:rsid w:val="000A794F"/>
    <w:rsid w:val="000B14CB"/>
    <w:rsid w:val="000B1D17"/>
    <w:rsid w:val="000B3C25"/>
    <w:rsid w:val="000B3EDA"/>
    <w:rsid w:val="000B43DC"/>
    <w:rsid w:val="000D194B"/>
    <w:rsid w:val="000E2B61"/>
    <w:rsid w:val="000F2F70"/>
    <w:rsid w:val="000F52D0"/>
    <w:rsid w:val="000F60A8"/>
    <w:rsid w:val="000F73E4"/>
    <w:rsid w:val="00111261"/>
    <w:rsid w:val="0011458C"/>
    <w:rsid w:val="00116F41"/>
    <w:rsid w:val="00122A97"/>
    <w:rsid w:val="00124299"/>
    <w:rsid w:val="00136272"/>
    <w:rsid w:val="00160A35"/>
    <w:rsid w:val="00160CE6"/>
    <w:rsid w:val="00162927"/>
    <w:rsid w:val="00163E1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351A2"/>
    <w:rsid w:val="002357F2"/>
    <w:rsid w:val="00264DC2"/>
    <w:rsid w:val="00275B83"/>
    <w:rsid w:val="0028007E"/>
    <w:rsid w:val="0028169F"/>
    <w:rsid w:val="00281D04"/>
    <w:rsid w:val="00291958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0458D"/>
    <w:rsid w:val="0030594C"/>
    <w:rsid w:val="00310511"/>
    <w:rsid w:val="00311781"/>
    <w:rsid w:val="00332BAA"/>
    <w:rsid w:val="003449D5"/>
    <w:rsid w:val="00347BCF"/>
    <w:rsid w:val="00351A48"/>
    <w:rsid w:val="003621F1"/>
    <w:rsid w:val="00367899"/>
    <w:rsid w:val="0037051C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7EE7"/>
    <w:rsid w:val="00412811"/>
    <w:rsid w:val="004132B3"/>
    <w:rsid w:val="004140DC"/>
    <w:rsid w:val="00416CF6"/>
    <w:rsid w:val="00420C9A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A0F50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F66ED"/>
    <w:rsid w:val="00504FEE"/>
    <w:rsid w:val="00511A03"/>
    <w:rsid w:val="005138A1"/>
    <w:rsid w:val="00515ED9"/>
    <w:rsid w:val="0052495B"/>
    <w:rsid w:val="0053196C"/>
    <w:rsid w:val="0054207F"/>
    <w:rsid w:val="00553D33"/>
    <w:rsid w:val="00557E6A"/>
    <w:rsid w:val="00565AF3"/>
    <w:rsid w:val="00567062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215"/>
    <w:rsid w:val="005F76A5"/>
    <w:rsid w:val="00611C06"/>
    <w:rsid w:val="006149EF"/>
    <w:rsid w:val="00622F7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6C6D"/>
    <w:rsid w:val="006D7F73"/>
    <w:rsid w:val="006E3B3E"/>
    <w:rsid w:val="006E7307"/>
    <w:rsid w:val="006E7E11"/>
    <w:rsid w:val="006F7144"/>
    <w:rsid w:val="006F7B4B"/>
    <w:rsid w:val="00704CA6"/>
    <w:rsid w:val="00710C7B"/>
    <w:rsid w:val="0071101D"/>
    <w:rsid w:val="00712944"/>
    <w:rsid w:val="00727705"/>
    <w:rsid w:val="00760CDF"/>
    <w:rsid w:val="00770982"/>
    <w:rsid w:val="007728D3"/>
    <w:rsid w:val="00773519"/>
    <w:rsid w:val="0078031F"/>
    <w:rsid w:val="00790AA4"/>
    <w:rsid w:val="007926CF"/>
    <w:rsid w:val="007A075D"/>
    <w:rsid w:val="007B3BE1"/>
    <w:rsid w:val="007B44B4"/>
    <w:rsid w:val="007B5C7F"/>
    <w:rsid w:val="007C0B7E"/>
    <w:rsid w:val="007D2E36"/>
    <w:rsid w:val="007E30CD"/>
    <w:rsid w:val="007E3D91"/>
    <w:rsid w:val="007E6335"/>
    <w:rsid w:val="007F03AB"/>
    <w:rsid w:val="007F21D1"/>
    <w:rsid w:val="007F74DF"/>
    <w:rsid w:val="007F7633"/>
    <w:rsid w:val="0080675C"/>
    <w:rsid w:val="00815251"/>
    <w:rsid w:val="0081581F"/>
    <w:rsid w:val="00816986"/>
    <w:rsid w:val="0082761D"/>
    <w:rsid w:val="00827C4C"/>
    <w:rsid w:val="00827E1A"/>
    <w:rsid w:val="008347FF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50FF"/>
    <w:rsid w:val="008A6E04"/>
    <w:rsid w:val="008D22DE"/>
    <w:rsid w:val="008D2EFB"/>
    <w:rsid w:val="008D6976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264C0"/>
    <w:rsid w:val="0093410C"/>
    <w:rsid w:val="0093565A"/>
    <w:rsid w:val="0093712A"/>
    <w:rsid w:val="009418CF"/>
    <w:rsid w:val="00951AFF"/>
    <w:rsid w:val="00964B64"/>
    <w:rsid w:val="00964F15"/>
    <w:rsid w:val="0097134D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16692"/>
    <w:rsid w:val="00A17D46"/>
    <w:rsid w:val="00A24758"/>
    <w:rsid w:val="00A3190C"/>
    <w:rsid w:val="00A367A6"/>
    <w:rsid w:val="00A471BA"/>
    <w:rsid w:val="00A51BBE"/>
    <w:rsid w:val="00A5245D"/>
    <w:rsid w:val="00A6013B"/>
    <w:rsid w:val="00A60B90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C4D9C"/>
    <w:rsid w:val="00AC6179"/>
    <w:rsid w:val="00AC65D5"/>
    <w:rsid w:val="00AD3AA6"/>
    <w:rsid w:val="00AE4D05"/>
    <w:rsid w:val="00AE5E6D"/>
    <w:rsid w:val="00AF48B3"/>
    <w:rsid w:val="00B065B3"/>
    <w:rsid w:val="00B07AEA"/>
    <w:rsid w:val="00B10F0D"/>
    <w:rsid w:val="00B20961"/>
    <w:rsid w:val="00B227A9"/>
    <w:rsid w:val="00B36EFD"/>
    <w:rsid w:val="00B37AB1"/>
    <w:rsid w:val="00B40608"/>
    <w:rsid w:val="00B410B8"/>
    <w:rsid w:val="00B43A51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20D9"/>
    <w:rsid w:val="00C249CB"/>
    <w:rsid w:val="00C26FF5"/>
    <w:rsid w:val="00C30AA0"/>
    <w:rsid w:val="00C3404F"/>
    <w:rsid w:val="00C37D21"/>
    <w:rsid w:val="00C45507"/>
    <w:rsid w:val="00C45520"/>
    <w:rsid w:val="00C52D3B"/>
    <w:rsid w:val="00C54579"/>
    <w:rsid w:val="00C62DFD"/>
    <w:rsid w:val="00C64F4F"/>
    <w:rsid w:val="00C65F5B"/>
    <w:rsid w:val="00C66717"/>
    <w:rsid w:val="00C7122D"/>
    <w:rsid w:val="00C74E57"/>
    <w:rsid w:val="00C861B4"/>
    <w:rsid w:val="00C9038E"/>
    <w:rsid w:val="00C91D7A"/>
    <w:rsid w:val="00C96FCA"/>
    <w:rsid w:val="00CA1DE3"/>
    <w:rsid w:val="00CA39C3"/>
    <w:rsid w:val="00CB3696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3670"/>
    <w:rsid w:val="00D43B1F"/>
    <w:rsid w:val="00D45F34"/>
    <w:rsid w:val="00D57825"/>
    <w:rsid w:val="00D76C7B"/>
    <w:rsid w:val="00D83374"/>
    <w:rsid w:val="00D864DE"/>
    <w:rsid w:val="00D8665E"/>
    <w:rsid w:val="00D8744F"/>
    <w:rsid w:val="00D90BC5"/>
    <w:rsid w:val="00D964D4"/>
    <w:rsid w:val="00DA05BE"/>
    <w:rsid w:val="00DA5D77"/>
    <w:rsid w:val="00DA77F1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6B7F"/>
    <w:rsid w:val="00E20716"/>
    <w:rsid w:val="00E225EC"/>
    <w:rsid w:val="00E2324C"/>
    <w:rsid w:val="00E336FE"/>
    <w:rsid w:val="00E34F77"/>
    <w:rsid w:val="00E4174E"/>
    <w:rsid w:val="00E534C9"/>
    <w:rsid w:val="00E551DC"/>
    <w:rsid w:val="00E62313"/>
    <w:rsid w:val="00E75303"/>
    <w:rsid w:val="00E86BDA"/>
    <w:rsid w:val="00E91883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966DE"/>
    <w:rsid w:val="00F9671E"/>
    <w:rsid w:val="00FA0272"/>
    <w:rsid w:val="00FA1100"/>
    <w:rsid w:val="00FA5D90"/>
    <w:rsid w:val="00FB0194"/>
    <w:rsid w:val="00FB2254"/>
    <w:rsid w:val="00FB3B47"/>
    <w:rsid w:val="00FB4B87"/>
    <w:rsid w:val="00FC2CA7"/>
    <w:rsid w:val="00FC3FC8"/>
    <w:rsid w:val="00FC4822"/>
    <w:rsid w:val="00FC6BF1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60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E8D60-AD6B-4940-9F0D-03ACB8DB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0</TotalTime>
  <Pages>6</Pages>
  <Words>2046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14090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2</cp:revision>
  <cp:lastPrinted>2022-07-01T12:17:00Z</cp:lastPrinted>
  <dcterms:created xsi:type="dcterms:W3CDTF">2022-07-11T13:12:00Z</dcterms:created>
  <dcterms:modified xsi:type="dcterms:W3CDTF">2022-07-11T13:12:00Z</dcterms:modified>
</cp:coreProperties>
</file>