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4888" w:rsidR="005B2F97" w:rsidP="0096148E" w:rsidRDefault="005B2F97">
      <w:pPr>
        <w:jc w:val="center"/>
        <w:rPr>
          <w:rFonts w:ascii="Arial" w:hAnsi="Arial" w:cs="Arial"/>
          <w:b/>
          <w:sz w:val="28"/>
          <w:szCs w:val="28"/>
        </w:rPr>
      </w:pPr>
    </w:p>
    <w:p w:rsidRPr="00386410" w:rsidR="0096148E" w:rsidP="0096148E" w:rsidRDefault="0096148E">
      <w:pPr>
        <w:jc w:val="center"/>
        <w:rPr>
          <w:rFonts w:ascii="Arial" w:hAnsi="Arial" w:cs="Arial"/>
          <w:b/>
          <w:sz w:val="36"/>
          <w:szCs w:val="36"/>
        </w:rPr>
      </w:pPr>
      <w:r w:rsidRPr="00386410">
        <w:rPr>
          <w:rFonts w:ascii="Arial" w:hAnsi="Arial" w:cs="Arial"/>
          <w:b/>
          <w:sz w:val="36"/>
          <w:szCs w:val="36"/>
        </w:rPr>
        <w:t>S M L O U V A   O   D Í L O</w:t>
      </w:r>
      <w:r w:rsidRPr="00386410" w:rsidR="00302394">
        <w:rPr>
          <w:rFonts w:ascii="Arial" w:hAnsi="Arial" w:cs="Arial"/>
          <w:b/>
          <w:sz w:val="36"/>
          <w:szCs w:val="36"/>
        </w:rPr>
        <w:t xml:space="preserve"> </w:t>
      </w:r>
    </w:p>
    <w:p w:rsidRPr="00386410" w:rsidR="0096148E" w:rsidP="0096148E" w:rsidRDefault="0096148E">
      <w:pPr>
        <w:jc w:val="center"/>
        <w:rPr>
          <w:rFonts w:ascii="Arial" w:hAnsi="Arial" w:cs="Arial"/>
          <w:b/>
          <w:sz w:val="22"/>
          <w:szCs w:val="22"/>
        </w:rPr>
      </w:pPr>
      <w:r w:rsidRPr="00386410">
        <w:rPr>
          <w:rFonts w:ascii="Arial" w:hAnsi="Arial" w:cs="Arial"/>
          <w:b/>
          <w:sz w:val="22"/>
          <w:szCs w:val="22"/>
        </w:rPr>
        <w:t>č. smlouvy objednatele:</w:t>
      </w:r>
      <w:r w:rsidR="00BB630A">
        <w:rPr>
          <w:rFonts w:ascii="Arial" w:hAnsi="Arial" w:cs="Arial"/>
          <w:b/>
          <w:sz w:val="22"/>
          <w:szCs w:val="22"/>
        </w:rPr>
        <w:t xml:space="preserve"> </w:t>
      </w:r>
      <w:r w:rsidR="006A0C8A">
        <w:rPr>
          <w:rFonts w:ascii="Arial" w:hAnsi="Arial" w:cs="Arial"/>
          <w:b/>
          <w:sz w:val="22"/>
          <w:szCs w:val="22"/>
        </w:rPr>
        <w:t>684/2022</w:t>
      </w:r>
    </w:p>
    <w:p w:rsidRPr="00386410" w:rsidR="00D85DC2" w:rsidP="00D85DC2" w:rsidRDefault="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Pr="00386410" w:rsidR="0096148E" w:rsidP="0096148E" w:rsidRDefault="0096148E">
      <w:pPr>
        <w:rPr>
          <w:rFonts w:ascii="Arial" w:hAnsi="Arial" w:cs="Arial"/>
          <w:b/>
          <w:sz w:val="22"/>
          <w:szCs w:val="22"/>
        </w:rPr>
      </w:pPr>
    </w:p>
    <w:p w:rsidRPr="00386410" w:rsidR="0096148E" w:rsidP="0096148E" w:rsidRDefault="0096148E">
      <w:pPr>
        <w:rPr>
          <w:rFonts w:ascii="Arial" w:hAnsi="Arial" w:cs="Arial"/>
          <w:b/>
          <w:sz w:val="22"/>
          <w:szCs w:val="22"/>
        </w:rPr>
      </w:pPr>
    </w:p>
    <w:p w:rsidR="0096148E" w:rsidP="0096148E" w:rsidRDefault="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Pr="00386410" w:rsidR="00AE5EBF" w:rsidP="0096148E" w:rsidRDefault="00AE5EBF">
      <w:pPr>
        <w:pStyle w:val="Export0"/>
        <w:jc w:val="center"/>
        <w:rPr>
          <w:rFonts w:ascii="Arial" w:hAnsi="Arial" w:cs="Arial"/>
          <w:b/>
          <w:sz w:val="22"/>
          <w:szCs w:val="22"/>
          <w:lang w:val="cs-CZ"/>
        </w:rPr>
      </w:pPr>
    </w:p>
    <w:p w:rsidRPr="001067EF" w:rsidR="0096148E" w:rsidP="00D85DC2" w:rsidRDefault="007455E1">
      <w:pPr>
        <w:spacing w:after="240"/>
        <w:jc w:val="center"/>
        <w:rPr>
          <w:rFonts w:ascii="Arial" w:hAnsi="Arial" w:cs="Arial"/>
          <w:b/>
          <w:sz w:val="26"/>
          <w:szCs w:val="26"/>
        </w:rPr>
      </w:pPr>
      <w:r w:rsidRPr="001067EF">
        <w:rPr>
          <w:rFonts w:ascii="Arial" w:hAnsi="Arial" w:cs="Arial"/>
          <w:b/>
          <w:sz w:val="26"/>
          <w:szCs w:val="26"/>
        </w:rPr>
        <w:t>„</w:t>
      </w:r>
      <w:r w:rsidR="009D78CE">
        <w:rPr>
          <w:rFonts w:ascii="Arial" w:hAnsi="Arial" w:cs="Arial"/>
          <w:b/>
          <w:szCs w:val="28"/>
        </w:rPr>
        <w:t>Revize elektrických zařízení v objektech Povodí Ohře, státní podnik na rok 202</w:t>
      </w:r>
      <w:r w:rsidR="003C1D34">
        <w:rPr>
          <w:rFonts w:ascii="Arial" w:hAnsi="Arial" w:cs="Arial"/>
          <w:b/>
          <w:szCs w:val="28"/>
        </w:rPr>
        <w:t>2</w:t>
      </w:r>
      <w:r w:rsidRPr="001067EF">
        <w:rPr>
          <w:rFonts w:ascii="Arial" w:hAnsi="Arial" w:cs="Arial"/>
          <w:b/>
          <w:sz w:val="26"/>
          <w:szCs w:val="26"/>
        </w:rPr>
        <w:t>“</w:t>
      </w:r>
    </w:p>
    <w:p w:rsidR="00D85DC2" w:rsidP="00D85DC2" w:rsidRDefault="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Pr="00386410" w:rsidR="007111BD" w:rsidP="007111BD" w:rsidRDefault="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Pr="00386410" w:rsidR="0096148E" w:rsidP="0096148E" w:rsidRDefault="0096148E">
      <w:pPr>
        <w:tabs>
          <w:tab w:val="left" w:pos="4080"/>
        </w:tabs>
        <w:jc w:val="both"/>
        <w:rPr>
          <w:rFonts w:ascii="Arial" w:hAnsi="Arial" w:cs="Arial"/>
          <w:b/>
          <w:sz w:val="32"/>
          <w:szCs w:val="32"/>
        </w:rPr>
      </w:pPr>
    </w:p>
    <w:p w:rsidRPr="00D74A50" w:rsidR="00B015A5" w:rsidP="00B015A5" w:rsidRDefault="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Pr="00D74A50" w:rsidR="00B015A5" w:rsidP="00B015A5" w:rsidRDefault="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Pr="00D74A50" w:rsidR="00B015A5" w:rsidP="00B015A5" w:rsidRDefault="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Pr="002123C1" w:rsidR="00B015A5" w:rsidP="002123C1" w:rsidRDefault="00B015A5">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3B0DF2" w:rsidP="003B0DF2" w:rsidRDefault="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P="00B015A5" w:rsidRDefault="00B015A5">
      <w:pPr>
        <w:tabs>
          <w:tab w:val="left" w:pos="3960"/>
        </w:tabs>
        <w:jc w:val="both"/>
        <w:rPr>
          <w:rFonts w:ascii="Arial" w:hAnsi="Arial" w:cs="Arial"/>
          <w:sz w:val="22"/>
          <w:szCs w:val="22"/>
        </w:rPr>
      </w:pPr>
    </w:p>
    <w:p w:rsidRPr="00D74A50" w:rsidR="00B015A5" w:rsidP="00B015A5" w:rsidRDefault="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Pr="00D74A50" w:rsidR="00B015A5" w:rsidP="00B015A5" w:rsidRDefault="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Pr="00D74A50" w:rsidR="00B015A5" w:rsidP="00B015A5" w:rsidRDefault="00B015A5">
      <w:pPr>
        <w:tabs>
          <w:tab w:val="left" w:pos="3960"/>
        </w:tabs>
        <w:jc w:val="both"/>
        <w:rPr>
          <w:rFonts w:ascii="Arial" w:hAnsi="Arial" w:cs="Arial"/>
          <w:b/>
          <w:sz w:val="22"/>
          <w:szCs w:val="22"/>
        </w:rPr>
      </w:pPr>
    </w:p>
    <w:p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Povodí Ohře, státní podnik je zapsán v </w:t>
      </w:r>
      <w:r w:rsidRPr="00D74A50" w:rsidR="003B0DF2">
        <w:rPr>
          <w:rFonts w:ascii="Arial" w:hAnsi="Arial" w:cs="Arial"/>
          <w:sz w:val="22"/>
          <w:szCs w:val="22"/>
        </w:rPr>
        <w:t xml:space="preserve"> </w:t>
      </w:r>
    </w:p>
    <w:p w:rsidRPr="00D74A50" w:rsidR="003B0DF2" w:rsidP="00B015A5" w:rsidRDefault="003B0DF2">
      <w:pPr>
        <w:tabs>
          <w:tab w:val="left" w:pos="3960"/>
        </w:tabs>
        <w:jc w:val="both"/>
        <w:rPr>
          <w:rFonts w:ascii="Arial" w:hAnsi="Arial" w:cs="Arial"/>
          <w:sz w:val="22"/>
          <w:szCs w:val="22"/>
        </w:rPr>
      </w:pPr>
    </w:p>
    <w:p w:rsidRPr="00B1004E" w:rsidR="00B015A5" w:rsidP="00B015A5" w:rsidRDefault="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P="0096148E" w:rsidRDefault="0096148E">
      <w:pPr>
        <w:tabs>
          <w:tab w:val="left" w:pos="3960"/>
        </w:tabs>
        <w:jc w:val="both"/>
        <w:rPr>
          <w:rFonts w:ascii="Arial" w:hAnsi="Arial" w:cs="Arial"/>
          <w:sz w:val="22"/>
          <w:szCs w:val="22"/>
        </w:rPr>
      </w:pPr>
    </w:p>
    <w:p w:rsidRPr="00386410" w:rsidR="007D4F0A" w:rsidP="0096148E" w:rsidRDefault="007D4F0A">
      <w:pPr>
        <w:tabs>
          <w:tab w:val="left" w:pos="3960"/>
        </w:tabs>
        <w:jc w:val="both"/>
        <w:rPr>
          <w:rFonts w:ascii="Arial" w:hAnsi="Arial" w:cs="Arial"/>
          <w:sz w:val="22"/>
          <w:szCs w:val="22"/>
        </w:rPr>
      </w:pPr>
    </w:p>
    <w:p w:rsidRPr="00B1004E" w:rsidR="001078D6" w:rsidP="001078D6" w:rsidRDefault="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Pr="007E3FB4" w:rsidR="007C02AD">
        <w:rPr>
          <w:rFonts w:ascii="Arial" w:hAnsi="Arial" w:cs="Arial"/>
          <w:b/>
          <w:sz w:val="22"/>
          <w:szCs w:val="22"/>
        </w:rPr>
        <w:t xml:space="preserve">Milan Spanilý </w:t>
      </w:r>
    </w:p>
    <w:p w:rsidRPr="00B1004E" w:rsidR="001078D6" w:rsidP="001078D6" w:rsidRDefault="001078D6">
      <w:pPr>
        <w:tabs>
          <w:tab w:val="left" w:pos="3960"/>
        </w:tabs>
        <w:ind w:firstLine="708"/>
        <w:jc w:val="both"/>
        <w:rPr>
          <w:rFonts w:ascii="Arial" w:hAnsi="Arial" w:cs="Arial"/>
          <w:sz w:val="22"/>
          <w:szCs w:val="22"/>
        </w:rPr>
      </w:pPr>
      <w:r w:rsidRPr="00B1004E">
        <w:rPr>
          <w:rFonts w:ascii="Arial" w:hAnsi="Arial" w:cs="Arial"/>
          <w:sz w:val="22"/>
          <w:szCs w:val="22"/>
        </w:rPr>
        <w:tab/>
      </w:r>
      <w:r w:rsidRPr="007E3FB4" w:rsidR="007C02AD">
        <w:rPr>
          <w:rFonts w:ascii="Arial" w:hAnsi="Arial" w:cs="Arial"/>
          <w:sz w:val="22"/>
          <w:szCs w:val="22"/>
        </w:rPr>
        <w:t xml:space="preserve">Mostecká </w:t>
      </w:r>
      <w:proofErr w:type="gramStart"/>
      <w:r w:rsidRPr="007E3FB4" w:rsidR="007C02AD">
        <w:rPr>
          <w:rFonts w:ascii="Arial" w:hAnsi="Arial" w:cs="Arial"/>
          <w:sz w:val="22"/>
          <w:szCs w:val="22"/>
        </w:rPr>
        <w:t>718,  431</w:t>
      </w:r>
      <w:proofErr w:type="gramEnd"/>
      <w:r w:rsidRPr="007E3FB4" w:rsidR="007C02AD">
        <w:rPr>
          <w:rFonts w:ascii="Arial" w:hAnsi="Arial" w:cs="Arial"/>
          <w:sz w:val="22"/>
          <w:szCs w:val="22"/>
        </w:rPr>
        <w:t xml:space="preserve"> 11 Jirkov</w:t>
      </w:r>
    </w:p>
    <w:p w:rsidRPr="009A07F0"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r w:rsidRPr="007E3FB4" w:rsidR="007C02AD">
        <w:rPr>
          <w:rFonts w:ascii="Arial" w:hAnsi="Arial" w:cs="Arial"/>
          <w:sz w:val="22"/>
          <w:szCs w:val="22"/>
        </w:rPr>
        <w:t>12766666</w:t>
      </w:r>
    </w:p>
    <w:p w:rsidRPr="009A07F0"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Pr="00334162" w:rsidR="009D78CE">
        <w:rPr>
          <w:rFonts w:ascii="Arial" w:hAnsi="Arial" w:cs="Arial"/>
          <w:sz w:val="22"/>
          <w:szCs w:val="22"/>
        </w:rPr>
        <w:t>CZ</w:t>
      </w:r>
      <w:r w:rsidR="00987151">
        <w:rPr>
          <w:rFonts w:ascii="Arial" w:hAnsi="Arial" w:cs="Arial"/>
          <w:sz w:val="22"/>
          <w:szCs w:val="22"/>
        </w:rPr>
        <w:t>500308100</w:t>
      </w:r>
    </w:p>
    <w:p w:rsidRPr="00221981" w:rsidR="0035250E" w:rsidP="00AE5EBF" w:rsidRDefault="001078D6">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Pr="003E5216"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Pr="00B1004E" w:rsidR="001078D6" w:rsidP="001078D6" w:rsidRDefault="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Pr="00E72259" w:rsidR="001078D6" w:rsidP="001078D6" w:rsidRDefault="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Pr="00B1004E" w:rsidR="001078D6" w:rsidP="001078D6" w:rsidRDefault="001078D6">
      <w:pPr>
        <w:tabs>
          <w:tab w:val="left" w:pos="3960"/>
        </w:tabs>
        <w:jc w:val="both"/>
        <w:rPr>
          <w:rFonts w:ascii="Arial" w:hAnsi="Arial" w:cs="Arial"/>
          <w:sz w:val="22"/>
          <w:szCs w:val="22"/>
        </w:rPr>
      </w:pPr>
    </w:p>
    <w:p w:rsidRPr="00386410" w:rsidR="003755DC" w:rsidP="001078D6" w:rsidRDefault="00AE5EBF">
      <w:pPr>
        <w:jc w:val="both"/>
        <w:rPr>
          <w:rFonts w:ascii="Arial" w:hAnsi="Arial" w:cs="Arial"/>
          <w:sz w:val="22"/>
          <w:szCs w:val="22"/>
        </w:rPr>
      </w:pPr>
      <w:r w:rsidRPr="00D06B9D">
        <w:rPr>
          <w:rFonts w:ascii="Arial" w:hAnsi="Arial" w:cs="Arial"/>
          <w:snapToGrid w:val="0"/>
          <w:sz w:val="22"/>
          <w:szCs w:val="22"/>
        </w:rPr>
        <w:t xml:space="preserve">Zhotovitel je </w:t>
      </w:r>
      <w:r w:rsidRPr="007E3FB4" w:rsidR="007C02AD">
        <w:rPr>
          <w:rFonts w:ascii="Arial" w:hAnsi="Arial" w:cs="Arial"/>
          <w:sz w:val="22"/>
          <w:szCs w:val="22"/>
        </w:rPr>
        <w:t>evidován u</w:t>
      </w:r>
    </w:p>
    <w:p w:rsidRPr="00386410" w:rsidR="003755DC" w:rsidP="003755DC" w:rsidRDefault="003755DC">
      <w:pPr>
        <w:pStyle w:val="Zkladntext"/>
        <w:widowControl/>
        <w:spacing w:before="120"/>
        <w:jc w:val="center"/>
        <w:rPr>
          <w:rFonts w:cs="Arial"/>
          <w:sz w:val="22"/>
          <w:szCs w:val="22"/>
        </w:rPr>
      </w:pPr>
    </w:p>
    <w:p w:rsidR="003755DC" w:rsidP="003755DC" w:rsidRDefault="002F6A7D">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P="007F7071" w:rsidRDefault="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r>
        <w:rPr>
          <w:rFonts w:cs="Arial"/>
          <w:b/>
          <w:sz w:val="22"/>
          <w:szCs w:val="22"/>
          <w:u w:val="single"/>
        </w:rPr>
        <w:t xml:space="preserve"> </w:t>
      </w:r>
    </w:p>
    <w:p w:rsidRPr="00386410" w:rsidR="00661EDA" w:rsidP="00184888" w:rsidRDefault="00661EDA">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Pr="005F3D51" w:rsidR="007D4F0A" w:rsidP="007D4F0A" w:rsidRDefault="00705762">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Pr="007D4F0A" w:rsidR="005F3D51" w:rsidP="005F3D51" w:rsidRDefault="009D78CE">
      <w:pPr>
        <w:pStyle w:val="Zkladntext"/>
        <w:widowControl/>
        <w:spacing w:after="240"/>
        <w:jc w:val="center"/>
        <w:rPr>
          <w:rFonts w:cs="Arial"/>
          <w:i/>
          <w:color w:val="auto"/>
          <w:sz w:val="22"/>
          <w:szCs w:val="22"/>
          <w:u w:val="single"/>
        </w:rPr>
      </w:pPr>
      <w:r>
        <w:rPr>
          <w:rFonts w:cs="Arial"/>
          <w:b/>
          <w:szCs w:val="28"/>
        </w:rPr>
        <w:t>Revize elektrických zařízení v objektech Povodí Ohře, státní podnik na rok 202</w:t>
      </w:r>
      <w:r w:rsidR="009227FC">
        <w:rPr>
          <w:rFonts w:cs="Arial"/>
          <w:b/>
          <w:szCs w:val="28"/>
        </w:rPr>
        <w:t>2</w:t>
      </w:r>
    </w:p>
    <w:p w:rsidRPr="00386410" w:rsidR="00661EDA" w:rsidP="00184888" w:rsidRDefault="00824E46">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Pr="00386410" w:rsidR="00661EDA">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Pr="00386410" w:rsidR="00661EDA">
        <w:rPr>
          <w:rFonts w:cs="Arial"/>
          <w:sz w:val="22"/>
          <w:szCs w:val="22"/>
        </w:rPr>
        <w:t xml:space="preserve">vztahujících se k předmětné činnosti. </w:t>
      </w:r>
    </w:p>
    <w:p w:rsidRPr="00386410" w:rsidR="00661EDA" w:rsidP="00184888" w:rsidRDefault="00824E46">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Pr="00386410" w:rsidR="00661EDA">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Pr="00386410" w:rsidR="00661EDA">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Pr="00386410" w:rsidR="00661EDA">
        <w:rPr>
          <w:rFonts w:ascii="Arial" w:hAnsi="Arial" w:cs="Arial"/>
          <w:snapToGrid w:val="0"/>
          <w:sz w:val="22"/>
          <w:szCs w:val="22"/>
        </w:rPr>
        <w:t xml:space="preserve"> </w:t>
      </w:r>
      <w:r w:rsidR="005F3D51">
        <w:rPr>
          <w:rFonts w:ascii="Arial" w:hAnsi="Arial" w:cs="Arial"/>
          <w:snapToGrid w:val="0"/>
          <w:sz w:val="22"/>
          <w:szCs w:val="22"/>
        </w:rPr>
        <w:t>N</w:t>
      </w:r>
      <w:r w:rsidRPr="00386410" w:rsidR="00661EDA">
        <w:rPr>
          <w:rFonts w:ascii="Arial" w:hAnsi="Arial" w:cs="Arial"/>
          <w:snapToGrid w:val="0"/>
          <w:sz w:val="22"/>
          <w:szCs w:val="22"/>
        </w:rPr>
        <w:t xml:space="preserve">ení třeba žádných změn nebo úprav zadání. </w:t>
      </w:r>
    </w:p>
    <w:p w:rsidR="0005189D" w:rsidP="00451889" w:rsidRDefault="0005189D">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Pr="00D45F29" w:rsidR="00D45F29" w:rsidP="00D45F29" w:rsidRDefault="00D45F29">
      <w:pPr>
        <w:rPr>
          <w:rFonts w:ascii="Arial" w:hAnsi="Arial" w:cs="Arial"/>
          <w:snapToGrid w:val="0"/>
          <w:sz w:val="22"/>
          <w:szCs w:val="22"/>
        </w:rPr>
      </w:pPr>
    </w:p>
    <w:p w:rsidRPr="00A142AF" w:rsidR="00A72B66" w:rsidP="00A72B66" w:rsidRDefault="00A72B66">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Pr="005F64E2" w:rsidR="005F64E2" w:rsidP="005F64E2" w:rsidRDefault="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5F64E2" w:rsidP="005F64E2" w:rsidRDefault="005F64E2">
      <w:pPr>
        <w:rPr>
          <w:rFonts w:ascii="Arial" w:hAnsi="Arial" w:cs="Arial"/>
          <w:snapToGrid w:val="0"/>
          <w:sz w:val="22"/>
          <w:szCs w:val="22"/>
        </w:rPr>
      </w:pPr>
    </w:p>
    <w:p w:rsidRPr="005F64E2" w:rsidR="005F64E2" w:rsidP="005F64E2" w:rsidRDefault="005F64E2">
      <w:pPr>
        <w:rPr>
          <w:rFonts w:ascii="Arial" w:hAnsi="Arial" w:cs="Arial"/>
          <w:snapToGrid w:val="0"/>
          <w:sz w:val="22"/>
          <w:szCs w:val="22"/>
        </w:rPr>
      </w:pPr>
    </w:p>
    <w:p w:rsidRPr="002C588E" w:rsidR="000A36D7" w:rsidP="005F64E2" w:rsidRDefault="005F64E2">
      <w:pPr>
        <w:rPr>
          <w:rFonts w:ascii="Arial" w:hAnsi="Arial" w:cs="Arial"/>
          <w:snapToGrid w:val="0"/>
          <w:sz w:val="22"/>
          <w:szCs w:val="22"/>
        </w:rPr>
      </w:pPr>
      <w:r>
        <w:rPr>
          <w:rFonts w:ascii="Arial" w:hAnsi="Arial" w:cs="Arial"/>
          <w:snapToGrid w:val="0"/>
          <w:sz w:val="22"/>
          <w:szCs w:val="22"/>
        </w:rPr>
        <w:t xml:space="preserve">       </w:t>
      </w:r>
    </w:p>
    <w:p w:rsidR="00FE1CDE" w:rsidP="00184888" w:rsidRDefault="00FE1CDE">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Pr="00386410" w:rsidR="00C80E1E" w:rsidP="00184888" w:rsidRDefault="00C80E1E">
      <w:pPr>
        <w:pStyle w:val="Zkladntext"/>
        <w:widowControl/>
        <w:spacing w:after="240"/>
        <w:jc w:val="center"/>
        <w:rPr>
          <w:rFonts w:cs="Arial"/>
          <w:b/>
          <w:sz w:val="22"/>
          <w:szCs w:val="22"/>
          <w:u w:val="single"/>
        </w:rPr>
      </w:pPr>
    </w:p>
    <w:p w:rsidR="003F023C" w:rsidP="008B05B4" w:rsidRDefault="00FC51E1">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Pr="00386410" w:rsidR="00FE1CDE">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Pr="00756019" w:rsidR="00FE1CDE" w:rsidP="008B05B4" w:rsidRDefault="00E4209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Pr="00756019" w:rsidR="00FE1CDE">
        <w:rPr>
          <w:rFonts w:ascii="Arial" w:hAnsi="Arial" w:cs="Arial"/>
          <w:b/>
          <w:sz w:val="22"/>
          <w:szCs w:val="22"/>
        </w:rPr>
        <w:t xml:space="preserve"> </w:t>
      </w:r>
    </w:p>
    <w:p w:rsidR="00FE1CDE" w:rsidP="00184888" w:rsidRDefault="00FE1CDE">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Pr="00756019" w:rsidR="003B2A08">
        <w:rPr>
          <w:rFonts w:ascii="Arial" w:hAnsi="Arial" w:cs="Arial"/>
          <w:b/>
          <w:sz w:val="22"/>
          <w:szCs w:val="22"/>
        </w:rPr>
        <w:tab/>
      </w:r>
      <w:r w:rsidRPr="00756019" w:rsidR="003B2A08">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423A42">
        <w:rPr>
          <w:rFonts w:ascii="Arial" w:hAnsi="Arial" w:cs="Arial"/>
          <w:b/>
          <w:sz w:val="22"/>
          <w:szCs w:val="22"/>
        </w:rPr>
        <w:t>2</w:t>
      </w:r>
      <w:r w:rsidR="00E2091F">
        <w:rPr>
          <w:rFonts w:ascii="Arial" w:hAnsi="Arial" w:cs="Arial"/>
          <w:b/>
          <w:sz w:val="22"/>
          <w:szCs w:val="22"/>
        </w:rPr>
        <w:t>5</w:t>
      </w:r>
      <w:r w:rsidR="00423A42">
        <w:rPr>
          <w:rFonts w:ascii="Arial" w:hAnsi="Arial" w:cs="Arial"/>
          <w:b/>
          <w:sz w:val="22"/>
          <w:szCs w:val="22"/>
        </w:rPr>
        <w:t>.11</w:t>
      </w:r>
      <w:r w:rsidR="007176A4">
        <w:rPr>
          <w:rFonts w:ascii="Arial" w:hAnsi="Arial" w:cs="Arial"/>
          <w:b/>
          <w:sz w:val="22"/>
          <w:szCs w:val="22"/>
        </w:rPr>
        <w:t>.202</w:t>
      </w:r>
      <w:r w:rsidR="005C6EA8">
        <w:rPr>
          <w:rFonts w:ascii="Arial" w:hAnsi="Arial" w:cs="Arial"/>
          <w:b/>
          <w:sz w:val="22"/>
          <w:szCs w:val="22"/>
        </w:rPr>
        <w:t>2</w:t>
      </w:r>
    </w:p>
    <w:p w:rsidR="00343E31" w:rsidP="00184888" w:rsidRDefault="00C80E1E">
      <w:pPr>
        <w:pStyle w:val="Odstavecseseznamem"/>
        <w:widowControl w:val="0"/>
        <w:numPr>
          <w:ilvl w:val="0"/>
          <w:numId w:val="41"/>
        </w:numPr>
        <w:ind w:left="425" w:hanging="357"/>
        <w:contextualSpacing w:val="0"/>
        <w:jc w:val="both"/>
        <w:rPr>
          <w:rFonts w:ascii="Arial" w:hAnsi="Arial" w:cs="Arial"/>
          <w:color w:val="auto"/>
          <w:sz w:val="22"/>
          <w:szCs w:val="22"/>
        </w:rPr>
      </w:pPr>
      <w:r w:rsidRPr="0051784A">
        <w:rPr>
          <w:rFonts w:ascii="Arial" w:hAnsi="Arial" w:cs="Arial"/>
          <w:sz w:val="22"/>
          <w:szCs w:val="22"/>
        </w:rPr>
        <w:t>Jednotlivé objekty pro provedení revize předá objednatel zhotoviteli po vzájemné dohodě.</w:t>
      </w:r>
    </w:p>
    <w:p w:rsidRPr="00C80E1E" w:rsidR="00D42100" w:rsidP="00184888" w:rsidRDefault="00C80E1E">
      <w:pPr>
        <w:pStyle w:val="Odstavecseseznamem"/>
        <w:widowControl w:val="0"/>
        <w:numPr>
          <w:ilvl w:val="0"/>
          <w:numId w:val="41"/>
        </w:numPr>
        <w:ind w:left="425" w:hanging="357"/>
        <w:contextualSpacing w:val="0"/>
        <w:jc w:val="both"/>
        <w:rPr>
          <w:rFonts w:ascii="Arial" w:hAnsi="Arial" w:cs="Arial"/>
          <w:color w:val="auto"/>
          <w:sz w:val="22"/>
          <w:szCs w:val="22"/>
        </w:rPr>
      </w:pPr>
      <w:r w:rsidRPr="0051784A">
        <w:rPr>
          <w:rFonts w:ascii="Arial" w:hAnsi="Arial" w:cs="Arial"/>
          <w:sz w:val="22"/>
          <w:szCs w:val="22"/>
        </w:rPr>
        <w:t xml:space="preserve">Výsledkem činnosti zhotovitele bude revizní zpráva, kterou </w:t>
      </w:r>
      <w:proofErr w:type="gramStart"/>
      <w:r w:rsidRPr="0051784A">
        <w:rPr>
          <w:rFonts w:ascii="Arial" w:hAnsi="Arial" w:cs="Arial"/>
          <w:sz w:val="22"/>
          <w:szCs w:val="22"/>
        </w:rPr>
        <w:t>zhotovitel  objednateli</w:t>
      </w:r>
      <w:proofErr w:type="gramEnd"/>
      <w:r w:rsidRPr="0051784A">
        <w:rPr>
          <w:rFonts w:ascii="Arial" w:hAnsi="Arial" w:cs="Arial"/>
          <w:sz w:val="22"/>
          <w:szCs w:val="22"/>
        </w:rPr>
        <w:t xml:space="preserve"> předá ve dvou vyhotoveních.</w:t>
      </w:r>
    </w:p>
    <w:p w:rsidRPr="00C80E1E" w:rsidR="00C80E1E" w:rsidP="00C80E1E" w:rsidRDefault="00C80E1E">
      <w:pPr>
        <w:widowControl w:val="0"/>
        <w:jc w:val="both"/>
        <w:rPr>
          <w:rFonts w:ascii="Arial" w:hAnsi="Arial" w:cs="Arial"/>
          <w:sz w:val="22"/>
          <w:szCs w:val="22"/>
        </w:rPr>
      </w:pPr>
    </w:p>
    <w:p w:rsidRPr="002B62BF" w:rsidR="002B62BF" w:rsidP="002B62BF" w:rsidRDefault="002B62BF">
      <w:pPr>
        <w:widowControl w:val="0"/>
        <w:jc w:val="both"/>
        <w:rPr>
          <w:rFonts w:ascii="Arial" w:hAnsi="Arial" w:cs="Arial"/>
          <w:sz w:val="22"/>
          <w:szCs w:val="22"/>
        </w:rPr>
      </w:pPr>
    </w:p>
    <w:p w:rsidRPr="00386410" w:rsidR="00661EDA" w:rsidP="00184888" w:rsidRDefault="00661EDA">
      <w:pPr>
        <w:pStyle w:val="Zkladntext"/>
        <w:widowControl/>
        <w:spacing w:after="240"/>
        <w:jc w:val="center"/>
        <w:rPr>
          <w:rFonts w:cs="Arial"/>
          <w:sz w:val="22"/>
          <w:szCs w:val="22"/>
        </w:rPr>
      </w:pPr>
      <w:r w:rsidRPr="00386410">
        <w:rPr>
          <w:rFonts w:cs="Arial"/>
          <w:b/>
          <w:sz w:val="22"/>
          <w:szCs w:val="22"/>
          <w:u w:val="single"/>
        </w:rPr>
        <w:t>Čl. IV. CENA</w:t>
      </w:r>
    </w:p>
    <w:p w:rsidR="00661EDA" w:rsidP="00184888" w:rsidRDefault="00661EDA">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Pr="00B5593B" w:rsidR="00661EDA" w:rsidP="00184888" w:rsidRDefault="00661EDA">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Pr="00B5593B" w:rsidR="00294428">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Pr="00B051A1" w:rsidR="00B051A1" w:rsidP="00B051A1" w:rsidRDefault="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Pr="003F023C" w:rsidR="00321D5C" w:rsidP="00321D5C" w:rsidRDefault="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5C6EA8">
        <w:rPr>
          <w:rFonts w:ascii="Arial" w:hAnsi="Arial" w:cs="Arial"/>
          <w:b/>
          <w:sz w:val="22"/>
          <w:szCs w:val="22"/>
        </w:rPr>
        <w:t xml:space="preserve">184 </w:t>
      </w:r>
      <w:proofErr w:type="gramStart"/>
      <w:r w:rsidR="005C6EA8">
        <w:rPr>
          <w:rFonts w:ascii="Arial" w:hAnsi="Arial" w:cs="Arial"/>
          <w:b/>
          <w:sz w:val="22"/>
          <w:szCs w:val="22"/>
        </w:rPr>
        <w:t>700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P="00FA05B2" w:rsidRDefault="00FA05B2">
      <w:pPr>
        <w:ind w:left="360"/>
        <w:jc w:val="both"/>
        <w:rPr>
          <w:rFonts w:ascii="Arial" w:hAnsi="Arial" w:cs="Arial"/>
          <w:sz w:val="22"/>
          <w:szCs w:val="22"/>
          <w:highlight w:val="yellow"/>
        </w:rPr>
      </w:pPr>
    </w:p>
    <w:p w:rsidR="00B8291A" w:rsidP="00FA05B2" w:rsidRDefault="00B8291A">
      <w:pPr>
        <w:ind w:left="360"/>
        <w:jc w:val="both"/>
        <w:rPr>
          <w:rFonts w:ascii="Arial" w:hAnsi="Arial" w:cs="Arial"/>
          <w:sz w:val="22"/>
          <w:szCs w:val="22"/>
        </w:rPr>
      </w:pPr>
    </w:p>
    <w:p w:rsidR="0060531F" w:rsidP="00184888" w:rsidRDefault="0060531F">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P="00B051A1" w:rsidRDefault="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B044A3" w:rsidP="00B044A3" w:rsidRDefault="00B044A3">
      <w:pPr>
        <w:jc w:val="both"/>
        <w:rPr>
          <w:rFonts w:ascii="Arial" w:hAnsi="Arial" w:cs="Arial"/>
          <w:sz w:val="22"/>
          <w:szCs w:val="22"/>
        </w:rPr>
      </w:pPr>
    </w:p>
    <w:p w:rsidRPr="00B044A3" w:rsidR="00B044A3" w:rsidP="00B044A3" w:rsidRDefault="00B044A3">
      <w:pPr>
        <w:jc w:val="both"/>
        <w:rPr>
          <w:rFonts w:ascii="Arial" w:hAnsi="Arial" w:cs="Arial"/>
          <w:sz w:val="22"/>
          <w:szCs w:val="22"/>
        </w:rPr>
      </w:pPr>
    </w:p>
    <w:p w:rsidRPr="002113D7" w:rsidR="007328DA" w:rsidP="007328DA" w:rsidRDefault="007328DA">
      <w:pPr>
        <w:pStyle w:val="Zkladntext"/>
        <w:widowControl/>
        <w:spacing w:after="240"/>
        <w:jc w:val="center"/>
        <w:rPr>
          <w:rFonts w:cs="Arial"/>
          <w:sz w:val="22"/>
          <w:szCs w:val="22"/>
        </w:rPr>
      </w:pPr>
      <w:r w:rsidRPr="002113D7">
        <w:rPr>
          <w:rFonts w:cs="Arial"/>
          <w:b/>
          <w:sz w:val="22"/>
          <w:szCs w:val="22"/>
          <w:u w:val="single"/>
        </w:rPr>
        <w:t>Čl. V. PLATEBNÍ PODMÍNKY</w:t>
      </w:r>
    </w:p>
    <w:p w:rsidRPr="002113D7" w:rsidR="007328DA" w:rsidP="007328DA" w:rsidRDefault="007328DA">
      <w:pPr>
        <w:pStyle w:val="Citace1"/>
        <w:numPr>
          <w:ilvl w:val="3"/>
          <w:numId w:val="13"/>
        </w:numPr>
        <w:spacing w:line="240" w:lineRule="auto"/>
        <w:ind w:left="360"/>
        <w:jc w:val="both"/>
        <w:rPr>
          <w:rFonts w:ascii="Arial" w:hAnsi="Arial" w:cs="Arial"/>
          <w:i w:val="0"/>
          <w:color w:val="auto"/>
          <w:sz w:val="22"/>
          <w:szCs w:val="22"/>
        </w:rPr>
      </w:pPr>
      <w:r>
        <w:rPr>
          <w:rFonts w:ascii="Arial" w:hAnsi="Arial" w:cs="Arial"/>
          <w:i w:val="0"/>
          <w:color w:val="auto"/>
          <w:sz w:val="22"/>
          <w:szCs w:val="22"/>
        </w:rPr>
        <w:t xml:space="preserve"> </w:t>
      </w:r>
      <w:r w:rsidRPr="002113D7">
        <w:rPr>
          <w:rFonts w:ascii="Arial" w:hAnsi="Arial" w:cs="Arial"/>
          <w:i w:val="0"/>
          <w:color w:val="auto"/>
          <w:sz w:val="22"/>
          <w:szCs w:val="22"/>
        </w:rPr>
        <w:t xml:space="preserve">Objednatel neposkytne </w:t>
      </w:r>
      <w:r>
        <w:rPr>
          <w:rFonts w:ascii="Arial" w:hAnsi="Arial" w:cs="Arial"/>
          <w:i w:val="0"/>
          <w:color w:val="auto"/>
          <w:sz w:val="22"/>
          <w:szCs w:val="22"/>
        </w:rPr>
        <w:t xml:space="preserve">zhotoviteli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7328DA" w:rsidP="007328DA" w:rsidRDefault="007328DA">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Pr="00947CB1" w:rsidR="007328DA" w:rsidP="007328DA" w:rsidRDefault="007328DA">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Pr>
          <w:rFonts w:ascii="Arial" w:hAnsi="Arial" w:cs="Arial"/>
          <w:sz w:val="22"/>
          <w:szCs w:val="22"/>
        </w:rPr>
        <w:t xml:space="preserve">zdanitelného </w:t>
      </w:r>
      <w:r w:rsidRPr="00947CB1">
        <w:rPr>
          <w:rFonts w:ascii="Arial" w:hAnsi="Arial" w:cs="Arial"/>
          <w:sz w:val="22"/>
          <w:szCs w:val="22"/>
        </w:rPr>
        <w:t>plnění bude den předání a převzetí díla bez vad a nedodělků</w:t>
      </w:r>
      <w:r>
        <w:rPr>
          <w:rFonts w:ascii="Arial" w:hAnsi="Arial" w:cs="Arial"/>
          <w:sz w:val="22"/>
          <w:szCs w:val="22"/>
        </w:rPr>
        <w:t>,</w:t>
      </w:r>
      <w:r w:rsidRPr="00947CB1">
        <w:rPr>
          <w:rFonts w:ascii="Arial" w:hAnsi="Arial" w:cs="Arial"/>
          <w:sz w:val="22"/>
          <w:szCs w:val="22"/>
        </w:rPr>
        <w:t xml:space="preserve"> uvedený na předávacím a přejímacím protokolu, pokud nebude dohodnuto jinak. Protokol bude nedílnou součástí faktury.</w:t>
      </w:r>
    </w:p>
    <w:p w:rsidRPr="00947CB1" w:rsidR="007328DA" w:rsidP="007328DA" w:rsidRDefault="007328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Pr>
          <w:rFonts w:ascii="Arial" w:hAnsi="Arial" w:cs="Arial"/>
          <w:color w:val="auto"/>
          <w:sz w:val="22"/>
          <w:szCs w:val="22"/>
        </w:rPr>
        <w:t>.</w:t>
      </w:r>
    </w:p>
    <w:p w:rsidR="007328DA" w:rsidP="007328DA" w:rsidRDefault="007328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905EAD">
        <w:rPr>
          <w:rFonts w:ascii="Arial" w:hAnsi="Arial" w:cs="Arial"/>
          <w:color w:val="auto"/>
          <w:sz w:val="22"/>
          <w:szCs w:val="22"/>
        </w:rPr>
        <w:t xml:space="preserve"> fakturu k opravě. Lhůta pro zaplacení pak počíná běžet od doby vrácení opravené faktury.</w:t>
      </w:r>
    </w:p>
    <w:p w:rsidR="007328DA" w:rsidP="007328DA" w:rsidRDefault="007328DA">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w:history="1" r:id="rId10">
        <w:r w:rsidRPr="00D548EB">
          <w:rPr>
            <w:rStyle w:val="Hypertextovodkaz"/>
            <w:rFonts w:ascii="Arial" w:hAnsi="Arial" w:cs="Arial"/>
            <w:sz w:val="22"/>
            <w:szCs w:val="22"/>
          </w:rPr>
          <w:t>faktury-zcv@poh.cz</w:t>
        </w:r>
      </w:hyperlink>
    </w:p>
    <w:p w:rsidRPr="009B5D5A" w:rsidR="007328DA" w:rsidP="007328DA" w:rsidRDefault="007328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Pr="0059593F" w:rsidR="007328DA" w:rsidP="007328DA" w:rsidRDefault="007328DA">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P="007328DA" w:rsidRDefault="007328DA">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rsidR="00B044A3" w:rsidP="00B044A3" w:rsidRDefault="00B044A3">
      <w:pPr>
        <w:jc w:val="both"/>
        <w:rPr>
          <w:rFonts w:ascii="Arial" w:hAnsi="Arial" w:cs="Arial"/>
          <w:sz w:val="22"/>
          <w:szCs w:val="22"/>
        </w:rPr>
      </w:pPr>
    </w:p>
    <w:p w:rsidRPr="00B044A3" w:rsidR="00B044A3" w:rsidP="00B044A3" w:rsidRDefault="007328DA">
      <w:pPr>
        <w:jc w:val="both"/>
        <w:rPr>
          <w:rFonts w:ascii="Arial" w:hAnsi="Arial" w:cs="Arial"/>
          <w:sz w:val="22"/>
          <w:szCs w:val="22"/>
        </w:rPr>
      </w:pPr>
      <w:r>
        <w:rPr>
          <w:rFonts w:ascii="Arial" w:hAnsi="Arial" w:cs="Arial"/>
          <w:sz w:val="22"/>
          <w:szCs w:val="22"/>
        </w:rPr>
        <w:t xml:space="preserve"> </w:t>
      </w:r>
    </w:p>
    <w:p w:rsidR="00661EDA" w:rsidP="002430D8" w:rsidRDefault="00661EDA">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P="002430D8" w:rsidRDefault="00661EDA">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P="002430D8" w:rsidRDefault="00661EDA">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P="00703861" w:rsidRDefault="00280051">
      <w:pPr>
        <w:pStyle w:val="A-odstavecodsazensodrkami"/>
        <w:numPr>
          <w:ilvl w:val="0"/>
          <w:numId w:val="4"/>
        </w:numPr>
      </w:pPr>
      <w:r>
        <w:t>Sankce za porušení předpisů BOZP.</w:t>
      </w:r>
    </w:p>
    <w:p w:rsidR="00661EDA" w:rsidP="00703861" w:rsidRDefault="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Pr="00950E20" w:rsidR="00661EDA">
        <w:t xml:space="preserve"> </w:t>
      </w:r>
    </w:p>
    <w:p w:rsidR="00F14075" w:rsidP="002430D8" w:rsidRDefault="00661EDA">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P="002430D8" w:rsidRDefault="00F14075">
      <w:pPr>
        <w:pStyle w:val="A-odstavecodsazensodrkami"/>
        <w:numPr>
          <w:ilvl w:val="0"/>
          <w:numId w:val="4"/>
        </w:numPr>
        <w:tabs>
          <w:tab w:val="left" w:pos="426"/>
        </w:tabs>
        <w:spacing w:after="240"/>
        <w:ind w:left="426" w:hanging="426"/>
      </w:pPr>
      <w:r w:rsidRPr="00D565B3">
        <w:lastRenderedPageBreak/>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P="002430D8" w:rsidRDefault="00661EDA">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Pr="00A467E6" w:rsidR="00661EDA" w:rsidP="002430D8" w:rsidRDefault="00661EDA">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P="002430D8" w:rsidRDefault="00661EDA">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P="002430D8" w:rsidRDefault="00661EDA">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Pr="005E22DF" w:rsidR="00B449B5" w:rsidP="00B449B5" w:rsidRDefault="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Pr="005E22DF" w:rsidR="002B62BF" w:rsidP="005E22DF" w:rsidRDefault="002B62BF">
      <w:pPr>
        <w:pStyle w:val="Odstavecseseznamem"/>
        <w:spacing w:after="240"/>
        <w:ind w:left="360"/>
        <w:rPr>
          <w:b/>
        </w:rPr>
      </w:pPr>
    </w:p>
    <w:p w:rsidR="00661EDA" w:rsidP="002430D8" w:rsidRDefault="00661EDA">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Pr="00386410" w:rsidR="0002005A" w:rsidP="002430D8" w:rsidRDefault="005C1C2D">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Pr="00386410" w:rsidR="0002005A">
        <w:rPr>
          <w:rFonts w:cs="Arial"/>
          <w:sz w:val="22"/>
          <w:szCs w:val="22"/>
        </w:rPr>
        <w:t xml:space="preserve"> je povinen nejpozději do 14 dnů po obdržení reklamace písemně oznámit </w:t>
      </w:r>
      <w:proofErr w:type="gramStart"/>
      <w:r w:rsidRPr="00386410" w:rsidR="0002005A">
        <w:rPr>
          <w:rFonts w:cs="Arial"/>
          <w:sz w:val="22"/>
          <w:szCs w:val="22"/>
        </w:rPr>
        <w:t>objednateli</w:t>
      </w:r>
      <w:proofErr w:type="gramEnd"/>
      <w:r w:rsidRPr="00386410" w:rsidR="0002005A">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Pr="00386410" w:rsidR="0002005A">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sidR="0002005A">
        <w:rPr>
          <w:rFonts w:cs="Arial"/>
          <w:sz w:val="22"/>
          <w:szCs w:val="22"/>
        </w:rPr>
        <w:t xml:space="preserve"> reklamaci uznává či neuznává. Nestanoví-li </w:t>
      </w:r>
      <w:r>
        <w:rPr>
          <w:rFonts w:cs="Arial"/>
          <w:sz w:val="22"/>
          <w:szCs w:val="22"/>
        </w:rPr>
        <w:t>zhotovitel</w:t>
      </w:r>
      <w:r w:rsidRPr="00386410" w:rsidR="0002005A">
        <w:rPr>
          <w:rFonts w:cs="Arial"/>
          <w:sz w:val="22"/>
          <w:szCs w:val="22"/>
        </w:rPr>
        <w:t xml:space="preserve"> uvedený termín, pak platí lhůta 30 dnů ode dne obdržení reklamace. Současně </w:t>
      </w:r>
      <w:r>
        <w:rPr>
          <w:rFonts w:cs="Arial"/>
          <w:sz w:val="22"/>
          <w:szCs w:val="22"/>
        </w:rPr>
        <w:t>zhotovitel</w:t>
      </w:r>
      <w:r w:rsidRPr="00386410" w:rsidR="0002005A">
        <w:rPr>
          <w:rFonts w:cs="Arial"/>
          <w:sz w:val="22"/>
          <w:szCs w:val="22"/>
        </w:rPr>
        <w:t xml:space="preserve"> písemně navrhne, do kterého termínu vadu odstraní.</w:t>
      </w:r>
    </w:p>
    <w:p w:rsidR="0002005A" w:rsidP="00F90ABF" w:rsidRDefault="0002005A">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Pr="009402A7" w:rsidR="00B044A3" w:rsidP="002551D9" w:rsidRDefault="00B044A3">
      <w:pPr>
        <w:pStyle w:val="Zkladntext"/>
        <w:widowControl/>
        <w:tabs>
          <w:tab w:val="left" w:pos="360"/>
        </w:tabs>
        <w:spacing w:after="240"/>
        <w:jc w:val="both"/>
        <w:rPr>
          <w:rFonts w:cs="Arial"/>
          <w:sz w:val="22"/>
          <w:szCs w:val="22"/>
        </w:rPr>
      </w:pPr>
    </w:p>
    <w:p w:rsidRPr="00386410" w:rsidR="00661EDA" w:rsidP="00F90ABF" w:rsidRDefault="00661EDA">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Pr="00386410" w:rsidR="00661EDA" w:rsidP="00F90ABF" w:rsidRDefault="005C1C2D">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Pr="00386410" w:rsidR="00661EDA">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P="00F90ABF" w:rsidRDefault="00C92B63">
      <w:pPr>
        <w:widowControl w:val="0"/>
        <w:numPr>
          <w:ilvl w:val="0"/>
          <w:numId w:val="22"/>
        </w:numPr>
        <w:spacing w:after="240"/>
        <w:jc w:val="both"/>
        <w:rPr>
          <w:rFonts w:ascii="Arial" w:hAnsi="Arial" w:cs="Arial"/>
          <w:sz w:val="22"/>
          <w:szCs w:val="22"/>
        </w:rPr>
      </w:pPr>
      <w:r w:rsidRPr="00C92B63">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3366A0" w:rsidP="003366A0" w:rsidRDefault="003366A0">
      <w:pPr>
        <w:widowControl w:val="0"/>
        <w:spacing w:after="240"/>
        <w:jc w:val="both"/>
        <w:rPr>
          <w:rFonts w:ascii="Arial" w:hAnsi="Arial" w:cs="Arial"/>
          <w:sz w:val="22"/>
          <w:szCs w:val="22"/>
        </w:rPr>
      </w:pPr>
    </w:p>
    <w:p w:rsidR="003366A0" w:rsidP="003366A0" w:rsidRDefault="003366A0">
      <w:pPr>
        <w:widowControl w:val="0"/>
        <w:spacing w:after="240"/>
        <w:jc w:val="both"/>
        <w:rPr>
          <w:rFonts w:ascii="Arial" w:hAnsi="Arial" w:cs="Arial"/>
          <w:sz w:val="22"/>
          <w:szCs w:val="22"/>
        </w:rPr>
      </w:pPr>
    </w:p>
    <w:p w:rsidR="00441A52" w:rsidP="00F90ABF" w:rsidRDefault="00441A52">
      <w:pPr>
        <w:pStyle w:val="Zkladntext"/>
        <w:keepNext/>
        <w:widowControl/>
        <w:spacing w:before="120" w:after="240"/>
        <w:jc w:val="center"/>
        <w:rPr>
          <w:rFonts w:cs="Arial"/>
          <w:b/>
          <w:sz w:val="22"/>
          <w:szCs w:val="22"/>
          <w:u w:val="single"/>
        </w:rPr>
      </w:pPr>
      <w:r>
        <w:rPr>
          <w:rFonts w:cs="Arial"/>
          <w:b/>
          <w:sz w:val="22"/>
          <w:szCs w:val="22"/>
          <w:u w:val="single"/>
        </w:rPr>
        <w:lastRenderedPageBreak/>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Pr="00C85BA5"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Pr="00C85BA5" w:rsidR="00C85BA5" w:rsidP="005E3866" w:rsidRDefault="007228A7">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Pr="00C85BA5" w:rsidR="00C85BA5">
        <w:rPr>
          <w:rFonts w:ascii="Arial" w:hAnsi="Arial" w:cs="Arial"/>
          <w:color w:val="000000"/>
          <w:sz w:val="22"/>
          <w:szCs w:val="22"/>
        </w:rPr>
        <w:t>hotovitel</w:t>
      </w:r>
      <w:r>
        <w:rPr>
          <w:rFonts w:ascii="Arial" w:hAnsi="Arial" w:cs="Arial"/>
          <w:color w:val="000000"/>
          <w:sz w:val="22"/>
          <w:szCs w:val="22"/>
        </w:rPr>
        <w:t xml:space="preserve"> </w:t>
      </w:r>
      <w:r w:rsidRPr="00C85BA5" w:rsidR="00C85BA5">
        <w:rPr>
          <w:rFonts w:ascii="Arial" w:hAnsi="Arial" w:cs="Arial"/>
          <w:color w:val="000000"/>
          <w:sz w:val="22"/>
          <w:szCs w:val="22"/>
        </w:rPr>
        <w:t xml:space="preserve">prohlašuje, že se seznámil se zásadami, hodnotami a cíli </w:t>
      </w:r>
      <w:proofErr w:type="spellStart"/>
      <w:r w:rsidRPr="00C85BA5" w:rsidR="00C85BA5">
        <w:rPr>
          <w:rFonts w:ascii="Arial" w:hAnsi="Arial" w:cs="Arial"/>
          <w:color w:val="000000"/>
          <w:sz w:val="22"/>
          <w:szCs w:val="22"/>
        </w:rPr>
        <w:t>Compliance</w:t>
      </w:r>
      <w:proofErr w:type="spellEnd"/>
      <w:r w:rsidRPr="00C85BA5" w:rsidR="00C85BA5">
        <w:rPr>
          <w:rFonts w:ascii="Arial" w:hAnsi="Arial" w:cs="Arial"/>
          <w:color w:val="000000"/>
          <w:sz w:val="22"/>
          <w:szCs w:val="22"/>
        </w:rPr>
        <w:t xml:space="preserve"> programu Povodí Ohře, </w:t>
      </w:r>
      <w:proofErr w:type="spellStart"/>
      <w:r w:rsidRPr="00C85BA5" w:rsidR="00C85BA5">
        <w:rPr>
          <w:rFonts w:ascii="Arial" w:hAnsi="Arial" w:cs="Arial"/>
          <w:color w:val="000000"/>
          <w:sz w:val="22"/>
          <w:szCs w:val="22"/>
        </w:rPr>
        <w:t>s.p</w:t>
      </w:r>
      <w:proofErr w:type="spellEnd"/>
      <w:r w:rsidRPr="00C85BA5" w:rsidR="00C85BA5">
        <w:rPr>
          <w:rFonts w:ascii="Arial" w:hAnsi="Arial" w:cs="Arial"/>
          <w:color w:val="000000"/>
          <w:sz w:val="22"/>
          <w:szCs w:val="22"/>
        </w:rPr>
        <w:t xml:space="preserve">. (viz </w:t>
      </w:r>
      <w:hyperlink w:history="1" r:id="rId11">
        <w:r w:rsidR="009B6BCB">
          <w:rPr>
            <w:rFonts w:ascii="Helv" w:hAnsi="Helv" w:cs="Helv"/>
            <w:color w:val="0000FF"/>
            <w:u w:val="single"/>
          </w:rPr>
          <w:t>http://www.poh.cz/protikorupcni-a-compliance-program/d-1346/p1=1458</w:t>
        </w:r>
      </w:hyperlink>
      <w:r w:rsidRPr="00C85BA5" w:rsid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Pr="00C85BA5" w:rsid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P="005E3866" w:rsidRDefault="00C85BA5">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P="002B62BF" w:rsidRDefault="002B62BF">
      <w:pPr>
        <w:jc w:val="both"/>
        <w:rPr>
          <w:rFonts w:ascii="Arial" w:hAnsi="Arial" w:cs="Arial"/>
          <w:color w:val="000000"/>
          <w:sz w:val="22"/>
          <w:szCs w:val="22"/>
        </w:rPr>
      </w:pPr>
    </w:p>
    <w:p w:rsidRPr="002B62BF" w:rsidR="00B044A3" w:rsidP="002B62BF" w:rsidRDefault="00B044A3">
      <w:pPr>
        <w:jc w:val="both"/>
        <w:rPr>
          <w:rFonts w:ascii="Arial" w:hAnsi="Arial" w:cs="Arial"/>
          <w:color w:val="000000"/>
          <w:sz w:val="22"/>
          <w:szCs w:val="22"/>
        </w:rPr>
      </w:pPr>
    </w:p>
    <w:p w:rsidR="005D263E" w:rsidP="005D263E" w:rsidRDefault="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Pr="005D263E" w:rsidR="005D263E" w:rsidP="005D263E" w:rsidRDefault="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w:history="1" r:id="rId12">
        <w:r w:rsidR="00984F96">
          <w:rPr>
            <w:rFonts w:ascii="Helv" w:hAnsi="Helv" w:cs="Helv"/>
            <w:color w:val="0000FF"/>
            <w:sz w:val="20"/>
          </w:rPr>
          <w:t>http://www.poh.cz/informace-o-zpracovani-osobnich-udaju/d-1369/p1=1459</w:t>
        </w:r>
      </w:hyperlink>
    </w:p>
    <w:p w:rsidR="00AE61E8" w:rsidP="00F90ABF" w:rsidRDefault="00AE61E8">
      <w:pPr>
        <w:pStyle w:val="Zkladntext"/>
        <w:widowControl/>
        <w:spacing w:before="120" w:after="240"/>
        <w:jc w:val="center"/>
        <w:rPr>
          <w:rFonts w:cs="Arial"/>
          <w:b/>
          <w:sz w:val="22"/>
          <w:szCs w:val="22"/>
          <w:u w:val="single"/>
        </w:rPr>
      </w:pPr>
    </w:p>
    <w:p w:rsidR="00DC5B97" w:rsidP="00DC5B97" w:rsidRDefault="00DC5B97">
      <w:pPr>
        <w:pStyle w:val="Zkladntext"/>
        <w:keepNext/>
        <w:widowControl/>
        <w:spacing w:before="120"/>
        <w:jc w:val="center"/>
        <w:rPr>
          <w:rFonts w:cs="Arial"/>
          <w:b/>
          <w:sz w:val="22"/>
          <w:szCs w:val="22"/>
          <w:u w:val="single"/>
        </w:rPr>
      </w:pPr>
      <w:r>
        <w:rPr>
          <w:rFonts w:cs="Arial"/>
          <w:b/>
          <w:sz w:val="22"/>
          <w:szCs w:val="22"/>
          <w:u w:val="single"/>
        </w:rPr>
        <w:t>Čl. XI. OSTATNÍ USTANOVENÍ</w:t>
      </w:r>
    </w:p>
    <w:p w:rsidR="00DC5B97" w:rsidP="00DC5B97" w:rsidRDefault="00DC5B97">
      <w:pPr>
        <w:pStyle w:val="Zkladntext"/>
        <w:keepNext/>
        <w:widowControl/>
        <w:spacing w:before="120"/>
        <w:jc w:val="center"/>
        <w:rPr>
          <w:rFonts w:cs="Arial"/>
          <w:b/>
          <w:sz w:val="22"/>
          <w:szCs w:val="22"/>
          <w:u w:val="single"/>
        </w:rPr>
      </w:pPr>
    </w:p>
    <w:p w:rsidR="00DC5B97" w:rsidP="00DC5B97" w:rsidRDefault="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P="00DC5B97" w:rsidRDefault="00DC5B97">
      <w:pPr>
        <w:pStyle w:val="Zkladntext"/>
        <w:keepNext/>
        <w:widowControl/>
        <w:tabs>
          <w:tab w:val="left" w:pos="360"/>
        </w:tabs>
        <w:jc w:val="both"/>
        <w:rPr>
          <w:rFonts w:cs="Arial"/>
          <w:sz w:val="22"/>
          <w:szCs w:val="22"/>
        </w:rPr>
      </w:pPr>
    </w:p>
    <w:p w:rsidR="00DC5B97" w:rsidP="00DC5B97" w:rsidRDefault="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P="00DC5B97" w:rsidRDefault="00DC5B97">
      <w:pPr>
        <w:pStyle w:val="Odstavecseseznamem"/>
        <w:rPr>
          <w:rFonts w:cs="Arial"/>
          <w:color w:val="auto"/>
          <w:sz w:val="22"/>
          <w:szCs w:val="22"/>
        </w:rPr>
      </w:pPr>
    </w:p>
    <w:p w:rsidR="00DC5B97" w:rsidP="00DC5B97" w:rsidRDefault="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 xml:space="preserve">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w:t>
      </w:r>
      <w:r w:rsidRPr="00DC5B97">
        <w:rPr>
          <w:rFonts w:cs="Arial"/>
          <w:color w:val="auto"/>
          <w:sz w:val="22"/>
          <w:szCs w:val="22"/>
        </w:rPr>
        <w:lastRenderedPageBreak/>
        <w:t>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r w:rsidR="003B0DF2">
        <w:rPr>
          <w:rFonts w:cs="Arial"/>
          <w:color w:val="auto"/>
          <w:sz w:val="22"/>
          <w:szCs w:val="22"/>
        </w:rPr>
        <w:t>.</w:t>
      </w:r>
    </w:p>
    <w:p w:rsidR="00DC5B97" w:rsidP="00DC5B97" w:rsidRDefault="00DC5B97">
      <w:pPr>
        <w:pStyle w:val="Zkladntext"/>
        <w:keepNext/>
        <w:widowControl/>
        <w:tabs>
          <w:tab w:val="left" w:pos="360"/>
        </w:tabs>
        <w:jc w:val="both"/>
        <w:textAlignment w:val="auto"/>
        <w:rPr>
          <w:rFonts w:cs="Arial"/>
          <w:color w:val="auto"/>
          <w:sz w:val="22"/>
          <w:szCs w:val="22"/>
        </w:rPr>
      </w:pPr>
    </w:p>
    <w:p w:rsidRPr="00386410" w:rsidR="00661EDA" w:rsidP="00F90ABF" w:rsidRDefault="00661EDA">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P="00F90ABF" w:rsidRDefault="00661EDA">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Pr="00EF5FB9" w:rsidR="00611812" w:rsidP="00F90ABF" w:rsidRDefault="00611812">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Pr="00854FE9" w:rsidR="0013798F">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Pr="00854FE9" w:rsidR="0013798F">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P="00F90ABF" w:rsidRDefault="00661EDA">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Pr="00386410" w:rsidR="00661EDA" w:rsidP="00661EDA" w:rsidRDefault="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Pr="00386410" w:rsidR="00661EDA" w:rsidP="00661EDA" w:rsidRDefault="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Pr="00386410" w:rsidR="00661EDA" w:rsidP="00661EDA" w:rsidRDefault="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P="00661EDA" w:rsidRDefault="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Pr="00386410" w:rsidR="00661EDA" w:rsidP="00F90ABF" w:rsidRDefault="00661EDA">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P="00F90ABF" w:rsidRDefault="00661EDA">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P="00DE3DEC" w:rsidRDefault="00611812">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Pr="009A6F49" w:rsidR="00661EDA" w:rsidP="00661EDA" w:rsidRDefault="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Pr="009A6F49" w:rsidR="00104D42">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Pr="009A6F49" w:rsidR="00104D42">
        <w:rPr>
          <w:rFonts w:cs="Arial"/>
          <w:b/>
          <w:bCs/>
          <w:sz w:val="22"/>
          <w:szCs w:val="22"/>
        </w:rPr>
        <w:t>jedno</w:t>
      </w:r>
      <w:r w:rsidRPr="009A6F49" w:rsidR="00104D42">
        <w:rPr>
          <w:rFonts w:cs="Arial"/>
          <w:bCs/>
          <w:sz w:val="22"/>
          <w:szCs w:val="22"/>
        </w:rPr>
        <w:t xml:space="preserve"> </w:t>
      </w:r>
      <w:r w:rsidRPr="009A6F49">
        <w:rPr>
          <w:rFonts w:cs="Arial"/>
          <w:bCs/>
          <w:sz w:val="22"/>
          <w:szCs w:val="22"/>
        </w:rPr>
        <w:t>vyhotovení smlouvy.</w:t>
      </w:r>
    </w:p>
    <w:p w:rsidR="00661EDA" w:rsidP="00661EDA" w:rsidRDefault="00661EDA">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r w:rsidR="00EC5DDD">
        <w:rPr>
          <w:rFonts w:ascii="Arial" w:hAnsi="Arial" w:cs="Arial"/>
          <w:sz w:val="22"/>
          <w:szCs w:val="22"/>
        </w:rPr>
        <w:t>V Jirkově dne</w:t>
      </w:r>
    </w:p>
    <w:p w:rsidRPr="00386410" w:rsidR="0010510B" w:rsidP="0010510B" w:rsidRDefault="0010510B">
      <w:pPr>
        <w:keepNext/>
        <w:jc w:val="both"/>
        <w:rPr>
          <w:rFonts w:ascii="Arial" w:hAnsi="Arial" w:cs="Arial"/>
          <w:sz w:val="22"/>
          <w:szCs w:val="22"/>
        </w:rPr>
      </w:pPr>
    </w:p>
    <w:p w:rsidRPr="00386410" w:rsidR="0010510B" w:rsidP="0010510B" w:rsidRDefault="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P="0010510B" w:rsidRDefault="0010510B">
      <w:pPr>
        <w:keepNext/>
        <w:jc w:val="both"/>
        <w:rPr>
          <w:rFonts w:ascii="Arial" w:hAnsi="Arial" w:cs="Arial"/>
          <w:sz w:val="22"/>
          <w:szCs w:val="22"/>
        </w:rPr>
      </w:pPr>
    </w:p>
    <w:p w:rsidR="00661EDA" w:rsidP="0010510B" w:rsidRDefault="0010510B">
      <w:pPr>
        <w:jc w:val="both"/>
        <w:rPr>
          <w:rFonts w:ascii="Arial" w:hAnsi="Arial" w:cs="Arial"/>
          <w:sz w:val="22"/>
          <w:szCs w:val="22"/>
        </w:rPr>
      </w:pPr>
      <w:r>
        <w:rPr>
          <w:rFonts w:ascii="Arial" w:hAnsi="Arial" w:cs="Arial"/>
          <w:sz w:val="22"/>
          <w:szCs w:val="22"/>
        </w:rPr>
        <w:t xml:space="preserve">                              </w:t>
      </w:r>
      <w:r w:rsidR="00C4257F">
        <w:rPr>
          <w:rFonts w:ascii="Arial" w:hAnsi="Arial" w:cs="Arial"/>
          <w:sz w:val="22"/>
          <w:szCs w:val="22"/>
        </w:rPr>
        <w:t xml:space="preserve">                                        </w:t>
      </w:r>
    </w:p>
    <w:p w:rsidR="000E61A3" w:rsidP="00661EDA" w:rsidRDefault="00C4257F">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P="000E61A3" w:rsidRDefault="002E3A7A">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DC5B97">
        <w:rPr>
          <w:rFonts w:ascii="Arial" w:hAnsi="Arial" w:cs="Arial"/>
          <w:b/>
          <w:kern w:val="1"/>
          <w:szCs w:val="24"/>
          <w:lang w:eastAsia="ar-SA"/>
        </w:rPr>
        <w:t>1</w:t>
      </w:r>
      <w:r w:rsidRPr="00D9737A">
        <w:rPr>
          <w:rFonts w:ascii="Arial" w:hAnsi="Arial" w:cs="Arial"/>
          <w:b/>
          <w:kern w:val="1"/>
          <w:szCs w:val="24"/>
          <w:lang w:eastAsia="ar-SA"/>
        </w:rPr>
        <w:t xml:space="preserve"> k SOD č.</w:t>
      </w:r>
      <w:r w:rsidRPr="0024229F" w:rsidR="0024229F">
        <w:rPr>
          <w:rFonts w:ascii="Arial" w:hAnsi="Arial" w:cs="Arial"/>
          <w:b/>
          <w:sz w:val="22"/>
          <w:szCs w:val="22"/>
        </w:rPr>
        <w:t xml:space="preserve"> </w:t>
      </w:r>
      <w:r w:rsidR="0024229F">
        <w:rPr>
          <w:rFonts w:ascii="Arial" w:hAnsi="Arial" w:cs="Arial"/>
          <w:b/>
          <w:sz w:val="22"/>
          <w:szCs w:val="22"/>
        </w:rPr>
        <w:t>684/2022</w:t>
      </w:r>
      <w:bookmarkStart w:name="_GoBack" w:id="0"/>
      <w:bookmarkEnd w:id="0"/>
      <w:r w:rsidR="00BB630A">
        <w:rPr>
          <w:rFonts w:ascii="Arial" w:hAnsi="Arial" w:cs="Arial"/>
          <w:b/>
          <w:kern w:val="1"/>
          <w:szCs w:val="24"/>
          <w:lang w:eastAsia="ar-SA"/>
        </w:rPr>
        <w:t xml:space="preserve"> </w:t>
      </w:r>
      <w:r w:rsidRPr="00D9737A">
        <w:rPr>
          <w:rFonts w:ascii="Arial" w:hAnsi="Arial" w:cs="Arial"/>
          <w:b/>
          <w:kern w:val="1"/>
          <w:szCs w:val="24"/>
          <w:lang w:eastAsia="ar-SA"/>
        </w:rPr>
        <w:t>–</w:t>
      </w:r>
      <w:r>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P="000E61A3" w:rsidRDefault="00646C9D">
      <w:pPr>
        <w:suppressAutoHyphens/>
        <w:overflowPunct/>
        <w:autoSpaceDE/>
        <w:autoSpaceDN/>
        <w:adjustRightInd/>
        <w:jc w:val="center"/>
        <w:textAlignment w:val="auto"/>
        <w:rPr>
          <w:rFonts w:ascii="Arial" w:hAnsi="Arial" w:cs="Arial"/>
          <w:sz w:val="22"/>
          <w:szCs w:val="22"/>
        </w:rPr>
      </w:pPr>
    </w:p>
    <w:p w:rsidRPr="004C290F" w:rsidR="00EC5DDD" w:rsidP="00EC5DDD" w:rsidRDefault="00EC5DDD">
      <w:pPr>
        <w:overflowPunct/>
        <w:textAlignment w:val="auto"/>
        <w:rPr>
          <w:rFonts w:ascii="Arial" w:hAnsi="Arial" w:cs="Arial"/>
          <w:szCs w:val="24"/>
        </w:rPr>
      </w:pPr>
      <w:r w:rsidRPr="004C290F">
        <w:rPr>
          <w:rFonts w:ascii="Arial" w:hAnsi="Arial" w:cs="Arial"/>
          <w:szCs w:val="24"/>
        </w:rPr>
        <w:t>ČS Rašovice-kryt CO</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 xml:space="preserve">ČS Rašovice-čistička </w:t>
      </w:r>
      <w:proofErr w:type="spellStart"/>
      <w:proofErr w:type="gramStart"/>
      <w:r w:rsidRPr="004C290F">
        <w:rPr>
          <w:rFonts w:ascii="Arial" w:hAnsi="Arial" w:cs="Arial"/>
          <w:szCs w:val="24"/>
        </w:rPr>
        <w:t>vody,oleje</w:t>
      </w:r>
      <w:proofErr w:type="spellEnd"/>
      <w:proofErr w:type="gramEnd"/>
    </w:p>
    <w:p w:rsidRPr="004C290F" w:rsidR="00EC5DDD" w:rsidP="00EC5DDD" w:rsidRDefault="00EC5DDD">
      <w:pPr>
        <w:overflowPunct/>
        <w:textAlignment w:val="auto"/>
        <w:rPr>
          <w:rFonts w:ascii="Arial" w:hAnsi="Arial" w:cs="Arial"/>
          <w:szCs w:val="24"/>
        </w:rPr>
      </w:pPr>
      <w:r w:rsidRPr="004C290F">
        <w:rPr>
          <w:rFonts w:ascii="Arial" w:hAnsi="Arial" w:cs="Arial"/>
          <w:szCs w:val="24"/>
        </w:rPr>
        <w:t>ČS Rašovice-malé garáže</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ČS Rašovice-čerpací stanice prosáklé vody</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ČS Rašovice-budova skladů</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ČS Rašovice-vtokový objekt(</w:t>
      </w:r>
      <w:proofErr w:type="spellStart"/>
      <w:proofErr w:type="gramStart"/>
      <w:r w:rsidRPr="004C290F">
        <w:rPr>
          <w:rFonts w:ascii="Arial" w:hAnsi="Arial" w:cs="Arial"/>
          <w:szCs w:val="24"/>
        </w:rPr>
        <w:t>česle,tabule</w:t>
      </w:r>
      <w:proofErr w:type="spellEnd"/>
      <w:proofErr w:type="gramEnd"/>
      <w:r w:rsidRPr="004C290F">
        <w:rPr>
          <w:rFonts w:ascii="Arial" w:hAnsi="Arial" w:cs="Arial"/>
          <w:szCs w:val="24"/>
        </w:rPr>
        <w:t>)</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 xml:space="preserve">VD Kadaň-venkovní </w:t>
      </w:r>
      <w:proofErr w:type="spellStart"/>
      <w:r w:rsidRPr="004C290F">
        <w:rPr>
          <w:rFonts w:ascii="Arial" w:hAnsi="Arial" w:cs="Arial"/>
          <w:szCs w:val="24"/>
        </w:rPr>
        <w:t>osvětlení+kamerový</w:t>
      </w:r>
      <w:proofErr w:type="spellEnd"/>
      <w:r w:rsidRPr="004C290F">
        <w:rPr>
          <w:rFonts w:ascii="Arial" w:hAnsi="Arial" w:cs="Arial"/>
          <w:szCs w:val="24"/>
        </w:rPr>
        <w:t xml:space="preserve"> systém</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Jez Klášterec-sklad</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Jez Klášterec-venkovní osvětlení</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 xml:space="preserve">VD </w:t>
      </w:r>
      <w:proofErr w:type="spellStart"/>
      <w:r w:rsidRPr="004C290F">
        <w:rPr>
          <w:rFonts w:ascii="Arial" w:hAnsi="Arial" w:cs="Arial"/>
          <w:szCs w:val="24"/>
        </w:rPr>
        <w:t>Křímov</w:t>
      </w:r>
      <w:proofErr w:type="spellEnd"/>
      <w:r w:rsidRPr="004C290F">
        <w:rPr>
          <w:rFonts w:ascii="Arial" w:hAnsi="Arial" w:cs="Arial"/>
          <w:szCs w:val="24"/>
        </w:rPr>
        <w:t>-hráz</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 xml:space="preserve">VD </w:t>
      </w:r>
      <w:proofErr w:type="spellStart"/>
      <w:r w:rsidRPr="004C290F">
        <w:rPr>
          <w:rFonts w:ascii="Arial" w:hAnsi="Arial" w:cs="Arial"/>
          <w:szCs w:val="24"/>
        </w:rPr>
        <w:t>Křímov</w:t>
      </w:r>
      <w:proofErr w:type="spellEnd"/>
      <w:r w:rsidRPr="004C290F">
        <w:rPr>
          <w:rFonts w:ascii="Arial" w:hAnsi="Arial" w:cs="Arial"/>
          <w:szCs w:val="24"/>
        </w:rPr>
        <w:t>-kryt CO</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 xml:space="preserve">VD </w:t>
      </w:r>
      <w:proofErr w:type="spellStart"/>
      <w:r w:rsidRPr="004C290F">
        <w:rPr>
          <w:rFonts w:ascii="Arial" w:hAnsi="Arial" w:cs="Arial"/>
          <w:szCs w:val="24"/>
        </w:rPr>
        <w:t>Křímov</w:t>
      </w:r>
      <w:proofErr w:type="spellEnd"/>
      <w:r w:rsidRPr="004C290F">
        <w:rPr>
          <w:rFonts w:ascii="Arial" w:hAnsi="Arial" w:cs="Arial"/>
          <w:szCs w:val="24"/>
        </w:rPr>
        <w:t>-domek hrázného</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VD Kamenička-</w:t>
      </w:r>
      <w:proofErr w:type="spellStart"/>
      <w:proofErr w:type="gramStart"/>
      <w:r w:rsidRPr="004C290F">
        <w:rPr>
          <w:rFonts w:ascii="Arial" w:hAnsi="Arial" w:cs="Arial"/>
          <w:szCs w:val="24"/>
        </w:rPr>
        <w:t>hráz,vtok</w:t>
      </w:r>
      <w:proofErr w:type="spellEnd"/>
      <w:proofErr w:type="gramEnd"/>
      <w:r w:rsidRPr="004C290F">
        <w:rPr>
          <w:rFonts w:ascii="Arial" w:hAnsi="Arial" w:cs="Arial"/>
          <w:szCs w:val="24"/>
        </w:rPr>
        <w:t xml:space="preserve"> a odběrný objekt(včetně ovládání z DH)</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VD Kamenička-venkovní osvětlení</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VD Jirkov-venkovní osvětlení</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VD Jirkov-garáž</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VD Jirkov-uhelna</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PKP Březenec-limnigraf a dálkový přenos</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PD Teplice-provozní budova(</w:t>
      </w:r>
      <w:proofErr w:type="spellStart"/>
      <w:r w:rsidRPr="004C290F">
        <w:rPr>
          <w:rFonts w:ascii="Arial" w:hAnsi="Arial" w:cs="Arial"/>
          <w:szCs w:val="24"/>
        </w:rPr>
        <w:t>kanceláře+CHS</w:t>
      </w:r>
      <w:proofErr w:type="spellEnd"/>
      <w:r w:rsidRPr="004C290F">
        <w:rPr>
          <w:rFonts w:ascii="Arial" w:hAnsi="Arial" w:cs="Arial"/>
          <w:szCs w:val="24"/>
        </w:rPr>
        <w:t>)</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PD Teplice-</w:t>
      </w:r>
      <w:proofErr w:type="spellStart"/>
      <w:proofErr w:type="gramStart"/>
      <w:r w:rsidRPr="004C290F">
        <w:rPr>
          <w:rFonts w:ascii="Arial" w:hAnsi="Arial" w:cs="Arial"/>
          <w:szCs w:val="24"/>
        </w:rPr>
        <w:t>kotelna,dílny</w:t>
      </w:r>
      <w:proofErr w:type="gramEnd"/>
      <w:r w:rsidRPr="004C290F">
        <w:rPr>
          <w:rFonts w:ascii="Arial" w:hAnsi="Arial" w:cs="Arial"/>
          <w:szCs w:val="24"/>
        </w:rPr>
        <w:t>,MTZ,garáže,INŽ</w:t>
      </w:r>
      <w:proofErr w:type="spellEnd"/>
    </w:p>
    <w:p w:rsidRPr="004C290F" w:rsidR="00EC5DDD" w:rsidP="00EC5DDD" w:rsidRDefault="00EC5DDD">
      <w:pPr>
        <w:overflowPunct/>
        <w:textAlignment w:val="auto"/>
        <w:rPr>
          <w:rFonts w:ascii="Arial" w:hAnsi="Arial" w:cs="Arial"/>
          <w:szCs w:val="24"/>
        </w:rPr>
      </w:pPr>
      <w:r w:rsidRPr="004C290F">
        <w:rPr>
          <w:rFonts w:ascii="Arial" w:hAnsi="Arial" w:cs="Arial"/>
          <w:szCs w:val="24"/>
        </w:rPr>
        <w:t>VD Všechlapy-domek hrázného</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 xml:space="preserve">ELNA </w:t>
      </w:r>
      <w:proofErr w:type="spellStart"/>
      <w:r w:rsidRPr="004C290F">
        <w:rPr>
          <w:rFonts w:ascii="Arial" w:hAnsi="Arial" w:cs="Arial"/>
          <w:szCs w:val="24"/>
        </w:rPr>
        <w:t>Prunéřov</w:t>
      </w:r>
      <w:proofErr w:type="spellEnd"/>
      <w:r w:rsidRPr="004C290F">
        <w:rPr>
          <w:rFonts w:ascii="Arial" w:hAnsi="Arial" w:cs="Arial"/>
          <w:szCs w:val="24"/>
        </w:rPr>
        <w:t>-dálkový přenos pro VHD</w:t>
      </w:r>
    </w:p>
    <w:p w:rsidRPr="004C290F" w:rsidR="00EC5DDD" w:rsidP="00EC5DDD" w:rsidRDefault="00EC5DDD">
      <w:pPr>
        <w:overflowPunct/>
        <w:textAlignment w:val="auto"/>
        <w:rPr>
          <w:rFonts w:ascii="Arial" w:hAnsi="Arial" w:cs="Arial"/>
          <w:szCs w:val="24"/>
        </w:rPr>
      </w:pPr>
      <w:proofErr w:type="spellStart"/>
      <w:r w:rsidRPr="004C290F">
        <w:rPr>
          <w:rFonts w:ascii="Arial" w:hAnsi="Arial" w:cs="Arial"/>
          <w:szCs w:val="24"/>
        </w:rPr>
        <w:t>lmg</w:t>
      </w:r>
      <w:proofErr w:type="spellEnd"/>
      <w:r w:rsidRPr="004C290F">
        <w:rPr>
          <w:rFonts w:ascii="Arial" w:hAnsi="Arial" w:cs="Arial"/>
          <w:szCs w:val="24"/>
        </w:rPr>
        <w:t xml:space="preserve"> ČHMÚ Kadaň-dálkový přenos pro VHD</w:t>
      </w:r>
    </w:p>
    <w:p w:rsidRPr="004C290F" w:rsidR="00EC5DDD" w:rsidP="00EC5DDD" w:rsidRDefault="00EC5DDD">
      <w:pPr>
        <w:overflowPunct/>
        <w:textAlignment w:val="auto"/>
        <w:rPr>
          <w:rFonts w:ascii="Arial" w:hAnsi="Arial" w:cs="Arial"/>
          <w:szCs w:val="24"/>
        </w:rPr>
      </w:pPr>
      <w:r w:rsidRPr="004C290F">
        <w:rPr>
          <w:rFonts w:ascii="Arial" w:hAnsi="Arial" w:cs="Arial"/>
          <w:szCs w:val="24"/>
        </w:rPr>
        <w:t>Průmyslová zóna Joseph-dálkový přenos pro VHD</w:t>
      </w:r>
    </w:p>
    <w:p w:rsidR="00EC5DDD" w:rsidP="00EC5DDD" w:rsidRDefault="00EC5DDD">
      <w:pPr>
        <w:overflowPunct/>
        <w:textAlignment w:val="auto"/>
        <w:rPr>
          <w:rFonts w:ascii="CIDFont+F6" w:hAnsi="CIDFont+F6" w:cs="CIDFont+F6"/>
          <w:sz w:val="22"/>
          <w:szCs w:val="22"/>
        </w:rPr>
      </w:pPr>
    </w:p>
    <w:p w:rsidR="007756A0" w:rsidP="00184767" w:rsidRDefault="007756A0">
      <w:pPr>
        <w:suppressAutoHyphens/>
        <w:overflowPunct/>
        <w:autoSpaceDE/>
        <w:autoSpaceDN/>
        <w:adjustRightInd/>
        <w:textAlignment w:val="auto"/>
        <w:rPr>
          <w:rFonts w:ascii="Arial" w:hAnsi="Arial" w:cs="Arial"/>
          <w:sz w:val="22"/>
          <w:szCs w:val="22"/>
        </w:rPr>
      </w:pPr>
    </w:p>
    <w:sectPr w:rsidR="007756A0"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47F" w:rsidRDefault="0071647F">
      <w:r>
        <w:separator/>
      </w:r>
    </w:p>
  </w:endnote>
  <w:endnote w:type="continuationSeparator" w:id="0">
    <w:p w:rsidR="0071647F" w:rsidRDefault="0071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IDFont+F6">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B63E9E" w:rsidRPr="00B63E9E">
          <w:rPr>
            <w:rFonts w:ascii="Arial" w:eastAsiaTheme="majorEastAsia" w:hAnsi="Arial" w:cstheme="majorBidi"/>
            <w:noProof/>
            <w:sz w:val="20"/>
            <w:szCs w:val="28"/>
          </w:rPr>
          <w:t>6</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47F" w:rsidRDefault="0071647F">
      <w:r>
        <w:separator/>
      </w:r>
    </w:p>
  </w:footnote>
  <w:footnote w:type="continuationSeparator" w:id="0">
    <w:p w:rsidR="0071647F" w:rsidRDefault="0071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3189b5b-9443-4dc7-8ce8-55f2989ee98b"/>
  </w:docVars>
  <w:rsids>
    <w:rsidRoot w:val="00AD1BFF"/>
    <w:rsid w:val="000059CB"/>
    <w:rsid w:val="000060AC"/>
    <w:rsid w:val="0001739A"/>
    <w:rsid w:val="0002005A"/>
    <w:rsid w:val="000270DF"/>
    <w:rsid w:val="00027761"/>
    <w:rsid w:val="00032AD0"/>
    <w:rsid w:val="000456A7"/>
    <w:rsid w:val="0005189D"/>
    <w:rsid w:val="00051F75"/>
    <w:rsid w:val="00053346"/>
    <w:rsid w:val="000633F3"/>
    <w:rsid w:val="00065AFB"/>
    <w:rsid w:val="000724AB"/>
    <w:rsid w:val="000903EA"/>
    <w:rsid w:val="00091338"/>
    <w:rsid w:val="000914C6"/>
    <w:rsid w:val="000927E7"/>
    <w:rsid w:val="00093AD2"/>
    <w:rsid w:val="000A10CD"/>
    <w:rsid w:val="000A36D7"/>
    <w:rsid w:val="000A5586"/>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3798F"/>
    <w:rsid w:val="00140C3A"/>
    <w:rsid w:val="00145445"/>
    <w:rsid w:val="00151C33"/>
    <w:rsid w:val="001556E2"/>
    <w:rsid w:val="00157838"/>
    <w:rsid w:val="00166E2D"/>
    <w:rsid w:val="00184767"/>
    <w:rsid w:val="00184888"/>
    <w:rsid w:val="00187924"/>
    <w:rsid w:val="00191A3B"/>
    <w:rsid w:val="00196CA2"/>
    <w:rsid w:val="001977EC"/>
    <w:rsid w:val="001B7449"/>
    <w:rsid w:val="001B7888"/>
    <w:rsid w:val="001C04BD"/>
    <w:rsid w:val="001C7715"/>
    <w:rsid w:val="001D1A5C"/>
    <w:rsid w:val="001D3524"/>
    <w:rsid w:val="001D61ED"/>
    <w:rsid w:val="001D6A35"/>
    <w:rsid w:val="001D6BE7"/>
    <w:rsid w:val="001E6749"/>
    <w:rsid w:val="001F2B13"/>
    <w:rsid w:val="001F7612"/>
    <w:rsid w:val="002000FD"/>
    <w:rsid w:val="0020184F"/>
    <w:rsid w:val="002039CD"/>
    <w:rsid w:val="002044E5"/>
    <w:rsid w:val="002113D7"/>
    <w:rsid w:val="002123C1"/>
    <w:rsid w:val="0021517D"/>
    <w:rsid w:val="002157FE"/>
    <w:rsid w:val="00217618"/>
    <w:rsid w:val="00241CC6"/>
    <w:rsid w:val="0024229F"/>
    <w:rsid w:val="002430D8"/>
    <w:rsid w:val="0025269F"/>
    <w:rsid w:val="002551D9"/>
    <w:rsid w:val="00255B29"/>
    <w:rsid w:val="00266BE7"/>
    <w:rsid w:val="002719BC"/>
    <w:rsid w:val="00271C67"/>
    <w:rsid w:val="00277B14"/>
    <w:rsid w:val="00280051"/>
    <w:rsid w:val="002841E7"/>
    <w:rsid w:val="002852EC"/>
    <w:rsid w:val="00287DE7"/>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6A7D"/>
    <w:rsid w:val="00302394"/>
    <w:rsid w:val="0030279C"/>
    <w:rsid w:val="00312AFD"/>
    <w:rsid w:val="00312BF9"/>
    <w:rsid w:val="00316474"/>
    <w:rsid w:val="00321D5C"/>
    <w:rsid w:val="0032245B"/>
    <w:rsid w:val="0032696A"/>
    <w:rsid w:val="00327DB4"/>
    <w:rsid w:val="0033165B"/>
    <w:rsid w:val="00333DAF"/>
    <w:rsid w:val="003366A0"/>
    <w:rsid w:val="00337A17"/>
    <w:rsid w:val="00343E31"/>
    <w:rsid w:val="003440CF"/>
    <w:rsid w:val="00346C0D"/>
    <w:rsid w:val="0035250E"/>
    <w:rsid w:val="00353A3F"/>
    <w:rsid w:val="00354571"/>
    <w:rsid w:val="0035651C"/>
    <w:rsid w:val="00363129"/>
    <w:rsid w:val="0036480D"/>
    <w:rsid w:val="003755DC"/>
    <w:rsid w:val="003768D0"/>
    <w:rsid w:val="00386410"/>
    <w:rsid w:val="003915DE"/>
    <w:rsid w:val="00392648"/>
    <w:rsid w:val="00393D87"/>
    <w:rsid w:val="003A15B7"/>
    <w:rsid w:val="003A7BC6"/>
    <w:rsid w:val="003B0DF2"/>
    <w:rsid w:val="003B2A08"/>
    <w:rsid w:val="003C1D34"/>
    <w:rsid w:val="003D38EF"/>
    <w:rsid w:val="003E48E4"/>
    <w:rsid w:val="003E5216"/>
    <w:rsid w:val="003F023C"/>
    <w:rsid w:val="003F1C8E"/>
    <w:rsid w:val="00402050"/>
    <w:rsid w:val="0040604C"/>
    <w:rsid w:val="00410CB9"/>
    <w:rsid w:val="0041109A"/>
    <w:rsid w:val="004167CE"/>
    <w:rsid w:val="0042233E"/>
    <w:rsid w:val="004237EB"/>
    <w:rsid w:val="00423A42"/>
    <w:rsid w:val="00423DE0"/>
    <w:rsid w:val="004258CF"/>
    <w:rsid w:val="00431AB2"/>
    <w:rsid w:val="004335FB"/>
    <w:rsid w:val="00437893"/>
    <w:rsid w:val="00440BDC"/>
    <w:rsid w:val="00441A52"/>
    <w:rsid w:val="00443206"/>
    <w:rsid w:val="004433D8"/>
    <w:rsid w:val="00443C5D"/>
    <w:rsid w:val="004473EC"/>
    <w:rsid w:val="00450296"/>
    <w:rsid w:val="00450F16"/>
    <w:rsid w:val="0045109B"/>
    <w:rsid w:val="00451889"/>
    <w:rsid w:val="004534A7"/>
    <w:rsid w:val="004573EC"/>
    <w:rsid w:val="00460A66"/>
    <w:rsid w:val="00480209"/>
    <w:rsid w:val="00486B7F"/>
    <w:rsid w:val="00492E6D"/>
    <w:rsid w:val="0049563F"/>
    <w:rsid w:val="004971DC"/>
    <w:rsid w:val="004A2984"/>
    <w:rsid w:val="004A411F"/>
    <w:rsid w:val="004A710B"/>
    <w:rsid w:val="004C290F"/>
    <w:rsid w:val="004C51DE"/>
    <w:rsid w:val="004C7EE1"/>
    <w:rsid w:val="004D36BC"/>
    <w:rsid w:val="004E7D23"/>
    <w:rsid w:val="004F1EDB"/>
    <w:rsid w:val="004F295D"/>
    <w:rsid w:val="00512F40"/>
    <w:rsid w:val="00514022"/>
    <w:rsid w:val="00516E1F"/>
    <w:rsid w:val="00520647"/>
    <w:rsid w:val="00522202"/>
    <w:rsid w:val="005247CA"/>
    <w:rsid w:val="005302CD"/>
    <w:rsid w:val="005323F9"/>
    <w:rsid w:val="005338F0"/>
    <w:rsid w:val="00547B4B"/>
    <w:rsid w:val="00563146"/>
    <w:rsid w:val="005640F8"/>
    <w:rsid w:val="005668D0"/>
    <w:rsid w:val="00571AF9"/>
    <w:rsid w:val="00585D29"/>
    <w:rsid w:val="00595DCE"/>
    <w:rsid w:val="005A193D"/>
    <w:rsid w:val="005B1728"/>
    <w:rsid w:val="005B2F97"/>
    <w:rsid w:val="005B2FDD"/>
    <w:rsid w:val="005B53AA"/>
    <w:rsid w:val="005C10DB"/>
    <w:rsid w:val="005C15C0"/>
    <w:rsid w:val="005C1C2D"/>
    <w:rsid w:val="005C6983"/>
    <w:rsid w:val="005C6EA8"/>
    <w:rsid w:val="005D00FD"/>
    <w:rsid w:val="005D1C28"/>
    <w:rsid w:val="005D263E"/>
    <w:rsid w:val="005D43BA"/>
    <w:rsid w:val="005E22DF"/>
    <w:rsid w:val="005E3866"/>
    <w:rsid w:val="005E7F95"/>
    <w:rsid w:val="005F217B"/>
    <w:rsid w:val="005F34D9"/>
    <w:rsid w:val="005F37DB"/>
    <w:rsid w:val="005F3D51"/>
    <w:rsid w:val="005F64E2"/>
    <w:rsid w:val="005F7B80"/>
    <w:rsid w:val="006000EF"/>
    <w:rsid w:val="00602394"/>
    <w:rsid w:val="0060531F"/>
    <w:rsid w:val="00611812"/>
    <w:rsid w:val="00623EDD"/>
    <w:rsid w:val="006400A3"/>
    <w:rsid w:val="0064367B"/>
    <w:rsid w:val="00646C9D"/>
    <w:rsid w:val="006533E2"/>
    <w:rsid w:val="00661EDA"/>
    <w:rsid w:val="00670839"/>
    <w:rsid w:val="006714EB"/>
    <w:rsid w:val="0067189F"/>
    <w:rsid w:val="006727B3"/>
    <w:rsid w:val="0068009D"/>
    <w:rsid w:val="00687E88"/>
    <w:rsid w:val="0069235A"/>
    <w:rsid w:val="006A0C8A"/>
    <w:rsid w:val="006A302C"/>
    <w:rsid w:val="006B4040"/>
    <w:rsid w:val="006C0EF7"/>
    <w:rsid w:val="006C4BC0"/>
    <w:rsid w:val="006C64E2"/>
    <w:rsid w:val="006D407E"/>
    <w:rsid w:val="006D4CF2"/>
    <w:rsid w:val="006E08FD"/>
    <w:rsid w:val="006E4CC3"/>
    <w:rsid w:val="006E5F9A"/>
    <w:rsid w:val="006F0CDA"/>
    <w:rsid w:val="006F1AE0"/>
    <w:rsid w:val="006F74DC"/>
    <w:rsid w:val="006F7A8F"/>
    <w:rsid w:val="00703861"/>
    <w:rsid w:val="00705762"/>
    <w:rsid w:val="007111BD"/>
    <w:rsid w:val="00714263"/>
    <w:rsid w:val="00715936"/>
    <w:rsid w:val="0071647F"/>
    <w:rsid w:val="007176A4"/>
    <w:rsid w:val="007228A7"/>
    <w:rsid w:val="0072304A"/>
    <w:rsid w:val="00725C4A"/>
    <w:rsid w:val="007328DA"/>
    <w:rsid w:val="00734FF3"/>
    <w:rsid w:val="007455E1"/>
    <w:rsid w:val="0074616E"/>
    <w:rsid w:val="00756019"/>
    <w:rsid w:val="00771122"/>
    <w:rsid w:val="00773FCC"/>
    <w:rsid w:val="007756A0"/>
    <w:rsid w:val="00790434"/>
    <w:rsid w:val="007A6DB5"/>
    <w:rsid w:val="007A73C9"/>
    <w:rsid w:val="007A75A7"/>
    <w:rsid w:val="007A7853"/>
    <w:rsid w:val="007B3234"/>
    <w:rsid w:val="007C02AD"/>
    <w:rsid w:val="007D4F0A"/>
    <w:rsid w:val="007D5107"/>
    <w:rsid w:val="007D6101"/>
    <w:rsid w:val="007F14CA"/>
    <w:rsid w:val="007F4030"/>
    <w:rsid w:val="007F486B"/>
    <w:rsid w:val="007F60BA"/>
    <w:rsid w:val="007F7071"/>
    <w:rsid w:val="00810F3F"/>
    <w:rsid w:val="00811B43"/>
    <w:rsid w:val="008156E1"/>
    <w:rsid w:val="00824E46"/>
    <w:rsid w:val="00830AC2"/>
    <w:rsid w:val="008339C8"/>
    <w:rsid w:val="008342C8"/>
    <w:rsid w:val="008347C2"/>
    <w:rsid w:val="0084398F"/>
    <w:rsid w:val="00844FF1"/>
    <w:rsid w:val="00855A6C"/>
    <w:rsid w:val="00856705"/>
    <w:rsid w:val="00857921"/>
    <w:rsid w:val="00860849"/>
    <w:rsid w:val="0086126A"/>
    <w:rsid w:val="00863475"/>
    <w:rsid w:val="0086541F"/>
    <w:rsid w:val="00867535"/>
    <w:rsid w:val="00871DD7"/>
    <w:rsid w:val="00872CA3"/>
    <w:rsid w:val="00883D67"/>
    <w:rsid w:val="00883DBA"/>
    <w:rsid w:val="0088678E"/>
    <w:rsid w:val="00893191"/>
    <w:rsid w:val="008950BE"/>
    <w:rsid w:val="008A107C"/>
    <w:rsid w:val="008B05B4"/>
    <w:rsid w:val="008B59E9"/>
    <w:rsid w:val="008B60D8"/>
    <w:rsid w:val="008B6A76"/>
    <w:rsid w:val="008B75A6"/>
    <w:rsid w:val="008D07D7"/>
    <w:rsid w:val="008D36CC"/>
    <w:rsid w:val="008F5DBB"/>
    <w:rsid w:val="008F6D2E"/>
    <w:rsid w:val="008F71E8"/>
    <w:rsid w:val="00905EAD"/>
    <w:rsid w:val="00911726"/>
    <w:rsid w:val="0091481A"/>
    <w:rsid w:val="00914A84"/>
    <w:rsid w:val="009177F7"/>
    <w:rsid w:val="00917F5B"/>
    <w:rsid w:val="00921CCC"/>
    <w:rsid w:val="009227FC"/>
    <w:rsid w:val="00922D59"/>
    <w:rsid w:val="009231A4"/>
    <w:rsid w:val="0092548D"/>
    <w:rsid w:val="00930D2E"/>
    <w:rsid w:val="00937EF3"/>
    <w:rsid w:val="00947371"/>
    <w:rsid w:val="00947CB1"/>
    <w:rsid w:val="009505E5"/>
    <w:rsid w:val="00950948"/>
    <w:rsid w:val="0095255A"/>
    <w:rsid w:val="009544F0"/>
    <w:rsid w:val="00954580"/>
    <w:rsid w:val="0095748D"/>
    <w:rsid w:val="00960A5B"/>
    <w:rsid w:val="0096148E"/>
    <w:rsid w:val="00963F3F"/>
    <w:rsid w:val="00977113"/>
    <w:rsid w:val="0098025D"/>
    <w:rsid w:val="00982CB9"/>
    <w:rsid w:val="009843E0"/>
    <w:rsid w:val="00984678"/>
    <w:rsid w:val="00984F96"/>
    <w:rsid w:val="00985B9D"/>
    <w:rsid w:val="00987151"/>
    <w:rsid w:val="00991B86"/>
    <w:rsid w:val="00995E3E"/>
    <w:rsid w:val="00996588"/>
    <w:rsid w:val="009965DD"/>
    <w:rsid w:val="009A120B"/>
    <w:rsid w:val="009A39F9"/>
    <w:rsid w:val="009A63C8"/>
    <w:rsid w:val="009A6F49"/>
    <w:rsid w:val="009A73CF"/>
    <w:rsid w:val="009B6BCB"/>
    <w:rsid w:val="009C620F"/>
    <w:rsid w:val="009D2E1E"/>
    <w:rsid w:val="009D5612"/>
    <w:rsid w:val="009D78CE"/>
    <w:rsid w:val="009E7E3A"/>
    <w:rsid w:val="009F46E9"/>
    <w:rsid w:val="009F5C41"/>
    <w:rsid w:val="00A1328C"/>
    <w:rsid w:val="00A31F5F"/>
    <w:rsid w:val="00A43B3A"/>
    <w:rsid w:val="00A44221"/>
    <w:rsid w:val="00A453F2"/>
    <w:rsid w:val="00A60F0A"/>
    <w:rsid w:val="00A63489"/>
    <w:rsid w:val="00A71E04"/>
    <w:rsid w:val="00A72B4B"/>
    <w:rsid w:val="00A72B66"/>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5EBF"/>
    <w:rsid w:val="00AE61E8"/>
    <w:rsid w:val="00AE6E47"/>
    <w:rsid w:val="00AF1586"/>
    <w:rsid w:val="00AF28A8"/>
    <w:rsid w:val="00B015A5"/>
    <w:rsid w:val="00B016D2"/>
    <w:rsid w:val="00B044A3"/>
    <w:rsid w:val="00B051A1"/>
    <w:rsid w:val="00B10B2F"/>
    <w:rsid w:val="00B10F3F"/>
    <w:rsid w:val="00B20CF7"/>
    <w:rsid w:val="00B24021"/>
    <w:rsid w:val="00B40642"/>
    <w:rsid w:val="00B449B5"/>
    <w:rsid w:val="00B45C8D"/>
    <w:rsid w:val="00B51EE6"/>
    <w:rsid w:val="00B5593B"/>
    <w:rsid w:val="00B619E9"/>
    <w:rsid w:val="00B63BF5"/>
    <w:rsid w:val="00B63E9E"/>
    <w:rsid w:val="00B640F3"/>
    <w:rsid w:val="00B76C65"/>
    <w:rsid w:val="00B8291A"/>
    <w:rsid w:val="00B83EB6"/>
    <w:rsid w:val="00B90F61"/>
    <w:rsid w:val="00B92AF5"/>
    <w:rsid w:val="00B97903"/>
    <w:rsid w:val="00B97EF1"/>
    <w:rsid w:val="00BA44CF"/>
    <w:rsid w:val="00BA66D5"/>
    <w:rsid w:val="00BA6C30"/>
    <w:rsid w:val="00BB630A"/>
    <w:rsid w:val="00BB77F0"/>
    <w:rsid w:val="00BC6B58"/>
    <w:rsid w:val="00BD0D06"/>
    <w:rsid w:val="00BD5E01"/>
    <w:rsid w:val="00BF204C"/>
    <w:rsid w:val="00BF3D9B"/>
    <w:rsid w:val="00BF4C4C"/>
    <w:rsid w:val="00C0493E"/>
    <w:rsid w:val="00C16025"/>
    <w:rsid w:val="00C20056"/>
    <w:rsid w:val="00C20866"/>
    <w:rsid w:val="00C20C4F"/>
    <w:rsid w:val="00C4257F"/>
    <w:rsid w:val="00C45B8F"/>
    <w:rsid w:val="00C516BF"/>
    <w:rsid w:val="00C56345"/>
    <w:rsid w:val="00C60709"/>
    <w:rsid w:val="00C61522"/>
    <w:rsid w:val="00C61C7C"/>
    <w:rsid w:val="00C66556"/>
    <w:rsid w:val="00C6713B"/>
    <w:rsid w:val="00C80E1E"/>
    <w:rsid w:val="00C85BA5"/>
    <w:rsid w:val="00C91354"/>
    <w:rsid w:val="00C9156E"/>
    <w:rsid w:val="00C92B63"/>
    <w:rsid w:val="00C96F6D"/>
    <w:rsid w:val="00CA6D05"/>
    <w:rsid w:val="00CB7B50"/>
    <w:rsid w:val="00CD0EC7"/>
    <w:rsid w:val="00CD7659"/>
    <w:rsid w:val="00CE09FD"/>
    <w:rsid w:val="00CE0AAC"/>
    <w:rsid w:val="00CE786C"/>
    <w:rsid w:val="00D055EE"/>
    <w:rsid w:val="00D15D51"/>
    <w:rsid w:val="00D276F7"/>
    <w:rsid w:val="00D30BC6"/>
    <w:rsid w:val="00D3510C"/>
    <w:rsid w:val="00D41B2F"/>
    <w:rsid w:val="00D42100"/>
    <w:rsid w:val="00D45F29"/>
    <w:rsid w:val="00D50A60"/>
    <w:rsid w:val="00D533AF"/>
    <w:rsid w:val="00D75EBF"/>
    <w:rsid w:val="00D80468"/>
    <w:rsid w:val="00D85DC2"/>
    <w:rsid w:val="00D85ED4"/>
    <w:rsid w:val="00D87104"/>
    <w:rsid w:val="00D90AD2"/>
    <w:rsid w:val="00D93F68"/>
    <w:rsid w:val="00D94469"/>
    <w:rsid w:val="00D968F8"/>
    <w:rsid w:val="00D9737A"/>
    <w:rsid w:val="00DA1280"/>
    <w:rsid w:val="00DC10D8"/>
    <w:rsid w:val="00DC5B97"/>
    <w:rsid w:val="00DD0E1B"/>
    <w:rsid w:val="00DE3DEC"/>
    <w:rsid w:val="00DE5B97"/>
    <w:rsid w:val="00DE675A"/>
    <w:rsid w:val="00DF41F7"/>
    <w:rsid w:val="00E041F0"/>
    <w:rsid w:val="00E10428"/>
    <w:rsid w:val="00E15728"/>
    <w:rsid w:val="00E2091F"/>
    <w:rsid w:val="00E230F5"/>
    <w:rsid w:val="00E327CE"/>
    <w:rsid w:val="00E373D7"/>
    <w:rsid w:val="00E42094"/>
    <w:rsid w:val="00E610AD"/>
    <w:rsid w:val="00E705B8"/>
    <w:rsid w:val="00E83DA6"/>
    <w:rsid w:val="00E8418F"/>
    <w:rsid w:val="00E8734A"/>
    <w:rsid w:val="00E90C35"/>
    <w:rsid w:val="00E91993"/>
    <w:rsid w:val="00E94A74"/>
    <w:rsid w:val="00E97587"/>
    <w:rsid w:val="00EB418C"/>
    <w:rsid w:val="00EB673F"/>
    <w:rsid w:val="00EB6A5C"/>
    <w:rsid w:val="00EC5DDD"/>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14075"/>
    <w:rsid w:val="00F14630"/>
    <w:rsid w:val="00F22DC0"/>
    <w:rsid w:val="00F24BAC"/>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84FB1"/>
    <w:rsid w:val="00F90ABF"/>
    <w:rsid w:val="00F94ACC"/>
    <w:rsid w:val="00F96378"/>
    <w:rsid w:val="00F96B09"/>
    <w:rsid w:val="00FA05B2"/>
    <w:rsid w:val="00FA775D"/>
    <w:rsid w:val="00FC0612"/>
    <w:rsid w:val="00FC43D3"/>
    <w:rsid w:val="00FC51E1"/>
    <w:rsid w:val="00FC7DB7"/>
    <w:rsid w:val="00FD2560"/>
    <w:rsid w:val="00FE0694"/>
    <w:rsid w:val="00FE1CDE"/>
    <w:rsid w:val="00FE1ED0"/>
    <w:rsid w:val="00FE2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E2C4D6-37D3-4DC6-9ECD-73FB84E8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15946441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ADE5-4733-4FE5-BA36-A76BBFB8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7</Pages>
  <Words>2240</Words>
  <Characters>13222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5</cp:revision>
  <cp:lastPrinted>2022-06-10T06:44:00Z</cp:lastPrinted>
  <dcterms:created xsi:type="dcterms:W3CDTF">2022-06-10T06:49:00Z</dcterms:created>
  <dcterms:modified xsi:type="dcterms:W3CDTF">2022-06-13T07:49:00Z</dcterms:modified>
</cp:coreProperties>
</file>