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FB34" w14:textId="77777777" w:rsidR="00380497" w:rsidRDefault="00380497">
      <w:pPr>
        <w:rPr>
          <w:sz w:val="24"/>
        </w:rPr>
      </w:pPr>
    </w:p>
    <w:p w14:paraId="0324F321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3B8FE86B" w14:textId="309EB9A1" w:rsidR="00380497" w:rsidRDefault="00CB3860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14:paraId="1AD429E4" w14:textId="56FAF9A2" w:rsidR="00380497" w:rsidRDefault="00CB3860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14:paraId="5857D237" w14:textId="572098A5" w:rsidR="00380497" w:rsidRDefault="00CB3860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14:paraId="3C285F46" w14:textId="77777777" w:rsidR="00380497" w:rsidRDefault="00380497">
      <w:pPr>
        <w:rPr>
          <w:sz w:val="24"/>
        </w:rPr>
      </w:pPr>
    </w:p>
    <w:p w14:paraId="73DBCB5B" w14:textId="77777777" w:rsidR="00380497" w:rsidRDefault="00380497">
      <w:pPr>
        <w:rPr>
          <w:sz w:val="24"/>
        </w:rPr>
      </w:pPr>
    </w:p>
    <w:p w14:paraId="52155479" w14:textId="6885643A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CB3860">
        <w:rPr>
          <w:b w:val="0"/>
          <w:noProof/>
          <w:sz w:val="24"/>
          <w:szCs w:val="24"/>
        </w:rPr>
        <w:t>21. 6. 2022</w:t>
      </w:r>
    </w:p>
    <w:p w14:paraId="17568DE3" w14:textId="5035F277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CB3860">
        <w:rPr>
          <w:b w:val="0"/>
          <w:noProof/>
          <w:sz w:val="24"/>
          <w:szCs w:val="24"/>
        </w:rPr>
        <w:t>8. 7. 2022</w:t>
      </w:r>
    </w:p>
    <w:p w14:paraId="6E8DEE77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5602437D" w14:textId="6098892C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CB3860">
        <w:rPr>
          <w:b/>
          <w:sz w:val="28"/>
        </w:rPr>
        <w:t>50/22/INV2</w:t>
      </w:r>
    </w:p>
    <w:p w14:paraId="2FE400C8" w14:textId="77777777" w:rsidR="00380497" w:rsidRDefault="00380497">
      <w:pPr>
        <w:rPr>
          <w:sz w:val="24"/>
        </w:rPr>
      </w:pPr>
    </w:p>
    <w:p w14:paraId="58FEC17C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4051A12A" w14:textId="49A2D626" w:rsidR="00380497" w:rsidRDefault="00CB3860">
      <w:pPr>
        <w:rPr>
          <w:sz w:val="24"/>
        </w:rPr>
      </w:pPr>
      <w:r>
        <w:rPr>
          <w:sz w:val="24"/>
        </w:rPr>
        <w:t>venkovní úpravy proti zatékání k obvodové stěně přístavby radnice č.p. 166 v Žamberku. Zahrnuje výkopové práce (výkop podél obvodové stěny přístavby radnice,  rýhy  pro připojení lampy VO a  pro napojení dešťových svodů, vsakovací jámu pro napojení drenáže). Dále zahrnuje zapravení (předláždění) zpevněných ploch žulovou dlažbou s vytvořením podbetonovaného žlabu podél obvodové stěny přístavby pro odvedení povrchových srážkových vod.</w:t>
      </w:r>
    </w:p>
    <w:p w14:paraId="16A0B069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51664D48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2D9C720E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65D0489E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027EC4D2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54516396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6E6D308B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5CAFA131" w14:textId="6492AE27" w:rsidR="00380497" w:rsidRDefault="00CB3860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1.Radnice Žamberk - venkovní úpravy proti zatékání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58C7AD11" w14:textId="505687AD" w:rsidR="00380497" w:rsidRDefault="00CB3860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7F473DF6" w14:textId="229FCD6B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6B210FEF" w14:textId="57C18C4B" w:rsidR="00380497" w:rsidRDefault="00CB3860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103 200,00</w:t>
            </w:r>
          </w:p>
        </w:tc>
      </w:tr>
    </w:tbl>
    <w:p w14:paraId="6DEC33E9" w14:textId="77777777" w:rsidR="00380497" w:rsidRDefault="00380497">
      <w:pPr>
        <w:pStyle w:val="Zkladntext1"/>
        <w:jc w:val="left"/>
      </w:pPr>
    </w:p>
    <w:p w14:paraId="199075BF" w14:textId="465C5B5A" w:rsidR="00380497" w:rsidRDefault="00380497">
      <w:pPr>
        <w:pStyle w:val="Zkladntext1"/>
        <w:jc w:val="left"/>
      </w:pPr>
      <w:r>
        <w:t xml:space="preserve">Předpokládaná cena celkem: </w:t>
      </w:r>
      <w:r w:rsidR="00CB3860">
        <w:rPr>
          <w:b/>
          <w:noProof/>
        </w:rPr>
        <w:t>103 200,00</w:t>
      </w:r>
      <w:r>
        <w:rPr>
          <w:b/>
        </w:rPr>
        <w:t xml:space="preserve"> Kč</w:t>
      </w:r>
    </w:p>
    <w:p w14:paraId="5601DCDA" w14:textId="77777777" w:rsidR="00380497" w:rsidRDefault="00380497">
      <w:pPr>
        <w:pStyle w:val="Zkladntext1"/>
        <w:jc w:val="left"/>
      </w:pPr>
    </w:p>
    <w:p w14:paraId="20828771" w14:textId="77777777" w:rsidR="00380497" w:rsidRDefault="00380497">
      <w:pPr>
        <w:pStyle w:val="Zkladntext1"/>
        <w:jc w:val="left"/>
      </w:pPr>
    </w:p>
    <w:p w14:paraId="4A92B146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78A79F3F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51952567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61C8C173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6DB23B3B" w14:textId="77777777" w:rsidR="00380497" w:rsidRDefault="00380497">
      <w:pPr>
        <w:pStyle w:val="Zkladntext1"/>
        <w:jc w:val="left"/>
      </w:pPr>
    </w:p>
    <w:p w14:paraId="69973A32" w14:textId="77777777" w:rsidR="00380497" w:rsidRDefault="00380497">
      <w:pPr>
        <w:pStyle w:val="Zkladntext1"/>
        <w:jc w:val="left"/>
      </w:pPr>
      <w:r>
        <w:t>Děkujeme a jsme s pozdravem</w:t>
      </w:r>
    </w:p>
    <w:p w14:paraId="69A0826D" w14:textId="77777777" w:rsidR="00380497" w:rsidRDefault="00380497">
      <w:pPr>
        <w:pStyle w:val="Zkladntext1"/>
        <w:jc w:val="left"/>
      </w:pPr>
    </w:p>
    <w:p w14:paraId="4DB88FE0" w14:textId="77777777" w:rsidR="00380497" w:rsidRDefault="00380497">
      <w:pPr>
        <w:pStyle w:val="Zkladntext1"/>
        <w:jc w:val="left"/>
      </w:pPr>
    </w:p>
    <w:p w14:paraId="3C745D04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6D8FE4B2" w14:textId="77777777">
        <w:tc>
          <w:tcPr>
            <w:tcW w:w="3070" w:type="dxa"/>
          </w:tcPr>
          <w:p w14:paraId="572137B8" w14:textId="77777777" w:rsidR="00380497" w:rsidRDefault="00380497">
            <w:pPr>
              <w:pStyle w:val="Zkladntext1"/>
              <w:jc w:val="center"/>
            </w:pPr>
            <w:r>
              <w:lastRenderedPageBreak/>
              <w:t>.............................................</w:t>
            </w:r>
          </w:p>
        </w:tc>
        <w:tc>
          <w:tcPr>
            <w:tcW w:w="3070" w:type="dxa"/>
          </w:tcPr>
          <w:p w14:paraId="306382CF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749E076D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789BCA57" w14:textId="77777777">
        <w:tc>
          <w:tcPr>
            <w:tcW w:w="3070" w:type="dxa"/>
          </w:tcPr>
          <w:p w14:paraId="4445637F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3506C918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605D5BE8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6E7C37EA" w14:textId="77777777">
        <w:tc>
          <w:tcPr>
            <w:tcW w:w="3070" w:type="dxa"/>
          </w:tcPr>
          <w:p w14:paraId="0BAE5D80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3B45AE93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7B470448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2E79EC4B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6C3A" w14:textId="77777777" w:rsidR="00CB3860" w:rsidRDefault="00CB3860">
      <w:r>
        <w:separator/>
      </w:r>
    </w:p>
  </w:endnote>
  <w:endnote w:type="continuationSeparator" w:id="0">
    <w:p w14:paraId="27B6D6C0" w14:textId="77777777" w:rsidR="00CB3860" w:rsidRDefault="00CB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8D9C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8741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149EAD2C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26661B78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3638A40F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35FAA8A5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6C248992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50BE98C1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DB19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ABC76" w14:textId="77777777" w:rsidR="00CB3860" w:rsidRDefault="00CB3860">
      <w:r>
        <w:separator/>
      </w:r>
    </w:p>
  </w:footnote>
  <w:footnote w:type="continuationSeparator" w:id="0">
    <w:p w14:paraId="21E49C2B" w14:textId="77777777" w:rsidR="00CB3860" w:rsidRDefault="00CB3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FE50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C101" w14:textId="2631F300" w:rsidR="00380497" w:rsidRDefault="00CB3860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0FF01CA4" wp14:editId="3C550F1F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794F29B6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6D002FF6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3B3CF285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2C309F6D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451B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60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B3860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7524D4"/>
  <w15:chartTrackingRefBased/>
  <w15:docId w15:val="{EE98C8A6-244D-4F05-BFDF-CC9579CB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1121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2022-07-11T08:41:00Z</dcterms:created>
  <dcterms:modified xsi:type="dcterms:W3CDTF">2022-07-11T08:42:00Z</dcterms:modified>
</cp:coreProperties>
</file>