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35C7" w14:textId="77777777" w:rsidR="00761C34" w:rsidRDefault="0026140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70EC36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70EC36C8" w14:textId="77777777" w:rsidR="00761C34" w:rsidRDefault="00761C34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70EC36BD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B352C9">
        <w:rPr>
          <w:rFonts w:ascii="Arial" w:eastAsia="Arial" w:hAnsi="Arial" w:cs="Arial"/>
          <w:spacing w:val="14"/>
          <w:lang w:val="cs-CZ"/>
        </w:rPr>
        <w:t xml:space="preserve"> </w:t>
      </w:r>
      <w:r w:rsidR="00B352C9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B352C9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70EC36BE" wp14:editId="70EC36B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0EC36C9" w14:textId="77777777" w:rsidR="00761C34" w:rsidRDefault="00B352C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MZE-24848/2022-11141</w:t>
                            </w:r>
                          </w:p>
                          <w:p w14:paraId="70EC36CA" w14:textId="77777777" w:rsidR="00761C34" w:rsidRDefault="00B352C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0EC36CC" wp14:editId="70EC36CD">
                                  <wp:extent cx="1732098" cy="2855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098" cy="28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C36CB" w14:textId="77777777" w:rsidR="00761C34" w:rsidRDefault="00B352C9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mze000023155923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MZE-24848/2022-11141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2098" cy="2855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098" cy="28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mze000023155923</w:t>
                      </w:r>
                    </w:p>
                  </w:txbxContent>
                </v:textbox>
              </v:shape>
            </w:pict>
          </mc:Fallback>
        </mc:AlternateContent>
      </w:r>
    </w:p>
    <w:p w14:paraId="70EC35C8" w14:textId="77777777" w:rsidR="00761C34" w:rsidRDefault="00B352C9">
      <w:pPr>
        <w:rPr>
          <w:szCs w:val="22"/>
        </w:rPr>
      </w:pPr>
      <w:r>
        <w:rPr>
          <w:szCs w:val="22"/>
        </w:rPr>
        <w:t xml:space="preserve"> </w:t>
      </w:r>
    </w:p>
    <w:p w14:paraId="70EC35C9" w14:textId="77777777" w:rsidR="00761C34" w:rsidRDefault="00B352C9">
      <w:pPr>
        <w:rPr>
          <w:szCs w:val="22"/>
        </w:rPr>
      </w:pPr>
      <w:r>
        <w:rPr>
          <w:szCs w:val="22"/>
        </w:rPr>
        <w:t xml:space="preserve"> </w:t>
      </w:r>
    </w:p>
    <w:p w14:paraId="70EC35CA" w14:textId="77777777" w:rsidR="00761C34" w:rsidRDefault="00761C34">
      <w:pPr>
        <w:rPr>
          <w:szCs w:val="22"/>
        </w:rPr>
      </w:pPr>
    </w:p>
    <w:p w14:paraId="70EC35CB" w14:textId="77777777" w:rsidR="00761C34" w:rsidRDefault="00B352C9">
      <w:pPr>
        <w:rPr>
          <w:rFonts w:cs="Times New Roman"/>
          <w:szCs w:val="22"/>
        </w:rPr>
      </w:pPr>
      <w:r>
        <w:t>Číslo smlouvy objednatele: 389-2022-11141</w:t>
      </w:r>
    </w:p>
    <w:p w14:paraId="70EC35CC" w14:textId="77777777" w:rsidR="00761C34" w:rsidRDefault="00761C34"/>
    <w:p w14:paraId="70EC35CD" w14:textId="77777777" w:rsidR="00761C34" w:rsidRDefault="00761C34"/>
    <w:p w14:paraId="70EC35CE" w14:textId="77777777" w:rsidR="00761C34" w:rsidRDefault="00B352C9">
      <w:pPr>
        <w:jc w:val="center"/>
        <w:rPr>
          <w:b/>
        </w:rPr>
      </w:pPr>
      <w:r>
        <w:rPr>
          <w:b/>
        </w:rPr>
        <w:t>SMLOUVA O DÍLO</w:t>
      </w:r>
    </w:p>
    <w:p w14:paraId="70EC35CF" w14:textId="77777777" w:rsidR="00761C34" w:rsidRDefault="00761C34">
      <w:pPr>
        <w:jc w:val="center"/>
        <w:rPr>
          <w:b/>
        </w:rPr>
      </w:pPr>
    </w:p>
    <w:p w14:paraId="70EC35D0" w14:textId="77777777" w:rsidR="00761C34" w:rsidRDefault="00B352C9">
      <w:pPr>
        <w:jc w:val="center"/>
      </w:pPr>
      <w:r>
        <w:t>uzavřená podle § 2586 a násl. zákona č. 89/2012 Sb., občanský zákoník, ve znění pozdějších předpisů (dále jen „občanský zákoník“) a za použití § 2623 a násl. občanského zákoníku</w:t>
      </w:r>
    </w:p>
    <w:p w14:paraId="70EC35D1" w14:textId="77777777" w:rsidR="00761C34" w:rsidRDefault="00761C34">
      <w:pPr>
        <w:jc w:val="center"/>
      </w:pPr>
    </w:p>
    <w:p w14:paraId="70EC35D2" w14:textId="77777777" w:rsidR="00761C34" w:rsidRDefault="00B352C9">
      <w:pPr>
        <w:jc w:val="center"/>
      </w:pPr>
      <w:r>
        <w:t>(dále jen ,,</w:t>
      </w:r>
      <w:r>
        <w:rPr>
          <w:b/>
        </w:rPr>
        <w:t>smlouva</w:t>
      </w:r>
      <w:r>
        <w:t>“)</w:t>
      </w:r>
    </w:p>
    <w:p w14:paraId="70EC35D3" w14:textId="77777777" w:rsidR="00761C34" w:rsidRDefault="00761C34">
      <w:pPr>
        <w:jc w:val="center"/>
      </w:pPr>
    </w:p>
    <w:p w14:paraId="70EC35D4" w14:textId="77777777" w:rsidR="00761C34" w:rsidRDefault="00B352C9">
      <w:pPr>
        <w:jc w:val="center"/>
        <w:rPr>
          <w:b/>
        </w:rPr>
      </w:pPr>
      <w:r>
        <w:rPr>
          <w:b/>
        </w:rPr>
        <w:t>Smluvní strany</w:t>
      </w:r>
    </w:p>
    <w:p w14:paraId="70EC35D5" w14:textId="77777777" w:rsidR="00761C34" w:rsidRDefault="00761C34">
      <w:pPr>
        <w:jc w:val="center"/>
      </w:pPr>
    </w:p>
    <w:p w14:paraId="70EC35D6" w14:textId="77777777" w:rsidR="00761C34" w:rsidRDefault="00B352C9">
      <w:pPr>
        <w:rPr>
          <w:b/>
        </w:rPr>
      </w:pPr>
      <w:r>
        <w:rPr>
          <w:b/>
        </w:rPr>
        <w:t>Česká republika – Ministerstvo zemědělství</w:t>
      </w:r>
    </w:p>
    <w:p w14:paraId="70EC35D7" w14:textId="77777777" w:rsidR="00761C34" w:rsidRDefault="00B352C9">
      <w:r>
        <w:t>se sídlem:</w:t>
      </w:r>
      <w:r>
        <w:tab/>
      </w:r>
      <w:r>
        <w:tab/>
        <w:t>Těšnov 65/17, 110 00 Praha 1</w:t>
      </w:r>
    </w:p>
    <w:p w14:paraId="70EC35D8" w14:textId="77777777" w:rsidR="00761C34" w:rsidRDefault="00B352C9">
      <w:r>
        <w:t>IČO:</w:t>
      </w:r>
      <w:r>
        <w:tab/>
      </w:r>
      <w:r>
        <w:tab/>
      </w:r>
      <w:r>
        <w:tab/>
        <w:t>00020478</w:t>
      </w:r>
    </w:p>
    <w:p w14:paraId="70EC35D9" w14:textId="77777777" w:rsidR="00761C34" w:rsidRDefault="00B352C9">
      <w:r>
        <w:t>DIČ:</w:t>
      </w:r>
      <w:r>
        <w:tab/>
      </w:r>
      <w:r>
        <w:tab/>
      </w:r>
      <w:r>
        <w:tab/>
        <w:t>CZ00020478</w:t>
      </w:r>
    </w:p>
    <w:p w14:paraId="70EC35DA" w14:textId="77777777" w:rsidR="00761C34" w:rsidRDefault="00B352C9">
      <w:r>
        <w:t>Bankovní spojení:</w:t>
      </w:r>
      <w:r>
        <w:tab/>
        <w:t>ČNB, centrální pobočka Praha 1</w:t>
      </w:r>
    </w:p>
    <w:p w14:paraId="70EC35DB" w14:textId="77777777" w:rsidR="00761C34" w:rsidRDefault="00B352C9">
      <w:r>
        <w:t>Číslo účtu:</w:t>
      </w:r>
      <w:r>
        <w:tab/>
      </w:r>
      <w:r>
        <w:tab/>
        <w:t>1226001/0710</w:t>
      </w:r>
    </w:p>
    <w:p w14:paraId="70EC35DC" w14:textId="77777777" w:rsidR="00761C34" w:rsidRDefault="00B352C9">
      <w:r>
        <w:t>Zastoupená:</w:t>
      </w:r>
      <w:r>
        <w:tab/>
      </w:r>
      <w:r>
        <w:tab/>
        <w:t>Mgr. Pavlem Brokešem, ředitelem odboru vnitřní správy</w:t>
      </w:r>
    </w:p>
    <w:p w14:paraId="70EC35DD" w14:textId="77777777" w:rsidR="00761C34" w:rsidRDefault="00B352C9">
      <w:r>
        <w:t>Oprávněná osoba ve věcech technických: Pavlína Mašková, oddělení správy budov</w:t>
      </w:r>
    </w:p>
    <w:p w14:paraId="70EC35DE" w14:textId="77777777" w:rsidR="00761C34" w:rsidRDefault="00761C34"/>
    <w:p w14:paraId="70EC35DF" w14:textId="77777777" w:rsidR="00761C34" w:rsidRDefault="00B352C9">
      <w:r>
        <w:t>(dále jen ,,</w:t>
      </w:r>
      <w:r>
        <w:rPr>
          <w:b/>
        </w:rPr>
        <w:t>objednatel</w:t>
      </w:r>
      <w:r>
        <w:t>“)</w:t>
      </w:r>
    </w:p>
    <w:p w14:paraId="70EC35E0" w14:textId="77777777" w:rsidR="00761C34" w:rsidRDefault="00761C34">
      <w:pPr>
        <w:jc w:val="left"/>
        <w:rPr>
          <w:b/>
        </w:rPr>
      </w:pPr>
    </w:p>
    <w:p w14:paraId="70EC35E1" w14:textId="77777777" w:rsidR="00761C34" w:rsidRDefault="00B352C9">
      <w:pPr>
        <w:jc w:val="center"/>
      </w:pPr>
      <w:r>
        <w:rPr>
          <w:b/>
        </w:rPr>
        <w:t>na jedné straně</w:t>
      </w:r>
    </w:p>
    <w:p w14:paraId="70EC35E2" w14:textId="77777777" w:rsidR="00761C34" w:rsidRDefault="00761C34">
      <w:pPr>
        <w:jc w:val="center"/>
      </w:pPr>
    </w:p>
    <w:p w14:paraId="70EC35E3" w14:textId="77777777" w:rsidR="00761C34" w:rsidRDefault="00B352C9">
      <w:pPr>
        <w:jc w:val="center"/>
        <w:rPr>
          <w:b/>
        </w:rPr>
      </w:pPr>
      <w:r>
        <w:rPr>
          <w:b/>
        </w:rPr>
        <w:t>a</w:t>
      </w:r>
    </w:p>
    <w:p w14:paraId="70EC35E4" w14:textId="77777777" w:rsidR="00761C34" w:rsidRDefault="00761C34">
      <w:pPr>
        <w:jc w:val="center"/>
        <w:rPr>
          <w:b/>
        </w:rPr>
      </w:pPr>
    </w:p>
    <w:p w14:paraId="70EC35E5" w14:textId="77777777" w:rsidR="00761C34" w:rsidRDefault="00761C34"/>
    <w:p w14:paraId="70EC35E6" w14:textId="77777777" w:rsidR="00761C34" w:rsidRDefault="00B352C9">
      <w:pPr>
        <w:rPr>
          <w:b/>
        </w:rPr>
      </w:pPr>
      <w:r>
        <w:rPr>
          <w:b/>
        </w:rPr>
        <w:t>METALO, s.r.o.</w:t>
      </w:r>
    </w:p>
    <w:p w14:paraId="70EC35E7" w14:textId="77777777" w:rsidR="00761C34" w:rsidRDefault="00B352C9">
      <w:r>
        <w:t xml:space="preserve">se sídlem: </w:t>
      </w:r>
      <w:r>
        <w:tab/>
      </w:r>
      <w:r>
        <w:tab/>
        <w:t>Karlovská 161, 460 10  Liberec XXII – Horní Suchá</w:t>
      </w:r>
      <w:r>
        <w:tab/>
      </w:r>
    </w:p>
    <w:p w14:paraId="70EC35E8" w14:textId="77777777" w:rsidR="00761C34" w:rsidRDefault="00B352C9">
      <w:r>
        <w:t xml:space="preserve">IČO: </w:t>
      </w:r>
      <w:r>
        <w:tab/>
      </w:r>
      <w:r>
        <w:tab/>
      </w:r>
      <w:r>
        <w:tab/>
        <w:t>48264199</w:t>
      </w:r>
      <w:r>
        <w:tab/>
      </w:r>
      <w:r>
        <w:tab/>
      </w:r>
    </w:p>
    <w:p w14:paraId="70EC35E9" w14:textId="77777777" w:rsidR="00761C34" w:rsidRDefault="00B352C9">
      <w:pPr>
        <w:ind w:left="2127" w:hanging="2127"/>
        <w:jc w:val="left"/>
      </w:pPr>
      <w:r>
        <w:t xml:space="preserve">DIČ: </w:t>
      </w:r>
      <w:r>
        <w:tab/>
        <w:t xml:space="preserve">CZ48264199 </w:t>
      </w:r>
    </w:p>
    <w:p w14:paraId="70EC35EA" w14:textId="77777777" w:rsidR="00761C34" w:rsidRDefault="00B352C9">
      <w:pPr>
        <w:ind w:left="2127" w:hanging="2127"/>
        <w:jc w:val="left"/>
      </w:pPr>
      <w:r>
        <w:t xml:space="preserve">Bankovní spojení: </w:t>
      </w:r>
      <w:r>
        <w:tab/>
        <w:t>ČSOB</w:t>
      </w:r>
      <w:r>
        <w:tab/>
      </w:r>
    </w:p>
    <w:p w14:paraId="70EC35EB" w14:textId="77777777" w:rsidR="00761C34" w:rsidRDefault="00B352C9">
      <w:r>
        <w:t xml:space="preserve">Číslo účtu: </w:t>
      </w:r>
      <w:r>
        <w:tab/>
      </w:r>
      <w:r>
        <w:tab/>
        <w:t>605075363/0300</w:t>
      </w:r>
    </w:p>
    <w:p w14:paraId="70EC35EC" w14:textId="5E0AE382" w:rsidR="00761C34" w:rsidRDefault="00B352C9">
      <w:r>
        <w:t xml:space="preserve">Zastoupená: </w:t>
      </w:r>
      <w:r>
        <w:tab/>
      </w:r>
      <w:r>
        <w:tab/>
      </w:r>
      <w:r w:rsidR="0091338A">
        <w:t>xxxxxxxxxxxxx</w:t>
      </w:r>
      <w:r>
        <w:t>, jednatelem</w:t>
      </w:r>
      <w:r>
        <w:tab/>
      </w:r>
      <w:r>
        <w:tab/>
      </w:r>
    </w:p>
    <w:p w14:paraId="70EC35ED" w14:textId="1A35B808" w:rsidR="00761C34" w:rsidRDefault="00B352C9">
      <w:pPr>
        <w:ind w:left="2124" w:hanging="2124"/>
      </w:pPr>
      <w:r>
        <w:t xml:space="preserve">Zástupce ve věcech technických : </w:t>
      </w:r>
      <w:r w:rsidR="0091338A">
        <w:t>xxxxxxxxxxx</w:t>
      </w:r>
      <w:r>
        <w:t xml:space="preserve"> </w:t>
      </w:r>
      <w:r>
        <w:tab/>
      </w:r>
    </w:p>
    <w:p w14:paraId="70EC35EE" w14:textId="77777777" w:rsidR="00761C34" w:rsidRDefault="00761C34">
      <w:pPr>
        <w:rPr>
          <w:rFonts w:cs="Times New Roman"/>
        </w:rPr>
      </w:pPr>
    </w:p>
    <w:p w14:paraId="70EC35EF" w14:textId="77777777" w:rsidR="00761C34" w:rsidRDefault="00B352C9">
      <w:r>
        <w:t>(dále jen ,,</w:t>
      </w:r>
      <w:r>
        <w:rPr>
          <w:b/>
        </w:rPr>
        <w:t>zhotovitel</w:t>
      </w:r>
      <w:r>
        <w:t>“)</w:t>
      </w:r>
    </w:p>
    <w:p w14:paraId="70EC35F0" w14:textId="77777777" w:rsidR="00761C34" w:rsidRDefault="00761C34">
      <w:pPr>
        <w:jc w:val="center"/>
        <w:rPr>
          <w:b/>
        </w:rPr>
      </w:pPr>
    </w:p>
    <w:p w14:paraId="70EC35F1" w14:textId="77777777" w:rsidR="00761C34" w:rsidRDefault="00761C34">
      <w:pPr>
        <w:jc w:val="center"/>
        <w:rPr>
          <w:b/>
        </w:rPr>
      </w:pPr>
    </w:p>
    <w:p w14:paraId="70EC35F2" w14:textId="77777777" w:rsidR="00761C34" w:rsidRDefault="00761C34">
      <w:pPr>
        <w:jc w:val="center"/>
        <w:rPr>
          <w:b/>
        </w:rPr>
      </w:pPr>
    </w:p>
    <w:p w14:paraId="70EC35F3" w14:textId="77777777" w:rsidR="00761C34" w:rsidRDefault="00761C34">
      <w:pPr>
        <w:jc w:val="center"/>
        <w:rPr>
          <w:b/>
        </w:rPr>
      </w:pPr>
    </w:p>
    <w:p w14:paraId="70EC35F4" w14:textId="77777777" w:rsidR="00761C34" w:rsidRDefault="00761C34">
      <w:pPr>
        <w:rPr>
          <w:b/>
        </w:rPr>
      </w:pPr>
    </w:p>
    <w:p w14:paraId="70EC35F5" w14:textId="77777777" w:rsidR="00761C34" w:rsidRDefault="00B352C9">
      <w:pPr>
        <w:jc w:val="center"/>
        <w:rPr>
          <w:b/>
        </w:rPr>
      </w:pPr>
      <w:r>
        <w:rPr>
          <w:b/>
        </w:rPr>
        <w:t>na straně druhé</w:t>
      </w:r>
    </w:p>
    <w:p w14:paraId="70EC35F6" w14:textId="77777777" w:rsidR="00761C34" w:rsidRDefault="00B352C9">
      <w:pPr>
        <w:jc w:val="center"/>
        <w:rPr>
          <w:b/>
        </w:rPr>
      </w:pPr>
      <w:r>
        <w:rPr>
          <w:b/>
        </w:rPr>
        <w:t>uzavírají tuto smlouvu:</w:t>
      </w:r>
    </w:p>
    <w:p w14:paraId="70EC35F7" w14:textId="77777777" w:rsidR="00761C34" w:rsidRDefault="00761C34">
      <w:pPr>
        <w:jc w:val="center"/>
        <w:rPr>
          <w:b/>
        </w:rPr>
      </w:pPr>
    </w:p>
    <w:p w14:paraId="70EC35F8" w14:textId="77777777" w:rsidR="00761C34" w:rsidRDefault="00761C34">
      <w:pPr>
        <w:jc w:val="center"/>
        <w:rPr>
          <w:b/>
        </w:rPr>
      </w:pPr>
    </w:p>
    <w:p w14:paraId="70EC35F9" w14:textId="77777777" w:rsidR="00761C34" w:rsidRDefault="00B352C9">
      <w:pPr>
        <w:jc w:val="center"/>
        <w:rPr>
          <w:b/>
        </w:rPr>
      </w:pPr>
      <w:r>
        <w:rPr>
          <w:b/>
        </w:rPr>
        <w:lastRenderedPageBreak/>
        <w:t>Článek I.</w:t>
      </w:r>
    </w:p>
    <w:p w14:paraId="70EC35FA" w14:textId="77777777" w:rsidR="00761C34" w:rsidRDefault="00B352C9">
      <w:pPr>
        <w:jc w:val="center"/>
        <w:rPr>
          <w:b/>
        </w:rPr>
      </w:pPr>
      <w:r>
        <w:rPr>
          <w:b/>
        </w:rPr>
        <w:t>Předmět a účel smlouvy</w:t>
      </w:r>
    </w:p>
    <w:p w14:paraId="70EC35FB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>Předmětem smlouvy je závazek zhotovitele provést bezvadně dílo blíže specifikované v odst. 2 tohoto článku a závazek objednatele zaplatit zhotoviteli cenu díla dle čl. III smlouvy.</w:t>
      </w:r>
    </w:p>
    <w:p w14:paraId="70EC35FC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>Zhotovitel se zavazuje provést dodávku a montáž čtyř plotových polí o výměře (š x v) 2300x2600 mm; 1500x2600 mm; 1000x2600 mm a 2310x2600 mm. Výplň plotových polí (jekl 20x20 se špicí). Dále dodávku a montáž dvou vstupních branek o výměře (š x v) 1000x2600 mm (výplň jekl 20x20 se špicí) a 1200x2100 mm (výplň jekl 15x15 bez špicí). Kování koule/koule otočná včetně štítku, vložky a FAB klíčů. Povrchová úprava plotových polí a branek je žárový zinek. Plotová pole a branky budou upevněny na sloupkách, které jsou také součástí dodávky a montáže (dále jen „dílo“).</w:t>
      </w:r>
    </w:p>
    <w:p w14:paraId="70EC35FD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 xml:space="preserve">Zhotovitel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takový zhotovitel povinen zajistit i u svých subdodavatelů, kteří vykonávají činnost na území České republiky. Seznam subdodavatelů podléhá předběžnému schválení zadavatele objednatele. </w:t>
      </w:r>
    </w:p>
    <w:p w14:paraId="70EC35FE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>Ve smlouvách se subdodavateli je zhotovitel povinen zajistit srovnatelnou úroveň s podmínkami této smlouvy. Zhotovitel odpovídá za sjednání a dodržování nediskriminačních smluvních podmínek se svými subdodavateli, včetně poskytování řádných plateb za provedené práce těmto svým subdodavatelům.</w:t>
      </w:r>
    </w:p>
    <w:p w14:paraId="70EC35FF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>Zhotovitel je povinen při výkonu administrativních činností souvisejících s plněním předmětu smlouvy používat, je-li to objektivně možné recyklované nebo recyklovatelné materiály, výrobky a obaly.</w:t>
      </w:r>
    </w:p>
    <w:p w14:paraId="70EC3600" w14:textId="77777777" w:rsidR="00761C34" w:rsidRDefault="00B352C9">
      <w:pPr>
        <w:numPr>
          <w:ilvl w:val="0"/>
          <w:numId w:val="28"/>
        </w:numPr>
        <w:spacing w:before="240"/>
        <w:ind w:left="426" w:hanging="426"/>
      </w:pPr>
      <w:r>
        <w:t>Účelem smlouvy je oplocení objektu MZe v Liberci.</w:t>
      </w:r>
    </w:p>
    <w:p w14:paraId="70EC3601" w14:textId="77777777" w:rsidR="00761C34" w:rsidRDefault="00761C34">
      <w:pPr>
        <w:rPr>
          <w:b/>
        </w:rPr>
      </w:pPr>
    </w:p>
    <w:p w14:paraId="70EC3602" w14:textId="77777777" w:rsidR="00761C34" w:rsidRDefault="00761C34">
      <w:pPr>
        <w:rPr>
          <w:b/>
        </w:rPr>
      </w:pPr>
    </w:p>
    <w:p w14:paraId="70EC3603" w14:textId="77777777" w:rsidR="00761C34" w:rsidRDefault="00B352C9">
      <w:pPr>
        <w:jc w:val="center"/>
        <w:rPr>
          <w:b/>
        </w:rPr>
      </w:pPr>
      <w:r>
        <w:rPr>
          <w:b/>
        </w:rPr>
        <w:t>Článek II.</w:t>
      </w:r>
    </w:p>
    <w:p w14:paraId="70EC3604" w14:textId="77777777" w:rsidR="00761C34" w:rsidRDefault="00B352C9">
      <w:pPr>
        <w:jc w:val="center"/>
      </w:pPr>
      <w:r>
        <w:rPr>
          <w:b/>
        </w:rPr>
        <w:t>Místo plnění, doba plnění, předání a převzetí díla, přechod vlastnictví</w:t>
      </w:r>
    </w:p>
    <w:p w14:paraId="70EC3605" w14:textId="77777777" w:rsidR="00761C34" w:rsidRDefault="00761C34">
      <w:pPr>
        <w:jc w:val="center"/>
      </w:pPr>
    </w:p>
    <w:p w14:paraId="70EC3606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 xml:space="preserve">Místem plnění je budova č. p. 745, která je ve vlastnictví České republiky, s právem hospodaření objednatele na adrese U Nisy 745/6a, 460 01  Liberec. Uvedená budova  je součástí pozemku p. č. 3993/1 (dále jen „pozemek“) zapsaného  v katastru nemovitostí vedeném Katastrálním úřadem pro Liberecký kraj, Katastrálním pracovištěm Liberec na LV č. 3026 pro obec Liberec, katastrální území Liberec III Jeřáb. </w:t>
      </w:r>
    </w:p>
    <w:p w14:paraId="70EC3607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>Zhotovitel pracuje na svůj náklad a na své nebezpečí ve smyslu § 5 ve spojení s § 2950 občanského zákoníku, zhotovitel je povinen upozornit na nevhodné pokyny nebo nevhodnost věcí mu předaných. Objednatel je oprávněn provádění díla průběžně kontrolovat, na zjištěné nedostatky upozorní písemně zhotovitele a požádá o jejich odstranění. Takové žádosti je zhotovitel povinen ve lhůtě stanovené mu objednatelem vyhovět.</w:t>
      </w:r>
    </w:p>
    <w:p w14:paraId="70EC3608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 xml:space="preserve">Doba plnění díla začíná bezprostředně po nabytí účinnosti smlouvy. Zhotovitel se zavazuje předat objednateli dílo bez jakýchkoliv vad, a to i drobných a ojediněle se vyskytujících, a připomínek objednatele ve smyslu odst. 6 tohoto článku, </w:t>
      </w:r>
      <w:r>
        <w:rPr>
          <w:b/>
        </w:rPr>
        <w:t>nejpozději do 31. 8. 2022.</w:t>
      </w:r>
      <w:r>
        <w:t xml:space="preserve"> </w:t>
      </w:r>
      <w:r>
        <w:rPr>
          <w:bCs/>
          <w:iCs/>
          <w:szCs w:val="22"/>
        </w:rPr>
        <w:t xml:space="preserve">Zhotovitel je povinen oznámit objednateli nejpozději 5 pracovních dnů předem </w:t>
      </w:r>
      <w:r>
        <w:rPr>
          <w:bCs/>
          <w:iCs/>
          <w:szCs w:val="22"/>
        </w:rPr>
        <w:lastRenderedPageBreak/>
        <w:t xml:space="preserve">termín, kdy bude dílo připraveno k předání. Objednatel je povinen vyjádřit se zda předané dílo akceptuje či nikoliv do 5 pracovních dnů od předání díla zhotovitelem objednateli. </w:t>
      </w:r>
    </w:p>
    <w:p w14:paraId="70EC3609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 xml:space="preserve">O převzetí díla bude vyhotoven protokol o předání a převzetí díla. </w:t>
      </w:r>
    </w:p>
    <w:p w14:paraId="70EC360A" w14:textId="77777777" w:rsidR="00761C34" w:rsidRDefault="00B352C9">
      <w:pPr>
        <w:numPr>
          <w:ilvl w:val="0"/>
          <w:numId w:val="29"/>
        </w:numPr>
        <w:tabs>
          <w:tab w:val="left" w:pos="426"/>
        </w:tabs>
        <w:spacing w:after="240"/>
        <w:ind w:left="426" w:hanging="426"/>
      </w:pPr>
      <w:r>
        <w:t>Má-li objednatel k předanému dílu připomínky, uvede je v protokolu o předání a převzetí díla s připomínkami. Zhotovitel je povinen tyto připomínky vypořádat, aniž by byla dotčena lhůta uvedena v odst. 3 tohoto článku.</w:t>
      </w:r>
    </w:p>
    <w:p w14:paraId="70EC360B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>Nemá-li objednatel k dílu připomínky, nebo byly-li již připomínky objednatele zhotovitelem vypořádány a objednatel již nemá k dílu žádné další připomínky, bude vyhotoven protokol o předání a převzetí díla bez připomínek podepsaný oběma smluvními stranami, resp. zástupci ve věcech technických a potvrzující, že výsledek díla odpovídá této smlouvě. Tento protokol o předání a převzetí díla bez připomínek je přílohou faktury.</w:t>
      </w:r>
    </w:p>
    <w:p w14:paraId="70EC360C" w14:textId="77777777" w:rsidR="00761C34" w:rsidRDefault="00B352C9">
      <w:pPr>
        <w:numPr>
          <w:ilvl w:val="0"/>
          <w:numId w:val="29"/>
        </w:numPr>
        <w:spacing w:after="240"/>
        <w:ind w:left="426" w:hanging="426"/>
      </w:pPr>
      <w:r>
        <w:t xml:space="preserve">Dílo se považuje za předané v souladu s termínem dle odst. 3 tohoto článku podpisem obou smluvních stran na protokolu o předání a převzetí díla bez připomínek. </w:t>
      </w:r>
    </w:p>
    <w:p w14:paraId="70EC360D" w14:textId="77777777" w:rsidR="00761C34" w:rsidRDefault="00B352C9">
      <w:pPr>
        <w:pStyle w:val="Odstavecseseznamem"/>
        <w:numPr>
          <w:ilvl w:val="0"/>
          <w:numId w:val="29"/>
        </w:numPr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Přechod vlastnictví nastává okamžikem podpisu protokolu o předání a převzetí díla bez připomínek oprávněnými zástupci smluvních stran.</w:t>
      </w:r>
    </w:p>
    <w:p w14:paraId="70EC360E" w14:textId="77777777" w:rsidR="00761C34" w:rsidRDefault="00761C34">
      <w:pPr>
        <w:rPr>
          <w:szCs w:val="22"/>
          <w:lang w:eastAsia="cs-CZ"/>
        </w:rPr>
      </w:pPr>
    </w:p>
    <w:p w14:paraId="70EC360F" w14:textId="77777777" w:rsidR="00761C34" w:rsidRDefault="00761C34">
      <w:pPr>
        <w:rPr>
          <w:szCs w:val="22"/>
          <w:lang w:eastAsia="cs-CZ"/>
        </w:rPr>
      </w:pPr>
    </w:p>
    <w:p w14:paraId="70EC3610" w14:textId="77777777" w:rsidR="00761C34" w:rsidRDefault="00B352C9">
      <w:pPr>
        <w:pStyle w:val="Odstavecseseznamem"/>
        <w:ind w:left="36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III.</w:t>
      </w:r>
    </w:p>
    <w:p w14:paraId="70EC3611" w14:textId="77777777" w:rsidR="00761C34" w:rsidRDefault="00B352C9">
      <w:pPr>
        <w:pStyle w:val="Odstavecseseznamem"/>
        <w:ind w:left="36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Cena díla</w:t>
      </w:r>
    </w:p>
    <w:p w14:paraId="70EC3612" w14:textId="77777777" w:rsidR="00761C34" w:rsidRDefault="00761C34">
      <w:pPr>
        <w:pStyle w:val="Odstavecseseznamem"/>
        <w:ind w:left="36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70EC3613" w14:textId="77777777" w:rsidR="00761C34" w:rsidRDefault="00B352C9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za řádně a včas provedené dílo byla sjednána dohodou obou smluvních stran podle zákona č. 526/1990 Sb., o cenách, ve znění pozdějších předpisů, a činí:</w:t>
      </w:r>
    </w:p>
    <w:p w14:paraId="70EC3614" w14:textId="77777777" w:rsidR="00761C34" w:rsidRDefault="00761C34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70EC3615" w14:textId="77777777" w:rsidR="00761C34" w:rsidRDefault="00B352C9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díla bez DPH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sz w:val="22"/>
          <w:szCs w:val="22"/>
          <w:lang w:eastAsia="cs-CZ"/>
        </w:rPr>
        <w:t>185.195,00 Kč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</w:t>
      </w:r>
    </w:p>
    <w:p w14:paraId="70EC3616" w14:textId="77777777" w:rsidR="00761C34" w:rsidRDefault="00B352C9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DPH</w:t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  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            38.891,00 Kč</w:t>
      </w:r>
    </w:p>
    <w:p w14:paraId="70EC3617" w14:textId="77777777" w:rsidR="00761C34" w:rsidRDefault="00B352C9">
      <w:pPr>
        <w:pStyle w:val="Odstavecseseznamem"/>
        <w:spacing w:before="240"/>
        <w:ind w:left="851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díla včetně DPH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sz w:val="22"/>
          <w:szCs w:val="22"/>
          <w:lang w:eastAsia="cs-CZ"/>
        </w:rPr>
        <w:t>224.086,00 Kč</w:t>
      </w:r>
    </w:p>
    <w:p w14:paraId="70EC3618" w14:textId="77777777" w:rsidR="00761C34" w:rsidRDefault="00761C34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14:paraId="70EC3619" w14:textId="77777777" w:rsidR="00761C34" w:rsidRDefault="00B352C9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       Celková cena za provedení díla byla stanovena na základě cenové nabídky, která tvoří   </w:t>
      </w:r>
    </w:p>
    <w:p w14:paraId="70EC361A" w14:textId="77777777" w:rsidR="00761C34" w:rsidRDefault="00B352C9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       Přílohu č. 1 Smlouvy.</w:t>
      </w:r>
    </w:p>
    <w:p w14:paraId="70EC361B" w14:textId="77777777" w:rsidR="00761C34" w:rsidRDefault="00761C34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14:paraId="70EC361C" w14:textId="77777777" w:rsidR="00761C34" w:rsidRDefault="00B352C9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Dohodnutá cena zahrnuje veškeré náklady zhotovitele související s provedením díla. Objednatel je povinen uhradit zhotoviteli cenu jen po řádném splnění a předání díla, tj. po podpisu obou smluvních stran na protokol o předání a převzetí díla bez připomínek.</w:t>
      </w:r>
    </w:p>
    <w:p w14:paraId="70EC361D" w14:textId="77777777" w:rsidR="00761C34" w:rsidRDefault="00761C34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70EC361E" w14:textId="77777777" w:rsidR="00761C34" w:rsidRDefault="00B352C9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je nejvýše přípustná a nepřekročitelná</w:t>
      </w:r>
      <w:r>
        <w:rPr>
          <w:rFonts w:ascii="Arial" w:eastAsia="Arial" w:hAnsi="Arial" w:cs="Arial"/>
          <w:sz w:val="22"/>
          <w:szCs w:val="22"/>
        </w:rPr>
        <w:t xml:space="preserve"> přičemž zahrnuje veškeré náklady zhotovitele, které mu vzniknou v souvislosti s plněním prováděným podle této smlouvy</w:t>
      </w:r>
      <w:r>
        <w:rPr>
          <w:rFonts w:ascii="Arial" w:eastAsia="Arial" w:hAnsi="Arial" w:cs="Arial"/>
          <w:sz w:val="22"/>
          <w:szCs w:val="22"/>
          <w:lang w:eastAsia="cs-CZ"/>
        </w:rPr>
        <w:t>, s výjimkou zákonné změny výše sazby DPH.</w:t>
      </w:r>
    </w:p>
    <w:p w14:paraId="70EC361F" w14:textId="77777777" w:rsidR="00761C34" w:rsidRDefault="00761C34">
      <w:pPr>
        <w:pStyle w:val="Odstavecseseznamem"/>
        <w:spacing w:before="240"/>
        <w:ind w:left="426"/>
        <w:rPr>
          <w:rFonts w:ascii="Arial" w:eastAsia="Arial" w:hAnsi="Arial" w:cs="Arial"/>
          <w:sz w:val="22"/>
          <w:szCs w:val="22"/>
          <w:lang w:eastAsia="cs-CZ"/>
        </w:rPr>
      </w:pPr>
    </w:p>
    <w:p w14:paraId="70EC3620" w14:textId="77777777" w:rsidR="00761C34" w:rsidRDefault="00761C34">
      <w:pPr>
        <w:pStyle w:val="Odstavecseseznamem"/>
        <w:spacing w:before="240"/>
        <w:ind w:left="426"/>
        <w:rPr>
          <w:rFonts w:ascii="Arial" w:eastAsia="Arial" w:hAnsi="Arial" w:cs="Arial"/>
          <w:sz w:val="22"/>
          <w:szCs w:val="22"/>
          <w:lang w:eastAsia="cs-CZ"/>
        </w:rPr>
      </w:pPr>
    </w:p>
    <w:p w14:paraId="70EC3621" w14:textId="77777777" w:rsidR="00761C34" w:rsidRDefault="00B352C9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IV.</w:t>
      </w:r>
    </w:p>
    <w:p w14:paraId="70EC3622" w14:textId="77777777" w:rsidR="00761C34" w:rsidRDefault="00B352C9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Platební podmínky a fakturace</w:t>
      </w:r>
    </w:p>
    <w:p w14:paraId="70EC3623" w14:textId="77777777" w:rsidR="00761C34" w:rsidRDefault="00761C34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70EC3624" w14:textId="77777777" w:rsidR="00761C34" w:rsidRDefault="00B352C9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Objednatel je povinen uhradit zhotoviteli cenu díla na základě řádně protokolárně předaného a převzatého díla bez připomínek a vystavené faktury (případně účetního dokladu, pokud je zhotovitel neplátcem DPH) doručené do sídla objednatele. Faktura musí být do sídla objednatele doručena nejpozději do 14. 12. 2022. </w:t>
      </w:r>
    </w:p>
    <w:p w14:paraId="70EC3625" w14:textId="77777777" w:rsidR="00761C34" w:rsidRDefault="00761C34">
      <w:pPr>
        <w:pStyle w:val="Odstavecseseznamem"/>
        <w:spacing w:after="240"/>
        <w:rPr>
          <w:rFonts w:ascii="Arial" w:eastAsia="Arial" w:hAnsi="Arial" w:cs="Arial"/>
          <w:sz w:val="22"/>
          <w:szCs w:val="22"/>
          <w:lang w:eastAsia="cs-CZ"/>
        </w:rPr>
      </w:pPr>
    </w:p>
    <w:p w14:paraId="70EC3626" w14:textId="77777777" w:rsidR="00761C34" w:rsidRDefault="00B352C9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Zhotovitel není oprávněn vystavit fakturu dříve, než dojde k protokolárnímu předání a převzetí díla bez připomínek odsouhlasenému oběma smluvními stranami.</w:t>
      </w:r>
    </w:p>
    <w:p w14:paraId="70EC3627" w14:textId="77777777" w:rsidR="00761C34" w:rsidRDefault="00761C34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70EC3628" w14:textId="77777777" w:rsidR="00761C34" w:rsidRDefault="00B352C9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lastRenderedPageBreak/>
        <w:t>Splatnost faktury se stanoví na 30 kalendářních dnů ode dne doručení faktury za dílo objednateli.</w:t>
      </w:r>
    </w:p>
    <w:p w14:paraId="70EC3629" w14:textId="77777777" w:rsidR="00761C34" w:rsidRDefault="00761C34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70EC362A" w14:textId="77777777" w:rsidR="00761C34" w:rsidRDefault="00B352C9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Cenu za provedení předmětu plnění uhradí objednatel formou bezhotovostního převodu na účet zhotovitele uvedený v záhlaví smlouvy. Faktura musí obsahovat veškeré náležitosti daňového dokladu předepsané příslušnými právními předpisy, zejména § 29 zákona č. 235/2004 Sb., o dani z přidané hodnoty, ve znění pozdějších předpisů</w:t>
      </w:r>
      <w:r>
        <w:rPr>
          <w:rFonts w:ascii="Arial" w:hAnsi="Arial" w:cs="Arial"/>
          <w:color w:val="000000"/>
          <w:sz w:val="22"/>
          <w:szCs w:val="22"/>
        </w:rPr>
        <w:t xml:space="preserve"> (v případě, že se jedná o neplátce DPH v souladu s § 11 zákona č. 563/1991 Sb., o účetnictví, ve znění pozdějších předpisů)</w:t>
      </w:r>
      <w:r>
        <w:rPr>
          <w:rFonts w:ascii="Arial" w:eastAsia="Arial" w:hAnsi="Arial" w:cs="Arial"/>
          <w:sz w:val="22"/>
          <w:szCs w:val="22"/>
        </w:rPr>
        <w:t xml:space="preserve"> a dále musí faktura obsahovat informace povinně uváděné na obchodních listinách dle § 435 občanského zákoníku a být v souladu s cenovou nabídkou, která je Přílohou č. 1 smlouvy. Přílohou faktury bude protokol o předání a převzetí díla bez připomínek podepsaný oběma smluvními stranami. Nebude-li faktura splňovat zákonem nebo smlouvou stanovené náležitosti (včetně příloh), nebo bude-li mít jiné závady v obsahu, je objednatel oprávněn j v době její splatnosti zhotoviteli vrátit a zhotovitel je povinen vystavit fakturu novou – opravenou či doplněnou. V případě vrácení faktury objednatelem dle předchozí věty neplatí původní doba splatnosti, ale doba splatnosti 30 kalendářních dnů běží znovu ode dne doručení nově vystavené faktury.</w:t>
      </w:r>
    </w:p>
    <w:p w14:paraId="70EC362B" w14:textId="77777777" w:rsidR="00761C34" w:rsidRDefault="00761C34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70EC362C" w14:textId="77777777" w:rsidR="00761C34" w:rsidRDefault="00B352C9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Objednatel neposkytne zhotoviteli zálohy.</w:t>
      </w:r>
    </w:p>
    <w:p w14:paraId="70EC362D" w14:textId="77777777" w:rsidR="00761C34" w:rsidRDefault="00761C34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70EC362E" w14:textId="77777777" w:rsidR="00761C34" w:rsidRDefault="00B352C9">
      <w:pPr>
        <w:numPr>
          <w:ilvl w:val="0"/>
          <w:numId w:val="31"/>
        </w:numPr>
        <w:ind w:left="426" w:hanging="426"/>
        <w:jc w:val="left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Platba se považuje za splněnou dnem odepsání z účtu objednatele ve prospěch účtu zhotovitele.</w:t>
      </w:r>
    </w:p>
    <w:p w14:paraId="70EC362F" w14:textId="77777777" w:rsidR="00761C34" w:rsidRDefault="00761C34">
      <w:pPr>
        <w:pStyle w:val="Odstavecseseznamem"/>
        <w:rPr>
          <w:rFonts w:cs="Arial"/>
          <w:lang w:eastAsia="cs-CZ"/>
        </w:rPr>
      </w:pPr>
    </w:p>
    <w:p w14:paraId="70EC3630" w14:textId="77777777" w:rsidR="00761C34" w:rsidRDefault="00B352C9">
      <w:pPr>
        <w:numPr>
          <w:ilvl w:val="0"/>
          <w:numId w:val="31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Objednatel preferuje zaslání elektronické faktury zhotovitele do datové schránky objednatele ID DS: yphaax8 nebo na mailovou adresu podatelna@mze.cz, ve strukturovaných formátech dle Evropské směrnice 2014/55/EU nebo ve formátu ISDOC 5.2 a vyšším. Faktura musí obsahovat jméno kontaktní osoby objednatele.</w:t>
      </w:r>
    </w:p>
    <w:p w14:paraId="70EC3631" w14:textId="77777777" w:rsidR="00761C34" w:rsidRDefault="00761C34">
      <w:pPr>
        <w:rPr>
          <w:rFonts w:eastAsia="Times New Roman"/>
          <w:lang w:eastAsia="cs-CZ"/>
        </w:rPr>
      </w:pPr>
    </w:p>
    <w:p w14:paraId="70EC3632" w14:textId="77777777" w:rsidR="00761C34" w:rsidRDefault="00761C34">
      <w:pPr>
        <w:rPr>
          <w:rFonts w:eastAsia="Times New Roman"/>
          <w:lang w:eastAsia="cs-CZ"/>
        </w:rPr>
      </w:pPr>
    </w:p>
    <w:p w14:paraId="70EC3633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V.</w:t>
      </w:r>
    </w:p>
    <w:p w14:paraId="70EC3634" w14:textId="77777777" w:rsidR="00761C34" w:rsidRDefault="00B352C9">
      <w:pPr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Vady díla</w:t>
      </w:r>
    </w:p>
    <w:p w14:paraId="70EC3635" w14:textId="77777777" w:rsidR="00761C34" w:rsidRDefault="00761C34">
      <w:pPr>
        <w:jc w:val="center"/>
        <w:rPr>
          <w:rFonts w:eastAsia="Times New Roman"/>
          <w:lang w:eastAsia="cs-CZ"/>
        </w:rPr>
      </w:pPr>
    </w:p>
    <w:p w14:paraId="70EC3636" w14:textId="77777777" w:rsidR="00761C34" w:rsidRDefault="00B352C9">
      <w:pPr>
        <w:numPr>
          <w:ilvl w:val="0"/>
          <w:numId w:val="3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garantuje, že dílo vytvořené na základě smlouvy je úplné a že jeho vlastnosti odpovídají vlastnostem díla sjednaným smlouvou. Zhotovitel poskytuje záruku za jakost díla od okamžiku protokolárního předání a převzetí díla bez připomínek, a to po dobu 24 měsíců.</w:t>
      </w:r>
    </w:p>
    <w:p w14:paraId="70EC3637" w14:textId="77777777" w:rsidR="00761C34" w:rsidRDefault="00B352C9">
      <w:pPr>
        <w:numPr>
          <w:ilvl w:val="0"/>
          <w:numId w:val="32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předané dílo vykazuje vady, objednatel tyto vady bez zbytečného odkladu písemně u zhotovitele reklamuje, přičemž pozdější uplatnění reklamace v záruční době nemá vliv na platnost této reklamace. Písemná forma je podmínkou platnosti reklamace. V reklamaci objednatel uvede, jak se zjištěné vady projevují. Odstranění vad provede zhotovitel na svůj náklad nejpozději do 14 dnů od obdržení písemné reklamace, nestanoví-li objednatel ve své reklamaci lhůtu jinou.</w:t>
      </w:r>
    </w:p>
    <w:p w14:paraId="70EC3638" w14:textId="77777777" w:rsidR="00761C34" w:rsidRDefault="00761C34">
      <w:pPr>
        <w:rPr>
          <w:rFonts w:eastAsia="Times New Roman"/>
          <w:lang w:eastAsia="cs-CZ"/>
        </w:rPr>
      </w:pPr>
    </w:p>
    <w:p w14:paraId="70EC3639" w14:textId="77777777" w:rsidR="00761C34" w:rsidRDefault="00761C34">
      <w:pPr>
        <w:rPr>
          <w:rFonts w:eastAsia="Times New Roman"/>
          <w:lang w:eastAsia="cs-CZ"/>
        </w:rPr>
      </w:pPr>
    </w:p>
    <w:p w14:paraId="70EC363A" w14:textId="77777777" w:rsidR="00761C34" w:rsidRDefault="00B352C9">
      <w:pPr>
        <w:ind w:left="36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VI.</w:t>
      </w:r>
    </w:p>
    <w:p w14:paraId="70EC363B" w14:textId="77777777" w:rsidR="00761C34" w:rsidRDefault="00B352C9">
      <w:pPr>
        <w:ind w:left="360"/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Sankční ustanovení, náhrada škody</w:t>
      </w:r>
    </w:p>
    <w:p w14:paraId="70EC363C" w14:textId="77777777" w:rsidR="00761C34" w:rsidRDefault="00761C34">
      <w:pPr>
        <w:ind w:left="360"/>
        <w:jc w:val="center"/>
        <w:rPr>
          <w:rFonts w:eastAsia="Times New Roman"/>
          <w:lang w:eastAsia="cs-CZ"/>
        </w:rPr>
      </w:pPr>
    </w:p>
    <w:p w14:paraId="70EC363D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 prodlení objednatele s platbou, na kterou vznikl zhotoviteli nárok, uhradí objednatel úrok z prodlení ve výši 0,01 % z dlužné částky za každý i započatý den prodlení.</w:t>
      </w:r>
    </w:p>
    <w:p w14:paraId="70EC363E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Nesplní-li zhotovitel povinnost předat řádně provedené dílo objednateli v termínu uvedeném v čl. II odst. 3 smlouvy, je zhotovitel povinen uhradit objednateli smluvní pokutu ve výši 500,- Kč, a to za každý i započatý den prodlení. V případě prodlení s termínem </w:t>
      </w:r>
      <w:r>
        <w:rPr>
          <w:rFonts w:eastAsia="Times New Roman"/>
          <w:lang w:eastAsia="cs-CZ"/>
        </w:rPr>
        <w:lastRenderedPageBreak/>
        <w:t>uvedeným v čl. II odst. 3 smlouvy po dobu delší než 15 dnů, tedy od 16. dne prodlení je zhotovitel povinen uhradit objednateli smluvní pokutu ve výši 1.000,-- Kč za každý i započatý den prodlení.</w:t>
      </w:r>
    </w:p>
    <w:p w14:paraId="70EC363F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Neodstraní-li zhotovitel při provádění díla zjištěné nedostatky podle čl. II odst. 2 smlouvy ve lhůtě stanovené mu objednatelem, je zhotovitel povinen zaplatit objednateli smluvní pokutu ve výši 500,- Kč, a to za každý i započatý den prodlení.</w:t>
      </w:r>
    </w:p>
    <w:p w14:paraId="70EC3640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t>V případě, že zhotovitel neodstraní vady vytýkané objednatelem v jeho reklamaci ve lhůtě dle čl. V. odst. 2 smlouvy, zavazuje se zhotovitel uhradit objednateli smluvní pokutu ve výši 500,- Kč za každý i započatý den prodlení.</w:t>
      </w:r>
    </w:p>
    <w:p w14:paraId="70EC3641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každé jednotlivé porušení povinnosti dle čl. VII. odst. 1. je zhotovitel povinen uhradit objednateli smluvní pokutu ve výši 500,- Kč.</w:t>
      </w:r>
    </w:p>
    <w:p w14:paraId="70EC3642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případě, že zhotovitel </w:t>
      </w:r>
      <w:r>
        <w:t>nebude mít po celou dobu účinnosti této smlouvy uzavřené požadované pojištění dle čl. IX odst. 6 nebo 7 smlouvy</w:t>
      </w:r>
      <w:r>
        <w:rPr>
          <w:rFonts w:eastAsia="Times New Roman"/>
          <w:lang w:eastAsia="cs-CZ"/>
        </w:rPr>
        <w:t>, je zhotovitel povinen uhradit objednateli smluvní pokutu ve výši 1000,- Kč za každý i započatý den, kdy zhotovitel nebude mít uzavřené požadované pojištění.</w:t>
      </w:r>
    </w:p>
    <w:p w14:paraId="70EC3643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zhotovitel písemně neoznámí objednateli změnu v termínu dle čl. X odst. 5, je zhotovitel povinen objednateli uhradit smluvní pokutu ve výši 500,- Kč za každý jednotlivý případ porušení této povinnosti.</w:t>
      </w:r>
    </w:p>
    <w:p w14:paraId="70EC3644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souhlasí, aby objednatel každou smluvní pokutu nebo náhradu škody, na níž mu vznikne nárok, započetl vůči platbě (faktuře) ve smyslu ustanovení čl. IV. Pokud nedojde k započtení, zavazuje se k doplacení dlužné částky, a to do 30 kalendářních dnů ode dne převzetí písemné výzvy objednatele.</w:t>
      </w:r>
    </w:p>
    <w:p w14:paraId="70EC3645" w14:textId="77777777" w:rsidR="00761C34" w:rsidRDefault="00B352C9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Uplatněním smluvní pokuty není dotčeno právo objednatele na náhradu škody v plné výši, pokud mu v důsledku porušení smluvní povinnosti zhotovitelem vznikne, ani právo objednatele na odstoupení od této smlouvy, ani povinnost zhotovitele ke splnění povinnosti zajištěné smluvní pokutou.</w:t>
      </w:r>
    </w:p>
    <w:p w14:paraId="70EC3646" w14:textId="77777777" w:rsidR="00761C34" w:rsidRDefault="00761C34">
      <w:pPr>
        <w:spacing w:after="240"/>
        <w:ind w:left="426"/>
        <w:rPr>
          <w:rFonts w:eastAsia="Times New Roman"/>
          <w:lang w:eastAsia="cs-CZ"/>
        </w:rPr>
      </w:pPr>
    </w:p>
    <w:p w14:paraId="70EC3647" w14:textId="77777777" w:rsidR="00761C34" w:rsidRDefault="00B352C9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VII.</w:t>
      </w:r>
    </w:p>
    <w:p w14:paraId="70EC3648" w14:textId="77777777" w:rsidR="00761C34" w:rsidRDefault="00B352C9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Mlčenlivost a finanční kontrola</w:t>
      </w:r>
    </w:p>
    <w:p w14:paraId="70EC3649" w14:textId="77777777" w:rsidR="00761C34" w:rsidRDefault="00761C34">
      <w:pPr>
        <w:ind w:left="349"/>
        <w:jc w:val="center"/>
        <w:rPr>
          <w:rFonts w:eastAsia="Times New Roman"/>
          <w:b/>
          <w:lang w:eastAsia="cs-CZ"/>
        </w:rPr>
      </w:pPr>
    </w:p>
    <w:p w14:paraId="70EC364A" w14:textId="77777777" w:rsidR="00761C34" w:rsidRDefault="00B352C9">
      <w:pPr>
        <w:numPr>
          <w:ilvl w:val="0"/>
          <w:numId w:val="34"/>
        </w:numPr>
        <w:spacing w:after="240"/>
        <w:ind w:left="426" w:hanging="426"/>
        <w:rPr>
          <w:rFonts w:eastAsia="Times New Roman"/>
          <w:lang w:eastAsia="cs-CZ"/>
        </w:rPr>
      </w:pPr>
      <w:r>
        <w:t>Zhotovitel se zavazuje během plnění smlouvy i po ukončení smlouvy zachovávat mlčenlivost o všech skutečnostech, o kterých se dozví v souvislosti s plněním smlouvy.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zákona č. 110/2019 Sb., o zpracování osobních údajů.</w:t>
      </w:r>
    </w:p>
    <w:p w14:paraId="70EC364B" w14:textId="77777777" w:rsidR="00761C34" w:rsidRDefault="00B352C9">
      <w:pPr>
        <w:numPr>
          <w:ilvl w:val="0"/>
          <w:numId w:val="34"/>
        </w:numPr>
        <w:ind w:left="426" w:hanging="426"/>
        <w:rPr>
          <w:rFonts w:eastAsia="Times New Roman"/>
          <w:lang w:eastAsia="cs-CZ"/>
        </w:rPr>
      </w:pPr>
      <w: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0EC364C" w14:textId="77777777" w:rsidR="00761C34" w:rsidRDefault="00761C34">
      <w:pPr>
        <w:rPr>
          <w:b/>
        </w:rPr>
      </w:pPr>
    </w:p>
    <w:p w14:paraId="70EC364D" w14:textId="77777777" w:rsidR="00761C34" w:rsidRDefault="00B352C9">
      <w:pPr>
        <w:ind w:left="426"/>
        <w:jc w:val="center"/>
        <w:rPr>
          <w:b/>
        </w:rPr>
      </w:pPr>
      <w:r>
        <w:rPr>
          <w:b/>
        </w:rPr>
        <w:lastRenderedPageBreak/>
        <w:t>Článek VIII.</w:t>
      </w:r>
    </w:p>
    <w:p w14:paraId="70EC364E" w14:textId="77777777" w:rsidR="00761C34" w:rsidRDefault="00B352C9">
      <w:pPr>
        <w:jc w:val="center"/>
        <w:rPr>
          <w:b/>
          <w:bCs/>
        </w:rPr>
      </w:pPr>
      <w:r>
        <w:rPr>
          <w:b/>
          <w:bCs/>
        </w:rPr>
        <w:t>Doba trvání smlouvy</w:t>
      </w:r>
    </w:p>
    <w:p w14:paraId="70EC364F" w14:textId="77777777" w:rsidR="00761C34" w:rsidRDefault="00761C34">
      <w:pPr>
        <w:jc w:val="center"/>
        <w:rPr>
          <w:b/>
          <w:bCs/>
        </w:rPr>
      </w:pPr>
    </w:p>
    <w:p w14:paraId="70EC3650" w14:textId="77777777" w:rsidR="00761C34" w:rsidRDefault="00B352C9">
      <w:pPr>
        <w:numPr>
          <w:ilvl w:val="0"/>
          <w:numId w:val="35"/>
        </w:numPr>
        <w:tabs>
          <w:tab w:val="left" w:pos="0"/>
          <w:tab w:val="left" w:pos="426"/>
        </w:tabs>
        <w:ind w:left="426" w:hanging="426"/>
        <w:rPr>
          <w:rFonts w:cs="Times New Roman"/>
          <w:bCs/>
        </w:rPr>
      </w:pPr>
      <w:r>
        <w:rPr>
          <w:bCs/>
        </w:rPr>
        <w:t>Tato smlouva bude ukončena, nastane-li některý z následujících případů:</w:t>
      </w:r>
    </w:p>
    <w:p w14:paraId="70EC3651" w14:textId="77777777" w:rsidR="00761C34" w:rsidRDefault="00B352C9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splněním,</w:t>
      </w:r>
    </w:p>
    <w:p w14:paraId="70EC3652" w14:textId="77777777" w:rsidR="00761C34" w:rsidRDefault="00B352C9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písemnou dohodou obou smluvních stran,</w:t>
      </w:r>
    </w:p>
    <w:p w14:paraId="70EC3653" w14:textId="77777777" w:rsidR="00761C34" w:rsidRDefault="00B352C9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odstoupením od smlouvy dle čl. VIII odst. 2 smlouvy.</w:t>
      </w:r>
    </w:p>
    <w:p w14:paraId="70EC3654" w14:textId="77777777" w:rsidR="00761C34" w:rsidRDefault="00761C34">
      <w:pPr>
        <w:tabs>
          <w:tab w:val="left" w:pos="0"/>
          <w:tab w:val="left" w:pos="284"/>
        </w:tabs>
        <w:ind w:left="993"/>
        <w:rPr>
          <w:bCs/>
        </w:rPr>
      </w:pPr>
    </w:p>
    <w:p w14:paraId="70EC3655" w14:textId="77777777" w:rsidR="00761C34" w:rsidRDefault="00B352C9">
      <w:pPr>
        <w:pStyle w:val="Odstavecseseznamem"/>
        <w:numPr>
          <w:ilvl w:val="0"/>
          <w:numId w:val="35"/>
        </w:numPr>
        <w:tabs>
          <w:tab w:val="left" w:pos="0"/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je bez jakýchkoliv sankcí vůči jeho osobě oprávněn odstoupit od této smlouvy vedle důvodů uvedených v právních předpisech taktéž v případě, že </w:t>
      </w:r>
    </w:p>
    <w:p w14:paraId="70EC3656" w14:textId="77777777" w:rsidR="00761C34" w:rsidRDefault="00B352C9">
      <w:pPr>
        <w:pStyle w:val="Odstavecseseznamem"/>
        <w:tabs>
          <w:tab w:val="left" w:pos="0"/>
          <w:tab w:val="num" w:pos="709"/>
          <w:tab w:val="left" w:pos="993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ab/>
        <w:t>bude vydáno rozhodnutí o úpadku zhotovitele, nebo</w:t>
      </w:r>
    </w:p>
    <w:p w14:paraId="70EC3657" w14:textId="77777777" w:rsidR="00761C34" w:rsidRDefault="00B352C9">
      <w:pPr>
        <w:pStyle w:val="Odstavecseseznamem"/>
        <w:tabs>
          <w:tab w:val="left" w:pos="0"/>
          <w:tab w:val="num" w:pos="993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z w:val="22"/>
          <w:szCs w:val="22"/>
        </w:rPr>
        <w:tab/>
        <w:t>zhotovitel sám podá dlužnický návrh na zahájení insolvenčního řízení, nebo</w:t>
      </w:r>
    </w:p>
    <w:p w14:paraId="70EC3658" w14:textId="77777777" w:rsidR="00761C34" w:rsidRDefault="00B352C9">
      <w:pPr>
        <w:pStyle w:val="Odstavecseseznamem"/>
        <w:tabs>
          <w:tab w:val="left" w:pos="0"/>
          <w:tab w:val="num" w:pos="993"/>
          <w:tab w:val="left" w:pos="8400"/>
        </w:tabs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se zhotovitelem, nebo </w:t>
      </w:r>
    </w:p>
    <w:p w14:paraId="70EC3659" w14:textId="77777777" w:rsidR="00761C34" w:rsidRDefault="00B352C9">
      <w:pPr>
        <w:pStyle w:val="Odstavecseseznamem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zhotovitel vstoupí do likvidace nebo</w:t>
      </w:r>
    </w:p>
    <w:p w14:paraId="70EC365A" w14:textId="77777777" w:rsidR="00761C34" w:rsidRDefault="00B352C9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dojde k podstatnému porušení povinnosti zhotovitele, za něž se považuje zejména prodlení zhotovitele s předáním díla delší 15 dnů oproti termínu uvedenému v čl. II odst. 3 smlouvy. </w:t>
      </w:r>
    </w:p>
    <w:p w14:paraId="70EC365B" w14:textId="77777777" w:rsidR="00761C34" w:rsidRDefault="00761C34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</w:p>
    <w:p w14:paraId="70EC365C" w14:textId="77777777" w:rsidR="00761C34" w:rsidRDefault="00B352C9">
      <w:pPr>
        <w:pStyle w:val="Odstavecseseznamem"/>
        <w:tabs>
          <w:tab w:val="left" w:pos="0"/>
          <w:tab w:val="num" w:pos="709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Účinky odstoupení od smlouvy nastávají dnem doručení písemného oznámení o odstoupení druhé smluvní straně.</w:t>
      </w:r>
    </w:p>
    <w:p w14:paraId="70EC365D" w14:textId="77777777" w:rsidR="00761C34" w:rsidRDefault="00761C34">
      <w:pPr>
        <w:pStyle w:val="Odstavecseseznamem"/>
        <w:tabs>
          <w:tab w:val="left" w:pos="0"/>
          <w:tab w:val="num" w:pos="709"/>
        </w:tabs>
        <w:spacing w:after="120"/>
        <w:ind w:left="0"/>
        <w:rPr>
          <w:rFonts w:ascii="Arial" w:eastAsia="Arial" w:hAnsi="Arial" w:cs="Arial"/>
          <w:sz w:val="22"/>
          <w:szCs w:val="22"/>
        </w:rPr>
      </w:pPr>
    </w:p>
    <w:p w14:paraId="70EC365E" w14:textId="77777777" w:rsidR="00761C34" w:rsidRDefault="00B352C9">
      <w:pPr>
        <w:numPr>
          <w:ilvl w:val="0"/>
          <w:numId w:val="35"/>
        </w:numPr>
        <w:spacing w:after="240"/>
        <w:ind w:left="426" w:hanging="426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Ukončením účinnosti této smlouvy nejsou dotčena ustanovení smlouvy týkající se záruk, nároku z vadného plnění, nároku z náhrady škody, nároku ze smluvních pokut či úroků z prodlení, ustanovení o ochraně informací a mlčenlivosti, ani další ustanovení a nároky, z jejichž povahy vyplývá, že mají trvat i po zániku účinnosti této smlouvy.</w:t>
      </w:r>
    </w:p>
    <w:p w14:paraId="70EC365F" w14:textId="77777777" w:rsidR="00761C34" w:rsidRDefault="00761C34">
      <w:pPr>
        <w:spacing w:after="240"/>
        <w:ind w:left="426"/>
        <w:rPr>
          <w:rFonts w:eastAsia="Times New Roman"/>
          <w:szCs w:val="22"/>
          <w:lang w:eastAsia="cs-CZ"/>
        </w:rPr>
      </w:pPr>
    </w:p>
    <w:p w14:paraId="70EC3660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IX.</w:t>
      </w:r>
    </w:p>
    <w:p w14:paraId="70EC3661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Společná ujednání</w:t>
      </w:r>
    </w:p>
    <w:p w14:paraId="70EC3662" w14:textId="77777777" w:rsidR="00761C34" w:rsidRDefault="00761C34">
      <w:pPr>
        <w:jc w:val="center"/>
        <w:rPr>
          <w:rFonts w:eastAsia="Times New Roman"/>
          <w:b/>
          <w:lang w:eastAsia="cs-CZ"/>
        </w:rPr>
      </w:pPr>
    </w:p>
    <w:p w14:paraId="70EC3663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tímto prohlašuje, že je držitelem veškerých povolení a oprávnění, umožňujících mu uskutečnit dílo dle smlouvy.</w:t>
      </w:r>
    </w:p>
    <w:p w14:paraId="70EC3664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tímto prohlašuje, že v době uzavření smlouvy není v likvidaci a není vůči němu vedeno řízení dle zákona č. 182/2006 Sb., o úpadku a způsobech jeho řešení (insolvenční zákon), ve znění pozd. předpisů a zavazuje se objednatele bezodkladně informovat o všech skutečnostech o hrozícím úpadku, popř. o prohlášení úpadku jeho společnosti.</w:t>
      </w:r>
    </w:p>
    <w:p w14:paraId="70EC3665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má povinnost řídit se veškerými písemnými pokyny objednatele, pokud nejsou v přímém rozporu se zněním smlouvy a s příslušnými platnými právními předpisy.</w:t>
      </w:r>
    </w:p>
    <w:p w14:paraId="70EC3666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se zavazuje postupovat při plnění smlouvy v souladu se smlouvou a se všemi aktuálně platnými právními předpisy.</w:t>
      </w:r>
    </w:p>
    <w:p w14:paraId="70EC3667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může pověřit zhotovením části díla třetí osobu. Při provádění díla touto třetí osobou má zhotovitel odpovědnost jako by dílo prováděl sám.</w:t>
      </w:r>
    </w:p>
    <w:p w14:paraId="70EC3668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je povinen mít po dobu účinnosti této smlouvy uzavřené pojištění pro případ vzniku odpovědnosti zhotovitele za škodu způsobenou třetím osobám (včetně objednatele) případně jiných subjektů vymezených v § 2914 občanského zákoníku v souvislosti s plněním této smlouvy, a to s horní hranicí pojistného plnění nejméně 500 000,- Kč.</w:t>
      </w:r>
    </w:p>
    <w:p w14:paraId="70EC3669" w14:textId="77777777" w:rsidR="00761C34" w:rsidRDefault="00B352C9">
      <w:pPr>
        <w:numPr>
          <w:ilvl w:val="0"/>
          <w:numId w:val="36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Zhotovitel je povinen předat objednateli nejpozději v den uzavření smlouvy kopii pojistné smlouvy nebo pojistného certifikátu. Současně je povinen na výzvu objednatele zhotovitel předložit kdykoliv pojistnou smlouvu za účelem kontroly plnění povinností uvedených ve výše uvedeném odstavci. </w:t>
      </w:r>
    </w:p>
    <w:p w14:paraId="70EC366A" w14:textId="77777777" w:rsidR="00761C34" w:rsidRDefault="00761C34">
      <w:pPr>
        <w:ind w:left="360"/>
        <w:rPr>
          <w:rFonts w:eastAsia="Times New Roman"/>
          <w:lang w:eastAsia="cs-CZ"/>
        </w:rPr>
      </w:pPr>
    </w:p>
    <w:p w14:paraId="70EC366B" w14:textId="77777777" w:rsidR="00761C34" w:rsidRDefault="00B352C9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t xml:space="preserve">Zhotovitel svým podpisem níže potvrzuje, že souhlasí s tím, aby obraz smlouvy včetně jejích příloh a případných dodatků a metadata k této smlouvě byla uveřejněna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 jejich odeslání. </w:t>
      </w:r>
    </w:p>
    <w:p w14:paraId="70EC366C" w14:textId="77777777" w:rsidR="00761C34" w:rsidRDefault="00B352C9">
      <w:pPr>
        <w:pStyle w:val="Odstavecseseznamem"/>
        <w:numPr>
          <w:ilvl w:val="0"/>
          <w:numId w:val="36"/>
        </w:numPr>
        <w:tabs>
          <w:tab w:val="left" w:pos="0"/>
          <w:tab w:val="left" w:pos="8400"/>
        </w:tabs>
        <w:spacing w:after="24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oprávněn bez souhlasu objednatele postoupit jakákoli práva a povinnosti plynoucí z této smlouvy nebo vzniklá na jejím základě třetí osobě.</w:t>
      </w:r>
    </w:p>
    <w:p w14:paraId="70EC366D" w14:textId="77777777" w:rsidR="00761C34" w:rsidRDefault="00761C34">
      <w:pPr>
        <w:pStyle w:val="Odstavecseseznamem"/>
        <w:tabs>
          <w:tab w:val="left" w:pos="0"/>
          <w:tab w:val="left" w:pos="8400"/>
        </w:tabs>
        <w:spacing w:after="240"/>
        <w:ind w:left="425"/>
        <w:rPr>
          <w:rFonts w:ascii="Arial" w:hAnsi="Arial" w:cs="Arial"/>
          <w:sz w:val="22"/>
          <w:szCs w:val="22"/>
        </w:rPr>
      </w:pPr>
    </w:p>
    <w:p w14:paraId="70EC366E" w14:textId="77777777" w:rsidR="00761C34" w:rsidRDefault="00B352C9">
      <w:pPr>
        <w:pStyle w:val="Odstavecseseznamem"/>
        <w:numPr>
          <w:ilvl w:val="0"/>
          <w:numId w:val="36"/>
        </w:numPr>
        <w:tabs>
          <w:tab w:val="left" w:pos="0"/>
          <w:tab w:val="left" w:pos="8400"/>
        </w:tabs>
        <w:spacing w:after="24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zhotovitel povinen zajistit i u svých poddodavatelů, kteří vykonávají činnost na území České republiky. </w:t>
      </w:r>
    </w:p>
    <w:p w14:paraId="70EC366F" w14:textId="77777777" w:rsidR="00761C34" w:rsidRDefault="00761C34">
      <w:pPr>
        <w:pStyle w:val="Odstavecseseznamem"/>
        <w:tabs>
          <w:tab w:val="left" w:pos="0"/>
          <w:tab w:val="left" w:pos="8400"/>
        </w:tabs>
        <w:spacing w:after="240"/>
        <w:ind w:left="425"/>
        <w:rPr>
          <w:rFonts w:ascii="Arial" w:hAnsi="Arial" w:cs="Arial"/>
          <w:sz w:val="22"/>
          <w:szCs w:val="22"/>
        </w:rPr>
      </w:pPr>
    </w:p>
    <w:p w14:paraId="70EC3670" w14:textId="77777777" w:rsidR="00761C34" w:rsidRDefault="00B352C9">
      <w:pPr>
        <w:pStyle w:val="Odstavecseseznamem"/>
        <w:numPr>
          <w:ilvl w:val="0"/>
          <w:numId w:val="36"/>
        </w:numPr>
        <w:tabs>
          <w:tab w:val="left" w:pos="0"/>
          <w:tab w:val="left" w:pos="8400"/>
        </w:tabs>
        <w:spacing w:after="24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smlouvách s poddodavateli je zhotovitel povinen zajistit srovnatelnou úroveň s podmínkami této smlouvy. Zhotovitel odpovídá za sjednání a dodržování nediskriminačních smluvních podmínek se svými poddodavateli, včetně poskytování řádných plateb za provedené práce těmto svým poddodavatelům.</w:t>
      </w:r>
    </w:p>
    <w:p w14:paraId="70EC3671" w14:textId="77777777" w:rsidR="00761C34" w:rsidRDefault="00B352C9">
      <w:pPr>
        <w:numPr>
          <w:ilvl w:val="0"/>
          <w:numId w:val="36"/>
        </w:numPr>
        <w:spacing w:after="240"/>
        <w:ind w:left="425" w:hanging="425"/>
        <w:rPr>
          <w:rFonts w:eastAsia="Times New Roman"/>
          <w:lang w:eastAsia="cs-CZ"/>
        </w:rPr>
      </w:pPr>
      <w:r>
        <w:rPr>
          <w:szCs w:val="22"/>
        </w:rPr>
        <w:t>Zhotovitel je povinen při výkonu administrativních činností souvisejících s plněním předmětu smlouvy používat, je-li to objektivně možné, recyklované nebo recyklovatelné materiály, výrobky a obaly.</w:t>
      </w:r>
    </w:p>
    <w:p w14:paraId="70EC3672" w14:textId="77777777" w:rsidR="00761C34" w:rsidRDefault="00761C34">
      <w:pPr>
        <w:spacing w:after="240"/>
        <w:ind w:left="425"/>
        <w:rPr>
          <w:rFonts w:eastAsia="Times New Roman"/>
          <w:lang w:eastAsia="cs-CZ"/>
        </w:rPr>
      </w:pPr>
    </w:p>
    <w:p w14:paraId="70EC3673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X.</w:t>
      </w:r>
    </w:p>
    <w:p w14:paraId="70EC3674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Komunikace</w:t>
      </w:r>
    </w:p>
    <w:p w14:paraId="70EC3675" w14:textId="77777777" w:rsidR="00761C34" w:rsidRDefault="00761C34">
      <w:pPr>
        <w:jc w:val="center"/>
        <w:rPr>
          <w:rFonts w:eastAsia="Times New Roman"/>
          <w:b/>
          <w:lang w:eastAsia="cs-CZ"/>
        </w:rPr>
      </w:pPr>
    </w:p>
    <w:p w14:paraId="70EC3676" w14:textId="77777777" w:rsidR="00761C34" w:rsidRDefault="00B352C9">
      <w:pPr>
        <w:numPr>
          <w:ilvl w:val="0"/>
          <w:numId w:val="37"/>
        </w:numPr>
        <w:spacing w:after="240"/>
        <w:ind w:left="426" w:hanging="425"/>
        <w:rPr>
          <w:rFonts w:eastAsia="Times New Roman"/>
          <w:lang w:eastAsia="cs-CZ"/>
        </w:rPr>
      </w:pPr>
      <w:r>
        <w:t>Veškerá oznámení, tj. jakákoliv komunikace na základě této smlouvy, bude probíhat v souladu s tímto článkem.</w:t>
      </w:r>
    </w:p>
    <w:p w14:paraId="70EC3677" w14:textId="77777777" w:rsidR="00761C34" w:rsidRDefault="00B352C9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t>Kromě jiných způsobů komunikace dohodnutých mezi stranami se za účinné považují osobní doručování, doručování doporučenou poštou, faxem či elektronickou poštou, a to na následující adresy smluvních stran, nebo na takové adresy, které si strany vzájemně písemně oznámí.</w:t>
      </w:r>
    </w:p>
    <w:p w14:paraId="70EC3678" w14:textId="77777777" w:rsidR="00761C34" w:rsidRDefault="00B352C9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14:paraId="70EC3679" w14:textId="77777777" w:rsidR="00761C34" w:rsidRDefault="00761C34">
      <w:pPr>
        <w:spacing w:after="240"/>
        <w:ind w:left="426"/>
      </w:pPr>
    </w:p>
    <w:p w14:paraId="70EC367A" w14:textId="77777777" w:rsidR="00761C34" w:rsidRDefault="00761C34">
      <w:pPr>
        <w:spacing w:after="240"/>
        <w:ind w:left="426"/>
      </w:pPr>
    </w:p>
    <w:p w14:paraId="70EC367B" w14:textId="77777777" w:rsidR="00761C34" w:rsidRDefault="00761C34">
      <w:pPr>
        <w:spacing w:after="240"/>
        <w:ind w:left="426"/>
        <w:rPr>
          <w:rFonts w:eastAsia="Times New Roman"/>
          <w:lang w:eastAsia="cs-CZ"/>
        </w:rPr>
      </w:pPr>
    </w:p>
    <w:p w14:paraId="70EC367C" w14:textId="77777777" w:rsidR="00761C34" w:rsidRDefault="00B352C9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Kontaktní osoby:</w:t>
      </w:r>
    </w:p>
    <w:p w14:paraId="70EC367D" w14:textId="77777777" w:rsidR="00761C34" w:rsidRDefault="00B352C9">
      <w:pPr>
        <w:numPr>
          <w:ilvl w:val="1"/>
          <w:numId w:val="37"/>
        </w:numPr>
        <w:spacing w:after="240"/>
        <w:ind w:left="1134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Oprávněná osoba je oprávněna činit za smluvní stranu veškerá jednání, není-li v této smlouvě výslovně stanoveno jinak. </w:t>
      </w:r>
    </w:p>
    <w:p w14:paraId="70EC367E" w14:textId="77777777" w:rsidR="00761C34" w:rsidRDefault="00B352C9">
      <w:pPr>
        <w:numPr>
          <w:ilvl w:val="2"/>
          <w:numId w:val="37"/>
        </w:numPr>
        <w:spacing w:after="240"/>
        <w:ind w:left="2268" w:hanging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objednatele je:</w:t>
      </w:r>
    </w:p>
    <w:p w14:paraId="70EC367F" w14:textId="77777777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Mgr. Pavel Brokeš </w:t>
      </w:r>
    </w:p>
    <w:p w14:paraId="70EC3680" w14:textId="77777777" w:rsidR="00761C34" w:rsidRDefault="00B352C9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e-mail: pavel.brokes@mze.cz,</w:t>
      </w:r>
    </w:p>
    <w:p w14:paraId="70EC3681" w14:textId="77777777" w:rsidR="00761C34" w:rsidRDefault="00B352C9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telefon: 221 812 684</w:t>
      </w:r>
    </w:p>
    <w:p w14:paraId="70EC3682" w14:textId="77777777" w:rsidR="00761C34" w:rsidRDefault="00761C34">
      <w:pPr>
        <w:rPr>
          <w:rFonts w:eastAsia="Times New Roman"/>
          <w:lang w:eastAsia="cs-CZ"/>
        </w:rPr>
      </w:pPr>
    </w:p>
    <w:p w14:paraId="70EC3683" w14:textId="77777777" w:rsidR="00761C34" w:rsidRDefault="00B352C9">
      <w:pPr>
        <w:numPr>
          <w:ilvl w:val="2"/>
          <w:numId w:val="37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zhotovitele je:</w:t>
      </w:r>
    </w:p>
    <w:p w14:paraId="70EC3684" w14:textId="3325A8FE" w:rsidR="00761C34" w:rsidRDefault="0091338A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xxxxxxxxxxxxx</w:t>
      </w:r>
    </w:p>
    <w:p w14:paraId="70EC3685" w14:textId="62E760D8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e-mail: </w:t>
      </w:r>
      <w:r w:rsidR="0091338A">
        <w:rPr>
          <w:rFonts w:eastAsia="Times New Roman"/>
          <w:lang w:eastAsia="cs-CZ"/>
        </w:rPr>
        <w:t>xxxxxxxxxxxxx</w:t>
      </w:r>
    </w:p>
    <w:p w14:paraId="70EC3686" w14:textId="1E4DEE1C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telefon: </w:t>
      </w:r>
      <w:r w:rsidR="0091338A">
        <w:rPr>
          <w:rFonts w:eastAsia="Times New Roman"/>
          <w:lang w:eastAsia="cs-CZ"/>
        </w:rPr>
        <w:t>xxxxxxxxxxxxx</w:t>
      </w:r>
    </w:p>
    <w:p w14:paraId="70EC3687" w14:textId="77777777" w:rsidR="00761C34" w:rsidRDefault="00761C34">
      <w:pPr>
        <w:ind w:left="2410"/>
        <w:rPr>
          <w:rFonts w:eastAsia="Times New Roman"/>
          <w:lang w:eastAsia="cs-CZ"/>
        </w:rPr>
      </w:pPr>
    </w:p>
    <w:p w14:paraId="70EC3688" w14:textId="77777777" w:rsidR="00761C34" w:rsidRDefault="00761C34">
      <w:pPr>
        <w:ind w:left="2410"/>
        <w:rPr>
          <w:rFonts w:eastAsia="Times New Roman"/>
          <w:lang w:eastAsia="cs-CZ"/>
        </w:rPr>
      </w:pPr>
    </w:p>
    <w:p w14:paraId="70EC3689" w14:textId="77777777" w:rsidR="00761C34" w:rsidRDefault="00B352C9">
      <w:pPr>
        <w:numPr>
          <w:ilvl w:val="1"/>
          <w:numId w:val="37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je oprávněn vyřizovat běžné záležitosti, je oprávněn podepisovat protokol o předání a převzetí díla a běžnou komunikaci ohledně smlouvy.</w:t>
      </w:r>
    </w:p>
    <w:p w14:paraId="70EC368A" w14:textId="77777777" w:rsidR="00761C34" w:rsidRDefault="00B352C9">
      <w:pPr>
        <w:numPr>
          <w:ilvl w:val="2"/>
          <w:numId w:val="37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objednatele je:</w:t>
      </w:r>
    </w:p>
    <w:p w14:paraId="70EC368B" w14:textId="77777777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Pavlína Mašková</w:t>
      </w:r>
    </w:p>
    <w:p w14:paraId="70EC368C" w14:textId="77777777" w:rsidR="00761C34" w:rsidRDefault="00B352C9">
      <w:pPr>
        <w:ind w:left="2552" w:hanging="14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e-mail: pavlina.maskova@mze.cz</w:t>
      </w:r>
    </w:p>
    <w:p w14:paraId="70EC368D" w14:textId="77777777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telefon: +420 724 076 141</w:t>
      </w:r>
    </w:p>
    <w:p w14:paraId="70EC368E" w14:textId="77777777" w:rsidR="00761C34" w:rsidRDefault="00761C34">
      <w:pPr>
        <w:rPr>
          <w:rFonts w:eastAsia="Times New Roman"/>
          <w:lang w:eastAsia="cs-CZ"/>
        </w:rPr>
      </w:pPr>
    </w:p>
    <w:p w14:paraId="70EC368F" w14:textId="77777777" w:rsidR="00761C34" w:rsidRDefault="00B352C9">
      <w:pPr>
        <w:numPr>
          <w:ilvl w:val="2"/>
          <w:numId w:val="37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zhotovitele je:</w:t>
      </w:r>
    </w:p>
    <w:p w14:paraId="70EC3690" w14:textId="4117AB54" w:rsidR="00761C34" w:rsidRDefault="0091338A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xxxxxxxxxxxxxxxxxx</w:t>
      </w:r>
    </w:p>
    <w:p w14:paraId="70EC3691" w14:textId="402FE9EA" w:rsidR="00761C34" w:rsidRDefault="00B352C9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e-mail: </w:t>
      </w:r>
      <w:r w:rsidR="0091338A">
        <w:rPr>
          <w:rFonts w:eastAsia="Times New Roman"/>
          <w:lang w:eastAsia="cs-CZ"/>
        </w:rPr>
        <w:t>xxxxxxxxxxxxx</w:t>
      </w:r>
    </w:p>
    <w:p w14:paraId="70EC3692" w14:textId="09E1554C" w:rsidR="00761C34" w:rsidRDefault="0091338A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telefon: xxxxxxxxxxxxx</w:t>
      </w:r>
    </w:p>
    <w:p w14:paraId="70EC3693" w14:textId="77777777" w:rsidR="00761C34" w:rsidRDefault="00761C34">
      <w:pPr>
        <w:ind w:left="2410"/>
        <w:rPr>
          <w:rFonts w:eastAsia="Times New Roman"/>
          <w:lang w:eastAsia="cs-CZ"/>
        </w:rPr>
      </w:pPr>
    </w:p>
    <w:p w14:paraId="70EC3694" w14:textId="77777777" w:rsidR="00761C34" w:rsidRDefault="00B352C9">
      <w:pPr>
        <w:numPr>
          <w:ilvl w:val="0"/>
          <w:numId w:val="37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je povinen písemně oznámit objednateli změnu údajů o zhotoviteli uvedených v záhlaví smlouvy, změnu kontaktních osob údajů uvedených v tomto čl. X smlouvy a jakékoliv změny týkající se zhotovitelovi ne/registrace jako plátce DPH, a to nejpozději do 5 pracovních dnů od uskutečnění takové změny. </w:t>
      </w:r>
    </w:p>
    <w:p w14:paraId="70EC3695" w14:textId="77777777" w:rsidR="00761C34" w:rsidRDefault="00761C34">
      <w:pPr>
        <w:spacing w:after="240"/>
        <w:ind w:left="360"/>
        <w:rPr>
          <w:rFonts w:eastAsia="Times New Roman"/>
          <w:lang w:eastAsia="cs-CZ"/>
        </w:rPr>
      </w:pPr>
    </w:p>
    <w:p w14:paraId="70EC3696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XI.</w:t>
      </w:r>
    </w:p>
    <w:p w14:paraId="70EC3697" w14:textId="77777777" w:rsidR="00761C34" w:rsidRDefault="00B352C9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Závěrečná ustanovení</w:t>
      </w:r>
    </w:p>
    <w:p w14:paraId="70EC3698" w14:textId="77777777" w:rsidR="00761C34" w:rsidRDefault="00761C34">
      <w:pPr>
        <w:jc w:val="center"/>
        <w:rPr>
          <w:rFonts w:eastAsia="Times New Roman"/>
          <w:b/>
          <w:lang w:eastAsia="cs-CZ"/>
        </w:rPr>
      </w:pPr>
    </w:p>
    <w:p w14:paraId="70EC3699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Veškeré změny a doplňky smlouvy budou uskutečněny po vzájemné dohodě smluvních stran formou písemných dodatků, podepsaných oprávněnými zástupci obou smluvních stran.</w:t>
      </w:r>
    </w:p>
    <w:p w14:paraId="70EC369A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práva a povinnosti smluvních stran nejsou upraveny touto smlouvou, řídí se ustanoveními § 2586 a násl. občanského zákoníku, subsidiárně dalšími ustanoveními občanského zákoníku.</w:t>
      </w:r>
    </w:p>
    <w:p w14:paraId="70EC369B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bCs/>
        </w:rPr>
        <w:t>Smluvní strany se výslovně dohodly, že vylučují § 2605 odst. 2 a § 2618 občanského zákoníku.</w:t>
      </w:r>
    </w:p>
    <w:p w14:paraId="70EC369C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bCs/>
        </w:rPr>
        <w:lastRenderedPageBreak/>
        <w:t>Smluvní strany se dohodly, že použití ustanovení § 1765 a § 1766 občanského zákoníku je pro tuto smlouvou vyloučeno.</w:t>
      </w:r>
    </w:p>
    <w:p w14:paraId="70EC369D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druhé ze smluvních stran. Smlouva nabývá účinnosti dnem jejího uveřejnění v registru smluv.</w:t>
      </w:r>
    </w:p>
    <w:p w14:paraId="70EC369E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szCs w:val="20"/>
          <w:lang w:eastAsia="cs-CZ"/>
        </w:rPr>
        <w:t>Tato smlouva se řídí právním řádem České republiky. Veškeré spory vyplývající z této smlouvy budou řešeny soudy České republiky.</w:t>
      </w:r>
    </w:p>
    <w:p w14:paraId="70EC369F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Smlouva bude podepsána elektronicky. </w:t>
      </w:r>
    </w:p>
    <w:p w14:paraId="70EC36A0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prohlašují, že se s obsahem smlouvy seznámily, rozumějí mu a souhlasí s 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70EC36A1" w14:textId="77777777" w:rsidR="00761C34" w:rsidRDefault="00B352C9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Nedílnou součástí této smlouvy je: </w:t>
      </w:r>
    </w:p>
    <w:p w14:paraId="70EC36A2" w14:textId="77777777" w:rsidR="00761C34" w:rsidRDefault="00761C34">
      <w:pPr>
        <w:spacing w:after="240"/>
        <w:rPr>
          <w:rFonts w:eastAsia="Times New Roman"/>
          <w:lang w:eastAsia="cs-CZ"/>
        </w:rPr>
      </w:pPr>
    </w:p>
    <w:p w14:paraId="70EC36A3" w14:textId="77777777" w:rsidR="00761C34" w:rsidRDefault="00B352C9">
      <w:pPr>
        <w:spacing w:after="240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Příloha č. 1 – Cenová nabídka</w:t>
      </w:r>
    </w:p>
    <w:p w14:paraId="70EC36A4" w14:textId="77777777" w:rsidR="00761C34" w:rsidRDefault="00761C34">
      <w:pPr>
        <w:rPr>
          <w:rFonts w:eastAsia="Times New Roman"/>
          <w:lang w:eastAsia="cs-CZ"/>
        </w:rPr>
      </w:pPr>
    </w:p>
    <w:p w14:paraId="70EC36A5" w14:textId="77777777" w:rsidR="00761C34" w:rsidRDefault="00761C34">
      <w:pPr>
        <w:rPr>
          <w:rFonts w:eastAsia="Times New Roman"/>
          <w:lang w:eastAsia="cs-CZ"/>
        </w:rPr>
      </w:pPr>
    </w:p>
    <w:p w14:paraId="70EC36A6" w14:textId="77777777" w:rsidR="00761C34" w:rsidRDefault="00B352C9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Praze dne ………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V …….. dne ………</w:t>
      </w:r>
    </w:p>
    <w:p w14:paraId="70EC36A7" w14:textId="77777777" w:rsidR="00761C34" w:rsidRDefault="00761C34">
      <w:pPr>
        <w:rPr>
          <w:rFonts w:eastAsia="Times New Roman"/>
          <w:lang w:eastAsia="cs-CZ"/>
        </w:rPr>
      </w:pPr>
    </w:p>
    <w:p w14:paraId="70EC36A8" w14:textId="77777777" w:rsidR="00761C34" w:rsidRDefault="00761C34">
      <w:pPr>
        <w:rPr>
          <w:rFonts w:eastAsia="Times New Roman"/>
          <w:lang w:eastAsia="cs-CZ"/>
        </w:rPr>
      </w:pPr>
    </w:p>
    <w:p w14:paraId="70EC36A9" w14:textId="77777777" w:rsidR="00761C34" w:rsidRDefault="00761C34">
      <w:pPr>
        <w:rPr>
          <w:rFonts w:eastAsia="Times New Roman"/>
          <w:lang w:eastAsia="cs-CZ"/>
        </w:rPr>
      </w:pPr>
    </w:p>
    <w:p w14:paraId="70EC36AA" w14:textId="77777777" w:rsidR="00761C34" w:rsidRDefault="00761C34">
      <w:pPr>
        <w:rPr>
          <w:rFonts w:eastAsia="Times New Roman"/>
          <w:lang w:eastAsia="cs-CZ"/>
        </w:rPr>
      </w:pPr>
    </w:p>
    <w:p w14:paraId="70EC36AB" w14:textId="77777777" w:rsidR="00761C34" w:rsidRDefault="00B352C9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objednatele: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Za zhotovitele:</w:t>
      </w:r>
    </w:p>
    <w:p w14:paraId="70EC36AC" w14:textId="77777777" w:rsidR="00761C34" w:rsidRDefault="00761C34">
      <w:pPr>
        <w:rPr>
          <w:rFonts w:eastAsia="Times New Roman"/>
          <w:lang w:eastAsia="cs-CZ"/>
        </w:rPr>
      </w:pPr>
    </w:p>
    <w:p w14:paraId="70EC36AD" w14:textId="77777777" w:rsidR="00761C34" w:rsidRDefault="00761C34">
      <w:pPr>
        <w:rPr>
          <w:rFonts w:eastAsia="Times New Roman"/>
          <w:lang w:eastAsia="cs-CZ"/>
        </w:rPr>
      </w:pPr>
    </w:p>
    <w:p w14:paraId="70EC36AE" w14:textId="77777777" w:rsidR="00761C34" w:rsidRDefault="00761C34">
      <w:pPr>
        <w:rPr>
          <w:rFonts w:eastAsia="Times New Roman"/>
          <w:lang w:eastAsia="cs-CZ"/>
        </w:rPr>
      </w:pPr>
    </w:p>
    <w:p w14:paraId="70EC36AF" w14:textId="77777777" w:rsidR="00761C34" w:rsidRDefault="00761C34">
      <w:pPr>
        <w:rPr>
          <w:rFonts w:eastAsia="Times New Roman"/>
          <w:lang w:eastAsia="cs-CZ"/>
        </w:rPr>
      </w:pPr>
    </w:p>
    <w:p w14:paraId="70EC36B0" w14:textId="77777777" w:rsidR="00761C34" w:rsidRDefault="00761C34">
      <w:pPr>
        <w:rPr>
          <w:rFonts w:eastAsia="Times New Roman"/>
          <w:lang w:eastAsia="cs-CZ"/>
        </w:rPr>
      </w:pPr>
    </w:p>
    <w:p w14:paraId="70EC36B1" w14:textId="77777777" w:rsidR="00761C34" w:rsidRDefault="00761C34">
      <w:pPr>
        <w:rPr>
          <w:rFonts w:eastAsia="Times New Roman"/>
          <w:lang w:eastAsia="cs-CZ"/>
        </w:rPr>
      </w:pPr>
    </w:p>
    <w:p w14:paraId="70EC36B2" w14:textId="77777777" w:rsidR="00761C34" w:rsidRDefault="00B352C9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………………………………………………………      …………………………..</w:t>
      </w:r>
    </w:p>
    <w:p w14:paraId="70EC36B3" w14:textId="77777777" w:rsidR="00761C34" w:rsidRDefault="00B352C9">
      <w:pPr>
        <w:rPr>
          <w:b/>
        </w:rPr>
      </w:pPr>
      <w:r>
        <w:rPr>
          <w:rFonts w:eastAsia="Times New Roman"/>
          <w:b/>
          <w:lang w:eastAsia="cs-CZ"/>
        </w:rPr>
        <w:t>Česká republika – Ministerstvo zemědělství</w:t>
      </w:r>
      <w:r>
        <w:rPr>
          <w:rFonts w:eastAsia="Times New Roman"/>
          <w:lang w:eastAsia="cs-CZ"/>
        </w:rPr>
        <w:tab/>
        <w:t xml:space="preserve">        </w:t>
      </w:r>
      <w:r>
        <w:rPr>
          <w:b/>
        </w:rPr>
        <w:t>METALO s.r.o.</w:t>
      </w:r>
    </w:p>
    <w:p w14:paraId="70EC36B4" w14:textId="0C3BD13D" w:rsidR="00761C34" w:rsidRDefault="00B352C9">
      <w:r>
        <w:t>Mgr. Pavel Brokeš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1338A">
        <w:t>xxxxxxxxxxxxxx</w:t>
      </w:r>
      <w:bookmarkStart w:id="0" w:name="_GoBack"/>
      <w:bookmarkEnd w:id="0"/>
      <w:r>
        <w:t xml:space="preserve">    </w:t>
      </w:r>
    </w:p>
    <w:p w14:paraId="70EC36B5" w14:textId="77777777" w:rsidR="00761C34" w:rsidRDefault="00B352C9">
      <w:pPr>
        <w:rPr>
          <w:rFonts w:eastAsia="Times New Roman"/>
          <w:lang w:eastAsia="cs-CZ"/>
        </w:rPr>
      </w:pPr>
      <w:r>
        <w:t>ředitel odboru vnitřní správy</w:t>
      </w:r>
      <w:r>
        <w:tab/>
      </w:r>
      <w:r>
        <w:tab/>
      </w:r>
      <w:r>
        <w:tab/>
      </w:r>
      <w:r>
        <w:tab/>
        <w:t xml:space="preserve">              jednatel </w:t>
      </w:r>
    </w:p>
    <w:p w14:paraId="70EC36B6" w14:textId="77777777" w:rsidR="00761C34" w:rsidRDefault="00761C34">
      <w:pPr>
        <w:rPr>
          <w:szCs w:val="22"/>
        </w:rPr>
      </w:pPr>
    </w:p>
    <w:p w14:paraId="70EC36B7" w14:textId="77777777" w:rsidR="00761C34" w:rsidRDefault="00761C34">
      <w:pPr>
        <w:rPr>
          <w:szCs w:val="22"/>
        </w:rPr>
      </w:pPr>
    </w:p>
    <w:p w14:paraId="70EC36B8" w14:textId="77777777" w:rsidR="00761C34" w:rsidRDefault="00761C34">
      <w:pPr>
        <w:rPr>
          <w:szCs w:val="22"/>
        </w:rPr>
      </w:pPr>
    </w:p>
    <w:p w14:paraId="70EC36B9" w14:textId="77777777" w:rsidR="00761C34" w:rsidRDefault="00761C34">
      <w:pPr>
        <w:rPr>
          <w:szCs w:val="22"/>
        </w:rPr>
      </w:pPr>
    </w:p>
    <w:p w14:paraId="70EC36BA" w14:textId="77777777" w:rsidR="00761C34" w:rsidRDefault="00761C34">
      <w:pPr>
        <w:rPr>
          <w:szCs w:val="22"/>
        </w:rPr>
      </w:pPr>
    </w:p>
    <w:sectPr w:rsidR="00761C34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6EF4" w14:textId="77777777" w:rsidR="00261402" w:rsidRDefault="00261402">
      <w:r>
        <w:separator/>
      </w:r>
    </w:p>
  </w:endnote>
  <w:endnote w:type="continuationSeparator" w:id="0">
    <w:p w14:paraId="467A4AB8" w14:textId="77777777" w:rsidR="00261402" w:rsidRDefault="002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6C2" w14:textId="50219120" w:rsidR="00761C34" w:rsidRDefault="00B352C9">
    <w:pPr>
      <w:pStyle w:val="Zpat"/>
    </w:pPr>
    <w:fldSimple w:instr=" DOCVARIABLE  dms_cj  \* MERGEFORMAT ">
      <w:r>
        <w:rPr>
          <w:bCs/>
        </w:rPr>
        <w:t>MZE-24848/2022-11141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91338A">
      <w:rPr>
        <w:noProof/>
      </w:rPr>
      <w:t>8</w:t>
    </w:r>
    <w:r>
      <w:fldChar w:fldCharType="end"/>
    </w:r>
  </w:p>
  <w:p w14:paraId="70EC36C3" w14:textId="77777777" w:rsidR="00761C34" w:rsidRDefault="00761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3698" w14:textId="77777777" w:rsidR="00261402" w:rsidRDefault="00261402">
      <w:r>
        <w:separator/>
      </w:r>
    </w:p>
  </w:footnote>
  <w:footnote w:type="continuationSeparator" w:id="0">
    <w:p w14:paraId="39303579" w14:textId="77777777" w:rsidR="00261402" w:rsidRDefault="002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6C0" w14:textId="34C3A5CF" w:rsidR="00761C34" w:rsidRDefault="00761C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6C1" w14:textId="50BCC8B2" w:rsidR="00761C34" w:rsidRDefault="00761C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6C4" w14:textId="19CBA69D" w:rsidR="00761C34" w:rsidRDefault="00761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55CC"/>
    <w:multiLevelType w:val="multilevel"/>
    <w:tmpl w:val="61AED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13459FFF"/>
    <w:multiLevelType w:val="multilevel"/>
    <w:tmpl w:val="27B83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5E265FD"/>
    <w:multiLevelType w:val="multilevel"/>
    <w:tmpl w:val="86DE60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30B83E43"/>
    <w:multiLevelType w:val="multilevel"/>
    <w:tmpl w:val="5E4AA9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33049272"/>
    <w:multiLevelType w:val="multilevel"/>
    <w:tmpl w:val="1EDC2E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3B347B61"/>
    <w:multiLevelType w:val="multilevel"/>
    <w:tmpl w:val="1908BA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D4AEC0D"/>
    <w:multiLevelType w:val="multilevel"/>
    <w:tmpl w:val="A970B4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FBD4ACC"/>
    <w:multiLevelType w:val="multilevel"/>
    <w:tmpl w:val="052A9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367469A"/>
    <w:multiLevelType w:val="multilevel"/>
    <w:tmpl w:val="9ED4B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0661B63"/>
    <w:multiLevelType w:val="multilevel"/>
    <w:tmpl w:val="C0CA82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3D56873"/>
    <w:multiLevelType w:val="multilevel"/>
    <w:tmpl w:val="83AA86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5E32A00"/>
    <w:multiLevelType w:val="multilevel"/>
    <w:tmpl w:val="6308A6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6866C89"/>
    <w:multiLevelType w:val="multilevel"/>
    <w:tmpl w:val="73A87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66C8A"/>
    <w:multiLevelType w:val="multilevel"/>
    <w:tmpl w:val="F536C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C8B"/>
    <w:multiLevelType w:val="multilevel"/>
    <w:tmpl w:val="1C426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66C8C"/>
    <w:multiLevelType w:val="multilevel"/>
    <w:tmpl w:val="343C6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66C8D"/>
    <w:multiLevelType w:val="multilevel"/>
    <w:tmpl w:val="349A4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C8E"/>
    <w:multiLevelType w:val="multilevel"/>
    <w:tmpl w:val="D46853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66C8F"/>
    <w:multiLevelType w:val="multilevel"/>
    <w:tmpl w:val="6BC833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866C90"/>
    <w:multiLevelType w:val="multilevel"/>
    <w:tmpl w:val="69DA4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66C91"/>
    <w:multiLevelType w:val="multilevel"/>
    <w:tmpl w:val="3CA04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C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866C93"/>
    <w:multiLevelType w:val="multilevel"/>
    <w:tmpl w:val="52B20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4DF1B"/>
    <w:multiLevelType w:val="multilevel"/>
    <w:tmpl w:val="66647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6CC6C9E"/>
    <w:multiLevelType w:val="multilevel"/>
    <w:tmpl w:val="E05232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DD7ED4F"/>
    <w:multiLevelType w:val="multilevel"/>
    <w:tmpl w:val="09E4B2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F5DF61B"/>
    <w:multiLevelType w:val="multilevel"/>
    <w:tmpl w:val="AE906E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3155923"/>
    <w:docVar w:name="dms_carovy_kod_cj" w:val="MZE-24848/2022-11141"/>
    <w:docVar w:name="dms_cj" w:val="MZE-24848/2022-11141"/>
    <w:docVar w:name="dms_cj_skn" w:val="%%%nevyplněno%%%"/>
    <w:docVar w:name="dms_datum" w:val="22. 6. 2022"/>
    <w:docVar w:name="dms_datum_textem" w:val="22. června 2022"/>
    <w:docVar w:name="dms_datum_vzniku" w:val="22. 4. 2022 10:38:16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SOD_podepsaná_zhotovitelem.pdf_x000d__x000a_ 2. Plná moc.pdf_x000d__x000a_ 3. Záznam a informaci ve věci dle NM 1_2020 - k podpisu 2022.doc_x000d__x000a_ 4. SOD_podepsaná.pdf"/>
    <w:docVar w:name="dms_pripojene_dokumenty" w:val="%%%nevyplněno%%%"/>
    <w:docVar w:name="dms_spisova_znacka" w:val="MZE-24822/2022-11141"/>
    <w:docVar w:name="dms_spravce_jmeno" w:val="Pavlína Mašková"/>
    <w:docVar w:name="dms_spravce_mail" w:val="pavlina.maskova@mze.cz"/>
    <w:docVar w:name="dms_spravce_telefon" w:val="48524632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VZMR II - Smlouva o dílo - oplocení Liberec"/>
    <w:docVar w:name="dms_VNVSpravce" w:val="%%%nevyplněno%%%"/>
    <w:docVar w:name="dms_zpracoval_jmeno" w:val="Pavlína Mašková"/>
    <w:docVar w:name="dms_zpracoval_mail" w:val="pavlina.maskova@mze.cz"/>
    <w:docVar w:name="dms_zpracoval_telefon" w:val="485246321"/>
  </w:docVars>
  <w:rsids>
    <w:rsidRoot w:val="00761C34"/>
    <w:rsid w:val="00261402"/>
    <w:rsid w:val="0067488A"/>
    <w:rsid w:val="00761C34"/>
    <w:rsid w:val="0091338A"/>
    <w:rsid w:val="00B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70EC35C7"/>
  <w15:docId w15:val="{2D00FDAB-1DFE-4F1F-B132-14D6EF1F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2943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Mašková Pavlína</cp:lastModifiedBy>
  <cp:revision>4</cp:revision>
  <cp:lastPrinted>2022-06-14T11:36:00Z</cp:lastPrinted>
  <dcterms:created xsi:type="dcterms:W3CDTF">2022-06-22T10:21:00Z</dcterms:created>
  <dcterms:modified xsi:type="dcterms:W3CDTF">2022-06-22T10:23:00Z</dcterms:modified>
</cp:coreProperties>
</file>