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C53" w:rsidRPr="009B0CD9" w:rsidRDefault="00AC460E">
      <w:pPr>
        <w:spacing w:after="44" w:line="265" w:lineRule="auto"/>
        <w:ind w:left="24" w:right="67" w:hanging="10"/>
        <w:jc w:val="center"/>
        <w:rPr>
          <w:b/>
        </w:rPr>
      </w:pPr>
      <w:r w:rsidRPr="009B0CD9">
        <w:rPr>
          <w:b/>
          <w:sz w:val="32"/>
        </w:rPr>
        <w:t>SMLOUVA O PRODEJI STOJÍCÍCH STROMŮ JAKO VĚCI BUDOUCÍ</w:t>
      </w:r>
    </w:p>
    <w:p w:rsidR="001F3C53" w:rsidRPr="009B0CD9" w:rsidRDefault="00AC460E">
      <w:pPr>
        <w:spacing w:after="49" w:line="265" w:lineRule="auto"/>
        <w:ind w:left="4109" w:right="4162" w:hanging="10"/>
        <w:jc w:val="center"/>
        <w:rPr>
          <w:b/>
        </w:rPr>
      </w:pPr>
      <w:r w:rsidRPr="009B0CD9">
        <w:rPr>
          <w:b/>
          <w:sz w:val="28"/>
        </w:rPr>
        <w:t>číslo E22-7739 číslo aukce: 7149</w:t>
      </w:r>
    </w:p>
    <w:p w:rsidR="001F3C53" w:rsidRDefault="00AC460E">
      <w:pPr>
        <w:spacing w:after="116" w:line="225" w:lineRule="auto"/>
        <w:ind w:left="19" w:firstLine="0"/>
        <w:jc w:val="center"/>
      </w:pPr>
      <w:r>
        <w:t>uzavřená dle S 1746 odst. 2 zákona č. 89/2012 Sb., Sb., občanského zákoníku, v platném znění, na základě výsledků veřejné soutěže pořádané formou elektronické aukce na aukčním portálu FORESTRADE o nejvýhodnější návrh na uzavření smlouvy o prodeji stojících</w:t>
      </w:r>
      <w:r>
        <w:t xml:space="preserve"> stromů jako věci budoucí (stejné číslování jako nabídkový katalog) podle ustanovení S 1772 a násl. téhož zákona mezi</w:t>
      </w:r>
    </w:p>
    <w:p w:rsidR="001F3C53" w:rsidRDefault="00AC460E">
      <w:pPr>
        <w:spacing w:after="5" w:line="255" w:lineRule="auto"/>
        <w:ind w:left="0" w:right="312" w:firstLine="0"/>
        <w:jc w:val="left"/>
      </w:pPr>
      <w:r>
        <w:rPr>
          <w:sz w:val="26"/>
        </w:rPr>
        <w:t>Prodávajícím</w:t>
      </w:r>
    </w:p>
    <w:p w:rsidR="001F3C53" w:rsidRDefault="00AC460E">
      <w:pPr>
        <w:ind w:left="5" w:right="1099" w:firstLine="0"/>
      </w:pPr>
      <w:r>
        <w:t>Česká lesnická akademie Trutnov - střední škola a vyšší odborná škola, příspěvková organizace se sídlem/bydlištěm: Lesnická 9</w:t>
      </w:r>
      <w:r>
        <w:t>, Trutnov, PSČ: 541 01 IC: 60153296 DIČ: CZ60153296 zapsaným v obchodním rejstříku vedeném u</w:t>
      </w:r>
      <w:proofErr w:type="gramStart"/>
      <w:r>
        <w:t xml:space="preserve"> ..</w:t>
      </w:r>
      <w:proofErr w:type="gramEnd"/>
      <w:r>
        <w:t>, oddíl .., vložka ..</w:t>
      </w:r>
    </w:p>
    <w:p w:rsidR="001F3C53" w:rsidRDefault="00AC460E">
      <w:pPr>
        <w:spacing w:after="0" w:line="259" w:lineRule="auto"/>
        <w:ind w:left="5" w:right="312" w:hanging="10"/>
        <w:jc w:val="left"/>
      </w:pPr>
      <w:proofErr w:type="spellStart"/>
      <w:r>
        <w:t>č.ú</w:t>
      </w:r>
      <w:proofErr w:type="spellEnd"/>
      <w:r>
        <w:t>: 218391577/0300</w:t>
      </w:r>
    </w:p>
    <w:p w:rsidR="001F3C53" w:rsidRDefault="00AC460E">
      <w:pPr>
        <w:spacing w:after="29"/>
        <w:ind w:left="5145" w:right="5155" w:hanging="5131"/>
      </w:pPr>
      <w:r>
        <w:t>(dále jen „prodávající”) a</w:t>
      </w:r>
    </w:p>
    <w:p w:rsidR="001F3C53" w:rsidRDefault="00AC460E">
      <w:pPr>
        <w:spacing w:after="0" w:line="255" w:lineRule="auto"/>
        <w:ind w:left="0" w:right="6058" w:firstLine="0"/>
        <w:jc w:val="left"/>
      </w:pPr>
      <w:r>
        <w:rPr>
          <w:sz w:val="26"/>
        </w:rPr>
        <w:t>Úspěšným účastníkem aukce: WORLD-WIDE PROSPECT s.r.o.</w:t>
      </w:r>
    </w:p>
    <w:p w:rsidR="001F3C53" w:rsidRDefault="00AC460E">
      <w:pPr>
        <w:ind w:left="14" w:right="1603" w:firstLine="5"/>
      </w:pPr>
      <w:r>
        <w:t>se sídlem/bydlištěm: Na Rybníkách 197,</w:t>
      </w:r>
      <w:r>
        <w:t xml:space="preserve"> Suchdol nad Odrou, PSČ: 742 01 IC: 28605063 DIČ: CZ28605063 zapsaným v obchodním rejstříku vedeném u Krajský soud v Ostravě, oddíl C, vložka 34111</w:t>
      </w:r>
    </w:p>
    <w:p w:rsidR="001F3C53" w:rsidRDefault="00AC460E">
      <w:pPr>
        <w:spacing w:after="363"/>
        <w:ind w:left="29" w:right="7891" w:hanging="5"/>
      </w:pPr>
      <w:proofErr w:type="spellStart"/>
      <w:r>
        <w:t>č.ú</w:t>
      </w:r>
      <w:proofErr w:type="spellEnd"/>
      <w:r>
        <w:t xml:space="preserve">: 267811021/0300 </w:t>
      </w:r>
      <w:r>
        <w:t>(dále jen „kupující”)</w:t>
      </w:r>
    </w:p>
    <w:p w:rsidR="009B0CD9" w:rsidRDefault="009B0CD9">
      <w:pPr>
        <w:spacing w:after="363"/>
        <w:ind w:left="29" w:right="7891" w:hanging="5"/>
      </w:pPr>
    </w:p>
    <w:p w:rsidR="009B0CD9" w:rsidRDefault="009B0CD9">
      <w:pPr>
        <w:spacing w:after="363"/>
        <w:ind w:left="29" w:right="7891" w:hanging="5"/>
      </w:pPr>
    </w:p>
    <w:p w:rsidR="001F3C53" w:rsidRPr="009B0CD9" w:rsidRDefault="009B0CD9">
      <w:pPr>
        <w:spacing w:after="0" w:line="259" w:lineRule="auto"/>
        <w:ind w:left="34" w:right="0"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</w:t>
      </w:r>
      <w:r w:rsidR="00AC460E" w:rsidRPr="009B0CD9">
        <w:rPr>
          <w:b/>
          <w:sz w:val="28"/>
          <w:szCs w:val="28"/>
        </w:rPr>
        <w:t xml:space="preserve"> .</w:t>
      </w:r>
      <w:proofErr w:type="gramEnd"/>
    </w:p>
    <w:p w:rsidR="001F3C53" w:rsidRPr="009B0CD9" w:rsidRDefault="00AC460E">
      <w:pPr>
        <w:spacing w:after="267" w:line="265" w:lineRule="auto"/>
        <w:ind w:left="53" w:right="0" w:hanging="10"/>
        <w:jc w:val="center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t>Úvodní ustanovení</w:t>
      </w:r>
    </w:p>
    <w:p w:rsidR="001F3C53" w:rsidRDefault="00AC460E">
      <w:pPr>
        <w:numPr>
          <w:ilvl w:val="0"/>
          <w:numId w:val="1"/>
        </w:numPr>
        <w:spacing w:after="27"/>
        <w:ind w:left="580" w:right="62" w:hanging="254"/>
      </w:pPr>
      <w:r>
        <w:t>Prodávající má právo hospodařit s pozemky, na kterých jsou prodávány stojící stromy specifikované v Článku IV. odst. 6 této smlouvy.</w:t>
      </w:r>
    </w:p>
    <w:p w:rsidR="001F3C53" w:rsidRDefault="00AC460E">
      <w:pPr>
        <w:numPr>
          <w:ilvl w:val="0"/>
          <w:numId w:val="1"/>
        </w:numPr>
        <w:spacing w:after="37"/>
        <w:ind w:left="580" w:right="62" w:hanging="254"/>
      </w:pPr>
      <w:r>
        <w:t>Pro účely této smlouvy se rozumí:</w:t>
      </w:r>
    </w:p>
    <w:p w:rsidR="001F3C53" w:rsidRDefault="00AC460E">
      <w:pPr>
        <w:numPr>
          <w:ilvl w:val="2"/>
          <w:numId w:val="2"/>
        </w:numPr>
        <w:spacing w:after="73"/>
        <w:ind w:right="62" w:hanging="245"/>
      </w:pPr>
      <w:r>
        <w:t>Prodejní jednotkou — v soutěži prodávaný soubor stojících stromů vyznačených v jednom neb</w:t>
      </w:r>
      <w:r>
        <w:t>o více těžebních prvcích, umístěných v jednom nebo více porostních skupinách</w:t>
      </w:r>
    </w:p>
    <w:p w:rsidR="001F3C53" w:rsidRDefault="00AC460E">
      <w:pPr>
        <w:numPr>
          <w:ilvl w:val="2"/>
          <w:numId w:val="2"/>
        </w:numPr>
        <w:spacing w:after="64"/>
        <w:ind w:right="62" w:hanging="245"/>
      </w:pPr>
      <w:r>
        <w:t>Těžebním prvkem — ohraničená plocha lesního pozemku, na které se nacházejí stromy určené k těžbě.</w:t>
      </w:r>
    </w:p>
    <w:p w:rsidR="001F3C53" w:rsidRDefault="00AC460E">
      <w:pPr>
        <w:numPr>
          <w:ilvl w:val="2"/>
          <w:numId w:val="2"/>
        </w:numPr>
        <w:spacing w:after="38"/>
        <w:ind w:right="62" w:hanging="245"/>
      </w:pPr>
      <w:r>
        <w:t>Porostní skupinou — nejmenší jednotka plošného uspořádání lesa.</w:t>
      </w:r>
    </w:p>
    <w:p w:rsidR="001F3C53" w:rsidRDefault="00AC460E">
      <w:pPr>
        <w:numPr>
          <w:ilvl w:val="2"/>
          <w:numId w:val="2"/>
        </w:numPr>
        <w:ind w:right="62" w:hanging="245"/>
      </w:pPr>
      <w:r>
        <w:t xml:space="preserve">Garantovanou </w:t>
      </w:r>
      <w:proofErr w:type="gramStart"/>
      <w:r>
        <w:t>veli</w:t>
      </w:r>
      <w:r>
        <w:t>činou - počty</w:t>
      </w:r>
      <w:proofErr w:type="gramEnd"/>
      <w:r>
        <w:t xml:space="preserve"> stromů prodejní jednotky.</w:t>
      </w:r>
    </w:p>
    <w:p w:rsidR="001F3C53" w:rsidRDefault="00AC460E">
      <w:pPr>
        <w:numPr>
          <w:ilvl w:val="2"/>
          <w:numId w:val="2"/>
        </w:numPr>
        <w:spacing w:after="66"/>
        <w:ind w:right="62" w:hanging="245"/>
      </w:pPr>
      <w:r>
        <w:t>Sdělením o nedostatcích — formulář, do kterého jsou zapisovány nedostatky zjištěné při přebírání pracoviště prodávajícím od kupujícího.</w:t>
      </w:r>
    </w:p>
    <w:p w:rsidR="001F3C53" w:rsidRDefault="00AC460E">
      <w:pPr>
        <w:numPr>
          <w:ilvl w:val="2"/>
          <w:numId w:val="2"/>
        </w:numPr>
        <w:spacing w:after="160"/>
        <w:ind w:right="62" w:hanging="245"/>
      </w:pPr>
      <w:r>
        <w:t>Hraničními stromy — stromy ve vrcholech (lomových bodech) hranice prodejní jednotky a dále všechny stromy, které pomyslná spojnice vrcholů (lomových bodů) hranice prodejní jednotky protíná.</w:t>
      </w:r>
    </w:p>
    <w:p w:rsidR="001F3C53" w:rsidRDefault="00AC460E">
      <w:pPr>
        <w:numPr>
          <w:ilvl w:val="0"/>
          <w:numId w:val="1"/>
        </w:numPr>
        <w:ind w:left="580" w:right="62" w:hanging="254"/>
      </w:pPr>
      <w:r>
        <w:t>Vyhlašovatelem soutěže je FORESTA SG, a.s., která na základě mandá</w:t>
      </w:r>
      <w:r>
        <w:t>tní smlouvy s majitelem, správcem lesa organizuje prodej stojících stromů jako věcí budoucích.</w:t>
      </w:r>
    </w:p>
    <w:p w:rsidR="001F3C53" w:rsidRDefault="00AC460E">
      <w:pPr>
        <w:numPr>
          <w:ilvl w:val="0"/>
          <w:numId w:val="1"/>
        </w:numPr>
        <w:spacing w:after="42"/>
        <w:ind w:left="580" w:right="62" w:hanging="254"/>
      </w:pPr>
      <w:r>
        <w:lastRenderedPageBreak/>
        <w:t>Kupující je účastníkem soutěže Prodej stojících stromů jako věcí budoucích, který předložil nejvýhodnější návrh na uzavření smlouvy o prodeji stojících stromů ja</w:t>
      </w:r>
      <w:r>
        <w:t>ko věci budoucí pro prodejní jednotky označené v této smlouvě.</w:t>
      </w:r>
    </w:p>
    <w:p w:rsidR="001F3C53" w:rsidRDefault="00AC460E">
      <w:pPr>
        <w:numPr>
          <w:ilvl w:val="0"/>
          <w:numId w:val="1"/>
        </w:numPr>
        <w:spacing w:after="115" w:line="228" w:lineRule="auto"/>
        <w:ind w:left="580" w:right="62" w:hanging="254"/>
      </w:pPr>
      <w:r>
        <w:t>Kupující, jako účastník soutěže Prodej stojících stromů jako věcí budoucích čestně prohlašuje, že: a. Je starší 18 let a způsobilý k právním úkonům v plném rozsahu, a pokud je právnickou osobou</w:t>
      </w:r>
      <w:r>
        <w:t xml:space="preserve"> zapsanou v obchodním rejstříku nebo jiném rejstříku, pak též čestně prohlašuje, že vůči jeho majetku neprobíhá insolvenční řízení, v němž bylo vydáno rozhodnutí o úpadku nebo insolvenční návrh nebyl zamítnut proto, že majetek nepostačuje k úhradě nákladů </w:t>
      </w:r>
      <w:r>
        <w:t>insolvenčního řízení nebo nebyl konkurz zrušen proto, že majetek byl zcela nepostačující nebo zavedena nucená zpráva podle zvláštních právních předpisů, účastník není v likvidaci, nemá pozastavenou či ukončenou činnost, dále není osobou, která by byla prav</w:t>
      </w:r>
      <w:r>
        <w:t>omocně odsouzena pro trestný čin, jehož skutková podstata souvisí s předmětem podnikání účastníka soutěže podle zvláštního právního předpisu nebo došlo k zahlazení odsouzení za spáchání takového trestného činu, kdy tuto podmínku musí splňovat rovněž statut</w:t>
      </w:r>
      <w:r>
        <w:t>ární orgán nebo každý člen statutárního orgánu a je-li statutárním orgánem nebo členem statutárního orgánu právnická osoba, pak musí tento předpoklad splňovat statutární orgán či člen statutárního orgánu této právnické osoby.</w:t>
      </w:r>
    </w:p>
    <w:p w:rsidR="001F3C53" w:rsidRDefault="00AC460E">
      <w:pPr>
        <w:numPr>
          <w:ilvl w:val="1"/>
          <w:numId w:val="1"/>
        </w:numPr>
        <w:spacing w:after="66" w:line="255" w:lineRule="auto"/>
        <w:ind w:right="295"/>
        <w:jc w:val="left"/>
      </w:pPr>
      <w:r>
        <w:rPr>
          <w:sz w:val="26"/>
        </w:rPr>
        <w:t>Kupující je schopen dostát vše</w:t>
      </w:r>
      <w:r>
        <w:rPr>
          <w:sz w:val="26"/>
        </w:rPr>
        <w:t>m závazkům vyplývajícím z podmínek soutěže a následně uzavřených smluv</w:t>
      </w:r>
    </w:p>
    <w:p w:rsidR="001F3C53" w:rsidRDefault="00AC460E">
      <w:pPr>
        <w:numPr>
          <w:ilvl w:val="1"/>
          <w:numId w:val="1"/>
        </w:numPr>
        <w:spacing w:after="1070"/>
        <w:ind w:right="295"/>
        <w:jc w:val="left"/>
      </w:pPr>
      <w:r>
        <w:t>Kupující, pokud v minulosti uzavřel prostřednictvím vyhlašovatele soutěže smlouvu/smlouvy o prodeji stojících stromů jako věcí budoucích, byl ve všech případech propuštěn z těžby ve lhů</w:t>
      </w:r>
      <w:r>
        <w:t>tě k provedení těžby, pokud tento termín již nastal.</w:t>
      </w:r>
    </w:p>
    <w:p w:rsidR="009B0CD9" w:rsidRPr="009B0CD9" w:rsidRDefault="009B0CD9">
      <w:pPr>
        <w:spacing w:after="223" w:line="265" w:lineRule="auto"/>
        <w:ind w:left="53" w:right="298" w:hanging="10"/>
        <w:jc w:val="center"/>
        <w:rPr>
          <w:b/>
          <w:sz w:val="28"/>
        </w:rPr>
      </w:pPr>
      <w:r w:rsidRPr="009B0CD9">
        <w:rPr>
          <w:b/>
          <w:sz w:val="28"/>
        </w:rPr>
        <w:t>II.</w:t>
      </w:r>
    </w:p>
    <w:p w:rsidR="001F3C53" w:rsidRPr="009B0CD9" w:rsidRDefault="009B0CD9">
      <w:pPr>
        <w:spacing w:after="223" w:line="265" w:lineRule="auto"/>
        <w:ind w:left="53" w:right="298" w:hanging="10"/>
        <w:jc w:val="center"/>
        <w:rPr>
          <w:b/>
        </w:rPr>
      </w:pPr>
      <w:r w:rsidRPr="009B0CD9">
        <w:rPr>
          <w:b/>
          <w:sz w:val="28"/>
        </w:rPr>
        <w:t>Ú</w:t>
      </w:r>
      <w:r w:rsidR="00AC460E" w:rsidRPr="009B0CD9">
        <w:rPr>
          <w:b/>
          <w:sz w:val="28"/>
        </w:rPr>
        <w:t>čel smlouvy</w:t>
      </w:r>
    </w:p>
    <w:p w:rsidR="001F3C53" w:rsidRDefault="00AC460E">
      <w:pPr>
        <w:numPr>
          <w:ilvl w:val="0"/>
          <w:numId w:val="3"/>
        </w:numPr>
        <w:spacing w:after="115" w:line="228" w:lineRule="auto"/>
        <w:ind w:right="175"/>
        <w:jc w:val="left"/>
      </w:pPr>
      <w:r>
        <w:t>Účelem této smlouvy je zajistit přechod vlastnického práva ke stromům zařazeným do prodejních jednotek vymezených v čl. IV. odst. 6 této smlouvy z prodávajícího na kupujícího a současně umož</w:t>
      </w:r>
      <w:r>
        <w:t xml:space="preserve">nit kupujícímu, aby prodejní jednotky vymezené touto smlouvou sám na vlastní náklady za podmínek dohodnutých v této smlouvě vytěžil, vytěžené stromy zpracoval a odvezl a po provedení těžby uvedl pozemky prodávajícího i veškeré jiné věci/nemovitosti, které </w:t>
      </w:r>
      <w:r>
        <w:t xml:space="preserve">je podle této smlouvy oprávněn užívat, do dohodnutého stavu. Zpracování těžebního odpadu, případně podrostu křovin (hmota </w:t>
      </w:r>
      <w:proofErr w:type="spellStart"/>
      <w:r>
        <w:t>nehroubí</w:t>
      </w:r>
      <w:proofErr w:type="spellEnd"/>
      <w:r>
        <w:t xml:space="preserve"> apod.) na ploše těžebního zásahu provede kupující na své náklady tak, aby těžená plocha byla připravena na zalesnění. Úklid k</w:t>
      </w:r>
      <w:r>
        <w:t>lestu a těžebního odpadu provede kupující technologií dle svého rozhodnutí (</w:t>
      </w:r>
      <w:proofErr w:type="spellStart"/>
      <w:r>
        <w:t>hromadováním</w:t>
      </w:r>
      <w:proofErr w:type="spellEnd"/>
      <w:r>
        <w:t xml:space="preserve">, pálením, </w:t>
      </w:r>
      <w:proofErr w:type="spellStart"/>
      <w:r>
        <w:t>štěpkováním</w:t>
      </w:r>
      <w:proofErr w:type="spellEnd"/>
      <w:r>
        <w:t>) pokud není ve specifických podmínkách těžby katalogového listu stanoveno jinak.</w:t>
      </w:r>
    </w:p>
    <w:p w:rsidR="001F3C53" w:rsidRDefault="00AC460E">
      <w:pPr>
        <w:numPr>
          <w:ilvl w:val="0"/>
          <w:numId w:val="3"/>
        </w:numPr>
        <w:ind w:right="175"/>
        <w:jc w:val="left"/>
      </w:pPr>
      <w:r>
        <w:t>Smluvní strany se zavazují vyvíjet za dále sjednaných podmínek maximální úsilí pro dosažení účelu této smlouvy. V souvislosti s tím se smluvní strany vzájemně ubezpečují, že jim není známa žádná okolnost nebo překážka, která by jim sama o sobě nebo ve spoj</w:t>
      </w:r>
      <w:r>
        <w:t xml:space="preserve">ení s </w:t>
      </w:r>
      <w:proofErr w:type="gramStart"/>
      <w:r>
        <w:t>jinými</w:t>
      </w:r>
      <w:proofErr w:type="gramEnd"/>
      <w:r>
        <w:t xml:space="preserve"> jakkoliv bránila v uzavření této smlouvy, ve výkonu práv a povinností podle této smlouvy nebo v naplnění účelu této smlouvy.</w:t>
      </w:r>
    </w:p>
    <w:p w:rsidR="009B0CD9" w:rsidRDefault="009B0CD9">
      <w:pPr>
        <w:spacing w:after="240" w:line="265" w:lineRule="auto"/>
        <w:ind w:left="192" w:right="293" w:hanging="10"/>
        <w:jc w:val="center"/>
        <w:rPr>
          <w:sz w:val="30"/>
        </w:rPr>
      </w:pPr>
    </w:p>
    <w:p w:rsidR="009B0CD9" w:rsidRDefault="009B0CD9">
      <w:pPr>
        <w:spacing w:after="240" w:line="265" w:lineRule="auto"/>
        <w:ind w:left="192" w:right="293" w:hanging="10"/>
        <w:jc w:val="center"/>
        <w:rPr>
          <w:sz w:val="30"/>
        </w:rPr>
      </w:pPr>
    </w:p>
    <w:p w:rsidR="009B0CD9" w:rsidRDefault="009B0CD9">
      <w:pPr>
        <w:spacing w:after="240" w:line="265" w:lineRule="auto"/>
        <w:ind w:left="192" w:right="293" w:hanging="10"/>
        <w:jc w:val="center"/>
        <w:rPr>
          <w:sz w:val="30"/>
        </w:rPr>
      </w:pPr>
    </w:p>
    <w:p w:rsidR="009B0CD9" w:rsidRDefault="009B0CD9">
      <w:pPr>
        <w:spacing w:after="240" w:line="265" w:lineRule="auto"/>
        <w:ind w:left="192" w:right="293" w:hanging="10"/>
        <w:jc w:val="center"/>
        <w:rPr>
          <w:sz w:val="30"/>
        </w:rPr>
      </w:pPr>
    </w:p>
    <w:p w:rsidR="009B0CD9" w:rsidRPr="009B0CD9" w:rsidRDefault="009B0CD9">
      <w:pPr>
        <w:spacing w:after="240" w:line="265" w:lineRule="auto"/>
        <w:ind w:left="192" w:right="293" w:hanging="10"/>
        <w:jc w:val="center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lastRenderedPageBreak/>
        <w:t>III.</w:t>
      </w:r>
    </w:p>
    <w:p w:rsidR="001F3C53" w:rsidRPr="009B0CD9" w:rsidRDefault="00AC460E">
      <w:pPr>
        <w:spacing w:after="240" w:line="265" w:lineRule="auto"/>
        <w:ind w:left="192" w:right="293" w:hanging="10"/>
        <w:jc w:val="center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t>Prohlášení smluvních stran</w:t>
      </w:r>
    </w:p>
    <w:p w:rsidR="001F3C53" w:rsidRDefault="00AC460E">
      <w:pPr>
        <w:numPr>
          <w:ilvl w:val="0"/>
          <w:numId w:val="4"/>
        </w:numPr>
        <w:spacing w:after="115" w:line="228" w:lineRule="auto"/>
        <w:ind w:right="43" w:hanging="236"/>
        <w:jc w:val="left"/>
      </w:pPr>
      <w:r>
        <w:t>Prodávající prohlašuje, že je oprávněn a v případě nahodilé těžby i povinen provést těžbu s</w:t>
      </w:r>
      <w:r>
        <w:t>tromů zařazených do prodejních jednotek vymezených v čl. IV. odst. 6 této smlouvy, které jsou předmětem koupě podle této smlouvy, a že je oprávněn převést vlastnické právo k poraženým stromům na třetí osobu.</w:t>
      </w:r>
    </w:p>
    <w:p w:rsidR="001F3C53" w:rsidRDefault="00AC460E">
      <w:pPr>
        <w:numPr>
          <w:ilvl w:val="0"/>
          <w:numId w:val="4"/>
        </w:numPr>
        <w:spacing w:after="1010" w:line="228" w:lineRule="auto"/>
        <w:ind w:right="43" w:hanging="236"/>
        <w:jc w:val="left"/>
      </w:pPr>
      <w:r>
        <w:t>Prodávající dále prohlašuje, že podle jeho rozho</w:t>
      </w:r>
      <w:r>
        <w:t>dnutí bude těžba stromů zařazených do prodejních jednotek, vymezených v čl. IV. odst. 6 této smlouvy, probíhat za podmínek a způsobem uvedeným v této smlouvě a Obecných podmínkách těžby, které jsou nedílnou součástí této smlouvy a specifických podmínek těž</w:t>
      </w:r>
      <w:r>
        <w:t>by, které jsou vymezeny pro prodejní jednotku/y v čl. IV. odst. 6 této smlouvy.</w:t>
      </w:r>
    </w:p>
    <w:p w:rsidR="009B0CD9" w:rsidRPr="009B0CD9" w:rsidRDefault="009B0CD9" w:rsidP="009B0CD9">
      <w:pPr>
        <w:spacing w:after="104" w:line="259" w:lineRule="auto"/>
        <w:ind w:left="0" w:right="0" w:hanging="10"/>
        <w:jc w:val="center"/>
        <w:rPr>
          <w:b/>
          <w:sz w:val="28"/>
        </w:rPr>
      </w:pPr>
      <w:r w:rsidRPr="009B0CD9">
        <w:rPr>
          <w:b/>
          <w:sz w:val="28"/>
        </w:rPr>
        <w:t>IV.</w:t>
      </w:r>
    </w:p>
    <w:p w:rsidR="001F3C53" w:rsidRPr="009B0CD9" w:rsidRDefault="00AC460E">
      <w:pPr>
        <w:spacing w:after="104" w:line="259" w:lineRule="auto"/>
        <w:ind w:left="2602" w:right="0" w:hanging="10"/>
        <w:rPr>
          <w:b/>
        </w:rPr>
      </w:pPr>
      <w:r w:rsidRPr="009B0CD9">
        <w:rPr>
          <w:b/>
          <w:sz w:val="28"/>
        </w:rPr>
        <w:t>Předmět smlouvy a nabytí vlastnického práva</w:t>
      </w:r>
    </w:p>
    <w:p w:rsidR="001F3C53" w:rsidRDefault="00AC460E">
      <w:pPr>
        <w:numPr>
          <w:ilvl w:val="0"/>
          <w:numId w:val="5"/>
        </w:numPr>
        <w:spacing w:after="72" w:line="228" w:lineRule="auto"/>
        <w:ind w:right="62"/>
      </w:pPr>
      <w:r>
        <w:t xml:space="preserve">Touto smlouvou prodává prodávající kupujícímu stromy zařazené do prodejních jednotek vymezených v čl. IV. odst. 6 této smlouvy jako </w:t>
      </w:r>
      <w:r>
        <w:t>movité věci, které v době dohodnuté v této smlouvě vzniknou jejich oddělením od pozemku, převádí za podmínek stanovených v odstavci 4 tohoto článku smlouvy na kupujícího vlastnické právo k nim a kupující tyto stromy za podmínek sjednaných v této smlouvě ku</w:t>
      </w:r>
      <w:r>
        <w:t>puje, zavazuje se za ně zaplatit dohodnutou kupní cenu a po provedení těžby uvést pozemky, na kterých prováděl těžbu podle této smlouvy do stavu dohodnutého v této smlouvě.</w:t>
      </w:r>
    </w:p>
    <w:p w:rsidR="001F3C53" w:rsidRDefault="00AC460E">
      <w:pPr>
        <w:numPr>
          <w:ilvl w:val="0"/>
          <w:numId w:val="5"/>
        </w:numPr>
        <w:spacing w:after="67"/>
        <w:ind w:right="62"/>
      </w:pPr>
      <w:r>
        <w:t>Vyznačení prodejní jednotky:</w:t>
      </w:r>
    </w:p>
    <w:p w:rsidR="001F3C53" w:rsidRDefault="00AC460E">
      <w:pPr>
        <w:numPr>
          <w:ilvl w:val="1"/>
          <w:numId w:val="5"/>
        </w:numPr>
        <w:spacing w:after="84"/>
        <w:ind w:left="1023" w:right="154" w:hanging="22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7309104</wp:posOffset>
            </wp:positionH>
            <wp:positionV relativeFrom="page">
              <wp:posOffset>9255045</wp:posOffset>
            </wp:positionV>
            <wp:extent cx="21336" cy="24388"/>
            <wp:effectExtent l="0" t="0" r="0" b="0"/>
            <wp:wrapSquare wrapText="bothSides"/>
            <wp:docPr id="7602" name="Picture 7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" name="Picture 76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7589520</wp:posOffset>
            </wp:positionH>
            <wp:positionV relativeFrom="page">
              <wp:posOffset>1633961</wp:posOffset>
            </wp:positionV>
            <wp:extent cx="6097" cy="646268"/>
            <wp:effectExtent l="0" t="0" r="0" b="0"/>
            <wp:wrapSquare wrapText="bothSides"/>
            <wp:docPr id="84253" name="Picture 84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3" name="Picture 842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46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jedná-li se o holosečný zásah, jsou vyznačeny pouze </w:t>
      </w:r>
      <w:r>
        <w:t xml:space="preserve">hraniční stromy, ale za prodejní jednotku jsou považovány jak hraniční </w:t>
      </w:r>
      <w:proofErr w:type="gramStart"/>
      <w:r>
        <w:t>stromy</w:t>
      </w:r>
      <w:proofErr w:type="gramEnd"/>
      <w:r>
        <w:t xml:space="preserve"> tak všechny stojící stromy ve vnitřním prostoru ohraničeném vyznačenými hraničními stromy,</w:t>
      </w:r>
    </w:p>
    <w:p w:rsidR="001F3C53" w:rsidRDefault="00AC460E">
      <w:pPr>
        <w:numPr>
          <w:ilvl w:val="1"/>
          <w:numId w:val="5"/>
        </w:numPr>
        <w:spacing w:after="117"/>
        <w:ind w:left="1023" w:right="154" w:hanging="226"/>
      </w:pPr>
      <w:r>
        <w:t>jedná-li se o výběrný zásah, jsou vyznačeny cejchovacím kladívkem nebo štítkem a barvou</w:t>
      </w:r>
      <w:r>
        <w:t xml:space="preserve"> veškeré stromy prodejní jednotky.</w:t>
      </w:r>
    </w:p>
    <w:p w:rsidR="001F3C53" w:rsidRDefault="00AC460E">
      <w:pPr>
        <w:numPr>
          <w:ilvl w:val="0"/>
          <w:numId w:val="5"/>
        </w:numPr>
        <w:spacing w:after="72" w:line="228" w:lineRule="auto"/>
        <w:ind w:right="62"/>
      </w:pPr>
      <w:r>
        <w:t>V případě vyznačení pomocí cejchovacího kladívka prodávajícího jsou stromy vyznačeny cejchem a barvou nejméně na jednom místě ve výšce 1 m nad zemí a současně nejméně na jednom kořenovém náběhu, přičemž v případě výběrnýc</w:t>
      </w:r>
      <w:r>
        <w:t>h zásahů. je vyznačení stromů cejchem provedeno pouze na nejméně jednom kořenovém náběhu. V případě vyznačení stromů štítkem je vyznačení provedeno pouze na jednom kořenovém náběhu.</w:t>
      </w:r>
    </w:p>
    <w:p w:rsidR="001F3C53" w:rsidRDefault="00AC460E">
      <w:pPr>
        <w:numPr>
          <w:ilvl w:val="0"/>
          <w:numId w:val="5"/>
        </w:numPr>
        <w:spacing w:after="83"/>
        <w:ind w:right="62"/>
      </w:pPr>
      <w:r>
        <w:t xml:space="preserve">Kupující bere na vědomí, že prodejní jednotka/jednotky jsou součástí pozemků jako věcí nemovitých. Kupující nabude vlastnické právo ke každému z prodávaných stromů vždy okamžikem jeho oddělení od věci hlavní, nikdy však </w:t>
      </w:r>
      <w:proofErr w:type="gramStart"/>
      <w:r>
        <w:t>dříve,</w:t>
      </w:r>
      <w:proofErr w:type="gramEnd"/>
      <w:r>
        <w:t xml:space="preserve"> než po zaplacení celé kupní c</w:t>
      </w:r>
      <w:r>
        <w:t>eny příslušné prodejní jednotky. Oddělení stromů od pozemku provede na své náklady a za podmínek vymezených touto smlouvou a jejími přílohami kupující.</w:t>
      </w:r>
    </w:p>
    <w:p w:rsidR="001F3C53" w:rsidRDefault="00AC460E">
      <w:pPr>
        <w:numPr>
          <w:ilvl w:val="0"/>
          <w:numId w:val="5"/>
        </w:numPr>
        <w:spacing w:after="105"/>
        <w:ind w:right="62"/>
      </w:pPr>
      <w:r>
        <w:t>Kupující prohlašuje, že je mu znám stav prodejní jednotky/jednotek včetně skládek dříví, odvozních míst,</w:t>
      </w:r>
      <w:r>
        <w:t xml:space="preserve"> přibližovacích a odvozních poměrů ke dni podpisu této smlouvy, že k nim v den uzavření této smlouvy nemá žádných výhrad, které by nebyly zohledněny v ujednání o kupní ceně, a že v den uzavření této smlouvy nenamítá nesprávnost garantovaných veličin uveden</w:t>
      </w:r>
      <w:r>
        <w:t>ých v tomto článku k prodejní jednotce/jednotkám.</w:t>
      </w:r>
    </w:p>
    <w:p w:rsidR="001F3C53" w:rsidRDefault="00AC460E">
      <w:pPr>
        <w:numPr>
          <w:ilvl w:val="0"/>
          <w:numId w:val="5"/>
        </w:numPr>
        <w:ind w:right="62"/>
      </w:pPr>
      <w:r>
        <w:t>Prodávající prodává kupujícímu stromy zařazené do následujících prodejních jednotek a zavazuje se postupovat při jejich těžbě podle Obecných podmínek těžby, které jsou nedílnou součástí této</w:t>
      </w:r>
    </w:p>
    <w:p w:rsidR="001F3C53" w:rsidRDefault="00AC460E">
      <w:pPr>
        <w:spacing w:after="249"/>
        <w:ind w:left="557" w:right="62" w:hanging="67"/>
      </w:pPr>
      <w:r>
        <w:rPr>
          <w:noProof/>
        </w:rPr>
        <w:lastRenderedPageBreak/>
        <w:drawing>
          <wp:inline distT="0" distB="0" distL="0" distR="0">
            <wp:extent cx="3048" cy="3048"/>
            <wp:effectExtent l="0" t="0" r="0" b="0"/>
            <wp:docPr id="10419" name="Picture 10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9" name="Picture 104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smlouvy, a dle</w:t>
      </w:r>
      <w:r>
        <w:t xml:space="preserve"> specifických podmínek těžby, popsaných v listech nabídkového katalogu, které jsou přílohou číslo 3 této smlouvy.</w:t>
      </w:r>
    </w:p>
    <w:p w:rsidR="001F3C53" w:rsidRPr="009B0CD9" w:rsidRDefault="00AC460E">
      <w:pPr>
        <w:spacing w:after="137" w:line="265" w:lineRule="auto"/>
        <w:ind w:left="53" w:right="19" w:hanging="10"/>
        <w:jc w:val="center"/>
        <w:rPr>
          <w:b/>
        </w:rPr>
      </w:pPr>
      <w:r w:rsidRPr="009B0CD9">
        <w:rPr>
          <w:b/>
          <w:sz w:val="28"/>
        </w:rPr>
        <w:t>Jedná se o následující prodejní jednotku</w:t>
      </w:r>
    </w:p>
    <w:p w:rsidR="001F3C53" w:rsidRPr="009B0CD9" w:rsidRDefault="00AC460E">
      <w:pPr>
        <w:spacing w:after="884" w:line="259" w:lineRule="auto"/>
        <w:ind w:left="43" w:right="0" w:firstLine="0"/>
        <w:jc w:val="center"/>
        <w:rPr>
          <w:b/>
        </w:rPr>
      </w:pPr>
      <w:r w:rsidRPr="009B0CD9">
        <w:rPr>
          <w:b/>
          <w:sz w:val="30"/>
        </w:rPr>
        <w:t>7739</w:t>
      </w:r>
    </w:p>
    <w:p w:rsidR="009B0CD9" w:rsidRPr="009B0CD9" w:rsidRDefault="009B0CD9">
      <w:pPr>
        <w:spacing w:after="240" w:line="265" w:lineRule="auto"/>
        <w:ind w:left="192" w:right="106" w:hanging="10"/>
        <w:jc w:val="center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t>V.</w:t>
      </w:r>
    </w:p>
    <w:p w:rsidR="001F3C53" w:rsidRPr="009B0CD9" w:rsidRDefault="00AC460E">
      <w:pPr>
        <w:spacing w:after="240" w:line="265" w:lineRule="auto"/>
        <w:ind w:left="192" w:right="106" w:hanging="10"/>
        <w:jc w:val="center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t>Kupní cena</w:t>
      </w:r>
    </w:p>
    <w:p w:rsidR="001F3C53" w:rsidRDefault="00AC460E">
      <w:pPr>
        <w:numPr>
          <w:ilvl w:val="0"/>
          <w:numId w:val="6"/>
        </w:numPr>
        <w:spacing w:after="66" w:line="255" w:lineRule="auto"/>
        <w:ind w:left="615" w:right="62" w:hanging="250"/>
      </w:pPr>
      <w:r>
        <w:rPr>
          <w:sz w:val="26"/>
        </w:rPr>
        <w:t>Kupní cena:</w:t>
      </w:r>
    </w:p>
    <w:p w:rsidR="001F3C53" w:rsidRDefault="00AC460E">
      <w:pPr>
        <w:numPr>
          <w:ilvl w:val="1"/>
          <w:numId w:val="6"/>
        </w:numPr>
        <w:ind w:right="187" w:hanging="1531"/>
        <w:jc w:val="left"/>
      </w:pPr>
      <w:r w:rsidRPr="009B0CD9">
        <w:rPr>
          <w:color w:val="auto"/>
          <w:highlight w:val="black"/>
        </w:rPr>
        <w:t>1092000,00</w:t>
      </w:r>
      <w:r w:rsidRPr="009B0CD9">
        <w:rPr>
          <w:color w:val="auto"/>
        </w:rPr>
        <w:t xml:space="preserve"> </w:t>
      </w:r>
      <w:r>
        <w:t>Kč (bez DPH)</w:t>
      </w:r>
    </w:p>
    <w:p w:rsidR="001F3C53" w:rsidRDefault="00AC460E">
      <w:pPr>
        <w:numPr>
          <w:ilvl w:val="1"/>
          <w:numId w:val="6"/>
        </w:numPr>
        <w:spacing w:after="159" w:line="255" w:lineRule="auto"/>
        <w:ind w:right="187" w:hanging="1531"/>
        <w:jc w:val="left"/>
      </w:pPr>
      <w:r>
        <w:rPr>
          <w:sz w:val="26"/>
        </w:rPr>
        <w:t>Kupní cena je sjednána jako cena pevná, která nemůže být dále upravována.</w:t>
      </w:r>
    </w:p>
    <w:p w:rsidR="001F3C53" w:rsidRDefault="00AC460E">
      <w:pPr>
        <w:numPr>
          <w:ilvl w:val="0"/>
          <w:numId w:val="6"/>
        </w:numPr>
        <w:ind w:left="615" w:right="62" w:hanging="25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7565136</wp:posOffset>
            </wp:positionH>
            <wp:positionV relativeFrom="page">
              <wp:posOffset>6075529</wp:posOffset>
            </wp:positionV>
            <wp:extent cx="3048" cy="42678"/>
            <wp:effectExtent l="0" t="0" r="0" b="0"/>
            <wp:wrapSquare wrapText="bothSides"/>
            <wp:docPr id="84255" name="Picture 84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5" name="Picture 842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2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 kupní ceně podle odstavce 1 tohoto článku bude účtována DPH dle platné legislativy. Je-li v platebních podmínkách požadována záloha, vystaví prodávající zálohovou fakturu po zapl</w:t>
      </w:r>
      <w:r>
        <w:t>acení zálohy na kupní cenu kupujícím navýšenou o DPH. Daňový doklad (faktura) je vystavován prodávajícím po úplném zaplacení kupní ceny a předání povolení k těžbě pro příslušnou prodejní jednotku kupujícímu. Faktury zašle prodávající na adresu kupujícího p</w:t>
      </w:r>
      <w:r>
        <w:t xml:space="preserve">o jejich </w:t>
      </w:r>
      <w:proofErr w:type="gramStart"/>
      <w:r>
        <w:t>vystavení</w:t>
      </w:r>
      <w:proofErr w:type="gramEnd"/>
      <w:r>
        <w:t xml:space="preserve"> a to bez zbytečného odkladu. Dojde-li v době od uzavření této smlouvy do sjednaného dne uskutečnění zdanitelného plnění ke změně sazby DPH v důsledku změny zákona č. 235/2004 Sb., o dani z přidané hodnoty, bude ke kupní ceně podle odstav</w:t>
      </w:r>
      <w:r>
        <w:t>ce 1 tohoto článku smlouvy účtována DPH ve výši vyplývající z upraveného znění zákona.</w:t>
      </w:r>
    </w:p>
    <w:p w:rsidR="001F3C53" w:rsidRDefault="00AC460E">
      <w:pPr>
        <w:numPr>
          <w:ilvl w:val="0"/>
          <w:numId w:val="6"/>
        </w:numPr>
        <w:spacing w:after="57"/>
        <w:ind w:left="615" w:right="62" w:hanging="250"/>
      </w:pPr>
      <w:r>
        <w:t>Za den uskutečnění zdanitelného plnění je u každé z prodejních jednotek považován den, kdy prodávající předá kupujícímu pov</w:t>
      </w:r>
      <w:r w:rsidR="009B0CD9">
        <w:t>o</w:t>
      </w:r>
      <w:r>
        <w:t>lení k těžbě pro příslušnou prodejní jednotku</w:t>
      </w:r>
      <w:r>
        <w:t>.</w:t>
      </w:r>
    </w:p>
    <w:p w:rsidR="001F3C53" w:rsidRDefault="00AC460E">
      <w:pPr>
        <w:numPr>
          <w:ilvl w:val="0"/>
          <w:numId w:val="6"/>
        </w:numPr>
        <w:spacing w:after="90"/>
        <w:ind w:left="615" w:right="62" w:hanging="250"/>
      </w:pPr>
      <w:r>
        <w:t>Kupní cenu uhradí kupující dle podmínek v katalogovém listu dané prodejní jednotky.</w:t>
      </w:r>
    </w:p>
    <w:p w:rsidR="001F3C53" w:rsidRDefault="00AC460E">
      <w:pPr>
        <w:numPr>
          <w:ilvl w:val="0"/>
          <w:numId w:val="6"/>
        </w:numPr>
        <w:spacing w:after="922"/>
        <w:ind w:left="615" w:right="62" w:hanging="250"/>
      </w:pPr>
      <w:r>
        <w:t xml:space="preserve">V případě prodlení s úhradou kupní ceny je kupující povinen uhradit prodávajícímu vedle kupní ceny též úrok z prodlení, který činí </w:t>
      </w:r>
      <w:proofErr w:type="gramStart"/>
      <w:r>
        <w:t>0,1%</w:t>
      </w:r>
      <w:proofErr w:type="gramEnd"/>
      <w:r>
        <w:t xml:space="preserve"> z dlužné částky za každý den prodl</w:t>
      </w:r>
      <w:r>
        <w:t xml:space="preserve">ení, nejméně však </w:t>
      </w:r>
      <w:r w:rsidRPr="00A17879">
        <w:rPr>
          <w:color w:val="auto"/>
          <w:highlight w:val="black"/>
        </w:rPr>
        <w:t>650</w:t>
      </w:r>
      <w:r>
        <w:t xml:space="preserve"> Kč.</w:t>
      </w:r>
    </w:p>
    <w:p w:rsidR="009B0CD9" w:rsidRPr="009B0CD9" w:rsidRDefault="009B0CD9">
      <w:pPr>
        <w:spacing w:after="152" w:line="265" w:lineRule="auto"/>
        <w:ind w:left="192" w:right="0" w:hanging="10"/>
        <w:jc w:val="center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t>VI.</w:t>
      </w:r>
    </w:p>
    <w:p w:rsidR="001F3C53" w:rsidRPr="009B0CD9" w:rsidRDefault="00AC460E">
      <w:pPr>
        <w:spacing w:after="152" w:line="265" w:lineRule="auto"/>
        <w:ind w:left="192" w:right="0" w:hanging="10"/>
        <w:jc w:val="center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t>Poplatky, náhrady škody a smluvní pokuty</w:t>
      </w:r>
    </w:p>
    <w:p w:rsidR="001F3C53" w:rsidRDefault="00AC460E">
      <w:pPr>
        <w:numPr>
          <w:ilvl w:val="0"/>
          <w:numId w:val="7"/>
        </w:numPr>
        <w:spacing w:after="25" w:line="228" w:lineRule="auto"/>
        <w:ind w:left="487" w:right="62"/>
      </w:pPr>
      <w:r>
        <w:t>Strany této smlouvy se dále dohodly, že v případě prodloužení lhůty k provedení těžby příslušné prodejní jednotky stanovené v článku IV. odst. 6 této smlouvy je kupující povinen uhradit pro</w:t>
      </w:r>
      <w:r>
        <w:t xml:space="preserve">dávajícímu poplatek ve výši odpovídající 0,4 % kupní ceny příslušné prodejní jednotky za první prodloužení lhůty, které činí čtyři týdny, nejméně však </w:t>
      </w:r>
      <w:r w:rsidRPr="009B0CD9">
        <w:rPr>
          <w:color w:val="auto"/>
          <w:highlight w:val="black"/>
        </w:rPr>
        <w:t>2500</w:t>
      </w:r>
      <w:r>
        <w:t xml:space="preserve"> Kč. Počínaje pátým týdnem prodloužení lhůty se poplatek za prodloužení zvyšuje tak, že poplatek za k</w:t>
      </w:r>
      <w:r>
        <w:t xml:space="preserve">aždý další týden prodloužení lhůty tvoří 0,3 % kupní ceny příslušné prodejní jednotky, nejméně však </w:t>
      </w:r>
      <w:r w:rsidRPr="009B0CD9">
        <w:rPr>
          <w:color w:val="auto"/>
          <w:highlight w:val="black"/>
        </w:rPr>
        <w:t>2000</w:t>
      </w:r>
      <w:r>
        <w:t xml:space="preserve"> Kč.</w:t>
      </w:r>
    </w:p>
    <w:p w:rsidR="001F3C53" w:rsidRDefault="00AC460E">
      <w:pPr>
        <w:spacing w:after="23" w:line="228" w:lineRule="auto"/>
        <w:ind w:left="634" w:right="43" w:firstLine="10"/>
        <w:jc w:val="left"/>
      </w:pPr>
      <w:r>
        <w:t xml:space="preserve">Strany této smlouvy se dále dohodly, že v případě prodloužení lhůty k provedení těžby u příslušné prodejní jednotky stanovené v článku IV. odst. 6 </w:t>
      </w:r>
      <w:r>
        <w:t>této smlouvy, která bude podle Katalogového listu obsahovat alespoň jeden těžební prvek (</w:t>
      </w:r>
      <w:proofErr w:type="spellStart"/>
      <w:r>
        <w:t>porosthí</w:t>
      </w:r>
      <w:proofErr w:type="spellEnd"/>
      <w:r>
        <w:t xml:space="preserve"> skupinu) s druhem těžby KALAMITNÍ, je kupující povinen uhradit prodávajícímu poplatek ve výši odpovídající 4 % kupní ceny příslušné prodejní jednotky za první</w:t>
      </w:r>
      <w:r>
        <w:t xml:space="preserve"> prodloužení lhůty, které činí dva týdny, nejméně však </w:t>
      </w:r>
      <w:r w:rsidRPr="009B0CD9">
        <w:rPr>
          <w:color w:val="auto"/>
          <w:highlight w:val="black"/>
        </w:rPr>
        <w:t>25000</w:t>
      </w:r>
      <w:r>
        <w:t xml:space="preserve"> Kč. Počínaje třetím </w:t>
      </w:r>
      <w:r>
        <w:lastRenderedPageBreak/>
        <w:t>týdnem prodloužení lhůty se poplatek za prodloužení zvyšuje tak, že poplatek za každý další týden prodloužení lhůty činí 3 % kupní ceny příslušné prodejní jednotky, nejméně vš</w:t>
      </w:r>
      <w:r>
        <w:t xml:space="preserve">ak </w:t>
      </w:r>
      <w:r w:rsidRPr="009B0CD9">
        <w:rPr>
          <w:color w:val="auto"/>
          <w:highlight w:val="black"/>
        </w:rPr>
        <w:t>20000</w:t>
      </w:r>
      <w:r>
        <w:t xml:space="preserve"> Kč.</w:t>
      </w:r>
    </w:p>
    <w:p w:rsidR="001F3C53" w:rsidRDefault="00AC460E">
      <w:pPr>
        <w:numPr>
          <w:ilvl w:val="0"/>
          <w:numId w:val="7"/>
        </w:numPr>
        <w:spacing w:after="42"/>
        <w:ind w:left="487" w:right="62"/>
      </w:pPr>
      <w:r>
        <w:t xml:space="preserve">Pokud kupující porušením svých povinností vyplývajících z této smlouvy nebo z obecně závazných právních předpisů způsobí prodávajícímu škodu, je povinen tuto škodu nahradit uvedením věci v předešlý stav, jestliže to povaha škody umožňuje nebo </w:t>
      </w:r>
      <w:r>
        <w:t>uhradit škodu v penězích.</w:t>
      </w:r>
    </w:p>
    <w:p w:rsidR="001F3C53" w:rsidRDefault="00AC460E">
      <w:pPr>
        <w:numPr>
          <w:ilvl w:val="0"/>
          <w:numId w:val="7"/>
        </w:numPr>
        <w:spacing w:after="31"/>
        <w:ind w:left="487" w:right="62"/>
      </w:pPr>
      <w:r>
        <w:t>Bude-li porušením povinností kupujícího na některém ze stojících stromů, který není prodávaným stromem, způsobeno poškození ohrožující existenci stromu (např. ztráta kůry na více než 1/3 obvodu kmene, částečné vyvrácení stromu apod.), je kupující povinen n</w:t>
      </w:r>
      <w:r>
        <w:t xml:space="preserve">a základě ústní žádosti prodávajícího takto poškozený strom vytěžit. Kupující je za vytěžený strom povinen uhradit cenu tohoto stromu před poškozením zvýšenou o smluvní pokutu za předčasné </w:t>
      </w:r>
      <w:proofErr w:type="spellStart"/>
      <w:r>
        <w:t>smýcení</w:t>
      </w:r>
      <w:proofErr w:type="spellEnd"/>
      <w:r>
        <w:t xml:space="preserve"> ve výši </w:t>
      </w:r>
      <w:r w:rsidRPr="009B0CD9">
        <w:rPr>
          <w:color w:val="auto"/>
          <w:highlight w:val="black"/>
        </w:rPr>
        <w:t>2500</w:t>
      </w:r>
      <w:r>
        <w:t xml:space="preserve">,- Kč u stromů výčetní </w:t>
      </w:r>
      <w:proofErr w:type="spellStart"/>
      <w:r>
        <w:t>tlouštky</w:t>
      </w:r>
      <w:proofErr w:type="spellEnd"/>
      <w:r>
        <w:t xml:space="preserve"> větší jak 25 cm</w:t>
      </w:r>
      <w:r>
        <w:t xml:space="preserve"> a </w:t>
      </w:r>
      <w:r w:rsidRPr="009B0CD9">
        <w:rPr>
          <w:color w:val="auto"/>
          <w:highlight w:val="black"/>
        </w:rPr>
        <w:t>500</w:t>
      </w:r>
      <w:r>
        <w:t xml:space="preserve">,-Kč u stromů výčetní </w:t>
      </w:r>
      <w:proofErr w:type="spellStart"/>
      <w:r>
        <w:t>tlouštky</w:t>
      </w:r>
      <w:proofErr w:type="spellEnd"/>
      <w:r>
        <w:t xml:space="preserve"> menší jak 25 cm. Povinnost kupujícího k úhradě škody podle odstavce 2 tohoto článku smlouvy v takovém případě nevzniká.</w:t>
      </w:r>
    </w:p>
    <w:p w:rsidR="001F3C53" w:rsidRDefault="00AC460E">
      <w:pPr>
        <w:numPr>
          <w:ilvl w:val="0"/>
          <w:numId w:val="7"/>
        </w:numPr>
        <w:spacing w:after="89" w:line="228" w:lineRule="auto"/>
        <w:ind w:left="487" w:right="62"/>
      </w:pPr>
      <w:r>
        <w:t>Prodávající je povinen doručit kupujícímu vyčíslení výše škody podle odstavce 2 tohoto článku smlou</w:t>
      </w:r>
      <w:r>
        <w:t xml:space="preserve">vy jakož i vyčíslení smluvní pokuty za předčasné </w:t>
      </w:r>
      <w:proofErr w:type="spellStart"/>
      <w:r>
        <w:t>smýcení</w:t>
      </w:r>
      <w:proofErr w:type="spellEnd"/>
      <w:r>
        <w:t xml:space="preserve"> stromu před poškozením podle odstavce 3 tohoto článku společně se „Sdělením o nedostatcích”.</w:t>
      </w:r>
    </w:p>
    <w:p w:rsidR="001F3C53" w:rsidRDefault="00AC460E">
      <w:pPr>
        <w:numPr>
          <w:ilvl w:val="0"/>
          <w:numId w:val="7"/>
        </w:numPr>
        <w:spacing w:after="81"/>
        <w:ind w:left="487" w:right="62"/>
      </w:pPr>
      <w:r>
        <w:t>Pokud dojde ze strany kupujícího k podstatnému porušení povinností ze smlouvy (čl. X. odst. 7), je povinen</w:t>
      </w:r>
      <w:r>
        <w:t xml:space="preserve"> zaplatit prodávajícímu smluvní pokutu ve výši </w:t>
      </w:r>
      <w:proofErr w:type="gramStart"/>
      <w:r>
        <w:t>20%</w:t>
      </w:r>
      <w:proofErr w:type="gramEnd"/>
      <w:r>
        <w:t xml:space="preserve"> z celkové kupní ceny podle čl. V, odst. 1, písm. a) této smlouvy, nejméně však </w:t>
      </w:r>
      <w:r w:rsidRPr="009B0CD9">
        <w:rPr>
          <w:color w:val="auto"/>
          <w:highlight w:val="black"/>
        </w:rPr>
        <w:t>25000</w:t>
      </w:r>
      <w:r>
        <w:t xml:space="preserve"> Kč. K oznámení o odstoupení od smlouvy připojí prodávající výzvu k zaplacení smluvní pokuty s jejím vyčíslením se </w:t>
      </w:r>
      <w:proofErr w:type="gramStart"/>
      <w:r>
        <w:t>14ti d</w:t>
      </w:r>
      <w:r>
        <w:t>enní</w:t>
      </w:r>
      <w:proofErr w:type="gramEnd"/>
      <w:r>
        <w:t xml:space="preserve"> splatností. Vznikem povinnosti uhradit smluvní pokutu nebo jejím zaplacením není dotčen nárok prodávajícího na náhradu škody a náhrada škody není výší smluvní pokuty omezena a smluvní pokuta se na náhradu škody nezapočítává. Povinnost k úhradě smluvní</w:t>
      </w:r>
      <w:r>
        <w:t xml:space="preserve"> pokuty vzniklá za trvání smluvního vztahu skončením smluvního vztahu nezaniká.</w:t>
      </w:r>
    </w:p>
    <w:p w:rsidR="001F3C53" w:rsidRDefault="00AC460E">
      <w:pPr>
        <w:numPr>
          <w:ilvl w:val="0"/>
          <w:numId w:val="7"/>
        </w:numPr>
        <w:ind w:left="487" w:right="62"/>
      </w:pPr>
      <w:r>
        <w:t>Pokud vznikne kupujícímu povinnost provést nahodilou těžbu stromů mimo prodejní jednotku podle článku VII. odst. 5 této smlouvy a článku IV, odst. 6. Obecných podmínek těžby, j</w:t>
      </w:r>
      <w:r>
        <w:t>e kupující povinen zaplatit prodávajícímu poplatek. Poplatek se vypočte jako součin jednotkové ceny za m3 (tj. podíl kupní ceny prodejní jednotky a objemu stojících stromů prodejní jednotky uvedených v článku IV. odst. 6 této smlouvy) a objemu nahodilé těž</w:t>
      </w:r>
      <w:r>
        <w:t xml:space="preserve">by stromů mimo prodejní jednotku, pokud je objem nahodilé těžby stromů mimo prodejní jednotku nižší nebo roven </w:t>
      </w:r>
      <w:proofErr w:type="gramStart"/>
      <w:r>
        <w:t>20%</w:t>
      </w:r>
      <w:proofErr w:type="gramEnd"/>
      <w:r>
        <w:t xml:space="preserve"> objemu stromů prodejní jednotky. Pokud je objem nahodilé těžby stromů mimo prodejní jednotku vyšší než 20 % objemu stromů prodejní jednotky, </w:t>
      </w:r>
      <w:r>
        <w:t xml:space="preserve">snižuje se poplatek vypočtený podle předchozí věty tohoto odstavce smlouvy 0 </w:t>
      </w:r>
      <w:proofErr w:type="gramStart"/>
      <w:r>
        <w:t>20%</w:t>
      </w:r>
      <w:proofErr w:type="gramEnd"/>
      <w:r>
        <w:t>. Poplatek bude kupujícímu následně vyúčtován daňovým dokladem prodávajícího, přičemž za den uskutečnění zdanitelného plnění se považuje den, kdy bude kupujícím převzat Pokyn k</w:t>
      </w:r>
      <w:r>
        <w:t xml:space="preserve"> provedení nahodilé těžby/asanace.</w:t>
      </w:r>
    </w:p>
    <w:p w:rsidR="001F3C53" w:rsidRDefault="00AC460E">
      <w:pPr>
        <w:numPr>
          <w:ilvl w:val="0"/>
          <w:numId w:val="7"/>
        </w:numPr>
        <w:spacing w:after="67"/>
        <w:ind w:left="487" w:right="62"/>
      </w:pPr>
      <w:r>
        <w:t xml:space="preserve">Pokud kupující nesplní povinnost ošetřit svou činností poškozené stromy vhodným fungicidem dle článku </w:t>
      </w:r>
      <w:proofErr w:type="spellStart"/>
      <w:r>
        <w:t>Il</w:t>
      </w:r>
      <w:proofErr w:type="spellEnd"/>
      <w:r>
        <w:t xml:space="preserve">, odst. 9 j Obecných podmínek těžby, je povinen uhradit smluvní pokutu ve výši </w:t>
      </w:r>
      <w:r w:rsidRPr="009B0CD9">
        <w:rPr>
          <w:color w:val="auto"/>
          <w:highlight w:val="black"/>
        </w:rPr>
        <w:t>200</w:t>
      </w:r>
      <w:r>
        <w:t>Kč za každý poškozený strom.</w:t>
      </w:r>
    </w:p>
    <w:p w:rsidR="001F3C53" w:rsidRDefault="00AC460E">
      <w:pPr>
        <w:numPr>
          <w:ilvl w:val="0"/>
          <w:numId w:val="7"/>
        </w:numPr>
        <w:spacing w:after="424"/>
        <w:ind w:left="487" w:right="62"/>
      </w:pPr>
      <w:r>
        <w:t>Pro úč</w:t>
      </w:r>
      <w:r>
        <w:t>tování smluvních pokut platí, že lhůta splatnosti smluvní pokuty je 14 kalendářních dnů ode dne doručení listiny, kterou prodávající smluvní pokutu uplatňuje a vyzývá k jejímu zaplacení. Fakturu za smluvní pokutu vystaví prodávající kupujícímu po jejím uhr</w:t>
      </w:r>
      <w:r>
        <w:t>azení.</w:t>
      </w:r>
    </w:p>
    <w:p w:rsidR="001F3C53" w:rsidRPr="009B0CD9" w:rsidRDefault="00AC460E">
      <w:pPr>
        <w:spacing w:after="127" w:line="259" w:lineRule="auto"/>
        <w:ind w:left="10" w:right="86" w:hanging="10"/>
        <w:jc w:val="center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t>VII.</w:t>
      </w:r>
    </w:p>
    <w:p w:rsidR="001F3C53" w:rsidRPr="009B0CD9" w:rsidRDefault="00AC460E">
      <w:pPr>
        <w:pStyle w:val="Nadpis1"/>
        <w:spacing w:after="143"/>
        <w:ind w:left="1162" w:right="0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t xml:space="preserve">Některá práva a povinnosti smluvních stran </w:t>
      </w:r>
      <w:proofErr w:type="spellStart"/>
      <w:r w:rsidRPr="009B0CD9">
        <w:rPr>
          <w:b/>
          <w:sz w:val="28"/>
          <w:szCs w:val="28"/>
        </w:rPr>
        <w:t>pň</w:t>
      </w:r>
      <w:proofErr w:type="spellEnd"/>
      <w:r w:rsidRPr="009B0CD9">
        <w:rPr>
          <w:b/>
          <w:sz w:val="28"/>
          <w:szCs w:val="28"/>
        </w:rPr>
        <w:t xml:space="preserve"> dodání předmětu koupě</w:t>
      </w:r>
    </w:p>
    <w:p w:rsidR="001F3C53" w:rsidRDefault="00AC460E">
      <w:pPr>
        <w:ind w:left="288" w:right="62" w:firstLine="0"/>
      </w:pPr>
      <w:r>
        <w:t>1. Prodávající a kupující se dohodli, že místem dodání prodávaných stromů je porostní skupina/skupiny</w:t>
      </w:r>
    </w:p>
    <w:p w:rsidR="001F3C53" w:rsidRDefault="001F3C53">
      <w:pPr>
        <w:sectPr w:rsidR="001F3C53">
          <w:footerReference w:type="even" r:id="rId11"/>
          <w:footerReference w:type="default" r:id="rId12"/>
          <w:footerReference w:type="first" r:id="rId13"/>
          <w:pgSz w:w="12240" w:h="16860"/>
          <w:pgMar w:top="723" w:right="1094" w:bottom="1549" w:left="734" w:header="708" w:footer="672" w:gutter="0"/>
          <w:cols w:space="708"/>
        </w:sectPr>
      </w:pPr>
    </w:p>
    <w:p w:rsidR="001F3C53" w:rsidRDefault="00AC460E">
      <w:pPr>
        <w:ind w:left="264" w:right="62" w:firstLine="0"/>
      </w:pPr>
      <w:r>
        <w:lastRenderedPageBreak/>
        <w:t>a okamžikem předání každého z prodávaných stromů je okamžik jeho oddělení od pařezu.</w:t>
      </w:r>
    </w:p>
    <w:p w:rsidR="001F3C53" w:rsidRDefault="00AC460E">
      <w:pPr>
        <w:numPr>
          <w:ilvl w:val="0"/>
          <w:numId w:val="8"/>
        </w:numPr>
        <w:spacing w:after="92" w:line="228" w:lineRule="auto"/>
        <w:ind w:left="259" w:right="43"/>
        <w:jc w:val="left"/>
      </w:pPr>
      <w:r>
        <w:t>Prodávající a kupující se dohodli,</w:t>
      </w:r>
      <w:r>
        <w:t xml:space="preserve"> že kupující provede sám vlastním jménem na své náklady a na své nebezpečí a způsobem sjednaným v této smlouvě těžbu prodávaných stromů, a prodávající kupujícímu k výkonu tohoto oprávnění poskytne veškerou součinnost.</w:t>
      </w:r>
    </w:p>
    <w:p w:rsidR="001F3C53" w:rsidRDefault="00AC460E">
      <w:pPr>
        <w:numPr>
          <w:ilvl w:val="0"/>
          <w:numId w:val="8"/>
        </w:numPr>
        <w:ind w:left="259" w:right="43"/>
        <w:jc w:val="left"/>
      </w:pPr>
      <w:r>
        <w:t>Prodávající nemá právo na úhradu nákla</w:t>
      </w:r>
      <w:r>
        <w:t>dů za běžné opotřebení lesní dopravní sítě kupujícím při užívání podle dohodnutých zásad. Zimní zpřístupňování cestní sítě prodávajícího (prohrnování, posyp) za účelem provádění činností upravených touto smlouvou provádí kupující na své náklady.</w:t>
      </w:r>
    </w:p>
    <w:p w:rsidR="001F3C53" w:rsidRDefault="00AC460E">
      <w:pPr>
        <w:numPr>
          <w:ilvl w:val="0"/>
          <w:numId w:val="8"/>
        </w:numPr>
        <w:spacing w:after="58" w:line="228" w:lineRule="auto"/>
        <w:ind w:left="259" w:right="43"/>
        <w:jc w:val="left"/>
      </w:pPr>
      <w:r>
        <w:t>V případě,</w:t>
      </w:r>
      <w:r>
        <w:t xml:space="preserve"> že kupující způsobí na lesní dopravní síti prodávajícího škodu, kterou nelze považovat za běžné opotřebení, je povinen ji bez zbytečného odkladu nahradit uvedením do původního stavu </w:t>
      </w:r>
      <w:proofErr w:type="gramStart"/>
      <w:r>
        <w:t>a nebo</w:t>
      </w:r>
      <w:proofErr w:type="gramEnd"/>
      <w:r>
        <w:t xml:space="preserve"> nedojde-li mezi stranami této smlouvy k jiné dohodě, je prodávajíc</w:t>
      </w:r>
      <w:r>
        <w:t xml:space="preserve">ímu povinen uhradit škodu podle článku </w:t>
      </w:r>
      <w:proofErr w:type="spellStart"/>
      <w:r>
        <w:t>Vl</w:t>
      </w:r>
      <w:proofErr w:type="spellEnd"/>
      <w:r>
        <w:t>. odst. 2 této smlouvy.</w:t>
      </w:r>
    </w:p>
    <w:p w:rsidR="001F3C53" w:rsidRDefault="00AC460E">
      <w:pPr>
        <w:numPr>
          <w:ilvl w:val="0"/>
          <w:numId w:val="8"/>
        </w:numPr>
        <w:spacing w:after="115" w:line="228" w:lineRule="auto"/>
        <w:ind w:left="259" w:right="43"/>
        <w:jc w:val="left"/>
      </w:pPr>
      <w:r>
        <w:t>V zájmu minimalizace rizika vzniku škody a ekologické újmy se prodávající a kupující dohodli, že kupující je podle této smlouvy povinen na základě Pokynu k provedení nahodilé těžby/asanace vystaveného prodávajícím provést nahodilou těžbu/asanaci, a to způs</w:t>
      </w:r>
      <w:r>
        <w:t xml:space="preserve">obem a za podmínek vyplývajících z čl. IV Obecných podmínek těžby a za poplatek, jehož výše se vypočítá podle čl. </w:t>
      </w:r>
      <w:proofErr w:type="spellStart"/>
      <w:r>
        <w:t>Vl</w:t>
      </w:r>
      <w:proofErr w:type="spellEnd"/>
      <w:r>
        <w:t>, odst. 6 této smlouvy. V případě výběrného zásahu má kupující rovněž povinnost k provedení nahodilé těžby stromů mimo prodejní jednotku, tz</w:t>
      </w:r>
      <w:r>
        <w:t>n. nevyznačených v prodejní jednotce a současně umístěných na ploše prodejní jednotky vymezené jejími hraničními stromy; vlastnické právo ke stromům vytěženým mimo prodejní jednotku nabude kupující za podmínek stanovených v čl. IV. odst. 4 této smlouvy.</w:t>
      </w:r>
    </w:p>
    <w:p w:rsidR="001F3C53" w:rsidRDefault="00AC460E">
      <w:pPr>
        <w:numPr>
          <w:ilvl w:val="0"/>
          <w:numId w:val="8"/>
        </w:numPr>
        <w:spacing w:after="67"/>
        <w:ind w:left="259" w:right="43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7568184</wp:posOffset>
            </wp:positionH>
            <wp:positionV relativeFrom="page">
              <wp:posOffset>5368292</wp:posOffset>
            </wp:positionV>
            <wp:extent cx="3048" cy="24388"/>
            <wp:effectExtent l="0" t="0" r="0" b="0"/>
            <wp:wrapSquare wrapText="bothSides"/>
            <wp:docPr id="17198" name="Picture 17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8" name="Picture 1719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7580376</wp:posOffset>
            </wp:positionH>
            <wp:positionV relativeFrom="page">
              <wp:posOffset>3874560</wp:posOffset>
            </wp:positionV>
            <wp:extent cx="3048" cy="6097"/>
            <wp:effectExtent l="0" t="0" r="0" b="0"/>
            <wp:wrapSquare wrapText="bothSides"/>
            <wp:docPr id="17196" name="Picture 17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6" name="Picture 1719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7577328</wp:posOffset>
            </wp:positionH>
            <wp:positionV relativeFrom="page">
              <wp:posOffset>4520828</wp:posOffset>
            </wp:positionV>
            <wp:extent cx="6096" cy="3048"/>
            <wp:effectExtent l="0" t="0" r="0" b="0"/>
            <wp:wrapSquare wrapText="bothSides"/>
            <wp:docPr id="17197" name="Picture 17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7" name="Picture 1719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7559040</wp:posOffset>
            </wp:positionH>
            <wp:positionV relativeFrom="page">
              <wp:posOffset>5740201</wp:posOffset>
            </wp:positionV>
            <wp:extent cx="12192" cy="627977"/>
            <wp:effectExtent l="0" t="0" r="0" b="0"/>
            <wp:wrapSquare wrapText="bothSides"/>
            <wp:docPr id="84257" name="Picture 84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7" name="Picture 8425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27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 případě nahodilé těžby stromů mimo prodejní jednotku v rozsahu převyšujícím </w:t>
      </w:r>
      <w:proofErr w:type="gramStart"/>
      <w:r>
        <w:t>50%</w:t>
      </w:r>
      <w:proofErr w:type="gramEnd"/>
      <w:r>
        <w:t xml:space="preserve"> objemu dříví prodejní jednotky může kupující od této smlouvy odstoupit podle článku X. odst. 6 písm. d). V případě, že provede na základě Pokynu k provedení nahodilé těžby/</w:t>
      </w:r>
      <w:r>
        <w:t>asanace nahodilou těžbu stromů mimo prodejní jednotku přejde na něj vlastnické právo k těmto stromům jejich oddělením od pařezu. Přijetím Pokynu vzniká kupujícímu zároveň povinnost zaplatit za výše uvedené stromy poplatek, který je smluvními stranami odsou</w:t>
      </w:r>
      <w:r>
        <w:t xml:space="preserve">hlasen v Pokynu k provedení nahodilé těžby/asanace a je vypočten dle článku </w:t>
      </w:r>
      <w:proofErr w:type="spellStart"/>
      <w:r>
        <w:t>Vl</w:t>
      </w:r>
      <w:proofErr w:type="spellEnd"/>
      <w:r>
        <w:t xml:space="preserve"> odst. 6 této smlouvy.</w:t>
      </w:r>
    </w:p>
    <w:p w:rsidR="001F3C53" w:rsidRDefault="00AC460E">
      <w:pPr>
        <w:numPr>
          <w:ilvl w:val="0"/>
          <w:numId w:val="8"/>
        </w:numPr>
        <w:spacing w:after="432" w:line="228" w:lineRule="auto"/>
        <w:ind w:left="259" w:right="43"/>
        <w:jc w:val="left"/>
      </w:pPr>
      <w:r>
        <w:t xml:space="preserve">Prodávající je oprávněn udělení povolení k těžbě odmítnout též tehdy, pokud orgán státní správy v souladu s </w:t>
      </w:r>
      <w:proofErr w:type="spellStart"/>
      <w:r>
        <w:t>S</w:t>
      </w:r>
      <w:proofErr w:type="spellEnd"/>
      <w:r>
        <w:t xml:space="preserve"> 32, odst. 2, písm. a) zákona č. 289/1995 Sb. </w:t>
      </w:r>
      <w:r>
        <w:t>v platném znění, nařídí prodávajícímu</w:t>
      </w:r>
      <w:r>
        <w:tab/>
      </w:r>
      <w:r>
        <w:rPr>
          <w:noProof/>
        </w:rPr>
        <w:drawing>
          <wp:inline distT="0" distB="0" distL="0" distR="0">
            <wp:extent cx="21336" cy="21340"/>
            <wp:effectExtent l="0" t="0" r="0" b="0"/>
            <wp:docPr id="17201" name="Picture 17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1" name="Picture 1720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zastavit provádění jiných </w:t>
      </w:r>
      <w:proofErr w:type="gramStart"/>
      <w:r>
        <w:t>těžeb,</w:t>
      </w:r>
      <w:proofErr w:type="gramEnd"/>
      <w:r>
        <w:t xml:space="preserve"> než nahodilých, v území, v němž se nachází prodejní jednotka. Právo prodávajícího odmítnout udělení povolení k těžbě v takovém případě trvá po dobu, po níž trvá platnost rozhodnutí org</w:t>
      </w:r>
      <w:r>
        <w:t xml:space="preserve">ánu státní správy lesů o zastavení provádění jiných </w:t>
      </w:r>
      <w:proofErr w:type="gramStart"/>
      <w:r>
        <w:t>těžeb,</w:t>
      </w:r>
      <w:proofErr w:type="gramEnd"/>
      <w:r>
        <w:t xml:space="preserve"> než nahodilých.</w:t>
      </w:r>
    </w:p>
    <w:p w:rsidR="001F3C53" w:rsidRPr="009B0CD9" w:rsidRDefault="009B0CD9">
      <w:pPr>
        <w:spacing w:after="60" w:line="259" w:lineRule="auto"/>
        <w:ind w:left="10" w:right="350" w:hanging="10"/>
        <w:jc w:val="center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t>VIII.</w:t>
      </w:r>
    </w:p>
    <w:p w:rsidR="001F3C53" w:rsidRPr="009B0CD9" w:rsidRDefault="00AC460E">
      <w:pPr>
        <w:spacing w:after="266" w:line="265" w:lineRule="auto"/>
        <w:ind w:left="192" w:right="518" w:hanging="10"/>
        <w:jc w:val="center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t>Jednání smluvních stran</w:t>
      </w:r>
    </w:p>
    <w:p w:rsidR="001F3C53" w:rsidRDefault="00AC460E">
      <w:pPr>
        <w:numPr>
          <w:ilvl w:val="0"/>
          <w:numId w:val="9"/>
        </w:numPr>
        <w:spacing w:after="214"/>
        <w:ind w:right="62"/>
      </w:pPr>
      <w:r>
        <w:t xml:space="preserve">Žádost o prodloužení lhůty k těžbě podle čl. </w:t>
      </w:r>
      <w:proofErr w:type="spellStart"/>
      <w:r>
        <w:t>Ill</w:t>
      </w:r>
      <w:proofErr w:type="spellEnd"/>
      <w:r>
        <w:t xml:space="preserve"> odst. 5 Obecných podmínek těžby, je kupující povinen doručit níže uvedenému zástupci prodávajícího:</w:t>
      </w:r>
    </w:p>
    <w:p w:rsidR="001F3C53" w:rsidRDefault="00AC460E">
      <w:pPr>
        <w:spacing w:after="42"/>
        <w:ind w:left="1608" w:right="62" w:firstLine="0"/>
      </w:pPr>
      <w:r>
        <w:t>vi</w:t>
      </w:r>
      <w:r>
        <w:t>z odpovědná osoba v listu nabídkového katalogu dané prodejní jednotky</w:t>
      </w:r>
    </w:p>
    <w:p w:rsidR="001F3C53" w:rsidRDefault="00AC460E">
      <w:pPr>
        <w:ind w:left="269" w:right="62" w:firstLine="0"/>
      </w:pPr>
      <w:r>
        <w:t>Tento zástupce je povinen jménem prodávajícího vydat rozhodnutí k výše uvedené žádosti.</w:t>
      </w:r>
    </w:p>
    <w:p w:rsidR="001F3C53" w:rsidRDefault="00AC460E">
      <w:pPr>
        <w:ind w:left="274" w:right="62" w:firstLine="0"/>
      </w:pPr>
      <w:r>
        <w:t>Tento zástupce je dále povinen jménem prodávajícího vydat rozhodnutí a předat kupujícímu:</w:t>
      </w:r>
    </w:p>
    <w:p w:rsidR="001F3C53" w:rsidRDefault="00AC460E">
      <w:pPr>
        <w:numPr>
          <w:ilvl w:val="1"/>
          <w:numId w:val="9"/>
        </w:numPr>
        <w:ind w:right="62" w:hanging="163"/>
      </w:pPr>
      <w:r>
        <w:t xml:space="preserve">Pokyn k </w:t>
      </w:r>
      <w:r>
        <w:t>provedení nahodilé těžby/asanace,</w:t>
      </w:r>
    </w:p>
    <w:p w:rsidR="001F3C53" w:rsidRDefault="00AC460E">
      <w:pPr>
        <w:numPr>
          <w:ilvl w:val="1"/>
          <w:numId w:val="9"/>
        </w:numPr>
        <w:spacing w:after="723"/>
        <w:ind w:right="62" w:hanging="163"/>
      </w:pPr>
      <w:r>
        <w:t>Protokol o provedení nahodilé těžby/asanace podle čl. IV Obecných podmínek těžby,</w:t>
      </w:r>
    </w:p>
    <w:p w:rsidR="009B0CD9" w:rsidRDefault="009B0CD9" w:rsidP="009B0CD9">
      <w:pPr>
        <w:spacing w:after="723"/>
        <w:ind w:left="734" w:right="62" w:firstLine="0"/>
      </w:pPr>
    </w:p>
    <w:p w:rsidR="001F3C53" w:rsidRDefault="00AC460E">
      <w:pPr>
        <w:spacing w:after="0" w:line="259" w:lineRule="auto"/>
        <w:ind w:left="0" w:right="101" w:firstLine="0"/>
        <w:jc w:val="right"/>
      </w:pPr>
      <w:r>
        <w:rPr>
          <w:sz w:val="26"/>
        </w:rPr>
        <w:t>1 1</w:t>
      </w:r>
    </w:p>
    <w:p w:rsidR="001F3C53" w:rsidRDefault="00AC460E">
      <w:pPr>
        <w:numPr>
          <w:ilvl w:val="1"/>
          <w:numId w:val="9"/>
        </w:numPr>
        <w:spacing w:after="292"/>
        <w:ind w:right="62" w:hanging="163"/>
      </w:pPr>
      <w:r>
        <w:lastRenderedPageBreak/>
        <w:t>Sdělení o nedostatcích podle čl. V. Obecných podmínek těžby.</w:t>
      </w:r>
    </w:p>
    <w:p w:rsidR="001F3C53" w:rsidRDefault="00AC460E">
      <w:pPr>
        <w:spacing w:after="224"/>
        <w:ind w:left="331" w:right="437" w:firstLine="0"/>
      </w:pPr>
      <w:r>
        <w:t xml:space="preserve">Žádost o povolení k těžbě podle čl. </w:t>
      </w:r>
      <w:proofErr w:type="spellStart"/>
      <w:r>
        <w:t>Il</w:t>
      </w:r>
      <w:proofErr w:type="spellEnd"/>
      <w:r>
        <w:t>. odst. 2 Obecných podmínek těžby a Žádost o propuštění z těžby podle čl. V. odst. 11 Obecných podmínek těžby je kupující povinen doručit níže uvedenému zástupci prodávajícího:</w:t>
      </w:r>
    </w:p>
    <w:p w:rsidR="001F3C53" w:rsidRDefault="00AC460E">
      <w:pPr>
        <w:spacing w:after="57"/>
        <w:ind w:left="1685" w:right="62" w:firstLine="0"/>
      </w:pPr>
      <w:r>
        <w:t>viz odpovědná osoba v listu nabídkového k</w:t>
      </w:r>
      <w:r>
        <w:t>atalogu dané prodejní jednotky</w:t>
      </w:r>
    </w:p>
    <w:p w:rsidR="001F3C53" w:rsidRDefault="00AC460E">
      <w:pPr>
        <w:ind w:left="336" w:right="62" w:firstLine="0"/>
      </w:pPr>
      <w:r>
        <w:t>Tento zástupce je povinen jménem prodávajícího vydat rozhodnutí k výše uvedeným žádostem.</w:t>
      </w:r>
    </w:p>
    <w:p w:rsidR="001F3C53" w:rsidRDefault="00AC460E">
      <w:pPr>
        <w:numPr>
          <w:ilvl w:val="0"/>
          <w:numId w:val="9"/>
        </w:numPr>
        <w:spacing w:after="214"/>
        <w:ind w:right="62"/>
      </w:pPr>
      <w:r>
        <w:t xml:space="preserve">Vystavení Protokolu o předání a převzetí pracoviště podle čl. </w:t>
      </w:r>
      <w:proofErr w:type="spellStart"/>
      <w:r>
        <w:t>Il</w:t>
      </w:r>
      <w:proofErr w:type="spellEnd"/>
      <w:r>
        <w:t xml:space="preserve"> odst. 6 a čl. V. Obecných podmínek těžby, je povinen provést níže uved</w:t>
      </w:r>
      <w:r>
        <w:t>ený zástupce prodávajícího:</w:t>
      </w:r>
    </w:p>
    <w:p w:rsidR="001F3C53" w:rsidRDefault="00AC460E">
      <w:pPr>
        <w:spacing w:after="159"/>
        <w:ind w:left="1685" w:right="62" w:firstLine="0"/>
      </w:pPr>
      <w:r>
        <w:t>viz odpovědná osoba v listu nabídkového katalogu dané prodejní jednotky</w:t>
      </w:r>
    </w:p>
    <w:p w:rsidR="001F3C53" w:rsidRDefault="00AC460E">
      <w:pPr>
        <w:numPr>
          <w:ilvl w:val="0"/>
          <w:numId w:val="9"/>
        </w:numPr>
        <w:ind w:right="62"/>
      </w:pPr>
      <w:r>
        <w:t>Osoba oprávněná jednat za kupujícího ve všech věcech týkajících se těžby: Viktor Bartoš tel: 731100715 e-mail: worldwide@centrum.cz</w:t>
      </w:r>
    </w:p>
    <w:p w:rsidR="001F3C53" w:rsidRDefault="00AC460E">
      <w:pPr>
        <w:spacing w:after="403"/>
        <w:ind w:left="356" w:right="62" w:hanging="10"/>
      </w:pPr>
      <w:r>
        <w:t xml:space="preserve">Oprávněná osoba nebo jí </w:t>
      </w:r>
      <w:r>
        <w:t>jmenovaný zástupce se musí dostavit na výzvu prodávajícího do 24 hodin na místo těžby.</w:t>
      </w:r>
    </w:p>
    <w:p w:rsidR="001F3C53" w:rsidRPr="009B0CD9" w:rsidRDefault="00AC460E">
      <w:pPr>
        <w:spacing w:after="37" w:line="259" w:lineRule="auto"/>
        <w:ind w:left="0" w:right="158" w:firstLine="0"/>
        <w:jc w:val="center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t>IX.</w:t>
      </w:r>
    </w:p>
    <w:p w:rsidR="001F3C53" w:rsidRPr="009B0CD9" w:rsidRDefault="00AC460E">
      <w:pPr>
        <w:spacing w:after="215" w:line="259" w:lineRule="auto"/>
        <w:ind w:left="2064" w:right="0" w:hanging="10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t>Některá ustanovení o odpovědnosti smluvních stran</w:t>
      </w:r>
    </w:p>
    <w:p w:rsidR="001F3C53" w:rsidRDefault="00AC460E">
      <w:pPr>
        <w:numPr>
          <w:ilvl w:val="0"/>
          <w:numId w:val="10"/>
        </w:numPr>
        <w:spacing w:after="115" w:line="228" w:lineRule="auto"/>
        <w:ind w:left="340" w:right="53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7641336</wp:posOffset>
            </wp:positionH>
            <wp:positionV relativeFrom="page">
              <wp:posOffset>1210228</wp:posOffset>
            </wp:positionV>
            <wp:extent cx="3048" cy="527379"/>
            <wp:effectExtent l="0" t="0" r="0" b="0"/>
            <wp:wrapSquare wrapText="bothSides"/>
            <wp:docPr id="19847" name="Picture 19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7" name="Picture 1984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52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7638288</wp:posOffset>
            </wp:positionH>
            <wp:positionV relativeFrom="page">
              <wp:posOffset>2124759</wp:posOffset>
            </wp:positionV>
            <wp:extent cx="6096" cy="381054"/>
            <wp:effectExtent l="0" t="0" r="0" b="0"/>
            <wp:wrapSquare wrapText="bothSides"/>
            <wp:docPr id="19848" name="Picture 19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8" name="Picture 1984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81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Kupující je povinen postupovat při výkonu svých oprávnění podle této smlouvy tak, aby neohrozil životní prostředí, majetek prodávajícího ani jiných osob, ani zdraví svých zaměstnanců nebo třetích osob.</w:t>
      </w:r>
    </w:p>
    <w:p w:rsidR="001F3C53" w:rsidRDefault="00AC460E">
      <w:pPr>
        <w:numPr>
          <w:ilvl w:val="0"/>
          <w:numId w:val="10"/>
        </w:numPr>
        <w:spacing w:after="79"/>
        <w:ind w:left="340" w:right="53"/>
        <w:jc w:val="left"/>
      </w:pPr>
      <w:r>
        <w:t>Prodávající odpovídá kupujícímu za pravdivost prohláše</w:t>
      </w:r>
      <w:r>
        <w:t xml:space="preserve">ní obsaženého v článku </w:t>
      </w:r>
      <w:proofErr w:type="spellStart"/>
      <w:r>
        <w:t>Ill</w:t>
      </w:r>
      <w:proofErr w:type="spellEnd"/>
      <w:r>
        <w:t>. odst. 1 této smlouvy a bere na vědomí, že odpovědnost za případné porušení obecně závazných právních předpisů, dojde-li k němu řádným výkonem práv kupujícího vyplývajících z této smlouvy, nese výlučně prodávající jako vlastník l</w:t>
      </w:r>
      <w:r>
        <w:t>esa.</w:t>
      </w:r>
    </w:p>
    <w:p w:rsidR="001F3C53" w:rsidRDefault="00AC460E">
      <w:pPr>
        <w:numPr>
          <w:ilvl w:val="0"/>
          <w:numId w:val="10"/>
        </w:numPr>
        <w:spacing w:after="52"/>
        <w:ind w:left="340" w:right="53"/>
        <w:jc w:val="left"/>
      </w:pPr>
      <w:r>
        <w:t>Odpovědnost za škodu na prodávaných stromech přechází na kupujícího v okamžiku vydání povolení k těžbě.</w:t>
      </w:r>
    </w:p>
    <w:p w:rsidR="009B0CD9" w:rsidRDefault="00AC460E">
      <w:pPr>
        <w:numPr>
          <w:ilvl w:val="0"/>
          <w:numId w:val="10"/>
        </w:numPr>
        <w:spacing w:after="349" w:line="228" w:lineRule="auto"/>
        <w:ind w:left="340" w:right="53"/>
        <w:jc w:val="left"/>
      </w:pPr>
      <w:r>
        <w:t>Kupující je povinen seznámit právnické nebo fyzické osoby pro něj pracující nebo vykonávající jakoukoli činnost vztahující se k naplnění účelu této</w:t>
      </w:r>
      <w:r>
        <w:t xml:space="preserve"> smlouvy se všemi povinnostmi, které pro něho z této smlouvy a obecně závazných předpisů vyplývají a zajistit jejich plnění, přičemž za činnost těchto osob a její důsledky vůči prodávajícímu, oprávněným orgánům a dotčeným třetím osobám plně zodpovídá se vš</w:t>
      </w:r>
      <w:r>
        <w:t>emi důsledky z toho plynoucími</w:t>
      </w:r>
    </w:p>
    <w:p w:rsidR="009B0CD9" w:rsidRDefault="009B0CD9" w:rsidP="009B0CD9">
      <w:pPr>
        <w:spacing w:after="349" w:line="228" w:lineRule="auto"/>
        <w:ind w:left="340" w:right="53" w:firstLine="0"/>
        <w:jc w:val="left"/>
      </w:pPr>
    </w:p>
    <w:p w:rsidR="001F3C53" w:rsidRPr="009B0CD9" w:rsidRDefault="009B0CD9">
      <w:pPr>
        <w:spacing w:after="0" w:line="259" w:lineRule="auto"/>
        <w:ind w:left="0" w:right="168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AC460E" w:rsidRPr="009B0CD9">
        <w:rPr>
          <w:b/>
          <w:sz w:val="28"/>
          <w:szCs w:val="28"/>
        </w:rPr>
        <w:t>.</w:t>
      </w:r>
    </w:p>
    <w:p w:rsidR="001F3C53" w:rsidRPr="009B0CD9" w:rsidRDefault="00AC460E">
      <w:pPr>
        <w:spacing w:after="240" w:line="265" w:lineRule="auto"/>
        <w:ind w:left="192" w:right="326" w:hanging="10"/>
        <w:jc w:val="center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t>Trvání smluvního vztahu</w:t>
      </w:r>
    </w:p>
    <w:p w:rsidR="001F3C53" w:rsidRDefault="00AC460E">
      <w:pPr>
        <w:numPr>
          <w:ilvl w:val="0"/>
          <w:numId w:val="11"/>
        </w:numPr>
        <w:spacing w:after="73"/>
        <w:ind w:right="62" w:hanging="336"/>
      </w:pPr>
      <w:r>
        <w:t>Tato smlouva nabývá platnosti okamžikem jejího uzavření.</w:t>
      </w:r>
    </w:p>
    <w:p w:rsidR="001F3C53" w:rsidRDefault="00AC460E">
      <w:pPr>
        <w:numPr>
          <w:ilvl w:val="0"/>
          <w:numId w:val="11"/>
        </w:numPr>
        <w:spacing w:after="42"/>
        <w:ind w:right="62" w:hanging="336"/>
      </w:pPr>
      <w:r>
        <w:t>Tato smlouva nabývá účinnosti dne: 16. 6. 2022</w:t>
      </w:r>
    </w:p>
    <w:p w:rsidR="001F3C53" w:rsidRDefault="00AC460E">
      <w:pPr>
        <w:numPr>
          <w:ilvl w:val="0"/>
          <w:numId w:val="11"/>
        </w:numPr>
        <w:spacing w:after="43"/>
        <w:ind w:right="62" w:hanging="336"/>
      </w:pPr>
      <w:r>
        <w:t>Tato smlouva se uzavírá na dobu určitou 18 měsíců.</w:t>
      </w:r>
    </w:p>
    <w:p w:rsidR="001F3C53" w:rsidRDefault="00AC460E">
      <w:pPr>
        <w:numPr>
          <w:ilvl w:val="0"/>
          <w:numId w:val="11"/>
        </w:numPr>
        <w:spacing w:after="70" w:line="228" w:lineRule="auto"/>
        <w:ind w:right="62" w:hanging="336"/>
      </w:pPr>
      <w:r>
        <w:t xml:space="preserve">Bude-li způsobem dohodnutým v článku </w:t>
      </w:r>
      <w:proofErr w:type="spellStart"/>
      <w:r>
        <w:t>Ill</w:t>
      </w:r>
      <w:proofErr w:type="spellEnd"/>
      <w:r>
        <w:t xml:space="preserve">. odst. 5 Obecných podmínek těžby prodloužena lhůta k provedení těžby, prodlužuje se platnost této smlouvy o celé prodloužení lhůty k provedení těžby. Prodloužení lhůty je zpoplatněno podle článku </w:t>
      </w:r>
      <w:proofErr w:type="spellStart"/>
      <w:r>
        <w:t>Vl</w:t>
      </w:r>
      <w:proofErr w:type="spellEnd"/>
      <w:r>
        <w:t>. odst. 1 této sm</w:t>
      </w:r>
      <w:r>
        <w:t>louvy.</w:t>
      </w:r>
    </w:p>
    <w:p w:rsidR="001F3C53" w:rsidRDefault="00AC460E">
      <w:pPr>
        <w:numPr>
          <w:ilvl w:val="0"/>
          <w:numId w:val="11"/>
        </w:numPr>
        <w:spacing w:after="75"/>
        <w:ind w:right="62" w:hanging="336"/>
      </w:pPr>
      <w:r>
        <w:t>Před datem uvedeným v článku IV. odst. 6 této smlouvy končí platnost, účinnost a trvání této smlouvy jako celku:</w:t>
      </w:r>
    </w:p>
    <w:p w:rsidR="001F3C53" w:rsidRDefault="00AC460E">
      <w:pPr>
        <w:numPr>
          <w:ilvl w:val="1"/>
          <w:numId w:val="11"/>
        </w:numPr>
        <w:ind w:right="62" w:hanging="250"/>
      </w:pPr>
      <w:r>
        <w:lastRenderedPageBreak/>
        <w:t>písemnou dohodou obou smluvních stran,</w:t>
      </w:r>
    </w:p>
    <w:p w:rsidR="001F3C53" w:rsidRDefault="00AC460E">
      <w:pPr>
        <w:numPr>
          <w:ilvl w:val="1"/>
          <w:numId w:val="11"/>
        </w:numPr>
        <w:spacing w:after="40"/>
        <w:ind w:right="62" w:hanging="250"/>
      </w:pPr>
      <w:r>
        <w:t>zánikem některé ze smluvních stran bez právního nástupce nebo smrtí fyzické osoby,</w:t>
      </w:r>
    </w:p>
    <w:p w:rsidR="001F3C53" w:rsidRDefault="00AC460E">
      <w:pPr>
        <w:numPr>
          <w:ilvl w:val="1"/>
          <w:numId w:val="11"/>
        </w:numPr>
        <w:spacing w:after="38"/>
        <w:ind w:right="62" w:hanging="250"/>
      </w:pPr>
      <w:r>
        <w:t>odstoupením od</w:t>
      </w:r>
      <w:r>
        <w:t xml:space="preserve"> smlouvy z důvodů uvedených v odstavci 6 tohoto článku smlouvy nebo v důsledku podstatného porušení smluvních povinností některou ze smluvních stran.</w:t>
      </w:r>
    </w:p>
    <w:p w:rsidR="001F3C53" w:rsidRDefault="00AC460E">
      <w:pPr>
        <w:numPr>
          <w:ilvl w:val="1"/>
          <w:numId w:val="11"/>
        </w:numPr>
        <w:spacing w:after="136"/>
        <w:ind w:right="62" w:hanging="250"/>
      </w:pPr>
      <w:r>
        <w:t>nezaplacením některé z plateb ve stanoveném termínu dle odstavce Platební podmínky v Katalogovém listu</w:t>
      </w:r>
    </w:p>
    <w:p w:rsidR="001F3C53" w:rsidRDefault="00AC460E">
      <w:pPr>
        <w:numPr>
          <w:ilvl w:val="0"/>
          <w:numId w:val="11"/>
        </w:numPr>
        <w:spacing w:after="51"/>
        <w:ind w:right="62" w:hanging="336"/>
      </w:pPr>
      <w:r>
        <w:t xml:space="preserve">Od </w:t>
      </w:r>
      <w:r>
        <w:t>této smlouvy může odstoupit:</w:t>
      </w:r>
    </w:p>
    <w:p w:rsidR="001F3C53" w:rsidRDefault="00AC460E">
      <w:pPr>
        <w:numPr>
          <w:ilvl w:val="1"/>
          <w:numId w:val="11"/>
        </w:numPr>
        <w:spacing w:after="28"/>
        <w:ind w:right="62" w:hanging="250"/>
      </w:pPr>
      <w:r>
        <w:t>kterákoliv ze smluvních stran, pokud na majetek druhé smluvní strany byl prohlášen konkurs nebo byl návrh na prohlášení konkursu zamítnut pro nedostatek majetku,</w:t>
      </w:r>
    </w:p>
    <w:p w:rsidR="001F3C53" w:rsidRDefault="00AC460E">
      <w:pPr>
        <w:numPr>
          <w:ilvl w:val="1"/>
          <w:numId w:val="11"/>
        </w:numPr>
        <w:ind w:right="62" w:hanging="250"/>
      </w:pPr>
      <w:r>
        <w:t>prodávající, pokud byla kupujícím provedena těžba nebo přibližová</w:t>
      </w:r>
      <w:r>
        <w:t>ní dříví nebo odvoz dříví nebo úklid klestu v rozporu s touto smlouvou,</w:t>
      </w:r>
    </w:p>
    <w:p w:rsidR="001F3C53" w:rsidRDefault="00AC460E">
      <w:pPr>
        <w:numPr>
          <w:ilvl w:val="1"/>
          <w:numId w:val="11"/>
        </w:numPr>
        <w:spacing w:after="58"/>
        <w:ind w:right="62" w:hanging="250"/>
      </w:pPr>
      <w:r>
        <w:t>kupující v případě, že ve lhůtě po uzavření této smlouvy, ale ještě před započetím těžby dojde ke vzniku poškození prodejní jednotky v hodnotě větší než 20 % z ceny prodejní jednotky; vyčíslení škody provede soudní znalec,</w:t>
      </w:r>
    </w:p>
    <w:p w:rsidR="001F3C53" w:rsidRDefault="00AC460E">
      <w:pPr>
        <w:numPr>
          <w:ilvl w:val="1"/>
          <w:numId w:val="11"/>
        </w:numPr>
        <w:spacing w:after="37"/>
        <w:ind w:right="62" w:hanging="250"/>
      </w:pPr>
      <w:r>
        <w:t>kupující, z důvodu překročení limitu pro objem nahodilé těžby stromů mimo prodejní jednotku podle článku VII. odst. 6 této smlouvy,</w:t>
      </w:r>
    </w:p>
    <w:p w:rsidR="001F3C53" w:rsidRDefault="00AC460E">
      <w:pPr>
        <w:numPr>
          <w:ilvl w:val="1"/>
          <w:numId w:val="11"/>
        </w:numPr>
        <w:spacing w:after="62" w:line="228" w:lineRule="auto"/>
        <w:ind w:right="62" w:hanging="250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7610857</wp:posOffset>
            </wp:positionH>
            <wp:positionV relativeFrom="page">
              <wp:posOffset>597493</wp:posOffset>
            </wp:positionV>
            <wp:extent cx="9144" cy="506040"/>
            <wp:effectExtent l="0" t="0" r="0" b="0"/>
            <wp:wrapSquare wrapText="bothSides"/>
            <wp:docPr id="84259" name="Picture 84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9" name="Picture 8425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kupující, pokud doba, po níž trvá oprávnění prodávajícího odmítnout vystavit Povolení k těžbě podle </w:t>
      </w:r>
      <w:proofErr w:type="spellStart"/>
      <w:r>
        <w:t>čl.ll</w:t>
      </w:r>
      <w:proofErr w:type="spellEnd"/>
      <w:r>
        <w:t>. odst. 5 Obecných</w:t>
      </w:r>
      <w:r>
        <w:t xml:space="preserve"> podmínek těžby, nebo doba, po níž je pozastavena účinnost Povolení k těžbě podle </w:t>
      </w:r>
      <w:proofErr w:type="spellStart"/>
      <w:r>
        <w:t>čl.ll</w:t>
      </w:r>
      <w:proofErr w:type="spellEnd"/>
      <w:r>
        <w:t>. odst. 12 Obecných podmínek těžby, přesáhne 6 měsíců.</w:t>
      </w:r>
    </w:p>
    <w:p w:rsidR="001F3C53" w:rsidRDefault="00AC460E">
      <w:pPr>
        <w:numPr>
          <w:ilvl w:val="1"/>
          <w:numId w:val="11"/>
        </w:numPr>
        <w:spacing w:after="81"/>
        <w:ind w:right="62" w:hanging="250"/>
      </w:pPr>
      <w:r>
        <w:t xml:space="preserve">kterákoliv ze smluvních </w:t>
      </w:r>
      <w:proofErr w:type="spellStart"/>
      <w:r>
        <w:t>strah</w:t>
      </w:r>
      <w:proofErr w:type="spellEnd"/>
      <w:r>
        <w:t xml:space="preserve">, pokud prodávající zastaví těžbu dle </w:t>
      </w:r>
      <w:proofErr w:type="spellStart"/>
      <w:r>
        <w:t>čl.ll</w:t>
      </w:r>
      <w:proofErr w:type="spellEnd"/>
      <w:r>
        <w:t>. odst. 13 Obecných podmínek těžby.</w:t>
      </w:r>
    </w:p>
    <w:p w:rsidR="001F3C53" w:rsidRDefault="00AC460E">
      <w:pPr>
        <w:numPr>
          <w:ilvl w:val="1"/>
          <w:numId w:val="11"/>
        </w:numPr>
        <w:spacing w:after="142"/>
        <w:ind w:right="62" w:hanging="250"/>
      </w:pPr>
      <w:r>
        <w:t>prodáv</w:t>
      </w:r>
      <w:r>
        <w:t>ající, pokud je čestné prohlášení kupujícího dle článku l., odstavec (5) této smlouvy nepravdivé</w:t>
      </w:r>
    </w:p>
    <w:p w:rsidR="001F3C53" w:rsidRDefault="00AC460E">
      <w:pPr>
        <w:numPr>
          <w:ilvl w:val="0"/>
          <w:numId w:val="11"/>
        </w:numPr>
        <w:ind w:right="62" w:hanging="336"/>
      </w:pPr>
      <w:r>
        <w:t>Za podstatné porušení smluvní povinnosti ze strany kupujícího se považuje:</w:t>
      </w:r>
      <w:r>
        <w:tab/>
      </w:r>
      <w:r>
        <w:rPr>
          <w:noProof/>
        </w:rPr>
        <w:drawing>
          <wp:inline distT="0" distB="0" distL="0" distR="0">
            <wp:extent cx="18288" cy="21339"/>
            <wp:effectExtent l="0" t="0" r="0" b="0"/>
            <wp:docPr id="22613" name="Picture 22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3" name="Picture 2261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C53" w:rsidRDefault="00AC460E">
      <w:pPr>
        <w:numPr>
          <w:ilvl w:val="1"/>
          <w:numId w:val="11"/>
        </w:numPr>
        <w:spacing w:after="54" w:line="228" w:lineRule="auto"/>
        <w:ind w:right="62" w:hanging="250"/>
      </w:pPr>
      <w:r>
        <w:t>nezaplacení některé z plateb podle odstavce Platební podmínky ve stanoveném termín</w:t>
      </w:r>
      <w:r>
        <w:t>u anebo nezaplacení Poplatku (poplatek vyhlašovateli soutěže za přípravu prodejní jednotky k prodeji a za zajištění prodeje prodejní jednotky) v Katalogovém listu</w:t>
      </w:r>
    </w:p>
    <w:p w:rsidR="001F3C53" w:rsidRDefault="00AC460E">
      <w:pPr>
        <w:numPr>
          <w:ilvl w:val="1"/>
          <w:numId w:val="11"/>
        </w:numPr>
        <w:spacing w:after="32"/>
        <w:ind w:right="62" w:hanging="250"/>
      </w:pPr>
      <w:r>
        <w:t>nerespektování výzvy k zastavení těžby podle odstavce 1 1 tohoto článku smlouvy,</w:t>
      </w:r>
    </w:p>
    <w:p w:rsidR="001F3C53" w:rsidRDefault="00AC460E">
      <w:pPr>
        <w:numPr>
          <w:ilvl w:val="1"/>
          <w:numId w:val="11"/>
        </w:numPr>
        <w:ind w:right="62" w:hanging="250"/>
      </w:pPr>
      <w:r>
        <w:t>nerespektová</w:t>
      </w:r>
      <w:r>
        <w:t>ní pokynu k provedení nahodilé těžby podle čl. IV. Obecných podmínek těžby,</w:t>
      </w:r>
    </w:p>
    <w:p w:rsidR="001F3C53" w:rsidRDefault="00AC460E">
      <w:pPr>
        <w:numPr>
          <w:ilvl w:val="1"/>
          <w:numId w:val="11"/>
        </w:numPr>
        <w:ind w:right="62" w:hanging="250"/>
      </w:pPr>
      <w:r>
        <w:t xml:space="preserve">provádění těžby v rozporu s čl. </w:t>
      </w:r>
      <w:proofErr w:type="spellStart"/>
      <w:r>
        <w:t>Ill</w:t>
      </w:r>
      <w:proofErr w:type="spellEnd"/>
      <w:r>
        <w:t>, odst. 2 Obecných podmínek těžby.</w:t>
      </w:r>
    </w:p>
    <w:p w:rsidR="001F3C53" w:rsidRDefault="00AC460E">
      <w:pPr>
        <w:numPr>
          <w:ilvl w:val="1"/>
          <w:numId w:val="11"/>
        </w:numPr>
        <w:spacing w:after="48"/>
        <w:ind w:right="62" w:hanging="250"/>
      </w:pPr>
      <w:r>
        <w:t>uplynutí nejzazšího termínu propuštění z těžby uvedeného v Katalogovém listu, aniž by byla uhrazena celá kupní</w:t>
      </w:r>
      <w:r>
        <w:t xml:space="preserve"> cena</w:t>
      </w:r>
    </w:p>
    <w:p w:rsidR="001F3C53" w:rsidRDefault="00AC460E">
      <w:pPr>
        <w:numPr>
          <w:ilvl w:val="1"/>
          <w:numId w:val="11"/>
        </w:numPr>
        <w:ind w:right="62" w:hanging="250"/>
      </w:pPr>
      <w:r>
        <w:t>nepodání Žádosti o povolení k těžbě a vjezdu do lesa anebo nezapočetí těžby do termínu</w:t>
      </w:r>
    </w:p>
    <w:p w:rsidR="001F3C53" w:rsidRDefault="00AC460E">
      <w:pPr>
        <w:ind w:left="830" w:right="62" w:firstLine="0"/>
      </w:pPr>
      <w:r>
        <w:t>Nejzazší termín propuštění z těžby uvedený v Katalogovém listu</w:t>
      </w:r>
    </w:p>
    <w:p w:rsidR="001F3C53" w:rsidRDefault="00AC460E">
      <w:pPr>
        <w:numPr>
          <w:ilvl w:val="0"/>
          <w:numId w:val="11"/>
        </w:numPr>
        <w:ind w:right="62" w:hanging="336"/>
      </w:pPr>
      <w:r>
        <w:t>V případě ukončení smluvního vztahu některým ze způsobů podle odstavce 5 tohoto článku Smlouvy je prodávající povinen provést a kupujícímu předložit vyúčtování, v němž budou uvedeny:</w:t>
      </w:r>
    </w:p>
    <w:p w:rsidR="001F3C53" w:rsidRDefault="00AC460E">
      <w:pPr>
        <w:numPr>
          <w:ilvl w:val="1"/>
          <w:numId w:val="11"/>
        </w:numPr>
        <w:ind w:right="62" w:hanging="250"/>
      </w:pPr>
      <w:r>
        <w:t>veškeré kupujícím dosud provedené peněžní úhrady,</w:t>
      </w:r>
    </w:p>
    <w:p w:rsidR="001F3C53" w:rsidRDefault="00AC460E">
      <w:pPr>
        <w:numPr>
          <w:ilvl w:val="1"/>
          <w:numId w:val="11"/>
        </w:numPr>
        <w:ind w:right="62" w:hanging="250"/>
      </w:pPr>
      <w:r>
        <w:t xml:space="preserve">kupní cena prodávaných </w:t>
      </w:r>
      <w:r>
        <w:t>stromů, které přešly do vlastnictví kupujícího před odstoupením od smlouvy, odvozená jako poměrná část z kupní ceny uvedené v článku V odst. 1 této smlouvy,</w:t>
      </w:r>
    </w:p>
    <w:p w:rsidR="001F3C53" w:rsidRDefault="00AC460E">
      <w:pPr>
        <w:numPr>
          <w:ilvl w:val="1"/>
          <w:numId w:val="11"/>
        </w:numPr>
        <w:spacing w:after="66"/>
        <w:ind w:right="62" w:hanging="250"/>
      </w:pPr>
      <w:r>
        <w:t xml:space="preserve">poplatky, náhrady škody a sankce podle článku </w:t>
      </w:r>
      <w:proofErr w:type="spellStart"/>
      <w:r>
        <w:t>Vl</w:t>
      </w:r>
      <w:proofErr w:type="spellEnd"/>
      <w:r>
        <w:t>. této smlouvy.</w:t>
      </w:r>
    </w:p>
    <w:p w:rsidR="001F3C53" w:rsidRDefault="00AC460E">
      <w:pPr>
        <w:numPr>
          <w:ilvl w:val="0"/>
          <w:numId w:val="11"/>
        </w:numPr>
        <w:spacing w:after="72"/>
        <w:ind w:right="62" w:hanging="336"/>
      </w:pPr>
      <w:r>
        <w:t xml:space="preserve">Strany této smlouvy jsou v případě </w:t>
      </w:r>
      <w:r>
        <w:t>ukončení smluvního vztahu některým ze způsobů podle odst. 5 tohoto článku smlouvy rovněž povinny provést vzájemné vypořádání dle vyúčtování prodávajícího.</w:t>
      </w:r>
    </w:p>
    <w:p w:rsidR="001F3C53" w:rsidRDefault="00AC460E">
      <w:pPr>
        <w:numPr>
          <w:ilvl w:val="0"/>
          <w:numId w:val="11"/>
        </w:numPr>
        <w:spacing w:after="112"/>
        <w:ind w:right="62" w:hanging="336"/>
      </w:pPr>
      <w:r>
        <w:t>Odstoupení od této smlouvy musí být učiněno v písemné formě a musí být doručeno druhé smluvní straně,</w:t>
      </w:r>
      <w:r>
        <w:t xml:space="preserve"> jinak je neúčinné. Okamžikem doručení odstoupení od smlouvy zanikají veškerá práva a povinnosti smluvních stran z této smlouvy, tím není dotčena povinnost kupujícího zaplatit </w:t>
      </w:r>
      <w:r>
        <w:lastRenderedPageBreak/>
        <w:t xml:space="preserve">prodávajícímu smluvní pokutu podle článku </w:t>
      </w:r>
      <w:proofErr w:type="spellStart"/>
      <w:r>
        <w:t>Vl</w:t>
      </w:r>
      <w:proofErr w:type="spellEnd"/>
      <w:r>
        <w:t>. odst. 5 a uhradit mu škody odstoup</w:t>
      </w:r>
      <w:r>
        <w:t>ením od smlouvy vzniklé.</w:t>
      </w:r>
    </w:p>
    <w:p w:rsidR="001F3C53" w:rsidRDefault="00AC460E">
      <w:pPr>
        <w:spacing w:after="1021"/>
        <w:ind w:left="557" w:right="62" w:hanging="346"/>
      </w:pPr>
      <w:r>
        <w:t xml:space="preserve">1 </w:t>
      </w:r>
      <w:proofErr w:type="gramStart"/>
      <w:r>
        <w:t>1 .</w:t>
      </w:r>
      <w:proofErr w:type="gramEnd"/>
      <w:r>
        <w:t xml:space="preserve"> Vznikne-li kterýkoliv z důvodů pro ukončení platnosti této smlouvy podle odst. 5 tohoto článku smlouvy, je kupující povinen zastavit ihned prováděnou těžbu.</w:t>
      </w:r>
    </w:p>
    <w:p w:rsidR="009B0CD9" w:rsidRPr="009B0CD9" w:rsidRDefault="009B0CD9">
      <w:pPr>
        <w:spacing w:after="233" w:line="265" w:lineRule="auto"/>
        <w:ind w:left="24" w:right="0" w:hanging="10"/>
        <w:jc w:val="center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t>XI.</w:t>
      </w:r>
    </w:p>
    <w:p w:rsidR="001F3C53" w:rsidRPr="009B0CD9" w:rsidRDefault="00AC460E">
      <w:pPr>
        <w:spacing w:after="233" w:line="265" w:lineRule="auto"/>
        <w:ind w:left="24" w:right="0" w:hanging="10"/>
        <w:jc w:val="center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t>Řešení sporů</w:t>
      </w:r>
    </w:p>
    <w:p w:rsidR="001F3C53" w:rsidRDefault="00AC460E">
      <w:pPr>
        <w:numPr>
          <w:ilvl w:val="0"/>
          <w:numId w:val="12"/>
        </w:numPr>
        <w:spacing w:after="128"/>
        <w:ind w:right="31"/>
      </w:pPr>
      <w:r>
        <w:t>Smluvní strany se dohodly, že veškeré spory, které vzni</w:t>
      </w:r>
      <w:r>
        <w:t>knou z plnění této smlouvy, budou řešit přednostně smírným jednáním. Za tímto účelem se smluvní strany zavazují zúčastnit se jednání s druhou smluvní stranou svolaného v přiměřené lhůtě písemnou výzvou za účelem odstranění vzniklých sporů nebo nesrovnalost</w:t>
      </w:r>
      <w:r>
        <w:t>í. Smluvní strany se současně zavazují podepsat zápis z takového jednání, v němž bude uvedeno, na čem se smluvní strany dohodly nebo nedohodly a z jakého důvodu.</w:t>
      </w:r>
    </w:p>
    <w:p w:rsidR="001F3C53" w:rsidRDefault="00AC460E">
      <w:pPr>
        <w:numPr>
          <w:ilvl w:val="0"/>
          <w:numId w:val="12"/>
        </w:numPr>
        <w:spacing w:after="465"/>
        <w:ind w:right="31"/>
      </w:pPr>
      <w:r>
        <w:t>Všechny spory vznikající z této smlouvy a v souvislosti s ní budou rozhodovány s konečnou plat</w:t>
      </w:r>
      <w:r>
        <w:t>ností u Rozhodčího soudu při Hospodářské komoře České republiky a Agrární komoře České republiky podle jeho řádu třemi rozhodci.</w:t>
      </w:r>
    </w:p>
    <w:p w:rsidR="009B0CD9" w:rsidRDefault="009B0CD9" w:rsidP="009B0CD9">
      <w:pPr>
        <w:spacing w:after="465"/>
        <w:ind w:left="425" w:right="31" w:firstLine="0"/>
      </w:pPr>
    </w:p>
    <w:p w:rsidR="001F3C53" w:rsidRPr="009B0CD9" w:rsidRDefault="00AC460E">
      <w:pPr>
        <w:spacing w:after="60" w:line="259" w:lineRule="auto"/>
        <w:ind w:left="10" w:right="43" w:hanging="10"/>
        <w:jc w:val="center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t>XII.</w:t>
      </w:r>
    </w:p>
    <w:p w:rsidR="001F3C53" w:rsidRPr="009B0CD9" w:rsidRDefault="00AC460E">
      <w:pPr>
        <w:spacing w:after="268" w:line="265" w:lineRule="auto"/>
        <w:ind w:left="192" w:right="202" w:hanging="10"/>
        <w:jc w:val="center"/>
        <w:rPr>
          <w:b/>
          <w:sz w:val="28"/>
          <w:szCs w:val="28"/>
        </w:rPr>
      </w:pPr>
      <w:proofErr w:type="spellStart"/>
      <w:r w:rsidRPr="009B0CD9">
        <w:rPr>
          <w:b/>
          <w:sz w:val="28"/>
          <w:szCs w:val="28"/>
        </w:rPr>
        <w:t>Salvatorská</w:t>
      </w:r>
      <w:proofErr w:type="spellEnd"/>
      <w:r w:rsidRPr="009B0CD9">
        <w:rPr>
          <w:b/>
          <w:sz w:val="28"/>
          <w:szCs w:val="28"/>
        </w:rPr>
        <w:t xml:space="preserve"> klauzule</w:t>
      </w:r>
    </w:p>
    <w:p w:rsidR="001F3C53" w:rsidRDefault="00AC460E">
      <w:pPr>
        <w:spacing w:after="438"/>
        <w:ind w:left="422" w:right="62"/>
      </w:pPr>
      <w:r>
        <w:t xml:space="preserve">1. Ukáže-li se kterékoliv z ustanovení této smlouvy neplatné nebo neúčinné nebo se z jakýchkoliv důvodů </w:t>
      </w:r>
      <w:proofErr w:type="gramStart"/>
      <w:r>
        <w:t>neplatným</w:t>
      </w:r>
      <w:proofErr w:type="gramEnd"/>
      <w:r>
        <w:t xml:space="preserve"> nebo neúčinným stane, nemá tato skutečnost vliv na platnost a účinnost ostatních ustanovení smlouvy. Pro takový případ se kupující a prodávají</w:t>
      </w:r>
      <w:r>
        <w:t>cí zavazují nahradit bez zbytečného odkladu neplatné nebo neúčinné ustanovení ustanovením platným a účinným tak, aby hospodářský význam ustanovení neplatného nebo neúčinného zůstal zachován.</w:t>
      </w:r>
    </w:p>
    <w:p w:rsidR="009B0CD9" w:rsidRDefault="009B0CD9">
      <w:pPr>
        <w:spacing w:after="438"/>
        <w:ind w:left="422" w:right="62"/>
      </w:pPr>
    </w:p>
    <w:p w:rsidR="001F3C53" w:rsidRPr="009B0CD9" w:rsidRDefault="00AC460E">
      <w:pPr>
        <w:spacing w:after="60" w:line="259" w:lineRule="auto"/>
        <w:ind w:left="10" w:right="58" w:hanging="10"/>
        <w:jc w:val="center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t>XIII.</w:t>
      </w:r>
    </w:p>
    <w:p w:rsidR="001F3C53" w:rsidRPr="009B0CD9" w:rsidRDefault="00AC460E">
      <w:pPr>
        <w:spacing w:after="238" w:line="265" w:lineRule="auto"/>
        <w:ind w:left="53" w:right="62" w:hanging="10"/>
        <w:jc w:val="center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t>Další ujednání</w:t>
      </w:r>
    </w:p>
    <w:p w:rsidR="001F3C53" w:rsidRDefault="00AC460E">
      <w:pPr>
        <w:numPr>
          <w:ilvl w:val="0"/>
          <w:numId w:val="13"/>
        </w:numPr>
        <w:ind w:left="247" w:right="62"/>
      </w:pPr>
      <w:r>
        <w:t>Změny této smlouvy lze provést pouze po před</w:t>
      </w:r>
      <w:r>
        <w:t>chozí vzájemné dohodě, a to pouze ve formě písemných číselně označených dodatků podepsaných oběma smluvními stranami, tím není dotčeno ustanovení článku X. odst. 4 této smlouvy.</w:t>
      </w:r>
    </w:p>
    <w:p w:rsidR="001F3C53" w:rsidRDefault="00AC460E">
      <w:pPr>
        <w:numPr>
          <w:ilvl w:val="0"/>
          <w:numId w:val="13"/>
        </w:numPr>
        <w:ind w:left="247" w:right="62"/>
      </w:pPr>
      <w:r>
        <w:t>Obě smluvní strany jsou oprávněny kontrolovat plnění této smlouvy a dodržování</w:t>
      </w:r>
      <w:r>
        <w:t xml:space="preserve"> jejích ustanovení, a to i prostřednictvím třetích osob.</w:t>
      </w:r>
    </w:p>
    <w:p w:rsidR="001F3C53" w:rsidRDefault="00AC460E">
      <w:pPr>
        <w:numPr>
          <w:ilvl w:val="0"/>
          <w:numId w:val="13"/>
        </w:numPr>
        <w:spacing w:after="115" w:line="228" w:lineRule="auto"/>
        <w:ind w:left="247" w:right="62"/>
      </w:pPr>
      <w:r>
        <w:t xml:space="preserve">Obě smluvní strany se zavazují bez zbytečného odkladu upravit smlouvu v případě, že na straně prodávajícího dojde ke změně vlastnictví, práva </w:t>
      </w:r>
      <w:proofErr w:type="spellStart"/>
      <w:r>
        <w:t>hospodaťlt</w:t>
      </w:r>
      <w:proofErr w:type="spellEnd"/>
      <w:r>
        <w:t xml:space="preserve"> nebo k jinému omezení práva hospodařit s pozem</w:t>
      </w:r>
      <w:r>
        <w:t>ky určenými k plnění funkcí lesů, které se nacházejí v místě plnění podle této smlouvy tak, aby práva kupujícího podle této smlouvy nebyla dotčena. Úprava smlouvy bude provedena v rozsahu uskutečněných změn.</w:t>
      </w:r>
    </w:p>
    <w:p w:rsidR="001F3C53" w:rsidRDefault="00AC460E">
      <w:pPr>
        <w:numPr>
          <w:ilvl w:val="0"/>
          <w:numId w:val="13"/>
        </w:numPr>
        <w:spacing w:after="58"/>
        <w:ind w:left="247" w:right="62"/>
      </w:pPr>
      <w:r>
        <w:lastRenderedPageBreak/>
        <w:t>Pokud by v ustanovení této smlouvy a jejích příl</w:t>
      </w:r>
      <w:r>
        <w:t>ohách nastal rozpor, pak převáží ustanovení části této smlouvy dle níže uvedené hierarchie: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7204" name="Picture 27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04" name="Picture 2720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C53" w:rsidRDefault="00AC460E">
      <w:pPr>
        <w:numPr>
          <w:ilvl w:val="1"/>
          <w:numId w:val="13"/>
        </w:numPr>
        <w:ind w:right="62" w:hanging="254"/>
      </w:pPr>
      <w:r>
        <w:t>Katalogový list prodejní jednotky dle Přílohy č. 3</w:t>
      </w:r>
    </w:p>
    <w:p w:rsidR="001F3C53" w:rsidRDefault="00AC460E">
      <w:pPr>
        <w:numPr>
          <w:ilvl w:val="1"/>
          <w:numId w:val="13"/>
        </w:numPr>
        <w:spacing w:after="55"/>
        <w:ind w:right="62" w:hanging="254"/>
      </w:pPr>
      <w:r>
        <w:t>Samotný text této smlouvy</w:t>
      </w:r>
    </w:p>
    <w:p w:rsidR="001F3C53" w:rsidRDefault="00AC460E">
      <w:pPr>
        <w:numPr>
          <w:ilvl w:val="1"/>
          <w:numId w:val="13"/>
        </w:numPr>
        <w:spacing w:after="20" w:line="255" w:lineRule="auto"/>
        <w:ind w:right="62" w:hanging="254"/>
      </w:pPr>
      <w:r>
        <w:rPr>
          <w:sz w:val="26"/>
        </w:rPr>
        <w:t>Obecné podmínky těžby dle Přílohy č. 1</w:t>
      </w:r>
    </w:p>
    <w:p w:rsidR="001F3C53" w:rsidRDefault="00AC460E">
      <w:pPr>
        <w:numPr>
          <w:ilvl w:val="1"/>
          <w:numId w:val="13"/>
        </w:numPr>
        <w:spacing w:after="423"/>
        <w:ind w:right="62" w:hanging="254"/>
      </w:pPr>
      <w:r>
        <w:t>Formuláře pro komunikaci mezi smluvními partnery dle Přílohy č. 2</w:t>
      </w:r>
    </w:p>
    <w:p w:rsidR="001F3C53" w:rsidRPr="009B0CD9" w:rsidRDefault="00AC460E">
      <w:pPr>
        <w:spacing w:after="60" w:line="259" w:lineRule="auto"/>
        <w:ind w:left="10" w:right="370" w:hanging="10"/>
        <w:jc w:val="center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t>XIV.</w:t>
      </w:r>
    </w:p>
    <w:p w:rsidR="001F3C53" w:rsidRPr="009B0CD9" w:rsidRDefault="00AC460E">
      <w:pPr>
        <w:spacing w:after="240" w:line="265" w:lineRule="auto"/>
        <w:ind w:left="192" w:right="518" w:hanging="10"/>
        <w:jc w:val="center"/>
        <w:rPr>
          <w:b/>
          <w:sz w:val="28"/>
          <w:szCs w:val="28"/>
        </w:rPr>
      </w:pPr>
      <w:r w:rsidRPr="009B0CD9">
        <w:rPr>
          <w:b/>
          <w:sz w:val="28"/>
          <w:szCs w:val="28"/>
        </w:rPr>
        <w:t>Závěrečná ujednání</w:t>
      </w:r>
    </w:p>
    <w:p w:rsidR="001F3C53" w:rsidRDefault="00AC460E">
      <w:pPr>
        <w:numPr>
          <w:ilvl w:val="0"/>
          <w:numId w:val="14"/>
        </w:numPr>
        <w:ind w:right="62" w:hanging="250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7562088</wp:posOffset>
            </wp:positionH>
            <wp:positionV relativeFrom="page">
              <wp:posOffset>5587780</wp:posOffset>
            </wp:positionV>
            <wp:extent cx="3048" cy="6097"/>
            <wp:effectExtent l="0" t="0" r="0" b="0"/>
            <wp:wrapSquare wrapText="bothSides"/>
            <wp:docPr id="27205" name="Picture 27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05" name="Picture 2720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7562088</wp:posOffset>
            </wp:positionH>
            <wp:positionV relativeFrom="page">
              <wp:posOffset>2865528</wp:posOffset>
            </wp:positionV>
            <wp:extent cx="30480" cy="2316810"/>
            <wp:effectExtent l="0" t="0" r="0" b="0"/>
            <wp:wrapSquare wrapText="bothSides"/>
            <wp:docPr id="27315" name="Picture 27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5" name="Picture 2731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31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7568184</wp:posOffset>
            </wp:positionH>
            <wp:positionV relativeFrom="page">
              <wp:posOffset>752963</wp:posOffset>
            </wp:positionV>
            <wp:extent cx="27432" cy="1518120"/>
            <wp:effectExtent l="0" t="0" r="0" b="0"/>
            <wp:wrapSquare wrapText="bothSides"/>
            <wp:docPr id="84261" name="Picture 84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61" name="Picture 8426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51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Tato smlouva se řídí českým právem a veškerá její ustanovení je zapotřebí vykládat podle českého práva a v souladu s ním.</w:t>
      </w:r>
    </w:p>
    <w:p w:rsidR="001F3C53" w:rsidRDefault="00AC460E">
      <w:pPr>
        <w:numPr>
          <w:ilvl w:val="0"/>
          <w:numId w:val="14"/>
        </w:numPr>
        <w:spacing w:after="35"/>
        <w:ind w:right="62" w:hanging="250"/>
      </w:pPr>
      <w:r>
        <w:t>Kupující je oprávněn provádět činnosti up</w:t>
      </w:r>
      <w:r>
        <w:t>ravené touto smlouvou prostřednictvím třetích osob.</w:t>
      </w:r>
    </w:p>
    <w:p w:rsidR="001F3C53" w:rsidRDefault="00AC460E">
      <w:pPr>
        <w:numPr>
          <w:ilvl w:val="0"/>
          <w:numId w:val="14"/>
        </w:numPr>
        <w:ind w:right="62" w:hanging="250"/>
      </w:pPr>
      <w:r>
        <w:t>Práva a povinnosti vyplývající z této smlouvy přecházejí na právní nástupce smluvních stran.</w:t>
      </w:r>
    </w:p>
    <w:p w:rsidR="001F3C53" w:rsidRDefault="00AC460E">
      <w:pPr>
        <w:numPr>
          <w:ilvl w:val="0"/>
          <w:numId w:val="14"/>
        </w:numPr>
        <w:ind w:right="62" w:hanging="250"/>
      </w:pPr>
      <w:r>
        <w:t>Smluvní strany jsou povinny oznámit bez zbytečného odkladu písemně druhé smluvní straně všechny změny údajů uve</w:t>
      </w:r>
      <w:r>
        <w:t>dených u smluvních stran v záhlaví této smlouvy, k nimž dojde za jejího trvání.</w:t>
      </w:r>
    </w:p>
    <w:p w:rsidR="001F3C53" w:rsidRDefault="00AC460E">
      <w:pPr>
        <w:numPr>
          <w:ilvl w:val="0"/>
          <w:numId w:val="14"/>
        </w:numPr>
        <w:spacing w:after="66" w:line="255" w:lineRule="auto"/>
        <w:ind w:right="62" w:hanging="250"/>
      </w:pPr>
      <w:r>
        <w:rPr>
          <w:sz w:val="26"/>
        </w:rPr>
        <w:t>Nedílnou součástí této smlouvy jsou následující přílohy:</w:t>
      </w:r>
    </w:p>
    <w:p w:rsidR="001F3C53" w:rsidRDefault="00AC460E">
      <w:pPr>
        <w:numPr>
          <w:ilvl w:val="1"/>
          <w:numId w:val="14"/>
        </w:numPr>
        <w:spacing w:after="66" w:line="255" w:lineRule="auto"/>
        <w:ind w:right="62" w:hanging="250"/>
      </w:pPr>
      <w:r>
        <w:rPr>
          <w:sz w:val="26"/>
        </w:rPr>
        <w:t>Příloha č. 1 Obecné podmínky těžby</w:t>
      </w:r>
    </w:p>
    <w:p w:rsidR="001F3C53" w:rsidRDefault="00AC460E">
      <w:pPr>
        <w:numPr>
          <w:ilvl w:val="1"/>
          <w:numId w:val="14"/>
        </w:numPr>
        <w:ind w:right="62" w:hanging="250"/>
      </w:pPr>
      <w:r>
        <w:t>Příloha č. 2 Formuláře pro komunikaci mezi smluvními partnery</w:t>
      </w:r>
    </w:p>
    <w:p w:rsidR="001F3C53" w:rsidRDefault="00AC460E">
      <w:pPr>
        <w:numPr>
          <w:ilvl w:val="1"/>
          <w:numId w:val="14"/>
        </w:numPr>
        <w:spacing w:after="73"/>
        <w:ind w:right="62" w:hanging="250"/>
      </w:pPr>
      <w:r>
        <w:t>Příloha č. 3 Katalogový list prodejní jednotky</w:t>
      </w:r>
    </w:p>
    <w:p w:rsidR="001F3C53" w:rsidRDefault="00AC460E">
      <w:pPr>
        <w:numPr>
          <w:ilvl w:val="0"/>
          <w:numId w:val="14"/>
        </w:numPr>
        <w:spacing w:after="1543"/>
        <w:ind w:right="62" w:hanging="250"/>
      </w:pPr>
      <w:r>
        <w:t>Smluvní strany shodně prohlašují, že si text smlouvy přečetly a s jejím obsahem jsou náležitě seznámeny, a že je projevem jejich vážně míněné a svobodné vůle. Na důkaz toho připojují smluvní strany své vlastno</w:t>
      </w:r>
      <w:r>
        <w:t>ruční podpisy.</w:t>
      </w:r>
    </w:p>
    <w:p w:rsidR="001F3C53" w:rsidRDefault="00AC460E">
      <w:pPr>
        <w:spacing w:after="66" w:line="255" w:lineRule="auto"/>
        <w:ind w:left="-245" w:right="31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039112" cy="15242"/>
                <wp:effectExtent l="0" t="0" r="0" b="0"/>
                <wp:docPr id="84264" name="Group 84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9112" cy="15242"/>
                          <a:chOff x="0" y="0"/>
                          <a:chExt cx="2039112" cy="15242"/>
                        </a:xfrm>
                      </wpg:grpSpPr>
                      <wps:wsp>
                        <wps:cNvPr id="84263" name="Shape 84263"/>
                        <wps:cNvSpPr/>
                        <wps:spPr>
                          <a:xfrm>
                            <a:off x="0" y="0"/>
                            <a:ext cx="2039112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112" h="15242">
                                <a:moveTo>
                                  <a:pt x="0" y="7620"/>
                                </a:moveTo>
                                <a:lnTo>
                                  <a:pt x="2039112" y="7620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264" style="width:160.56pt;height:1.20013pt;mso-position-horizontal-relative:char;mso-position-vertical-relative:line" coordsize="20391,152">
                <v:shape id="Shape 84263" style="position:absolute;width:20391;height:152;left:0;top:0;" coordsize="2039112,15242" path="m0,7620l2039112,7620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6"/>
        </w:rPr>
        <w:t>dne 16. 6. 2022</w:t>
      </w:r>
    </w:p>
    <w:p w:rsidR="001F3C53" w:rsidRDefault="001F3C53">
      <w:pPr>
        <w:sectPr w:rsidR="001F3C53">
          <w:footerReference w:type="even" r:id="rId27"/>
          <w:footerReference w:type="default" r:id="rId28"/>
          <w:footerReference w:type="first" r:id="rId29"/>
          <w:pgSz w:w="12240" w:h="16860"/>
          <w:pgMar w:top="888" w:right="1013" w:bottom="336" w:left="1046" w:header="708" w:footer="336" w:gutter="0"/>
          <w:cols w:space="708"/>
          <w:titlePg/>
        </w:sectPr>
      </w:pPr>
    </w:p>
    <w:p w:rsidR="00A17879" w:rsidRDefault="00A17879" w:rsidP="00A17879">
      <w:pPr>
        <w:spacing w:after="0" w:line="259" w:lineRule="auto"/>
        <w:ind w:left="454" w:right="0" w:firstLine="0"/>
        <w:jc w:val="left"/>
      </w:pPr>
    </w:p>
    <w:p w:rsidR="00A17879" w:rsidRDefault="00A17879" w:rsidP="00A17879">
      <w:pPr>
        <w:spacing w:after="0" w:line="259" w:lineRule="auto"/>
        <w:ind w:left="454" w:right="0" w:firstLine="0"/>
        <w:jc w:val="left"/>
      </w:pPr>
    </w:p>
    <w:p w:rsidR="00A17879" w:rsidRDefault="00A17879" w:rsidP="00A17879">
      <w:pPr>
        <w:spacing w:after="0" w:line="259" w:lineRule="auto"/>
        <w:ind w:left="454" w:right="0" w:firstLine="0"/>
        <w:jc w:val="left"/>
      </w:pPr>
    </w:p>
    <w:p w:rsidR="00A17879" w:rsidRDefault="00A17879" w:rsidP="00A17879">
      <w:pPr>
        <w:spacing w:after="0" w:line="259" w:lineRule="auto"/>
        <w:ind w:left="454" w:right="0" w:firstLine="0"/>
        <w:jc w:val="left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……………………………………..</w:t>
      </w:r>
    </w:p>
    <w:p w:rsidR="00A17879" w:rsidRDefault="00A17879" w:rsidP="00A17879">
      <w:pPr>
        <w:spacing w:after="0" w:line="259" w:lineRule="auto"/>
        <w:ind w:left="454" w:right="0" w:firstLine="0"/>
        <w:jc w:val="left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p w:rsidR="00A17879" w:rsidRDefault="00A17879" w:rsidP="00A17879">
      <w:pPr>
        <w:spacing w:after="0" w:line="259" w:lineRule="auto"/>
        <w:ind w:left="454" w:right="0" w:firstLine="0"/>
        <w:jc w:val="left"/>
      </w:pPr>
      <w:r>
        <w:t>Česká lesnická akademie Trutnov</w:t>
      </w:r>
      <w:r>
        <w:tab/>
      </w:r>
      <w:r>
        <w:tab/>
      </w:r>
      <w:r>
        <w:tab/>
      </w:r>
      <w:r>
        <w:tab/>
      </w:r>
      <w:proofErr w:type="spellStart"/>
      <w:r>
        <w:t>World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Prospect</w:t>
      </w:r>
      <w:proofErr w:type="spellEnd"/>
    </w:p>
    <w:p w:rsidR="00A17879" w:rsidRDefault="00A17879" w:rsidP="00A17879">
      <w:pPr>
        <w:pStyle w:val="Odstavecseseznamem"/>
        <w:numPr>
          <w:ilvl w:val="0"/>
          <w:numId w:val="20"/>
        </w:numPr>
        <w:spacing w:after="0" w:line="259" w:lineRule="auto"/>
        <w:ind w:right="0"/>
        <w:jc w:val="left"/>
      </w:pPr>
      <w:r>
        <w:t>střední škola a vyšší odborná škola</w:t>
      </w:r>
      <w:r>
        <w:tab/>
      </w:r>
      <w:r>
        <w:tab/>
      </w:r>
      <w:r>
        <w:tab/>
      </w:r>
      <w:r>
        <w:tab/>
      </w: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right="0"/>
        <w:jc w:val="left"/>
      </w:pPr>
    </w:p>
    <w:p w:rsidR="00A17879" w:rsidRDefault="00A17879" w:rsidP="00A17879">
      <w:pPr>
        <w:spacing w:after="0" w:line="259" w:lineRule="auto"/>
        <w:ind w:left="454" w:right="0" w:firstLine="0"/>
        <w:jc w:val="left"/>
      </w:pPr>
    </w:p>
    <w:p w:rsidR="00A17879" w:rsidRDefault="00A17879" w:rsidP="00A17879">
      <w:pPr>
        <w:spacing w:after="0" w:line="259" w:lineRule="auto"/>
        <w:ind w:left="454" w:right="0" w:firstLine="0"/>
        <w:jc w:val="left"/>
      </w:pPr>
    </w:p>
    <w:p w:rsidR="001F3C53" w:rsidRPr="00A17879" w:rsidRDefault="00AC460E">
      <w:pPr>
        <w:pStyle w:val="Nadpis1"/>
        <w:ind w:left="225" w:right="0"/>
        <w:rPr>
          <w:b/>
        </w:rPr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9128" name="Picture 39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8" name="Picture 3912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879">
        <w:rPr>
          <w:b/>
        </w:rPr>
        <w:t xml:space="preserve">PŘÍLOHA </w:t>
      </w:r>
      <w:proofErr w:type="spellStart"/>
      <w:r w:rsidRPr="00A17879">
        <w:rPr>
          <w:b/>
        </w:rPr>
        <w:t>č.l</w:t>
      </w:r>
      <w:proofErr w:type="spellEnd"/>
      <w:r w:rsidRPr="00A17879">
        <w:rPr>
          <w:b/>
        </w:rPr>
        <w:t xml:space="preserve"> ke SMLOUVĚ O PRODEJI STOJÍCÍCH STROMŮ JAKO VĚCI BUDOUCÍ</w:t>
      </w:r>
    </w:p>
    <w:p w:rsidR="001F3C53" w:rsidRPr="00A17879" w:rsidRDefault="00AC460E">
      <w:pPr>
        <w:spacing w:after="615" w:line="259" w:lineRule="auto"/>
        <w:ind w:left="4008" w:right="4248" w:hanging="10"/>
        <w:rPr>
          <w:b/>
        </w:rPr>
      </w:pPr>
      <w:r w:rsidRPr="00A17879">
        <w:rPr>
          <w:b/>
          <w:sz w:val="28"/>
        </w:rPr>
        <w:t>(dále jen „Sml</w:t>
      </w:r>
      <w:r w:rsidRPr="00A17879">
        <w:rPr>
          <w:b/>
          <w:sz w:val="28"/>
        </w:rPr>
        <w:t>ouva”) číslo E22-7739 číslo aukce: 7149</w:t>
      </w:r>
    </w:p>
    <w:p w:rsidR="001F3C53" w:rsidRPr="00A17879" w:rsidRDefault="00AC460E">
      <w:pPr>
        <w:spacing w:after="844" w:line="265" w:lineRule="auto"/>
        <w:ind w:left="24" w:right="250" w:hanging="10"/>
        <w:jc w:val="center"/>
        <w:rPr>
          <w:b/>
        </w:rPr>
      </w:pPr>
      <w:r w:rsidRPr="00A17879">
        <w:rPr>
          <w:b/>
          <w:sz w:val="32"/>
        </w:rPr>
        <w:t>OBECNÉ PODMÍNKY TĚŽBY</w:t>
      </w:r>
    </w:p>
    <w:p w:rsidR="001F3C53" w:rsidRPr="00A17879" w:rsidRDefault="00AC460E">
      <w:pPr>
        <w:spacing w:after="71" w:line="259" w:lineRule="auto"/>
        <w:ind w:left="10" w:right="245" w:hanging="10"/>
        <w:jc w:val="center"/>
        <w:rPr>
          <w:b/>
          <w:sz w:val="28"/>
          <w:szCs w:val="28"/>
        </w:rPr>
      </w:pPr>
      <w:r w:rsidRPr="00A17879">
        <w:rPr>
          <w:b/>
          <w:sz w:val="28"/>
          <w:szCs w:val="28"/>
        </w:rPr>
        <w:t xml:space="preserve">Článek </w:t>
      </w:r>
      <w:proofErr w:type="gramStart"/>
      <w:r w:rsidR="00A17879">
        <w:rPr>
          <w:b/>
          <w:sz w:val="28"/>
          <w:szCs w:val="28"/>
        </w:rPr>
        <w:t>I</w:t>
      </w:r>
      <w:r w:rsidRPr="00A17879">
        <w:rPr>
          <w:b/>
          <w:sz w:val="28"/>
          <w:szCs w:val="28"/>
        </w:rPr>
        <w:t xml:space="preserve"> .</w:t>
      </w:r>
      <w:proofErr w:type="gramEnd"/>
    </w:p>
    <w:p w:rsidR="001F3C53" w:rsidRPr="00A17879" w:rsidRDefault="00AC460E">
      <w:pPr>
        <w:spacing w:after="432" w:line="265" w:lineRule="auto"/>
        <w:ind w:left="192" w:right="408" w:hanging="10"/>
        <w:jc w:val="center"/>
        <w:rPr>
          <w:b/>
          <w:sz w:val="28"/>
          <w:szCs w:val="28"/>
        </w:rPr>
      </w:pPr>
      <w:r w:rsidRPr="00A17879">
        <w:rPr>
          <w:b/>
          <w:sz w:val="28"/>
          <w:szCs w:val="28"/>
        </w:rPr>
        <w:t>Povolení k vjezdu do lesa</w:t>
      </w:r>
    </w:p>
    <w:p w:rsidR="001F3C53" w:rsidRDefault="00AC460E">
      <w:pPr>
        <w:spacing w:after="630"/>
        <w:ind w:left="335" w:right="62"/>
      </w:pPr>
      <w:r>
        <w:t>1. Kupující a právnické nebo fyzické osoby pro něj pracující se zavazují dodržovat pravidla silničního provozu na lesních cestách a účelových komunikacích. Kupující obdrží písemné povolení k vjezdu.</w:t>
      </w:r>
    </w:p>
    <w:p w:rsidR="001F3C53" w:rsidRPr="00A17879" w:rsidRDefault="00AC460E">
      <w:pPr>
        <w:spacing w:after="71" w:line="259" w:lineRule="auto"/>
        <w:ind w:left="10" w:right="235" w:hanging="10"/>
        <w:jc w:val="center"/>
        <w:rPr>
          <w:b/>
          <w:sz w:val="28"/>
          <w:szCs w:val="28"/>
        </w:rPr>
      </w:pPr>
      <w:r w:rsidRPr="00A17879">
        <w:rPr>
          <w:b/>
          <w:sz w:val="28"/>
          <w:szCs w:val="28"/>
        </w:rPr>
        <w:t>Článek I</w:t>
      </w:r>
      <w:r w:rsidR="00A17879" w:rsidRPr="00A17879">
        <w:rPr>
          <w:b/>
          <w:sz w:val="28"/>
          <w:szCs w:val="28"/>
        </w:rPr>
        <w:t>I</w:t>
      </w:r>
      <w:r w:rsidRPr="00A17879">
        <w:rPr>
          <w:b/>
          <w:sz w:val="28"/>
          <w:szCs w:val="28"/>
        </w:rPr>
        <w:t>.</w:t>
      </w:r>
    </w:p>
    <w:p w:rsidR="001F3C53" w:rsidRPr="00A17879" w:rsidRDefault="00AC460E">
      <w:pPr>
        <w:spacing w:after="529" w:line="265" w:lineRule="auto"/>
        <w:ind w:left="53" w:right="278" w:hanging="10"/>
        <w:jc w:val="center"/>
        <w:rPr>
          <w:b/>
          <w:sz w:val="28"/>
          <w:szCs w:val="28"/>
        </w:rPr>
      </w:pPr>
      <w:r w:rsidRPr="00A17879">
        <w:rPr>
          <w:b/>
          <w:sz w:val="28"/>
          <w:szCs w:val="28"/>
        </w:rPr>
        <w:t>Těžba prodávaných stromů</w:t>
      </w:r>
    </w:p>
    <w:p w:rsidR="001F3C53" w:rsidRDefault="00AC460E">
      <w:pPr>
        <w:numPr>
          <w:ilvl w:val="0"/>
          <w:numId w:val="15"/>
        </w:numPr>
        <w:spacing w:after="31"/>
        <w:ind w:right="62" w:hanging="346"/>
      </w:pPr>
      <w:r>
        <w:t xml:space="preserve">Kupující je oprávněn </w:t>
      </w:r>
      <w:r>
        <w:t>provádět těžbu stromů zařazených do prodejní jednotky pouze v případě, že mu prodávající udělí Povolení k těžbě pro příslušnou prodejní jednotku.</w:t>
      </w:r>
    </w:p>
    <w:p w:rsidR="001F3C53" w:rsidRDefault="00AC460E">
      <w:pPr>
        <w:numPr>
          <w:ilvl w:val="0"/>
          <w:numId w:val="15"/>
        </w:numPr>
        <w:spacing w:after="85"/>
        <w:ind w:right="62" w:hanging="346"/>
      </w:pPr>
      <w:r>
        <w:t>Povolení k těžbě uděluje prodávající (čl. VIII. odst. 2 Smlouvy) písemně na základě písemné Žádosti o povolení</w:t>
      </w:r>
      <w:r>
        <w:t xml:space="preserve"> k těžbě, kterou podává kupující ve dvou vyhotoveních a která musí obsahovat zejména určení prodejní jednotky, kterou kupující zamýšlí těžit podle uzavřené smlouvy a určení dne započetí těžby.</w:t>
      </w:r>
    </w:p>
    <w:p w:rsidR="001F3C53" w:rsidRDefault="00AC460E">
      <w:pPr>
        <w:numPr>
          <w:ilvl w:val="0"/>
          <w:numId w:val="15"/>
        </w:numPr>
        <w:spacing w:after="51"/>
        <w:ind w:right="62" w:hanging="346"/>
      </w:pPr>
      <w:r>
        <w:t>O Žádosti o povolení k těžbě podle odstavce 2 tohoto článku Obe</w:t>
      </w:r>
      <w:r>
        <w:t>cných podmínek těžby je prodávající povinen rozhodnout neprodleně po dni doručení žádosti.</w:t>
      </w:r>
    </w:p>
    <w:p w:rsidR="001F3C53" w:rsidRDefault="00AC460E">
      <w:pPr>
        <w:numPr>
          <w:ilvl w:val="0"/>
          <w:numId w:val="15"/>
        </w:numPr>
        <w:spacing w:after="28" w:line="228" w:lineRule="auto"/>
        <w:ind w:right="62" w:hanging="346"/>
      </w:pPr>
      <w:r>
        <w:t>Prodávající udělení povolení k těžbě odmítne, neuhradil-li kupující celou kupní cenu anebo nemá řádně uhrazené všechny splatné závazky vůči vyhlašovateli soutěže anebo prodávajícím anebo nemá uhrazený Poplatek vyhlašovateli soutěže uvedený v Katalogovém li</w:t>
      </w:r>
      <w:r>
        <w:t>stu (poplatek vyhlašovateli soutěže za přípravu prodejní jednotky k prodeji a za zajištění jejího prodeje) prodejní jednotky, u které podal kupující písemnou Žádost o povolení k těžbě a vjezdu do lesa.</w:t>
      </w:r>
    </w:p>
    <w:p w:rsidR="001F3C53" w:rsidRDefault="00AC460E">
      <w:pPr>
        <w:numPr>
          <w:ilvl w:val="0"/>
          <w:numId w:val="15"/>
        </w:numPr>
        <w:spacing w:after="50" w:line="228" w:lineRule="auto"/>
        <w:ind w:right="62" w:hanging="346"/>
      </w:pPr>
      <w:r>
        <w:t>Prodávající je oprávněn udělení povolení k těžbě odmít</w:t>
      </w:r>
      <w:r>
        <w:t xml:space="preserve">nout též tehdy, pokud orgán státní správy lesů v souladu s </w:t>
      </w:r>
      <w:proofErr w:type="spellStart"/>
      <w:r>
        <w:t>S</w:t>
      </w:r>
      <w:proofErr w:type="spellEnd"/>
      <w:r>
        <w:t xml:space="preserve"> 32, odst. 2, písm. a) zákona č. 289/1995 Sb. v platném znění, nařídí prodávajícímu zastavit provádění jiných </w:t>
      </w:r>
      <w:proofErr w:type="gramStart"/>
      <w:r>
        <w:t>těžeb,</w:t>
      </w:r>
      <w:proofErr w:type="gramEnd"/>
      <w:r>
        <w:t xml:space="preserve"> než nahodilých, v území, v němž se nachází prodejní jednotka. Právo prodávající</w:t>
      </w:r>
      <w:r>
        <w:t xml:space="preserve">ho odmítnout udělení povolení k těžbě v takovém případě trvá po dobu, po níž trvá platnost rozhodnutí orgánu státní správy lesů o zastavení provádění jiných </w:t>
      </w:r>
      <w:proofErr w:type="gramStart"/>
      <w:r>
        <w:t>těžeb,</w:t>
      </w:r>
      <w:proofErr w:type="gramEnd"/>
      <w:r>
        <w:t xml:space="preserve"> než nahodilých. Nejzazší termín propuštění z těžby dohodnutý v čl. IV, odst. 6 Smlouvy se v </w:t>
      </w:r>
      <w:r>
        <w:t xml:space="preserve">takovém případě bezplatně prodlužuje o dobu, po níž trvá platnost rozhodnutí orgánu státní správy lesů o zastavení </w:t>
      </w:r>
      <w:r>
        <w:rPr>
          <w:noProof/>
        </w:rPr>
        <w:drawing>
          <wp:inline distT="0" distB="0" distL="0" distR="0">
            <wp:extent cx="6097" cy="9145"/>
            <wp:effectExtent l="0" t="0" r="0" b="0"/>
            <wp:docPr id="39129" name="Picture 39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9" name="Picture 3912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provádění jiných </w:t>
      </w:r>
      <w:proofErr w:type="gramStart"/>
      <w:r>
        <w:t>těžeb,</w:t>
      </w:r>
      <w:proofErr w:type="gramEnd"/>
      <w:r>
        <w:t xml:space="preserve"> než nahodilých ve smyslu předchozí věty tohoto odstavce Obecných podmínek těžby.</w:t>
      </w:r>
    </w:p>
    <w:p w:rsidR="001F3C53" w:rsidRDefault="00AC460E">
      <w:pPr>
        <w:numPr>
          <w:ilvl w:val="0"/>
          <w:numId w:val="15"/>
        </w:numPr>
        <w:spacing w:after="40"/>
        <w:ind w:right="62" w:hanging="346"/>
      </w:pPr>
      <w:r>
        <w:lastRenderedPageBreak/>
        <w:t xml:space="preserve">Povolení k těžbě je kupující povinen předložit provoznímu pracovníkovi prodávajícího (čl. VIII. odst. 3 Smlouvy) nejpozději tři dny před zamýšleným započetím těžby. Prodávající má povinnost předat kupujícímu (Protokolem o předání a převzetí pracoviště) na </w:t>
      </w:r>
      <w:r>
        <w:t>základě Povolení k těžbě pracoviště nejpozději v den předpokládaného zahájení těžby.</w:t>
      </w:r>
    </w:p>
    <w:p w:rsidR="001F3C53" w:rsidRDefault="00AC460E">
      <w:pPr>
        <w:numPr>
          <w:ilvl w:val="0"/>
          <w:numId w:val="15"/>
        </w:numPr>
        <w:spacing w:after="40"/>
        <w:ind w:right="62" w:hanging="346"/>
      </w:pPr>
      <w:r>
        <w:t>V případě těžby nahodilé je prodávající (čl. VIII. odst. 1 Smlouvy) povinen předat Pokyn k provedení nahodilé těžby/asanace písemně kupujícímu nebo osobě uvedené v čl. VII</w:t>
      </w:r>
      <w:r>
        <w:t>I. odst. 3 Smlouvy.</w:t>
      </w:r>
    </w:p>
    <w:p w:rsidR="001F3C53" w:rsidRDefault="00AC460E">
      <w:pPr>
        <w:numPr>
          <w:ilvl w:val="0"/>
          <w:numId w:val="15"/>
        </w:numPr>
        <w:spacing w:after="44"/>
        <w:ind w:right="62" w:hanging="346"/>
      </w:pPr>
      <w:r>
        <w:t>Kupující je oprávněn samostatně rozhodovat o organizaci pracoviště při těžbě prodávaných stromů a o výběru technologie a strojů pro kácení a o způsobu přibližování prodávaných stromů, přitom je však povinen respektovat smlouvou stanoven</w:t>
      </w:r>
      <w:r>
        <w:t>é specifické podmínky těžby (čl. IV. odst. 6 Smlouvy).</w:t>
      </w:r>
    </w:p>
    <w:p w:rsidR="001F3C53" w:rsidRDefault="00AC460E">
      <w:pPr>
        <w:numPr>
          <w:ilvl w:val="0"/>
          <w:numId w:val="15"/>
        </w:numPr>
        <w:ind w:right="62" w:hanging="346"/>
      </w:pPr>
      <w:r>
        <w:t>Při těžbě prodávaných stromů a následných pracích je kupující dále povinen</w:t>
      </w:r>
    </w:p>
    <w:p w:rsidR="001F3C53" w:rsidRDefault="00AC460E">
      <w:pPr>
        <w:numPr>
          <w:ilvl w:val="1"/>
          <w:numId w:val="15"/>
        </w:numPr>
        <w:spacing w:after="55"/>
        <w:ind w:right="62" w:hanging="250"/>
      </w:pPr>
      <w:r>
        <w:t>dodržovat ustanovení obecně závazných právních předpisů, zejména zákona č. 289/1995 Sb., v platném znění, předpisů o bezpečnos</w:t>
      </w:r>
      <w:r>
        <w:t>ti práce v lese a předpisů upravujících nakládání s jednotlivými složkami životního prostředí, rozhodnutí orgánů státní správy lesů,</w:t>
      </w:r>
    </w:p>
    <w:p w:rsidR="001F3C53" w:rsidRDefault="00AC460E">
      <w:pPr>
        <w:numPr>
          <w:ilvl w:val="1"/>
          <w:numId w:val="15"/>
        </w:numPr>
        <w:spacing w:after="52"/>
        <w:ind w:right="62" w:hanging="250"/>
      </w:pPr>
      <w:r>
        <w:t>dodržovat ustanovení smlouvy,</w:t>
      </w:r>
    </w:p>
    <w:p w:rsidR="001F3C53" w:rsidRDefault="00AC460E">
      <w:pPr>
        <w:numPr>
          <w:ilvl w:val="1"/>
          <w:numId w:val="15"/>
        </w:numPr>
        <w:spacing w:after="87" w:line="228" w:lineRule="auto"/>
        <w:ind w:right="62" w:hanging="250"/>
      </w:pPr>
      <w:r>
        <w:t>řídit se při provádění prací a návazných činnostech pokyny prodávajícího/osob uvedených v čl.</w:t>
      </w:r>
      <w:r>
        <w:t xml:space="preserve"> VIII. odst. 1 2. a 3. Smlouvy směřujícími k odvrácení hrozících škod na lesní půdě nebo jiných lesních porostech,</w:t>
      </w:r>
    </w:p>
    <w:p w:rsidR="001F3C53" w:rsidRDefault="00AC460E">
      <w:pPr>
        <w:numPr>
          <w:ilvl w:val="1"/>
          <w:numId w:val="15"/>
        </w:numPr>
        <w:ind w:right="62" w:hanging="250"/>
      </w:pPr>
      <w:r>
        <w:t>počínat si tak, aby nedocházelo k poškození nebo zakrytí otisku cejchovacího kladívka nebo štítků a barvy na kořenových nábězích hraničních s</w:t>
      </w:r>
      <w:r>
        <w:t>tromů,</w:t>
      </w:r>
    </w:p>
    <w:p w:rsidR="001F3C53" w:rsidRDefault="00AC460E">
      <w:pPr>
        <w:numPr>
          <w:ilvl w:val="1"/>
          <w:numId w:val="15"/>
        </w:numPr>
        <w:ind w:right="62" w:hanging="250"/>
      </w:pPr>
      <w:r>
        <w:t>počínat si tak, aby nedocházelo k poškození stojících stromů, nejde-li o stromy prodávané,</w:t>
      </w:r>
    </w:p>
    <w:p w:rsidR="001F3C53" w:rsidRDefault="00AC460E">
      <w:pPr>
        <w:numPr>
          <w:ilvl w:val="1"/>
          <w:numId w:val="15"/>
        </w:numPr>
        <w:spacing w:after="54"/>
        <w:ind w:right="62" w:hanging="250"/>
      </w:pPr>
      <w:r>
        <w:t xml:space="preserve">počínat si tak, aby nedocházelo k poškození semenáčků, sazenic a mladých stromků v místě provádění těžby, zejména </w:t>
      </w:r>
      <w:proofErr w:type="spellStart"/>
      <w:r>
        <w:t>pá#em</w:t>
      </w:r>
      <w:proofErr w:type="spellEnd"/>
      <w:r>
        <w:t xml:space="preserve"> stromů,</w:t>
      </w:r>
    </w:p>
    <w:p w:rsidR="001F3C53" w:rsidRDefault="00AC460E">
      <w:pPr>
        <w:numPr>
          <w:ilvl w:val="1"/>
          <w:numId w:val="15"/>
        </w:numPr>
        <w:ind w:right="62" w:hanging="250"/>
      </w:pPr>
      <w:r>
        <w:t>dbát na to, aby semenáčky, sazenice a mladé stromky nebyly v místě provádění těžby překrývány větvemi a jinými těžebními zbytky.</w:t>
      </w:r>
    </w:p>
    <w:p w:rsidR="001F3C53" w:rsidRDefault="00AC460E">
      <w:pPr>
        <w:numPr>
          <w:ilvl w:val="1"/>
          <w:numId w:val="15"/>
        </w:numPr>
        <w:spacing w:after="71"/>
        <w:ind w:right="62" w:hanging="250"/>
      </w:pPr>
      <w:r>
        <w:t>dbát na to, aby v blízkosti semenáčků, sazenic a mladých stromků nebyly v místě provádění těžby rozdělávány ohně,</w:t>
      </w:r>
    </w:p>
    <w:p w:rsidR="001F3C53" w:rsidRDefault="00AC460E">
      <w:pPr>
        <w:numPr>
          <w:ilvl w:val="1"/>
          <w:numId w:val="15"/>
        </w:numPr>
        <w:spacing w:after="76"/>
        <w:ind w:right="62" w:hanging="250"/>
      </w:pPr>
      <w:r>
        <w:t>provést na sv</w:t>
      </w:r>
      <w:r>
        <w:t>é náklady bezodkladnou asanaci plochy prodejní jednotky, v níž je těžba prováděna, včetně likvidace zbytků po těžbě a po manipulaci a asanaci přibližovacích linek, svážnic a odvozních cest včetně příkopů a skládek tak, aby jejich stav odpovídal běžnému opo</w:t>
      </w:r>
      <w:r>
        <w:t>třebení, včetně pozemků mimo prodejní jednotku, které byly v souvislosti s realizovanou těžbou použity.</w:t>
      </w:r>
    </w:p>
    <w:p w:rsidR="001F3C53" w:rsidRDefault="00AC460E">
      <w:pPr>
        <w:numPr>
          <w:ilvl w:val="1"/>
          <w:numId w:val="15"/>
        </w:numPr>
        <w:spacing w:after="115" w:line="228" w:lineRule="auto"/>
        <w:ind w:right="62" w:hanging="250"/>
      </w:pPr>
      <w:r>
        <w:t>ošetřit vhodným fungicidem odřené kořenových náběhy a stromy mimo prodejní jednotku, které byly poškozeny činností kupujícího v termínu do konce pracovn</w:t>
      </w:r>
      <w:r>
        <w:t xml:space="preserve">í </w:t>
      </w:r>
      <w:proofErr w:type="gramStart"/>
      <w:r>
        <w:t>směny</w:t>
      </w:r>
      <w:proofErr w:type="gramEnd"/>
      <w:r>
        <w:t xml:space="preserve"> při které k poškození došlo.</w:t>
      </w:r>
    </w:p>
    <w:p w:rsidR="001F3C53" w:rsidRDefault="00AC460E">
      <w:pPr>
        <w:numPr>
          <w:ilvl w:val="1"/>
          <w:numId w:val="15"/>
        </w:numPr>
        <w:spacing w:after="57"/>
        <w:ind w:right="62" w:hanging="250"/>
      </w:pPr>
      <w:r>
        <w:t>průběžně udržovat, s nápravou nejpozději do konce pracovní směny, oplocenky, protipožární pásy, linky, příkopy, drenáže, ostatní odvody vody, cesty a jejich vybavení, a turistická a myslivecká zařízení ve funkčním stavu</w:t>
      </w:r>
      <w:r>
        <w:t xml:space="preserve"> odpovídajícímu stavu před započetím těžby.</w:t>
      </w:r>
    </w:p>
    <w:p w:rsidR="001F3C53" w:rsidRDefault="00AC460E">
      <w:pPr>
        <w:numPr>
          <w:ilvl w:val="1"/>
          <w:numId w:val="15"/>
        </w:numPr>
        <w:spacing w:after="79"/>
        <w:ind w:right="62" w:hanging="250"/>
      </w:pPr>
      <w:r>
        <w:t>uvést do stabilní polohy každý vývrat a odstranit každý zavěšený strom, nejpozději do konce pracovní směny, během níž k vývratu či zavěšení stromu došlo.</w:t>
      </w:r>
    </w:p>
    <w:p w:rsidR="001F3C53" w:rsidRDefault="00AC460E">
      <w:pPr>
        <w:numPr>
          <w:ilvl w:val="0"/>
          <w:numId w:val="15"/>
        </w:numPr>
        <w:spacing w:after="86"/>
        <w:ind w:right="62" w:hanging="346"/>
      </w:pPr>
      <w:r>
        <w:t>Kupující je oprávněn prodávané stromy a produkty z nich vy</w:t>
      </w:r>
      <w:r>
        <w:t xml:space="preserve">tvořené skladovat pouze v porostní skupině/ porostních skupinách prodejní jednotky </w:t>
      </w:r>
      <w:proofErr w:type="gramStart"/>
      <w:r>
        <w:t>a nebo</w:t>
      </w:r>
      <w:proofErr w:type="gramEnd"/>
      <w:r>
        <w:t xml:space="preserve"> na k tomu vyhrazených skladovacích místech, které jsou prodávajícím specifikovány pro prodejní jednotku ve specifických podmínkách těžby čl. IV. odst. 6 Smlouvy) nebo</w:t>
      </w:r>
      <w:r>
        <w:t xml:space="preserve"> při předávání pracoviště uvedeny do Protokolu o předání a převzetí pracoviště.</w:t>
      </w:r>
    </w:p>
    <w:p w:rsidR="001F3C53" w:rsidRDefault="00AC460E">
      <w:pPr>
        <w:spacing w:after="106"/>
        <w:ind w:left="450" w:right="62" w:hanging="355"/>
      </w:pPr>
      <w:r>
        <w:lastRenderedPageBreak/>
        <w:t xml:space="preserve">1 </w:t>
      </w:r>
      <w:proofErr w:type="gramStart"/>
      <w:r>
        <w:t>1 .</w:t>
      </w:r>
      <w:proofErr w:type="gramEnd"/>
      <w:r>
        <w:t xml:space="preserve"> V případě nebezpečí výskytu škodlivých činitelů v prodejní jednotce se postupuje přiměřeně podle ustanovení článku IV. Obecných podmínek těžby.</w:t>
      </w:r>
    </w:p>
    <w:p w:rsidR="001F3C53" w:rsidRDefault="00AC460E">
      <w:pPr>
        <w:numPr>
          <w:ilvl w:val="0"/>
          <w:numId w:val="16"/>
        </w:numPr>
        <w:spacing w:after="106"/>
        <w:ind w:left="421" w:right="132" w:hanging="326"/>
      </w:pPr>
      <w:r>
        <w:t xml:space="preserve">Pokud orgán státní správy </w:t>
      </w:r>
      <w:r>
        <w:t xml:space="preserve">lesů v souladu s </w:t>
      </w:r>
      <w:proofErr w:type="spellStart"/>
      <w:r>
        <w:t>S</w:t>
      </w:r>
      <w:proofErr w:type="spellEnd"/>
      <w:r>
        <w:t xml:space="preserve"> 32, odst. 2, písm. a) zákona č. 289/1995 Sb. v platném znění, nařídí prodávajícímu zastavit provádění jiných </w:t>
      </w:r>
      <w:proofErr w:type="gramStart"/>
      <w:r>
        <w:t>těžeb,</w:t>
      </w:r>
      <w:proofErr w:type="gramEnd"/>
      <w:r>
        <w:t xml:space="preserve"> než nahodilých, v území, v němž se nachází prodejní jednotka, je prodávající oprávněn pozastavit účinnost Povolení k těžb</w:t>
      </w:r>
      <w:r>
        <w:t xml:space="preserve">ě vystaveného kupujícímu. Ode dne doručení oznámení o pozastavení účinnosti Povolení k těžbě je kupující povinen zastavit těžbu stromů v prodejní jednotce, a to po celou dobu, po níž trvají účinky rozhodnutí orgánu státní správy lesů o zastavení provádění </w:t>
      </w:r>
      <w:r>
        <w:t xml:space="preserve">jiných </w:t>
      </w:r>
      <w:proofErr w:type="gramStart"/>
      <w:r>
        <w:t>těžeb,</w:t>
      </w:r>
      <w:proofErr w:type="gramEnd"/>
      <w:r>
        <w:t xml:space="preserve"> než nahodilých. Nejzazší termín propuštění z těžby dohodnutý v čl. IV, odst. 6 Smlouvy se v takovém případě bezplatně prodlužuje o dobu, po kterou trvá pozastavení účinnosti Povolení k těžbě ve smyslu předchozí věty tohoto odstavce Obecných p</w:t>
      </w:r>
      <w:r>
        <w:t>odmínek těžby.</w:t>
      </w:r>
    </w:p>
    <w:p w:rsidR="001F3C53" w:rsidRDefault="00AC460E">
      <w:pPr>
        <w:numPr>
          <w:ilvl w:val="0"/>
          <w:numId w:val="16"/>
        </w:numPr>
        <w:spacing w:after="707"/>
        <w:ind w:left="421" w:right="132" w:hanging="326"/>
      </w:pPr>
      <w:r>
        <w:t>V případě, že před započetím těžby nebo během těžby vznikne holina nebo kalamitní plocha a těžbou by byla porušena ustanovení lesního zákona, zejména S 31 0 obnově a výchově lesních porostů, o velikosti holé seče nebo umístění holé seče, kupující je povine</w:t>
      </w:r>
      <w:r>
        <w:t>n těžbu nezahájit nebo započatou těžbu zastavit a neprodleně informovat prodávajícího. Prodávající bez průtahů rozhodne o provedení či zastavení těžby.</w:t>
      </w:r>
    </w:p>
    <w:p w:rsidR="00A17879" w:rsidRDefault="00A17879" w:rsidP="00A17879">
      <w:pPr>
        <w:spacing w:after="707"/>
        <w:ind w:left="421" w:right="132" w:firstLine="0"/>
      </w:pPr>
    </w:p>
    <w:p w:rsidR="001F3C53" w:rsidRPr="00A17879" w:rsidRDefault="00AC460E">
      <w:pPr>
        <w:spacing w:after="43" w:line="259" w:lineRule="auto"/>
        <w:ind w:left="10" w:right="322" w:hanging="10"/>
        <w:jc w:val="center"/>
        <w:rPr>
          <w:b/>
          <w:sz w:val="28"/>
          <w:szCs w:val="28"/>
        </w:rPr>
      </w:pPr>
      <w:r w:rsidRPr="00A17879">
        <w:rPr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7309104</wp:posOffset>
            </wp:positionH>
            <wp:positionV relativeFrom="page">
              <wp:posOffset>9258094</wp:posOffset>
            </wp:positionV>
            <wp:extent cx="21336" cy="24388"/>
            <wp:effectExtent l="0" t="0" r="0" b="0"/>
            <wp:wrapSquare wrapText="bothSides"/>
            <wp:docPr id="45168" name="Picture 45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68" name="Picture 4516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879">
        <w:rPr>
          <w:b/>
          <w:sz w:val="28"/>
          <w:szCs w:val="28"/>
        </w:rPr>
        <w:t xml:space="preserve">Článek </w:t>
      </w:r>
      <w:r w:rsidR="00A17879" w:rsidRPr="00A17879">
        <w:rPr>
          <w:b/>
          <w:sz w:val="28"/>
          <w:szCs w:val="28"/>
        </w:rPr>
        <w:t>III</w:t>
      </w:r>
      <w:r w:rsidRPr="00A17879">
        <w:rPr>
          <w:b/>
          <w:sz w:val="28"/>
          <w:szCs w:val="28"/>
        </w:rPr>
        <w:t>.</w:t>
      </w:r>
    </w:p>
    <w:p w:rsidR="001F3C53" w:rsidRPr="00A17879" w:rsidRDefault="00AC460E">
      <w:pPr>
        <w:spacing w:after="480" w:line="265" w:lineRule="auto"/>
        <w:ind w:left="192" w:right="485" w:hanging="10"/>
        <w:jc w:val="center"/>
        <w:rPr>
          <w:b/>
          <w:sz w:val="28"/>
          <w:szCs w:val="28"/>
        </w:rPr>
      </w:pPr>
      <w:r w:rsidRPr="00A17879">
        <w:rPr>
          <w:b/>
          <w:sz w:val="28"/>
          <w:szCs w:val="28"/>
        </w:rPr>
        <w:t>Lhůta k provedení těžby</w:t>
      </w:r>
    </w:p>
    <w:p w:rsidR="001F3C53" w:rsidRDefault="00AC460E">
      <w:pPr>
        <w:numPr>
          <w:ilvl w:val="0"/>
          <w:numId w:val="17"/>
        </w:numPr>
        <w:spacing w:after="114"/>
        <w:ind w:right="190"/>
      </w:pPr>
      <w:r>
        <w:t>Nejde-li o těžbu nahodilou, je kupující povinen provést těžbu prodá</w:t>
      </w:r>
      <w:r>
        <w:t>vaných stromů do data stanoveného Smlouvou (čl. IV. odst. 6 Smlouvy). Ustanovení odst. 5 tohoto článku Obecných podmínek těžby tím není dotčeno.</w:t>
      </w:r>
    </w:p>
    <w:p w:rsidR="001F3C53" w:rsidRDefault="00AC460E">
      <w:pPr>
        <w:numPr>
          <w:ilvl w:val="0"/>
          <w:numId w:val="17"/>
        </w:numPr>
        <w:spacing w:after="151"/>
        <w:ind w:right="190"/>
      </w:pPr>
      <w:r>
        <w:t>Stromy, jejichž těžba je na základě Pokynu k provedení nahodilé těžby/asanace označena za těžbu nahodilou, je k</w:t>
      </w:r>
      <w:r>
        <w:t>upující povinen vytěžit ve lhůtě, uvedené v Pokynu k provedení nahodilé těžby/asanace. Je-li kupujícím v době, kdy je podle Pokynu k provedení nahodilé těžby/asanace uděleného mu prodávajícím povinen provádět nahodilou těžbu, na základě Povolení k těžbě po</w:t>
      </w:r>
      <w:r>
        <w:t xml:space="preserve">dle čl. </w:t>
      </w:r>
      <w:proofErr w:type="spellStart"/>
      <w:r>
        <w:t>Il</w:t>
      </w:r>
      <w:proofErr w:type="spellEnd"/>
      <w:r>
        <w:t xml:space="preserve"> Obecných podmínek těžby prováděna též úmyslná těžba, musí kupující při plnění svých povinností a výkonu práv podle Smlouvy při postupu prací zamezit vzniku situace, kdy bude prováděna úmyslná těžba, aniž by byla ukončena nebo alespoň současně pr</w:t>
      </w:r>
      <w:r>
        <w:t>ováděna též těžba nahodilá podle Pokynu k provedení nahodilé těžby/asanace.</w:t>
      </w:r>
    </w:p>
    <w:p w:rsidR="001F3C53" w:rsidRDefault="00AC460E">
      <w:pPr>
        <w:numPr>
          <w:ilvl w:val="0"/>
          <w:numId w:val="17"/>
        </w:numPr>
        <w:spacing w:after="122"/>
        <w:ind w:right="190"/>
      </w:pPr>
      <w:r>
        <w:t>Prodávané stromy musí být odvezeny mimo pozemky určené k plnění funkcí lesa ve správě prodávajícího do konce lhůty pro provedení těžby.</w:t>
      </w:r>
    </w:p>
    <w:p w:rsidR="001F3C53" w:rsidRDefault="00AC460E">
      <w:pPr>
        <w:numPr>
          <w:ilvl w:val="0"/>
          <w:numId w:val="17"/>
        </w:numPr>
        <w:spacing w:after="60"/>
        <w:ind w:right="190"/>
      </w:pPr>
      <w:r>
        <w:t>Lhůta k provedení těžby se považuje za dodrž</w:t>
      </w:r>
      <w:r>
        <w:t>enou, pokud v jejím průběhu prodávající vystaví doklad o propuštění z těžby.</w:t>
      </w:r>
    </w:p>
    <w:p w:rsidR="001F3C53" w:rsidRDefault="00AC460E">
      <w:pPr>
        <w:numPr>
          <w:ilvl w:val="0"/>
          <w:numId w:val="17"/>
        </w:numPr>
        <w:ind w:right="190"/>
      </w:pPr>
      <w:r>
        <w:t xml:space="preserve">V případě, že kupující nebude propuštěn z těžby k datu uvedenému v této smlouvě v článku IV. odst. 6, prodlouženému případně podle čl. </w:t>
      </w:r>
      <w:proofErr w:type="spellStart"/>
      <w:r>
        <w:t>Il</w:t>
      </w:r>
      <w:proofErr w:type="spellEnd"/>
      <w:r>
        <w:t>, odst. 5 nebo 12 těchto Obecných podmínek</w:t>
      </w:r>
      <w:r>
        <w:t xml:space="preserve"> těžby, je povinen písemně požádat prodávajícího před uplynutím této lhůty o prodloužení lhůty k těžbě (formulář Prodloužení lhůty k těžbě). Žádost se považuje za podanou doručením formuláře ve dvou</w:t>
      </w:r>
    </w:p>
    <w:p w:rsidR="001F3C53" w:rsidRDefault="00AC460E">
      <w:pPr>
        <w:spacing w:after="81"/>
        <w:ind w:left="341" w:right="62" w:firstLine="0"/>
      </w:pPr>
      <w:r>
        <w:t>vyhotoveních osobě uvedené v čl. VIII. odst. 1 této smlou</w:t>
      </w:r>
      <w:r>
        <w:t>vy, která rozhodnutí o prodloužení lhůty k těžbě také vydá.</w:t>
      </w:r>
    </w:p>
    <w:p w:rsidR="001F3C53" w:rsidRDefault="00AC460E">
      <w:pPr>
        <w:numPr>
          <w:ilvl w:val="0"/>
          <w:numId w:val="17"/>
        </w:numPr>
        <w:spacing w:after="690"/>
        <w:ind w:right="190"/>
      </w:pPr>
      <w:r>
        <w:lastRenderedPageBreak/>
        <w:t>Prodávající, na základě žádosti kupujícího podle odst. 5 tohoto článku Obecných podmínek těžby nebo po proběhnutí termínu propuštění z těžby vlastním rozhodnutím, prodlouží termín propuštění z těž</w:t>
      </w:r>
      <w:r>
        <w:t xml:space="preserve">by na dobu požadovanou kupujícím. Pokud však s prodloužením nesouhlasí nebo kupující nepožádá sám o prodloužení termínu propuštění z těžby před jeho uplynutím, náleží prodávajícímu dvojnásobná výše poplatků, uvedených v článku </w:t>
      </w:r>
      <w:proofErr w:type="spellStart"/>
      <w:r>
        <w:t>Vl</w:t>
      </w:r>
      <w:proofErr w:type="spellEnd"/>
      <w:r>
        <w:t>. odst. 1 Smlouvy.</w:t>
      </w:r>
    </w:p>
    <w:p w:rsidR="001F3C53" w:rsidRPr="00A17879" w:rsidRDefault="00AC460E">
      <w:pPr>
        <w:spacing w:after="71" w:line="259" w:lineRule="auto"/>
        <w:ind w:left="10" w:right="211" w:hanging="10"/>
        <w:jc w:val="center"/>
        <w:rPr>
          <w:b/>
          <w:sz w:val="28"/>
          <w:szCs w:val="28"/>
        </w:rPr>
      </w:pPr>
      <w:r w:rsidRPr="00A17879">
        <w:rPr>
          <w:b/>
          <w:sz w:val="28"/>
          <w:szCs w:val="28"/>
        </w:rPr>
        <w:t>Článek IV.</w:t>
      </w:r>
    </w:p>
    <w:p w:rsidR="001F3C53" w:rsidRPr="00A17879" w:rsidRDefault="00AC460E">
      <w:pPr>
        <w:spacing w:after="548" w:line="265" w:lineRule="auto"/>
        <w:ind w:left="192" w:right="374" w:hanging="10"/>
        <w:jc w:val="center"/>
        <w:rPr>
          <w:b/>
          <w:sz w:val="28"/>
          <w:szCs w:val="28"/>
        </w:rPr>
      </w:pPr>
      <w:r w:rsidRPr="00A17879">
        <w:rPr>
          <w:b/>
          <w:sz w:val="28"/>
          <w:szCs w:val="28"/>
        </w:rPr>
        <w:t>Nahodilá těžba/ asanace</w:t>
      </w:r>
    </w:p>
    <w:p w:rsidR="001F3C53" w:rsidRDefault="00AC460E">
      <w:pPr>
        <w:numPr>
          <w:ilvl w:val="0"/>
          <w:numId w:val="18"/>
        </w:numPr>
        <w:spacing w:after="115" w:line="228" w:lineRule="auto"/>
        <w:ind w:right="62" w:hanging="245"/>
      </w:pPr>
      <w:r>
        <w:t>Pro účely této smlouvy je za nahodilou považována těžba, která je za nahodilou označena v Pokynu k provedení nahodilé těžby/asanace a za asanaci je považována činnost, která je za asanaci označena v Pokynu k provedení nah</w:t>
      </w:r>
      <w:r>
        <w:t>odilé těžby/asanace.</w:t>
      </w:r>
    </w:p>
    <w:p w:rsidR="001F3C53" w:rsidRDefault="00AC460E">
      <w:pPr>
        <w:numPr>
          <w:ilvl w:val="0"/>
          <w:numId w:val="18"/>
        </w:numPr>
        <w:spacing w:after="381"/>
        <w:ind w:right="62" w:hanging="245"/>
      </w:pPr>
      <w:r>
        <w:t>V Pokynu k provedení nahodilé těžby/asanace je prodávající (čl. VIII. odst. 1 Smlouvy) povinen uvést:</w:t>
      </w:r>
    </w:p>
    <w:p w:rsidR="001F3C53" w:rsidRDefault="00AC460E">
      <w:pPr>
        <w:numPr>
          <w:ilvl w:val="1"/>
          <w:numId w:val="18"/>
        </w:numPr>
        <w:spacing w:after="44" w:line="259" w:lineRule="auto"/>
        <w:ind w:right="89" w:hanging="245"/>
      </w:pPr>
      <w:r>
        <w:t>jakým způsobem jsou stromy, které jsou součástí nahodilé těžby/ asanace, vyznačeny v terénu,</w:t>
      </w:r>
    </w:p>
    <w:p w:rsidR="001F3C53" w:rsidRDefault="00AC460E">
      <w:pPr>
        <w:numPr>
          <w:ilvl w:val="1"/>
          <w:numId w:val="18"/>
        </w:numPr>
        <w:ind w:right="89" w:hanging="245"/>
      </w:pP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7309104</wp:posOffset>
            </wp:positionH>
            <wp:positionV relativeFrom="page">
              <wp:posOffset>9255045</wp:posOffset>
            </wp:positionV>
            <wp:extent cx="18288" cy="27436"/>
            <wp:effectExtent l="0" t="0" r="0" b="0"/>
            <wp:wrapSquare wrapText="bothSides"/>
            <wp:docPr id="48224" name="Picture 48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24" name="Picture 4822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7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počet stromů, které jsou součástí nahod</w:t>
      </w:r>
      <w:r>
        <w:t xml:space="preserve">ilé těžby/ asanace, a v případě nahodilé těžby/asanace stromů mimo prodejní jednotku (odst. 6 tohoto článku Obecných podmínek těžby) počet stromů v </w:t>
      </w:r>
      <w:proofErr w:type="spellStart"/>
      <w:r>
        <w:t>tlouštkových</w:t>
      </w:r>
      <w:proofErr w:type="spellEnd"/>
      <w:r>
        <w:t xml:space="preserve"> stupních, vypočtený jejich celkový objem hroubí </w:t>
      </w:r>
      <w:proofErr w:type="spellStart"/>
      <w:r>
        <w:t>b.k</w:t>
      </w:r>
      <w:proofErr w:type="spellEnd"/>
      <w:r>
        <w:t>. a jednotková cena za m3,</w:t>
      </w:r>
    </w:p>
    <w:p w:rsidR="001F3C53" w:rsidRDefault="00AC460E">
      <w:pPr>
        <w:numPr>
          <w:ilvl w:val="1"/>
          <w:numId w:val="18"/>
        </w:numPr>
        <w:spacing w:after="30"/>
        <w:ind w:right="89" w:hanging="245"/>
      </w:pPr>
      <w:r>
        <w:t>lhůtu, do které m</w:t>
      </w:r>
      <w:r>
        <w:t>usí být nahodilá těžba provedena,</w:t>
      </w:r>
    </w:p>
    <w:p w:rsidR="001F3C53" w:rsidRDefault="00AC460E">
      <w:pPr>
        <w:numPr>
          <w:ilvl w:val="1"/>
          <w:numId w:val="18"/>
        </w:numPr>
        <w:spacing w:after="76"/>
        <w:ind w:right="89" w:hanging="245"/>
      </w:pPr>
      <w:r>
        <w:t>podpis prodávajícího a datum podpisu.</w:t>
      </w:r>
    </w:p>
    <w:p w:rsidR="001F3C53" w:rsidRDefault="00AC460E">
      <w:pPr>
        <w:numPr>
          <w:ilvl w:val="0"/>
          <w:numId w:val="18"/>
        </w:numPr>
        <w:ind w:right="62" w:hanging="245"/>
      </w:pPr>
      <w:r>
        <w:t>Pokyn k provedení nahodilé těžby/asanace lze vydat i opakovaně.</w:t>
      </w:r>
    </w:p>
    <w:p w:rsidR="001F3C53" w:rsidRDefault="00AC460E">
      <w:pPr>
        <w:numPr>
          <w:ilvl w:val="0"/>
          <w:numId w:val="18"/>
        </w:numPr>
        <w:spacing w:after="26"/>
        <w:ind w:right="62" w:hanging="245"/>
      </w:pPr>
      <w:r>
        <w:t>Obdržením Pokynu k provedení nahodilé těžby/asanace vzniká kupujícímu povinnost provést nahodilou těžbu/asanaci v rozsah</w:t>
      </w:r>
      <w:r>
        <w:t xml:space="preserve">u určeném Pokynem k provedení nahodilé těžby/asanace a ve lhůtě v něm uvedené. Tato lhůta nesmí být kratší než 21 kalendářních dní. Současně mu vzniká povinnost uhradit poplatek za vytěžené stromy při nahodilé těžbě mimo prodejní jednotku (čl. </w:t>
      </w:r>
      <w:proofErr w:type="spellStart"/>
      <w:r>
        <w:t>Vl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 6 Sm</w:t>
      </w:r>
      <w:r>
        <w:t xml:space="preserve">louvy). Ustanovení odstavce 1 až 4 článku </w:t>
      </w:r>
      <w:proofErr w:type="spellStart"/>
      <w:r>
        <w:t>Il</w:t>
      </w:r>
      <w:proofErr w:type="spellEnd"/>
      <w:r>
        <w:t>. Obecných podmínek těžby tím není dotčeno.</w:t>
      </w:r>
    </w:p>
    <w:p w:rsidR="001F3C53" w:rsidRDefault="00AC460E">
      <w:pPr>
        <w:numPr>
          <w:ilvl w:val="0"/>
          <w:numId w:val="18"/>
        </w:numPr>
        <w:spacing w:after="79"/>
        <w:ind w:right="62" w:hanging="245"/>
      </w:pPr>
      <w:r>
        <w:t>Provedení nahodilé těžby/asanace přebírá písemně prodávající (čl. VIII. odst. 1 Smlouvy) do Protokolu o provedení nahodilé těžby/asanace.</w:t>
      </w:r>
    </w:p>
    <w:p w:rsidR="001F3C53" w:rsidRDefault="00AC460E">
      <w:pPr>
        <w:numPr>
          <w:ilvl w:val="0"/>
          <w:numId w:val="18"/>
        </w:numPr>
        <w:spacing w:after="82"/>
        <w:ind w:right="62" w:hanging="245"/>
      </w:pPr>
      <w:r>
        <w:t>V případě holosečného zásahu mohou být do nahodilé těžby/asanace zařazeny pouze stromy prodejní jednotky. V případě výběrného zásahu mohou být do nahodilé těžby/asanace zařazeny také stromy mimo prodejní jednotku, které se nachází na ploše vymezené pomysln</w:t>
      </w:r>
      <w:r>
        <w:t>ou spojnicí okrajových stromů prodejní jednotky; tyto stromy mimo prodejní jednotku musí prodávající označit způsobem, který vylučuje jejich záměnu se stromy prodejní jednotky.</w:t>
      </w:r>
    </w:p>
    <w:p w:rsidR="001F3C53" w:rsidRDefault="00AC460E">
      <w:pPr>
        <w:numPr>
          <w:ilvl w:val="0"/>
          <w:numId w:val="18"/>
        </w:numPr>
        <w:ind w:right="62" w:hanging="245"/>
      </w:pPr>
      <w:r>
        <w:t>V případě, že kupující i přes jeho povinnost dle odstavce 4 tohoto článku nepro</w:t>
      </w:r>
      <w:r>
        <w:t xml:space="preserve">vede nahodilou těžbu, má prodávající právo odstoupit od Smlouvy (čl. X. odst. 7 </w:t>
      </w:r>
      <w:proofErr w:type="spellStart"/>
      <w:r>
        <w:t>písm.c</w:t>
      </w:r>
      <w:proofErr w:type="spellEnd"/>
      <w:r>
        <w:t xml:space="preserve">) Smlouvy) a vymáhat po kupujícím sankci ve výši </w:t>
      </w:r>
      <w:proofErr w:type="gramStart"/>
      <w:r>
        <w:t>20%</w:t>
      </w:r>
      <w:proofErr w:type="gramEnd"/>
      <w:r>
        <w:t xml:space="preserve"> z kupní ceny prodejní jednotky, nejméně však </w:t>
      </w:r>
      <w:r w:rsidRPr="00722B1A">
        <w:rPr>
          <w:color w:val="auto"/>
          <w:highlight w:val="black"/>
        </w:rPr>
        <w:t>25000</w:t>
      </w:r>
      <w:bookmarkStart w:id="0" w:name="_GoBack"/>
      <w:bookmarkEnd w:id="0"/>
      <w:r>
        <w:t xml:space="preserve"> Kč (čl. </w:t>
      </w:r>
      <w:proofErr w:type="spellStart"/>
      <w:r>
        <w:t>Vl</w:t>
      </w:r>
      <w:proofErr w:type="spellEnd"/>
      <w:r>
        <w:t xml:space="preserve"> odst. 5 Smlouvy). Tím není dotčeno právo kupujícího ods</w:t>
      </w:r>
      <w:r>
        <w:t xml:space="preserve">toupit od smlouvy v případě, že objem nahodilé těžby mimo prodejní jednotku převyšuje </w:t>
      </w:r>
      <w:proofErr w:type="gramStart"/>
      <w:r>
        <w:t>50%</w:t>
      </w:r>
      <w:proofErr w:type="gramEnd"/>
      <w:r>
        <w:t xml:space="preserve"> objemu dříví prodejní jednotky (čl. VII. odst. 6 Smlouvy).</w:t>
      </w:r>
    </w:p>
    <w:p w:rsidR="00A17879" w:rsidRDefault="00A17879" w:rsidP="00A17879">
      <w:pPr>
        <w:ind w:right="62"/>
      </w:pPr>
    </w:p>
    <w:p w:rsidR="00A17879" w:rsidRDefault="00A17879" w:rsidP="00A17879">
      <w:pPr>
        <w:ind w:right="62"/>
      </w:pPr>
    </w:p>
    <w:p w:rsidR="00A17879" w:rsidRDefault="00A17879" w:rsidP="00A17879">
      <w:pPr>
        <w:ind w:right="62"/>
      </w:pPr>
    </w:p>
    <w:p w:rsidR="001F3C53" w:rsidRPr="00A17879" w:rsidRDefault="00AC460E">
      <w:pPr>
        <w:spacing w:after="32" w:line="259" w:lineRule="auto"/>
        <w:ind w:left="10" w:right="86" w:hanging="10"/>
        <w:jc w:val="center"/>
        <w:rPr>
          <w:b/>
          <w:sz w:val="28"/>
          <w:szCs w:val="28"/>
        </w:rPr>
      </w:pPr>
      <w:r w:rsidRPr="00A17879">
        <w:rPr>
          <w:b/>
          <w:sz w:val="28"/>
          <w:szCs w:val="28"/>
        </w:rPr>
        <w:t>Článek V.</w:t>
      </w:r>
    </w:p>
    <w:p w:rsidR="001F3C53" w:rsidRPr="00A17879" w:rsidRDefault="00AC460E">
      <w:pPr>
        <w:spacing w:after="574" w:line="265" w:lineRule="auto"/>
        <w:ind w:left="192" w:right="240" w:hanging="10"/>
        <w:jc w:val="center"/>
        <w:rPr>
          <w:b/>
          <w:sz w:val="28"/>
          <w:szCs w:val="28"/>
        </w:rPr>
      </w:pPr>
      <w:r w:rsidRPr="00A17879">
        <w:rPr>
          <w:b/>
          <w:sz w:val="28"/>
          <w:szCs w:val="28"/>
        </w:rPr>
        <w:t>Ukončení těžby</w:t>
      </w:r>
    </w:p>
    <w:p w:rsidR="001F3C53" w:rsidRDefault="00AC460E">
      <w:pPr>
        <w:numPr>
          <w:ilvl w:val="0"/>
          <w:numId w:val="19"/>
        </w:numPr>
        <w:spacing w:after="109"/>
        <w:ind w:right="62" w:hanging="355"/>
      </w:pPr>
      <w:r>
        <w:lastRenderedPageBreak/>
        <w:t>Kupující je povinen po ukončení těžebních prací na ploše prodejní jednotky, ve kte</w:t>
      </w:r>
      <w:r>
        <w:t>ré byla těžba prováděna, požádat prodávajícího (čl. VIII. odst. 3 Smlouvy) o vystavení Protokolu o převzetí/předání pracoviště po ukončení těžby.</w:t>
      </w:r>
    </w:p>
    <w:p w:rsidR="001F3C53" w:rsidRDefault="00AC460E">
      <w:pPr>
        <w:numPr>
          <w:ilvl w:val="0"/>
          <w:numId w:val="19"/>
        </w:numPr>
        <w:spacing w:after="146" w:line="228" w:lineRule="auto"/>
        <w:ind w:right="62" w:hanging="355"/>
      </w:pPr>
      <w:r>
        <w:t>Prodávající je povinen vystavit a doručit Protokol o předání a převzetí pracoviště po ukončení těžby neprodleně po dni doručení žádosti podle odstavce 1 tohoto článku Obecných podmínek těžby nebo kupujícímu v téže lhůtě písemně sdělit, že Protokol o předán</w:t>
      </w:r>
      <w:r>
        <w:t>í a převzetí pracoviště po ukončení těžby nelze vystavit do doby odstranění nedostatků, které musí být v tomto sdělení označeny a popsány (dále jen „Sdělení o nedostatcích”).</w:t>
      </w:r>
    </w:p>
    <w:p w:rsidR="001F3C53" w:rsidRDefault="00AC460E">
      <w:pPr>
        <w:numPr>
          <w:ilvl w:val="0"/>
          <w:numId w:val="19"/>
        </w:numPr>
        <w:spacing w:after="88"/>
        <w:ind w:right="62" w:hanging="355"/>
      </w:pPr>
      <w:r>
        <w:t>Protokol o předání a převzetí pracoviště po ukončení těžby podle odstavce 2 tohot</w:t>
      </w:r>
      <w:r>
        <w:t>o článku Obecných podmínek těžby musí obsahovat prohlášení prodávajícího, že kupující splnil veškeré povinnosti (kromě platebních), které pro něj z této smlouvy v souvislosti s těžbou prodávaných stromů v prodejní jednotce, v níž byla těžba prováděna, vypl</w:t>
      </w:r>
      <w:r>
        <w:t>ývají.</w:t>
      </w:r>
    </w:p>
    <w:p w:rsidR="001F3C53" w:rsidRDefault="00AC460E">
      <w:pPr>
        <w:numPr>
          <w:ilvl w:val="0"/>
          <w:numId w:val="19"/>
        </w:numPr>
        <w:spacing w:after="135"/>
        <w:ind w:right="62" w:hanging="355"/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7613904</wp:posOffset>
            </wp:positionH>
            <wp:positionV relativeFrom="page">
              <wp:posOffset>2621653</wp:posOffset>
            </wp:positionV>
            <wp:extent cx="3048" cy="6097"/>
            <wp:effectExtent l="0" t="0" r="0" b="0"/>
            <wp:wrapSquare wrapText="bothSides"/>
            <wp:docPr id="51283" name="Picture 5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3" name="Picture 5128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7616952</wp:posOffset>
            </wp:positionH>
            <wp:positionV relativeFrom="page">
              <wp:posOffset>2710058</wp:posOffset>
            </wp:positionV>
            <wp:extent cx="3048" cy="30484"/>
            <wp:effectExtent l="0" t="0" r="0" b="0"/>
            <wp:wrapSquare wrapText="bothSides"/>
            <wp:docPr id="51284" name="Picture 51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4" name="Picture 5128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Před vystavením Protokolu o předání a převzetí pracoviště po ukončení těžby podle odstavce 2 tohoto článku Obecných podmínek těžby je prováděna fyzická prohlídka pracoviště. Prodávající je povinen informovat kupujícího, kdy bude fyzická prohlídka </w:t>
      </w:r>
      <w:r>
        <w:t>prováděna, a to nejméně 3 dny před jejím prováděním a umožnit kupujícímu, aby se fyzické prohlídky zúčastnil. Takto sjednané lhůty je možno měnit ústní dohodou smluvních stran.</w:t>
      </w:r>
    </w:p>
    <w:p w:rsidR="001F3C53" w:rsidRDefault="00AC460E">
      <w:pPr>
        <w:numPr>
          <w:ilvl w:val="0"/>
          <w:numId w:val="19"/>
        </w:numPr>
        <w:spacing w:after="138" w:line="228" w:lineRule="auto"/>
        <w:ind w:right="62" w:hanging="355"/>
      </w:pPr>
      <w:r>
        <w:t>Bude-li kupujícímu postupem podle odstavce 2 tohoto článku Obecných podmínek tě</w:t>
      </w:r>
      <w:r>
        <w:t xml:space="preserve">žby </w:t>
      </w:r>
      <w:proofErr w:type="gramStart"/>
      <w:r>
        <w:t>prodávajícím</w:t>
      </w:r>
      <w:proofErr w:type="gramEnd"/>
      <w:r>
        <w:t xml:space="preserve"> sděleno, že Protokol o předání a převzetí pracoviště po ukončení těžby nelze pro nedostatky vystavit, je kupující povinen označené nedostatky odstranit.</w:t>
      </w:r>
    </w:p>
    <w:p w:rsidR="001F3C53" w:rsidRDefault="00AC460E">
      <w:pPr>
        <w:numPr>
          <w:ilvl w:val="0"/>
          <w:numId w:val="19"/>
        </w:numPr>
        <w:spacing w:after="115" w:line="228" w:lineRule="auto"/>
        <w:ind w:right="62" w:hanging="355"/>
      </w:pPr>
      <w:r>
        <w:t>Ve Sdělení o nedostatcích podle odstavce 2 tohoto článku Obecných podmínek těžby může prodávající navrhnout, že povinnosti k odstranění nedostatků uvedených ve Sdělení o nedostatcích se kupující zprostí tím, že zaplatí náhradu škody ve výši uvedené a obous</w:t>
      </w:r>
      <w:r>
        <w:t>tranně odsouhlasené ve Sdělení o nedostatcích.</w:t>
      </w:r>
    </w:p>
    <w:p w:rsidR="001F3C53" w:rsidRDefault="00AC460E">
      <w:pPr>
        <w:numPr>
          <w:ilvl w:val="0"/>
          <w:numId w:val="19"/>
        </w:numPr>
        <w:ind w:right="62" w:hanging="355"/>
      </w:pPr>
      <w:r>
        <w:t xml:space="preserve">Přijetím návrhu podle odst. 6 tohoto článku a </w:t>
      </w:r>
      <w:proofErr w:type="spellStart"/>
      <w:proofErr w:type="gramStart"/>
      <w:r>
        <w:t>zaplacením.náhrady</w:t>
      </w:r>
      <w:proofErr w:type="spellEnd"/>
      <w:proofErr w:type="gramEnd"/>
      <w:r>
        <w:t xml:space="preserve"> škody ve výši stanovené ve</w:t>
      </w:r>
    </w:p>
    <w:p w:rsidR="001F3C53" w:rsidRDefault="00AC460E">
      <w:pPr>
        <w:spacing w:after="85"/>
        <w:ind w:left="355" w:right="62" w:hanging="5"/>
      </w:pPr>
      <w:r>
        <w:t>Sdělení o nedostatcích zaniká povinnost kupujícího nedostatky odstranit. Způsob vyčíslení přirážky je upraven v článk</w:t>
      </w:r>
      <w:r>
        <w:t xml:space="preserve">u </w:t>
      </w:r>
      <w:proofErr w:type="spellStart"/>
      <w:r>
        <w:t>Vl</w:t>
      </w:r>
      <w:proofErr w:type="spellEnd"/>
      <w:r>
        <w:t>. odst. 4 Smlouvy.</w:t>
      </w:r>
    </w:p>
    <w:p w:rsidR="001F3C53" w:rsidRDefault="00AC460E">
      <w:pPr>
        <w:numPr>
          <w:ilvl w:val="0"/>
          <w:numId w:val="19"/>
        </w:numPr>
        <w:spacing w:after="78"/>
        <w:ind w:right="62" w:hanging="355"/>
      </w:pPr>
      <w:r>
        <w:t>Po odstranění nedostatků podle odstavce 5 tohoto článku Obecných podmínek těžby je kupující povinen požádat prodávajícího (čl. VIII odst. 3 Smlouvy) o vystavení Protokolu o předání a převzetí pracoviště, a to ve lhůtách a postupem do</w:t>
      </w:r>
      <w:r>
        <w:t>hodnutým v odstavci 1 tohoto článku Obecných podmínek těžby. Na další postup a práva a povinnosti smluvních stran se použije přiměřeně ustanovení odstavců 2 až 7 tohoto článku Obecných podmínek těžby.</w:t>
      </w:r>
    </w:p>
    <w:p w:rsidR="001F3C53" w:rsidRDefault="00AC460E">
      <w:pPr>
        <w:numPr>
          <w:ilvl w:val="0"/>
          <w:numId w:val="19"/>
        </w:numPr>
        <w:spacing w:after="115" w:line="228" w:lineRule="auto"/>
        <w:ind w:right="62" w:hanging="355"/>
      </w:pPr>
      <w:r>
        <w:t>Okamžikem vystavení Protokolu o předání a převzetí prac</w:t>
      </w:r>
      <w:r>
        <w:t>oviště po ukončení těžby přechází na prodávajícího odpovědnost za veškeré škody nebo porušení obecně závazných právních předpisů vzniklé nebo zjištěné v prodejní jednotce, v níž byla těžba prováděna, v době následující po okamžiku, kdy k přechodu odpovědno</w:t>
      </w:r>
      <w:r>
        <w:t>sti došlo.</w:t>
      </w:r>
    </w:p>
    <w:p w:rsidR="001F3C53" w:rsidRDefault="00AC460E">
      <w:pPr>
        <w:numPr>
          <w:ilvl w:val="0"/>
          <w:numId w:val="19"/>
        </w:numPr>
        <w:spacing w:after="115" w:line="280" w:lineRule="auto"/>
        <w:ind w:right="62" w:hanging="355"/>
      </w:pPr>
      <w:r>
        <w:t>Podmínkou vystavení Protokolu o předání a převzetí pracoviště po ukončení těžby je také splnění povinnosti kupujícího odvézt prodávané stromy mimo pozemky určené k plnění funkcí lesa, se kterými má prodávající právo hospodařit včetně skladovacíc</w:t>
      </w:r>
      <w:r>
        <w:t>h míst.</w:t>
      </w:r>
    </w:p>
    <w:p w:rsidR="001F3C53" w:rsidRDefault="00AC460E">
      <w:pPr>
        <w:numPr>
          <w:ilvl w:val="0"/>
          <w:numId w:val="19"/>
        </w:numPr>
        <w:spacing w:after="768"/>
        <w:ind w:right="62" w:hanging="355"/>
      </w:pPr>
      <w:r>
        <w:t>Na základě vystaveného Protokolu o předání a převzetí pracoviště po ukončení těžby je kupující oprávněn žádat o vydání dokladu o propuštění z těžby. Žádost předloží ve dvou vyhotoveních. Doklad o propuštění z těžby je kupujícímu vydán, pokud má spl</w:t>
      </w:r>
      <w:r>
        <w:t>něny všechny finanční závazky plynoucí ze smluvního vztahu k příslušné prodejní jednotce.</w:t>
      </w:r>
    </w:p>
    <w:p w:rsidR="001F3C53" w:rsidRDefault="001F3C53" w:rsidP="00A17879">
      <w:pPr>
        <w:spacing w:after="66" w:line="255" w:lineRule="auto"/>
        <w:ind w:left="0" w:right="312" w:firstLine="0"/>
        <w:jc w:val="left"/>
      </w:pPr>
    </w:p>
    <w:p w:rsidR="00A17879" w:rsidRDefault="00A17879" w:rsidP="00A17879">
      <w:pPr>
        <w:spacing w:after="66" w:line="255" w:lineRule="auto"/>
        <w:ind w:left="0" w:right="312" w:firstLine="0"/>
        <w:jc w:val="left"/>
      </w:pPr>
      <w:r>
        <w:t>V ………………………………</w:t>
      </w:r>
      <w:proofErr w:type="gramStart"/>
      <w:r>
        <w:t>…….</w:t>
      </w:r>
      <w:proofErr w:type="gramEnd"/>
      <w:r>
        <w:t>. dne 16.06. 2022</w:t>
      </w:r>
    </w:p>
    <w:p w:rsidR="00A17879" w:rsidRDefault="00A17879" w:rsidP="00A17879">
      <w:pPr>
        <w:spacing w:after="66" w:line="255" w:lineRule="auto"/>
        <w:ind w:left="0" w:right="312" w:firstLine="0"/>
        <w:jc w:val="left"/>
      </w:pPr>
    </w:p>
    <w:p w:rsidR="00A17879" w:rsidRDefault="00A17879" w:rsidP="00A17879">
      <w:pPr>
        <w:spacing w:after="66" w:line="255" w:lineRule="auto"/>
        <w:ind w:left="0" w:right="312" w:firstLine="0"/>
        <w:jc w:val="left"/>
      </w:pPr>
    </w:p>
    <w:p w:rsidR="00A17879" w:rsidRDefault="00A17879" w:rsidP="00A17879">
      <w:pPr>
        <w:spacing w:after="66" w:line="255" w:lineRule="auto"/>
        <w:ind w:left="0" w:right="312" w:firstLine="0"/>
        <w:jc w:val="left"/>
      </w:pPr>
    </w:p>
    <w:p w:rsidR="00A17879" w:rsidRDefault="00A17879" w:rsidP="00A17879">
      <w:pPr>
        <w:spacing w:after="66" w:line="255" w:lineRule="auto"/>
        <w:ind w:left="0" w:right="312" w:firstLine="0"/>
        <w:jc w:val="left"/>
      </w:pPr>
    </w:p>
    <w:p w:rsidR="00A17879" w:rsidRDefault="00A17879" w:rsidP="00A17879">
      <w:pPr>
        <w:spacing w:after="66" w:line="255" w:lineRule="auto"/>
        <w:ind w:left="0" w:right="312" w:firstLine="0"/>
        <w:jc w:val="left"/>
      </w:pPr>
      <w:r>
        <w:t>……………………………………….</w:t>
      </w:r>
      <w:r>
        <w:tab/>
      </w:r>
      <w:r>
        <w:tab/>
      </w:r>
      <w:r>
        <w:tab/>
        <w:t>……………………………………….</w:t>
      </w:r>
    </w:p>
    <w:p w:rsidR="00A17879" w:rsidRDefault="00A17879" w:rsidP="00A17879">
      <w:pPr>
        <w:spacing w:after="66" w:line="255" w:lineRule="auto"/>
        <w:ind w:left="0" w:right="312" w:firstLine="0"/>
        <w:jc w:val="left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p w:rsidR="00A17879" w:rsidRDefault="00A17879" w:rsidP="00A17879">
      <w:pPr>
        <w:spacing w:after="0" w:line="259" w:lineRule="auto"/>
        <w:ind w:left="454" w:right="0" w:firstLine="0"/>
        <w:jc w:val="left"/>
      </w:pPr>
      <w:r>
        <w:t>Česká lesnická akademie Trutnov</w:t>
      </w:r>
      <w:r>
        <w:tab/>
      </w:r>
      <w:r>
        <w:tab/>
      </w:r>
      <w:r>
        <w:tab/>
      </w:r>
      <w:r>
        <w:tab/>
      </w:r>
      <w:proofErr w:type="spellStart"/>
      <w:r>
        <w:t>World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Prospect</w:t>
      </w:r>
      <w:proofErr w:type="spellEnd"/>
    </w:p>
    <w:p w:rsidR="00A17879" w:rsidRDefault="00A17879" w:rsidP="00A17879">
      <w:pPr>
        <w:spacing w:after="66" w:line="255" w:lineRule="auto"/>
        <w:ind w:left="0" w:right="312" w:firstLine="0"/>
        <w:jc w:val="left"/>
      </w:pPr>
      <w:r>
        <w:t>střední škola a vyšší odborná škola</w:t>
      </w:r>
      <w:r>
        <w:tab/>
      </w:r>
    </w:p>
    <w:sectPr w:rsidR="00A17879">
      <w:footerReference w:type="even" r:id="rId36"/>
      <w:footerReference w:type="default" r:id="rId37"/>
      <w:footerReference w:type="first" r:id="rId38"/>
      <w:pgSz w:w="12240" w:h="16860"/>
      <w:pgMar w:top="801" w:right="1123" w:bottom="1574" w:left="912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C460E">
      <w:pPr>
        <w:spacing w:after="0" w:line="240" w:lineRule="auto"/>
      </w:pPr>
      <w:r>
        <w:separator/>
      </w:r>
    </w:p>
  </w:endnote>
  <w:endnote w:type="continuationSeparator" w:id="0">
    <w:p w:rsidR="00000000" w:rsidRDefault="00AC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53" w:rsidRDefault="00AC460E">
    <w:pPr>
      <w:spacing w:after="0" w:line="259" w:lineRule="auto"/>
      <w:ind w:left="0" w:right="-14" w:firstLine="0"/>
      <w:jc w:val="right"/>
    </w:pPr>
    <w:r>
      <w:rPr>
        <w:sz w:val="2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32"/>
      </w:rPr>
      <w:t xml:space="preserve">z </w:t>
    </w:r>
    <w:r>
      <w:rPr>
        <w:sz w:val="20"/>
      </w:rPr>
      <w:t>1 1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53" w:rsidRDefault="00AC460E">
    <w:pPr>
      <w:spacing w:after="0" w:line="259" w:lineRule="auto"/>
      <w:ind w:left="0" w:right="-14" w:firstLine="0"/>
      <w:jc w:val="right"/>
    </w:pPr>
    <w:r>
      <w:rPr>
        <w:sz w:val="2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32"/>
      </w:rPr>
      <w:t xml:space="preserve">z </w:t>
    </w:r>
    <w:r>
      <w:rPr>
        <w:sz w:val="20"/>
      </w:rPr>
      <w:t>1 1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53" w:rsidRDefault="00AC460E">
    <w:pPr>
      <w:spacing w:after="0" w:line="259" w:lineRule="auto"/>
      <w:ind w:left="0" w:right="-14" w:firstLine="0"/>
      <w:jc w:val="right"/>
    </w:pPr>
    <w:r>
      <w:rPr>
        <w:sz w:val="2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32"/>
      </w:rPr>
      <w:t xml:space="preserve">z </w:t>
    </w:r>
    <w:r>
      <w:rPr>
        <w:sz w:val="20"/>
      </w:rPr>
      <w:t>1 1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53" w:rsidRDefault="00AC460E">
    <w:pPr>
      <w:spacing w:after="0" w:line="259" w:lineRule="auto"/>
      <w:ind w:left="0" w:right="67" w:firstLine="0"/>
      <w:jc w:val="right"/>
    </w:pPr>
    <w:r>
      <w:rPr>
        <w:sz w:val="2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32"/>
      </w:rPr>
      <w:t xml:space="preserve">z </w:t>
    </w:r>
    <w:r>
      <w:rPr>
        <w:sz w:val="20"/>
      </w:rPr>
      <w:t>1 1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53" w:rsidRDefault="00AC460E">
    <w:pPr>
      <w:spacing w:after="0" w:line="259" w:lineRule="auto"/>
      <w:ind w:left="0" w:right="67" w:firstLine="0"/>
      <w:jc w:val="right"/>
    </w:pPr>
    <w:r>
      <w:rPr>
        <w:sz w:val="2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32"/>
      </w:rPr>
      <w:t xml:space="preserve">z </w:t>
    </w:r>
    <w:r>
      <w:rPr>
        <w:sz w:val="20"/>
      </w:rPr>
      <w:t>1 1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53" w:rsidRDefault="00AC460E">
    <w:pPr>
      <w:spacing w:after="0" w:line="259" w:lineRule="auto"/>
      <w:ind w:left="0" w:right="341" w:firstLine="0"/>
      <w:jc w:val="right"/>
    </w:pPr>
    <w:r>
      <w:rPr>
        <w:sz w:val="2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  <w:r>
      <w:t xml:space="preserve"> </w:t>
    </w:r>
    <w:r>
      <w:rPr>
        <w:sz w:val="26"/>
      </w:rPr>
      <w:t xml:space="preserve">z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53" w:rsidRDefault="00AC460E">
    <w:pPr>
      <w:spacing w:after="0" w:line="259" w:lineRule="auto"/>
      <w:ind w:left="0" w:right="96" w:firstLine="0"/>
      <w:jc w:val="right"/>
    </w:pPr>
    <w:r>
      <w:rPr>
        <w:sz w:val="2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</w:t>
    </w:r>
    <w:r>
      <w:rPr>
        <w:sz w:val="30"/>
      </w:rPr>
      <w:t xml:space="preserve">z </w:t>
    </w:r>
    <w:r>
      <w:t>6</w:t>
    </w:r>
  </w:p>
  <w:p w:rsidR="00000000" w:rsidRDefault="00AC460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53" w:rsidRDefault="00AC460E">
    <w:pPr>
      <w:spacing w:after="0" w:line="259" w:lineRule="auto"/>
      <w:ind w:left="0" w:right="96" w:firstLine="0"/>
      <w:jc w:val="right"/>
    </w:pPr>
    <w:r>
      <w:rPr>
        <w:sz w:val="22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</w:t>
    </w:r>
    <w:r>
      <w:rPr>
        <w:sz w:val="30"/>
      </w:rPr>
      <w:t xml:space="preserve">z </w:t>
    </w:r>
    <w:r>
      <w:t>6</w:t>
    </w:r>
  </w:p>
  <w:p w:rsidR="00000000" w:rsidRDefault="00AC460E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53" w:rsidRDefault="001F3C5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C460E">
      <w:pPr>
        <w:spacing w:after="0" w:line="240" w:lineRule="auto"/>
      </w:pPr>
      <w:r>
        <w:separator/>
      </w:r>
    </w:p>
  </w:footnote>
  <w:footnote w:type="continuationSeparator" w:id="0">
    <w:p w:rsidR="00000000" w:rsidRDefault="00AC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36B5"/>
    <w:multiLevelType w:val="hybridMultilevel"/>
    <w:tmpl w:val="D70EBC3E"/>
    <w:lvl w:ilvl="0" w:tplc="153AC976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5ADD8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C008E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9E18B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D85FD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66D85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26F40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52B0E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7EAAF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C0A88"/>
    <w:multiLevelType w:val="hybridMultilevel"/>
    <w:tmpl w:val="298AF866"/>
    <w:lvl w:ilvl="0" w:tplc="DD76930E">
      <w:start w:val="1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0E701B97"/>
    <w:multiLevelType w:val="hybridMultilevel"/>
    <w:tmpl w:val="29644CE6"/>
    <w:lvl w:ilvl="0" w:tplc="7EA4FF98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1CFDB6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DA1738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F0B2DE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D4981A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305AC4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B0094E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BCBD56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82643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2565A5"/>
    <w:multiLevelType w:val="hybridMultilevel"/>
    <w:tmpl w:val="891A3E5E"/>
    <w:lvl w:ilvl="0" w:tplc="1A28C4BE">
      <w:start w:val="1"/>
      <w:numFmt w:val="decimal"/>
      <w:lvlText w:val="%1.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38A168">
      <w:start w:val="1"/>
      <w:numFmt w:val="lowerLetter"/>
      <w:lvlText w:val="%2.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8425E2">
      <w:start w:val="1"/>
      <w:numFmt w:val="lowerRoman"/>
      <w:lvlText w:val="%3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0493A4">
      <w:start w:val="1"/>
      <w:numFmt w:val="decimal"/>
      <w:lvlText w:val="%4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42561A">
      <w:start w:val="1"/>
      <w:numFmt w:val="lowerLetter"/>
      <w:lvlText w:val="%5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BAB49C">
      <w:start w:val="1"/>
      <w:numFmt w:val="lowerRoman"/>
      <w:lvlText w:val="%6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4AD7A">
      <w:start w:val="1"/>
      <w:numFmt w:val="decimal"/>
      <w:lvlText w:val="%7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400472">
      <w:start w:val="1"/>
      <w:numFmt w:val="lowerLetter"/>
      <w:lvlText w:val="%8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101358">
      <w:start w:val="1"/>
      <w:numFmt w:val="lowerRoman"/>
      <w:lvlText w:val="%9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435DEF"/>
    <w:multiLevelType w:val="hybridMultilevel"/>
    <w:tmpl w:val="B788645E"/>
    <w:lvl w:ilvl="0" w:tplc="0110257E">
      <w:start w:val="1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2FC4A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CC84E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8D87C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89F4E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50842C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A985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08582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BE5F42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BD4136"/>
    <w:multiLevelType w:val="hybridMultilevel"/>
    <w:tmpl w:val="F280C2A6"/>
    <w:lvl w:ilvl="0" w:tplc="F2C2AC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7675E8">
      <w:start w:val="1"/>
      <w:numFmt w:val="lowerLetter"/>
      <w:lvlText w:val="%2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E230EA">
      <w:start w:val="1"/>
      <w:numFmt w:val="lowerLetter"/>
      <w:lvlRestart w:val="0"/>
      <w:lvlText w:val="%3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04D3D6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70E60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E01D52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C28D34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EE4ECE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E53F6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C77DAE"/>
    <w:multiLevelType w:val="hybridMultilevel"/>
    <w:tmpl w:val="8E68A73C"/>
    <w:lvl w:ilvl="0" w:tplc="3814C2C6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EC538A">
      <w:start w:val="1"/>
      <w:numFmt w:val="lowerLetter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C46CCC">
      <w:start w:val="1"/>
      <w:numFmt w:val="lowerRoman"/>
      <w:lvlText w:val="%3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067B4A">
      <w:start w:val="1"/>
      <w:numFmt w:val="decimal"/>
      <w:lvlText w:val="%4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7EC000">
      <w:start w:val="1"/>
      <w:numFmt w:val="lowerLetter"/>
      <w:lvlText w:val="%5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FABAC0">
      <w:start w:val="1"/>
      <w:numFmt w:val="lowerRoman"/>
      <w:lvlText w:val="%6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81E80">
      <w:start w:val="1"/>
      <w:numFmt w:val="decimal"/>
      <w:lvlText w:val="%7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B6B2EC">
      <w:start w:val="1"/>
      <w:numFmt w:val="lowerLetter"/>
      <w:lvlText w:val="%8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4EB02C">
      <w:start w:val="1"/>
      <w:numFmt w:val="lowerRoman"/>
      <w:lvlText w:val="%9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3E6A87"/>
    <w:multiLevelType w:val="hybridMultilevel"/>
    <w:tmpl w:val="251C2360"/>
    <w:lvl w:ilvl="0" w:tplc="727ED9C4">
      <w:start w:val="12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D27706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1EF002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5A54AA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CAF300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7CBB1C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D43D90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6EB4D6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F29D1E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FE411A"/>
    <w:multiLevelType w:val="hybridMultilevel"/>
    <w:tmpl w:val="99B05C18"/>
    <w:lvl w:ilvl="0" w:tplc="A200847C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56BF46">
      <w:start w:val="2"/>
      <w:numFmt w:val="lowerLetter"/>
      <w:lvlText w:val="%2."/>
      <w:lvlJc w:val="left"/>
      <w:pPr>
        <w:ind w:left="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8E250A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EE8502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FCDF7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B45F3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C051E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DA34A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F44DC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3C63CA"/>
    <w:multiLevelType w:val="hybridMultilevel"/>
    <w:tmpl w:val="FA567000"/>
    <w:lvl w:ilvl="0" w:tplc="0D864CBE">
      <w:start w:val="1"/>
      <w:numFmt w:val="decimal"/>
      <w:lvlText w:val="%1.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7249A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107BB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900B5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2A2A6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7E917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CA435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049D1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4C900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900E50"/>
    <w:multiLevelType w:val="hybridMultilevel"/>
    <w:tmpl w:val="81868124"/>
    <w:lvl w:ilvl="0" w:tplc="DDE64E20">
      <w:start w:val="1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C6612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86A5A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08C17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6C502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BECEA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C4B0B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386B6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40C05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BA617F"/>
    <w:multiLevelType w:val="hybridMultilevel"/>
    <w:tmpl w:val="14AEA2A0"/>
    <w:lvl w:ilvl="0" w:tplc="470E5222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963330">
      <w:start w:val="1"/>
      <w:numFmt w:val="lowerLetter"/>
      <w:lvlText w:val="%2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B20798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6AD280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4E27FA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DE743C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525D3E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D2F6E2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929366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7F1839"/>
    <w:multiLevelType w:val="hybridMultilevel"/>
    <w:tmpl w:val="F7900442"/>
    <w:lvl w:ilvl="0" w:tplc="A1FA7900">
      <w:start w:val="1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A24172">
      <w:start w:val="1"/>
      <w:numFmt w:val="lowerLetter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F0B588">
      <w:start w:val="1"/>
      <w:numFmt w:val="lowerRoman"/>
      <w:lvlText w:val="%3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22198C">
      <w:start w:val="1"/>
      <w:numFmt w:val="decimal"/>
      <w:lvlText w:val="%4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26398">
      <w:start w:val="1"/>
      <w:numFmt w:val="lowerLetter"/>
      <w:lvlText w:val="%5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123D6E">
      <w:start w:val="1"/>
      <w:numFmt w:val="lowerRoman"/>
      <w:lvlText w:val="%6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9855B6">
      <w:start w:val="1"/>
      <w:numFmt w:val="decimal"/>
      <w:lvlText w:val="%7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BA92E4">
      <w:start w:val="1"/>
      <w:numFmt w:val="lowerLetter"/>
      <w:lvlText w:val="%8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E3BD4">
      <w:start w:val="1"/>
      <w:numFmt w:val="lowerRoman"/>
      <w:lvlText w:val="%9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812ADD"/>
    <w:multiLevelType w:val="hybridMultilevel"/>
    <w:tmpl w:val="4B6AB4D0"/>
    <w:lvl w:ilvl="0" w:tplc="1D801E88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F20DA2">
      <w:start w:val="1"/>
      <w:numFmt w:val="lowerLetter"/>
      <w:lvlText w:val="%2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40102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9663E4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6C0BBC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D8A984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A23ACC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9C106A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22CBE8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4832C1"/>
    <w:multiLevelType w:val="hybridMultilevel"/>
    <w:tmpl w:val="CB80A7BA"/>
    <w:lvl w:ilvl="0" w:tplc="06FEADC4">
      <w:start w:val="1"/>
      <w:numFmt w:val="decimal"/>
      <w:lvlText w:val="%1.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022B2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6AD1C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107F7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A0EE5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3AC5A2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68E11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2634B0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B26D8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294788"/>
    <w:multiLevelType w:val="hybridMultilevel"/>
    <w:tmpl w:val="DA94129E"/>
    <w:lvl w:ilvl="0" w:tplc="A0A8D14E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86E46A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E44B18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8AD5DE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4CA976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946F66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12777C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B68DA6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7CBE7A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6B543B"/>
    <w:multiLevelType w:val="hybridMultilevel"/>
    <w:tmpl w:val="4FC6F95C"/>
    <w:lvl w:ilvl="0" w:tplc="E33ABF42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EE7734">
      <w:start w:val="1"/>
      <w:numFmt w:val="lowerLetter"/>
      <w:lvlText w:val="%2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A47F40">
      <w:start w:val="1"/>
      <w:numFmt w:val="lowerRoman"/>
      <w:lvlText w:val="%3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EAF55A">
      <w:start w:val="1"/>
      <w:numFmt w:val="decimal"/>
      <w:lvlText w:val="%4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6156A">
      <w:start w:val="1"/>
      <w:numFmt w:val="lowerLetter"/>
      <w:lvlText w:val="%5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30B112">
      <w:start w:val="1"/>
      <w:numFmt w:val="lowerRoman"/>
      <w:lvlText w:val="%6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883988">
      <w:start w:val="1"/>
      <w:numFmt w:val="decimal"/>
      <w:lvlText w:val="%7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3078">
      <w:start w:val="1"/>
      <w:numFmt w:val="lowerLetter"/>
      <w:lvlText w:val="%8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440558">
      <w:start w:val="1"/>
      <w:numFmt w:val="lowerRoman"/>
      <w:lvlText w:val="%9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1F232B"/>
    <w:multiLevelType w:val="hybridMultilevel"/>
    <w:tmpl w:val="AA32CC80"/>
    <w:lvl w:ilvl="0" w:tplc="F4448584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41E6A">
      <w:start w:val="1"/>
      <w:numFmt w:val="lowerLetter"/>
      <w:lvlText w:val="%2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381C3E">
      <w:start w:val="1"/>
      <w:numFmt w:val="lowerRoman"/>
      <w:lvlText w:val="%3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D8EEC0">
      <w:start w:val="1"/>
      <w:numFmt w:val="decimal"/>
      <w:lvlText w:val="%4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94253A">
      <w:start w:val="1"/>
      <w:numFmt w:val="lowerLetter"/>
      <w:lvlText w:val="%5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A1E22">
      <w:start w:val="1"/>
      <w:numFmt w:val="lowerRoman"/>
      <w:lvlText w:val="%6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682EEA">
      <w:start w:val="1"/>
      <w:numFmt w:val="decimal"/>
      <w:lvlText w:val="%7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E9E4E">
      <w:start w:val="1"/>
      <w:numFmt w:val="lowerLetter"/>
      <w:lvlText w:val="%8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AA6B16">
      <w:start w:val="1"/>
      <w:numFmt w:val="lowerRoman"/>
      <w:lvlText w:val="%9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800322"/>
    <w:multiLevelType w:val="hybridMultilevel"/>
    <w:tmpl w:val="C2DC26C2"/>
    <w:lvl w:ilvl="0" w:tplc="3E6E7822">
      <w:start w:val="1"/>
      <w:numFmt w:val="decimal"/>
      <w:lvlText w:val="%1.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902F36">
      <w:start w:val="1"/>
      <w:numFmt w:val="bullet"/>
      <w:lvlText w:val="•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607720">
      <w:start w:val="1"/>
      <w:numFmt w:val="bullet"/>
      <w:lvlText w:val="▪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A09D86">
      <w:start w:val="1"/>
      <w:numFmt w:val="bullet"/>
      <w:lvlText w:val="•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C443F0">
      <w:start w:val="1"/>
      <w:numFmt w:val="bullet"/>
      <w:lvlText w:val="o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ACC87E">
      <w:start w:val="1"/>
      <w:numFmt w:val="bullet"/>
      <w:lvlText w:val="▪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7A35F6">
      <w:start w:val="1"/>
      <w:numFmt w:val="bullet"/>
      <w:lvlText w:val="•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D68FBE">
      <w:start w:val="1"/>
      <w:numFmt w:val="bullet"/>
      <w:lvlText w:val="o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12F1F0">
      <w:start w:val="1"/>
      <w:numFmt w:val="bullet"/>
      <w:lvlText w:val="▪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BC39A4"/>
    <w:multiLevelType w:val="hybridMultilevel"/>
    <w:tmpl w:val="01C2F13A"/>
    <w:lvl w:ilvl="0" w:tplc="068EC902">
      <w:start w:val="2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68F7F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DE9E5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5CA0A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BCEE0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FC0D0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865FA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D89B7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4AC13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0"/>
  </w:num>
  <w:num w:numId="5">
    <w:abstractNumId w:val="13"/>
  </w:num>
  <w:num w:numId="6">
    <w:abstractNumId w:val="3"/>
  </w:num>
  <w:num w:numId="7">
    <w:abstractNumId w:val="9"/>
  </w:num>
  <w:num w:numId="8">
    <w:abstractNumId w:val="19"/>
  </w:num>
  <w:num w:numId="9">
    <w:abstractNumId w:val="18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  <w:num w:numId="14">
    <w:abstractNumId w:val="16"/>
  </w:num>
  <w:num w:numId="15">
    <w:abstractNumId w:val="11"/>
  </w:num>
  <w:num w:numId="16">
    <w:abstractNumId w:val="7"/>
  </w:num>
  <w:num w:numId="17">
    <w:abstractNumId w:val="4"/>
  </w:num>
  <w:num w:numId="18">
    <w:abstractNumId w:val="17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pmtvCI/fHItuChpQuWLiCbrRT1mNj2mkJ/rL/X8b71EUGpT7BnXsLlvTDc6Ajh1yKp6h43bZYTsqzNCqUckZA==" w:salt="DLGyz7fU7obwLvjpdkEK9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C53"/>
    <w:rsid w:val="001F3C53"/>
    <w:rsid w:val="00722B1A"/>
    <w:rsid w:val="009B0CD9"/>
    <w:rsid w:val="00A17879"/>
    <w:rsid w:val="00AC460E"/>
    <w:rsid w:val="00D5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9E1A"/>
  <w15:docId w15:val="{21307A51-C36C-425E-A21C-D8A4B479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2" w:lineRule="auto"/>
      <w:ind w:left="259" w:right="72" w:hanging="24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110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1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9" Type="http://schemas.openxmlformats.org/officeDocument/2006/relationships/fontTable" Target="fontTable.xml"/><Relationship Id="rId21" Type="http://schemas.openxmlformats.org/officeDocument/2006/relationships/image" Target="media/image12.jpg"/><Relationship Id="rId34" Type="http://schemas.openxmlformats.org/officeDocument/2006/relationships/image" Target="media/image22.jpg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image" Target="media/image21.jpg"/><Relationship Id="rId38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5.jpg"/><Relationship Id="rId32" Type="http://schemas.openxmlformats.org/officeDocument/2006/relationships/image" Target="media/image20.jpg"/><Relationship Id="rId37" Type="http://schemas.openxmlformats.org/officeDocument/2006/relationships/footer" Target="footer8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footer" Target="footer5.xml"/><Relationship Id="rId36" Type="http://schemas.openxmlformats.org/officeDocument/2006/relationships/footer" Target="footer7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31" Type="http://schemas.openxmlformats.org/officeDocument/2006/relationships/image" Target="media/image19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footer" Target="footer4.xml"/><Relationship Id="rId30" Type="http://schemas.openxmlformats.org/officeDocument/2006/relationships/image" Target="media/image18.jpg"/><Relationship Id="rId35" Type="http://schemas.openxmlformats.org/officeDocument/2006/relationships/image" Target="media/image23.jpg"/><Relationship Id="rId8" Type="http://schemas.openxmlformats.org/officeDocument/2006/relationships/image" Target="media/image2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6232</Words>
  <Characters>36769</Characters>
  <Application>Microsoft Office Word</Application>
  <DocSecurity>8</DocSecurity>
  <Lines>306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42916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cp:lastModifiedBy>Sekretariát</cp:lastModifiedBy>
  <cp:revision>4</cp:revision>
  <dcterms:created xsi:type="dcterms:W3CDTF">2022-07-08T12:13:00Z</dcterms:created>
  <dcterms:modified xsi:type="dcterms:W3CDTF">2022-07-08T12:15:00Z</dcterms:modified>
</cp:coreProperties>
</file>