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8961" w14:textId="7276179A" w:rsidR="00D6695B" w:rsidRDefault="00223F28">
      <w:r>
        <w:t>AKCEPTACE</w:t>
      </w:r>
    </w:p>
    <w:p w14:paraId="377456DF" w14:textId="05358075" w:rsidR="00223F28" w:rsidRDefault="00223F28"/>
    <w:p w14:paraId="778DAA0C" w14:textId="6D1CEECF" w:rsidR="00C11664" w:rsidRDefault="00C11664" w:rsidP="00C11664">
      <w:pPr>
        <w:outlineLvl w:val="0"/>
      </w:pPr>
      <w:r>
        <w:rPr>
          <w:b/>
          <w:bCs/>
        </w:rPr>
        <w:t>From:</w:t>
      </w:r>
      <w:r>
        <w:t xml:space="preserve"> Daniela Hadravová </w:t>
      </w:r>
      <w:r>
        <w:br/>
      </w:r>
      <w:r>
        <w:rPr>
          <w:b/>
          <w:bCs/>
        </w:rPr>
        <w:t>Sent:</w:t>
      </w:r>
      <w:r>
        <w:t xml:space="preserve"> Thursday, June 23, 2022 1:09 PM</w:t>
      </w:r>
      <w:r>
        <w:br/>
      </w:r>
      <w:r>
        <w:rPr>
          <w:b/>
          <w:bCs/>
        </w:rPr>
        <w:t>To:</w:t>
      </w:r>
      <w:r>
        <w:t xml:space="preserve"> Ing. Gabriela Place </w:t>
      </w:r>
      <w:r>
        <w:br/>
      </w:r>
      <w:r>
        <w:rPr>
          <w:b/>
          <w:bCs/>
        </w:rPr>
        <w:t>Subject:</w:t>
      </w:r>
      <w:r>
        <w:t xml:space="preserve"> Re: Nová objednávka BEXAMED č. O2122017</w:t>
      </w:r>
    </w:p>
    <w:p w14:paraId="10C18CEB" w14:textId="77777777" w:rsidR="00C11664" w:rsidRDefault="00C11664" w:rsidP="00C11664"/>
    <w:p w14:paraId="6C47BEE7" w14:textId="77777777" w:rsidR="00C11664" w:rsidRDefault="00C11664" w:rsidP="00C11664">
      <w:pPr>
        <w:pStyle w:val="Normlnweb"/>
      </w:pPr>
      <w:r>
        <w:t>Dobrý den,</w:t>
      </w:r>
    </w:p>
    <w:p w14:paraId="17739237" w14:textId="77777777" w:rsidR="00C11664" w:rsidRDefault="00C11664" w:rsidP="00C11664">
      <w:pPr>
        <w:pStyle w:val="Normlnweb"/>
      </w:pPr>
      <w:r>
        <w:t>děkujeme za zprávu a objednávku, v příloze naleznete zálohovou fakturu.</w:t>
      </w:r>
    </w:p>
    <w:p w14:paraId="47BD09D8" w14:textId="77777777" w:rsidR="00C11664" w:rsidRDefault="00C11664" w:rsidP="00C11664">
      <w:pPr>
        <w:pStyle w:val="FormtovanvHTML"/>
      </w:pPr>
      <w:r>
        <w:t>Se srdečným pozdravem</w:t>
      </w:r>
    </w:p>
    <w:p w14:paraId="3A2F7059" w14:textId="77777777" w:rsidR="00C11664" w:rsidRDefault="00C11664" w:rsidP="00C11664">
      <w:pPr>
        <w:pStyle w:val="FormtovanvHTML"/>
      </w:pPr>
      <w:r>
        <w:t>Daniela Hadravová</w:t>
      </w:r>
    </w:p>
    <w:p w14:paraId="48F5C7BF" w14:textId="77777777" w:rsidR="00C11664" w:rsidRDefault="00C11664" w:rsidP="00C11664">
      <w:pPr>
        <w:pStyle w:val="FormtovanvHTML"/>
      </w:pPr>
    </w:p>
    <w:p w14:paraId="17FCB3D2" w14:textId="77777777" w:rsidR="00C11664" w:rsidRDefault="00C11664" w:rsidP="00C11664">
      <w:pPr>
        <w:pStyle w:val="FormtovanvHTML"/>
      </w:pPr>
      <w:r>
        <w:t>BEXAMED s.r.o.</w:t>
      </w:r>
    </w:p>
    <w:p w14:paraId="548B3310" w14:textId="77777777" w:rsidR="00C11664" w:rsidRDefault="00C11664" w:rsidP="00C11664">
      <w:pPr>
        <w:pStyle w:val="FormtovanvHTML"/>
      </w:pPr>
      <w:r>
        <w:t>Miranova 148/10</w:t>
      </w:r>
    </w:p>
    <w:p w14:paraId="7B32DA5B" w14:textId="77777777" w:rsidR="00C11664" w:rsidRDefault="00C11664" w:rsidP="00C11664">
      <w:pPr>
        <w:pStyle w:val="FormtovanvHTML"/>
      </w:pPr>
      <w:r>
        <w:t>102 00 Praha 10</w:t>
      </w:r>
    </w:p>
    <w:p w14:paraId="68EFC453" w14:textId="77777777" w:rsidR="00C11664" w:rsidRDefault="00C11664" w:rsidP="00C11664">
      <w:pPr>
        <w:pStyle w:val="FormtovanvHTML"/>
      </w:pPr>
      <w:r>
        <w:t>Česká republika</w:t>
      </w:r>
    </w:p>
    <w:p w14:paraId="514B9A50" w14:textId="77777777" w:rsidR="00C11664" w:rsidRDefault="00C11664" w:rsidP="00C11664">
      <w:pPr>
        <w:pStyle w:val="FormtovanvHTML"/>
      </w:pPr>
      <w:r>
        <w:t>(areál bývalé hostivařské pekárny, vjezd z ulice Purkrabská)</w:t>
      </w:r>
    </w:p>
    <w:p w14:paraId="5C6BDA0F" w14:textId="77777777" w:rsidR="00C11664" w:rsidRDefault="00C11664" w:rsidP="00C11664">
      <w:pPr>
        <w:pStyle w:val="FormtovanvHTML"/>
      </w:pPr>
    </w:p>
    <w:p w14:paraId="309959FA" w14:textId="0A02606E" w:rsidR="00C11664" w:rsidRDefault="00C11664" w:rsidP="00C11664">
      <w:pPr>
        <w:pStyle w:val="FormtovanvHTML"/>
      </w:pPr>
      <w:r>
        <w:t xml:space="preserve">Tel.: </w:t>
      </w:r>
    </w:p>
    <w:p w14:paraId="061D8E36" w14:textId="77777777" w:rsidR="00C11664" w:rsidRDefault="00C11664" w:rsidP="00C11664">
      <w:pPr>
        <w:pStyle w:val="FormtovanvHTML"/>
      </w:pPr>
      <w:r>
        <w:t xml:space="preserve">E-mail: </w:t>
      </w:r>
      <w:hyperlink r:id="rId4" w:history="1">
        <w:r>
          <w:rPr>
            <w:rStyle w:val="Hypertextovodkaz"/>
          </w:rPr>
          <w:t>info@bexamed.cz</w:t>
        </w:r>
      </w:hyperlink>
    </w:p>
    <w:p w14:paraId="36E55E8C" w14:textId="77777777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Dne 22.06.2022 v 14:24 Ing. Gabriela Place napsal(a):</w:t>
      </w:r>
    </w:p>
    <w:p w14:paraId="1868EBCA" w14:textId="77777777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Dobrý den,</w:t>
      </w:r>
    </w:p>
    <w:p w14:paraId="0C2A7070" w14:textId="77777777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K níže uvedené objednávce zasílám ještě objednávku z našeho systému. Prosím o potvrzení objednávky a prosím o vystavení faktury. Buď současně s dodávkou zboží, nebo prosím o vystavení zálohové faktury. Bez daňového dokladu nemůžeme zadat platbu.</w:t>
      </w:r>
    </w:p>
    <w:p w14:paraId="53283A2D" w14:textId="77777777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Děkuji,</w:t>
      </w:r>
    </w:p>
    <w:p w14:paraId="494CA0BF" w14:textId="77777777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Gabriela Place</w:t>
      </w:r>
    </w:p>
    <w:p w14:paraId="1BBF9568" w14:textId="77777777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Rehabilitační ústav Hostinné</w:t>
      </w:r>
    </w:p>
    <w:p w14:paraId="1FD37E57" w14:textId="7F8C189E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Tel: </w:t>
      </w:r>
    </w:p>
    <w:p w14:paraId="0FA294FE" w14:textId="77777777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14:paraId="6B3A8F64" w14:textId="17AFFB3E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r>
        <w:rPr>
          <w:b/>
          <w:bCs/>
        </w:rPr>
        <w:t>From:</w:t>
      </w:r>
      <w:r>
        <w:t xml:space="preserve"> </w:t>
      </w:r>
      <w:hyperlink r:id="rId5" w:history="1">
        <w:r>
          <w:rPr>
            <w:rStyle w:val="Hypertextovodkaz"/>
          </w:rPr>
          <w:t>www.bexamed.cz</w:t>
        </w:r>
      </w:hyperlink>
      <w:r>
        <w:t xml:space="preserve"> </w:t>
      </w:r>
      <w:hyperlink r:id="rId6" w:history="1">
        <w:r>
          <w:rPr>
            <w:rStyle w:val="Hypertextovodkaz"/>
          </w:rPr>
          <w:t>&lt;obchod@bexamed.cz&gt;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Wednesday, June 22, 2022 2:22 PM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>
          <w:rPr>
            <w:rStyle w:val="Hypertextovodkaz"/>
          </w:rPr>
          <w:t>@ruhostinne.cz</w:t>
        </w:r>
      </w:hyperlink>
      <w:r>
        <w:br/>
      </w:r>
      <w:r>
        <w:rPr>
          <w:b/>
          <w:bCs/>
        </w:rPr>
        <w:t>Subject:</w:t>
      </w:r>
      <w:r>
        <w:t xml:space="preserve"> Nová objednávka BEXAMED č. O2122017</w:t>
      </w:r>
    </w:p>
    <w:p w14:paraId="409BD53B" w14:textId="77777777" w:rsidR="00C11664" w:rsidRDefault="00C11664" w:rsidP="00C11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tbl>
      <w:tblPr>
        <w:tblW w:w="9000" w:type="dxa"/>
        <w:tblCellSpacing w:w="112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  <w:gridCol w:w="2586"/>
      </w:tblGrid>
      <w:tr w:rsidR="00C11664" w14:paraId="3DE07663" w14:textId="77777777" w:rsidTr="00C11664">
        <w:trPr>
          <w:tblCellSpacing w:w="112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35501379" w14:textId="77777777" w:rsidR="00C11664" w:rsidRDefault="00C11664">
            <w:pPr>
              <w:pStyle w:val="Nadpis1"/>
              <w:spacing w:before="0" w:beforeAutospacing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Objednávka přijata</w:t>
            </w:r>
          </w:p>
          <w:p w14:paraId="5C07D708" w14:textId="77777777" w:rsidR="00C11664" w:rsidRDefault="00C11664">
            <w:pPr>
              <w:pStyle w:val="Normlnweb"/>
              <w:spacing w:before="75" w:beforeAutospacing="0" w:after="75" w:afterAutospacing="0"/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Vaše objednávka číslo </w:t>
            </w:r>
            <w:r>
              <w:rPr>
                <w:rStyle w:val="Siln"/>
                <w:rFonts w:ascii="Trebuchet MS ,sans-serif" w:hAnsi="Trebuchet MS ,sans-serif"/>
                <w:color w:val="000000"/>
                <w:sz w:val="18"/>
                <w:szCs w:val="18"/>
              </w:rPr>
              <w:t>O2122017</w:t>
            </w:r>
            <w:r>
              <w:rPr>
                <w:color w:val="000000"/>
                <w:sz w:val="18"/>
                <w:szCs w:val="18"/>
              </w:rPr>
              <w:t xml:space="preserve"> byla úspěšně přijata naším automatickým objednávkovým systémem.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Siln"/>
                <w:rFonts w:ascii="Trebuchet MS ,sans-serif" w:hAnsi="Trebuchet MS ,sans-serif"/>
                <w:color w:val="000000"/>
                <w:sz w:val="18"/>
                <w:szCs w:val="18"/>
              </w:rPr>
              <w:t>Datum a čas přijetí:</w:t>
            </w:r>
            <w:r>
              <w:rPr>
                <w:color w:val="000000"/>
                <w:sz w:val="18"/>
                <w:szCs w:val="18"/>
              </w:rPr>
              <w:t xml:space="preserve"> 22.06.2022, 14:21</w:t>
            </w:r>
          </w:p>
          <w:p w14:paraId="33D13216" w14:textId="77777777" w:rsidR="00C11664" w:rsidRDefault="00C11664">
            <w:pPr>
              <w:pStyle w:val="Normlnweb"/>
              <w:spacing w:before="0" w:beforeAutospacing="0" w:after="75" w:afterAutospacing="0"/>
            </w:pPr>
            <w:r>
              <w:rPr>
                <w:color w:val="000000"/>
                <w:sz w:val="18"/>
                <w:szCs w:val="18"/>
              </w:rPr>
              <w:t xml:space="preserve">V příloze naleznete </w:t>
            </w:r>
            <w:r>
              <w:rPr>
                <w:rStyle w:val="Siln"/>
                <w:rFonts w:ascii="Trebuchet MS ,sans-serif" w:hAnsi="Trebuchet MS ,sans-serif"/>
                <w:color w:val="000000"/>
                <w:sz w:val="18"/>
                <w:szCs w:val="18"/>
              </w:rPr>
              <w:t>potvrzení o přijetí objednávky</w:t>
            </w:r>
            <w:r>
              <w:rPr>
                <w:color w:val="000000"/>
                <w:sz w:val="18"/>
                <w:szCs w:val="18"/>
              </w:rPr>
              <w:t xml:space="preserve"> ve formátu HTML. Uvedené ceny jsou včetně DPH. V případě jakýchkoli změn Vás budeme kontaktovat. Aktuální stav Vaší objednávky můžete sledovat </w:t>
            </w:r>
            <w:hyperlink r:id="rId8" w:tgtFrame="_blank" w:history="1">
              <w:r>
                <w:rPr>
                  <w:rStyle w:val="Siln"/>
                  <w:rFonts w:ascii="Trebuchet MS ,sans-serif" w:hAnsi="Trebuchet MS ,sans-serif"/>
                  <w:color w:val="0000FF"/>
                  <w:sz w:val="18"/>
                  <w:szCs w:val="18"/>
                  <w:u w:val="single"/>
                </w:rPr>
                <w:t>historii objednávky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14:paraId="7B7B4A35" w14:textId="77777777" w:rsidR="00C11664" w:rsidRDefault="00C11664">
            <w:pPr>
              <w:pStyle w:val="Normlnweb"/>
              <w:spacing w:before="0" w:beforeAutospacing="0" w:after="75" w:afterAutospacing="0"/>
            </w:pPr>
            <w:r>
              <w:rPr>
                <w:rStyle w:val="Siln"/>
                <w:color w:val="000000"/>
                <w:sz w:val="18"/>
                <w:szCs w:val="18"/>
              </w:rPr>
              <w:t>V případě zvolení osobního odběru zboží v našem showroomu, prosím vyčkejte na informační e-mail, že objednávka je připravena k vyzvednutí.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3DAD9C0" w14:textId="27783D73" w:rsidR="00C11664" w:rsidRDefault="00C11664">
            <w:pPr>
              <w:spacing w:before="100" w:beforeAutospacing="1" w:after="100" w:afterAutospacing="1"/>
            </w:pPr>
            <w:r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4AEC4B2" wp14:editId="1FEB7871">
                  <wp:extent cx="1428750" cy="31432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664" w14:paraId="6241FF6A" w14:textId="77777777" w:rsidTr="00C11664">
        <w:trPr>
          <w:tblCellSpacing w:w="112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2A936C" w14:textId="77777777" w:rsidR="00C11664" w:rsidRDefault="00C11664">
            <w:pPr>
              <w:pStyle w:val="Nadpis2"/>
              <w:spacing w:before="0" w:beforeAutospacing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Fakturační adresa</w:t>
            </w:r>
          </w:p>
          <w:p w14:paraId="67667FCE" w14:textId="0016AC3A" w:rsidR="00C11664" w:rsidRDefault="00C11664">
            <w:pPr>
              <w:pStyle w:val="Normln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Sdružení ozdravoven a léčeben okresu Trutnov</w:t>
            </w:r>
            <w:r>
              <w:rPr>
                <w:color w:val="000000"/>
                <w:sz w:val="18"/>
                <w:szCs w:val="18"/>
              </w:rPr>
              <w:br/>
              <w:t>Procházkova 818</w:t>
            </w:r>
            <w:r>
              <w:rPr>
                <w:color w:val="000000"/>
                <w:sz w:val="18"/>
                <w:szCs w:val="18"/>
              </w:rPr>
              <w:br/>
              <w:t>Trutnov - Střední Předměstí</w:t>
            </w:r>
            <w:r>
              <w:rPr>
                <w:color w:val="000000"/>
                <w:sz w:val="18"/>
                <w:szCs w:val="18"/>
              </w:rPr>
              <w:br/>
              <w:t>54101</w:t>
            </w:r>
            <w:r>
              <w:rPr>
                <w:color w:val="000000"/>
                <w:sz w:val="18"/>
                <w:szCs w:val="18"/>
              </w:rPr>
              <w:br/>
              <w:t>Česká republika</w:t>
            </w:r>
          </w:p>
        </w:tc>
      </w:tr>
      <w:tr w:rsidR="00C11664" w14:paraId="05DE1EB4" w14:textId="77777777" w:rsidTr="00C11664">
        <w:trPr>
          <w:tblCellSpacing w:w="112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AFF0E8D" w14:textId="7145F889" w:rsidR="00C11664" w:rsidRPr="00654867" w:rsidRDefault="00C11664" w:rsidP="00654867">
            <w:pPr>
              <w:pStyle w:val="Nadpis2"/>
              <w:spacing w:before="0" w:beforeAutospacing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Poštovní adresa</w:t>
            </w:r>
            <w:r>
              <w:rPr>
                <w:color w:val="000000"/>
                <w:sz w:val="18"/>
                <w:szCs w:val="18"/>
              </w:rPr>
              <w:br/>
              <w:t>Rehabilitační ústav Hostinné</w:t>
            </w:r>
            <w:r>
              <w:rPr>
                <w:color w:val="000000"/>
                <w:sz w:val="18"/>
                <w:szCs w:val="18"/>
              </w:rPr>
              <w:br/>
              <w:t>Husistká 352</w:t>
            </w:r>
            <w:r>
              <w:rPr>
                <w:color w:val="000000"/>
                <w:sz w:val="18"/>
                <w:szCs w:val="18"/>
              </w:rPr>
              <w:br/>
              <w:t>Hostinné</w:t>
            </w:r>
            <w:r>
              <w:rPr>
                <w:color w:val="000000"/>
                <w:sz w:val="18"/>
                <w:szCs w:val="18"/>
              </w:rPr>
              <w:br/>
              <w:t>54371</w:t>
            </w:r>
            <w:r>
              <w:rPr>
                <w:color w:val="000000"/>
                <w:sz w:val="18"/>
                <w:szCs w:val="18"/>
              </w:rPr>
              <w:br/>
              <w:t>Česká republika</w:t>
            </w:r>
          </w:p>
        </w:tc>
      </w:tr>
      <w:tr w:rsidR="00C11664" w14:paraId="020D11CB" w14:textId="77777777" w:rsidTr="00C11664">
        <w:trPr>
          <w:tblCellSpacing w:w="112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2"/>
            </w:tblGrid>
            <w:tr w:rsidR="00C11664" w14:paraId="194915D2" w14:textId="77777777">
              <w:tc>
                <w:tcPr>
                  <w:tcW w:w="0" w:type="auto"/>
                  <w:hideMark/>
                </w:tcPr>
                <w:p w14:paraId="354C8CF3" w14:textId="77777777" w:rsidR="00C11664" w:rsidRDefault="00C11664">
                  <w:pPr>
                    <w:pStyle w:val="Nadpis2"/>
                    <w:spacing w:before="0" w:beforeAutospacing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Údaje pro platbu</w:t>
                  </w:r>
                </w:p>
                <w:p w14:paraId="54C80A89" w14:textId="31171F22" w:rsidR="00C11664" w:rsidRDefault="00C11664">
                  <w:pPr>
                    <w:pStyle w:val="Normlnweb"/>
                    <w:spacing w:before="0" w:beforeAutospacing="0" w:after="0" w:afterAutospacing="0"/>
                  </w:pPr>
                  <w:r>
                    <w:rPr>
                      <w:rStyle w:val="Siln"/>
                    </w:rPr>
                    <w:t>Číslo účtu: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Siln"/>
                    </w:rPr>
                    <w:t>Variabilní symbol:</w:t>
                  </w:r>
                </w:p>
              </w:tc>
            </w:tr>
          </w:tbl>
          <w:p w14:paraId="23D6C9EB" w14:textId="77777777" w:rsidR="00C11664" w:rsidRDefault="00C11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664" w14:paraId="0E82013C" w14:textId="77777777" w:rsidTr="00C11664">
        <w:trPr>
          <w:tblCellSpacing w:w="112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704EEB" w14:textId="77777777" w:rsidR="00C11664" w:rsidRDefault="00C11664">
            <w:pPr>
              <w:pStyle w:val="Nadpis2"/>
              <w:spacing w:before="0" w:beforeAutospacing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Položky objednávky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3419"/>
              <w:gridCol w:w="735"/>
              <w:gridCol w:w="1998"/>
            </w:tblGrid>
            <w:tr w:rsidR="00C11664" w14:paraId="29EFF8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519073BA" w14:textId="66BB3EDE" w:rsidR="00C11664" w:rsidRDefault="00C11664">
                  <w:pPr>
                    <w:spacing w:line="360" w:lineRule="auto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2FBCC2E5" wp14:editId="010CE509">
                        <wp:extent cx="952500" cy="1085850"/>
                        <wp:effectExtent l="0" t="0" r="0" b="0"/>
                        <wp:docPr id="1" name="Obrázek 1" descr="Obsah obrázku text, zařízení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ázek 1" descr="Obsah obrázku text, zařízení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2DB475B2" w14:textId="77777777" w:rsidR="00C11664" w:rsidRDefault="00C11664">
                  <w:pPr>
                    <w:spacing w:line="360" w:lineRule="auto"/>
                  </w:pPr>
                  <w:hyperlink r:id="rId11" w:history="1">
                    <w:r>
                      <w:rPr>
                        <w:rStyle w:val="Hypertextovodkaz"/>
                        <w:b/>
                        <w:bCs/>
                        <w:sz w:val="18"/>
                        <w:szCs w:val="18"/>
                      </w:rPr>
                      <w:t>AED Defibrilátor HeartSine PAD 500P s KPR navigací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>Kód: 80515-000013</w:t>
                  </w:r>
                  <w:r>
                    <w:rPr>
                      <w:sz w:val="18"/>
                      <w:szCs w:val="18"/>
                    </w:rPr>
                    <w:br/>
                    <w:t>Dostupnost: Skladem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noWrap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7F14004E" w14:textId="77777777" w:rsidR="00C11664" w:rsidRDefault="00C11664">
                  <w:pPr>
                    <w:spacing w:line="360" w:lineRule="auto"/>
                    <w:jc w:val="right"/>
                  </w:pPr>
                  <w:r>
                    <w:rPr>
                      <w:sz w:val="18"/>
                      <w:szCs w:val="18"/>
                    </w:rPr>
                    <w:t>4 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3D5CBDF3" w14:textId="77777777" w:rsidR="00C11664" w:rsidRDefault="00C11664">
                  <w:pPr>
                    <w:spacing w:line="360" w:lineRule="auto"/>
                    <w:jc w:val="right"/>
                  </w:pPr>
                  <w:r>
                    <w:rPr>
                      <w:sz w:val="18"/>
                      <w:szCs w:val="18"/>
                    </w:rPr>
                    <w:t>181 500,00 Kč</w:t>
                  </w:r>
                </w:p>
              </w:tc>
            </w:tr>
            <w:tr w:rsidR="00C11664" w14:paraId="7262139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7628D564" w14:textId="77777777" w:rsidR="00C11664" w:rsidRDefault="00C11664">
                  <w:pPr>
                    <w:spacing w:line="360" w:lineRule="auto"/>
                  </w:pPr>
                  <w:r>
                    <w:rPr>
                      <w:rStyle w:val="Siln"/>
                      <w:sz w:val="18"/>
                      <w:szCs w:val="18"/>
                    </w:rPr>
                    <w:lastRenderedPageBreak/>
                    <w:t>Doprava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>PPL PARCEL PRIVATE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178F6660" w14:textId="77777777" w:rsidR="00C11664" w:rsidRDefault="00C11664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73572CE4" w14:textId="77777777" w:rsidR="00C11664" w:rsidRDefault="00C11664">
                  <w:pPr>
                    <w:spacing w:line="360" w:lineRule="auto"/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sz w:val="18"/>
                      <w:szCs w:val="18"/>
                    </w:rPr>
                    <w:t>0,00 Kč</w:t>
                  </w:r>
                </w:p>
              </w:tc>
            </w:tr>
            <w:tr w:rsidR="00C11664" w14:paraId="5EB6E98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3797B113" w14:textId="77777777" w:rsidR="00C11664" w:rsidRDefault="00C11664">
                  <w:pPr>
                    <w:spacing w:line="360" w:lineRule="auto"/>
                  </w:pPr>
                  <w:r>
                    <w:rPr>
                      <w:rStyle w:val="Siln"/>
                      <w:sz w:val="18"/>
                      <w:szCs w:val="18"/>
                    </w:rPr>
                    <w:t>Platba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>Bankovní převod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5170F88C" w14:textId="77777777" w:rsidR="00C11664" w:rsidRDefault="00C11664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75FBFA1C" w14:textId="77777777" w:rsidR="00C11664" w:rsidRDefault="00C11664">
                  <w:pPr>
                    <w:spacing w:line="360" w:lineRule="auto"/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sz w:val="18"/>
                      <w:szCs w:val="18"/>
                    </w:rPr>
                    <w:t>0,00 Kč</w:t>
                  </w:r>
                </w:p>
              </w:tc>
            </w:tr>
            <w:tr w:rsidR="00C11664" w14:paraId="10E0A32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A2A96EC" w14:textId="77777777" w:rsidR="00C11664" w:rsidRDefault="00C11664">
                  <w:pPr>
                    <w:spacing w:line="360" w:lineRule="auto"/>
                  </w:pPr>
                  <w:r>
                    <w:rPr>
                      <w:rStyle w:val="Siln"/>
                      <w:sz w:val="18"/>
                      <w:szCs w:val="18"/>
                    </w:rPr>
                    <w:t>CELKEM</w:t>
                  </w:r>
                  <w:r>
                    <w:rPr>
                      <w:sz w:val="18"/>
                      <w:szCs w:val="18"/>
                    </w:rPr>
                    <w:br/>
                    <w:t>s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CA743" w14:textId="77777777" w:rsidR="00C11664" w:rsidRDefault="00C11664"/>
              </w:tc>
              <w:tc>
                <w:tcPr>
                  <w:tcW w:w="0" w:type="auto"/>
                  <w:noWrap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17D992C7" w14:textId="77777777" w:rsidR="00C11664" w:rsidRDefault="00C11664">
                  <w:pPr>
                    <w:spacing w:line="360" w:lineRule="auto"/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Style w:val="Siln"/>
                      <w:sz w:val="27"/>
                      <w:szCs w:val="27"/>
                    </w:rPr>
                    <w:t>181 500,00 Kč</w:t>
                  </w:r>
                </w:p>
              </w:tc>
            </w:tr>
          </w:tbl>
          <w:p w14:paraId="14E0C8BF" w14:textId="77777777" w:rsidR="00C11664" w:rsidRDefault="00C11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664" w14:paraId="495BD619" w14:textId="77777777" w:rsidTr="00C11664">
        <w:trPr>
          <w:tblCellSpacing w:w="112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C7616F7" w14:textId="77777777" w:rsidR="00C11664" w:rsidRDefault="00C1166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 pozdravem,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hyperlink r:id="rId12" w:history="1">
              <w:r>
                <w:rPr>
                  <w:rStyle w:val="Hypertextovodkaz"/>
                  <w:sz w:val="18"/>
                  <w:szCs w:val="18"/>
                </w:rPr>
                <w:t>www.bexamed.cz</w:t>
              </w:r>
            </w:hyperlink>
          </w:p>
        </w:tc>
      </w:tr>
    </w:tbl>
    <w:p w14:paraId="708DBB01" w14:textId="77777777" w:rsidR="00223F28" w:rsidRDefault="00223F28"/>
    <w:sectPr w:rsidR="0022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 ,sans-serif">
    <w:altName w:val="Trebuchet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28"/>
    <w:rsid w:val="00223F28"/>
    <w:rsid w:val="00654867"/>
    <w:rsid w:val="00C11664"/>
    <w:rsid w:val="00D6695B"/>
    <w:rsid w:val="00D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F352"/>
  <w15:chartTrackingRefBased/>
  <w15:docId w15:val="{FA835013-BDCF-4F38-99E9-83E24B60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166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C1166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1664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1664"/>
    <w:rPr>
      <w:rFonts w:ascii="Calibri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166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1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1664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166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C1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xamed.cz/customer/history-detail/24f8270a-639b-4dbc-a37f-a460bf913db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ce@ruhostinne.cz" TargetMode="External"/><Relationship Id="rId12" Type="http://schemas.openxmlformats.org/officeDocument/2006/relationships/hyperlink" Target="http://www.bexa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bexamed.cz" TargetMode="External"/><Relationship Id="rId11" Type="http://schemas.openxmlformats.org/officeDocument/2006/relationships/hyperlink" Target="https://www.bexamed.cz/p/aed-defibrilator-heartsine-pad-500p-s-kpr-navigaci" TargetMode="External"/><Relationship Id="rId5" Type="http://schemas.openxmlformats.org/officeDocument/2006/relationships/hyperlink" Target="http://www.bexamed.cz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info@bexamed.cz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2022-07-07T12:37:00Z</dcterms:created>
  <dcterms:modified xsi:type="dcterms:W3CDTF">2022-07-07T12:51:00Z</dcterms:modified>
</cp:coreProperties>
</file>