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0"/>
        <w:gridCol w:w="1222"/>
        <w:gridCol w:w="5439"/>
      </w:tblGrid>
      <w:tr w:rsidR="005134DA">
        <w:trPr>
          <w:trHeight w:hRule="exact" w:val="541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34DA" w:rsidRDefault="00AB6649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Doklad </w:t>
            </w:r>
            <w:r>
              <w:t>OJE-1627</w:t>
            </w:r>
          </w:p>
        </w:tc>
        <w:tc>
          <w:tcPr>
            <w:tcW w:w="12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34DA" w:rsidRDefault="00AB6649">
            <w:pPr>
              <w:pStyle w:val="Jin0"/>
              <w:shd w:val="clear" w:color="auto" w:fill="auto"/>
              <w:spacing w:after="0"/>
              <w:ind w:firstLine="300"/>
              <w:rPr>
                <w:sz w:val="46"/>
                <w:szCs w:val="46"/>
              </w:rPr>
            </w:pPr>
            <w:r>
              <w:rPr>
                <w:rFonts w:ascii="Arial" w:eastAsia="Arial" w:hAnsi="Arial" w:cs="Arial"/>
                <w:b/>
                <w:bCs/>
                <w:sz w:val="46"/>
                <w:szCs w:val="46"/>
              </w:rPr>
              <w:t>NG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34DA" w:rsidRDefault="00AB6649">
            <w:pPr>
              <w:pStyle w:val="Jin0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Číslo objednávky 1627/2022</w:t>
            </w:r>
          </w:p>
        </w:tc>
      </w:tr>
      <w:tr w:rsidR="005134DA">
        <w:trPr>
          <w:trHeight w:hRule="exact" w:val="1869"/>
          <w:jc w:val="center"/>
        </w:trPr>
        <w:tc>
          <w:tcPr>
            <w:tcW w:w="3810" w:type="dxa"/>
            <w:tcBorders>
              <w:left w:val="single" w:sz="4" w:space="0" w:color="auto"/>
            </w:tcBorders>
            <w:shd w:val="clear" w:color="auto" w:fill="FFFFFF"/>
          </w:tcPr>
          <w:p w:rsidR="005134DA" w:rsidRDefault="00725E59" w:rsidP="00725E59">
            <w:pPr>
              <w:pStyle w:val="Jin0"/>
              <w:shd w:val="clear" w:color="auto" w:fill="auto"/>
              <w:spacing w:after="0" w:line="254" w:lineRule="auto"/>
            </w:pPr>
            <w:r>
              <w:rPr>
                <w:b/>
                <w:bCs/>
              </w:rPr>
              <w:t xml:space="preserve">              </w:t>
            </w:r>
            <w:r w:rsidR="00AB6649">
              <w:rPr>
                <w:b/>
                <w:bCs/>
              </w:rPr>
              <w:t>v</w:t>
            </w:r>
          </w:p>
          <w:p w:rsidR="005134DA" w:rsidRDefault="00AB6649">
            <w:pPr>
              <w:pStyle w:val="Jin0"/>
              <w:shd w:val="clear" w:color="auto" w:fill="auto"/>
              <w:spacing w:after="80" w:line="180" w:lineRule="auto"/>
              <w:rPr>
                <w:sz w:val="17"/>
                <w:szCs w:val="17"/>
              </w:rPr>
            </w:pPr>
            <w:r>
              <w:rPr>
                <w:b/>
                <w:bCs/>
                <w:sz w:val="26"/>
                <w:szCs w:val="26"/>
              </w:rPr>
              <w:t xml:space="preserve">ODBĚRATEL </w:t>
            </w:r>
            <w:r>
              <w:rPr>
                <w:b/>
                <w:bCs/>
                <w:sz w:val="17"/>
                <w:szCs w:val="17"/>
              </w:rPr>
              <w:t>- fakturační adresa</w:t>
            </w:r>
          </w:p>
          <w:p w:rsidR="005134DA" w:rsidRDefault="00AB6649">
            <w:pPr>
              <w:pStyle w:val="Jin0"/>
              <w:shd w:val="clear" w:color="auto" w:fill="auto"/>
              <w:spacing w:after="0" w:line="254" w:lineRule="auto"/>
            </w:pPr>
            <w:r>
              <w:t>Národní galerie v Praze</w:t>
            </w:r>
          </w:p>
          <w:p w:rsidR="005134DA" w:rsidRDefault="00AB6649">
            <w:pPr>
              <w:pStyle w:val="Jin0"/>
              <w:shd w:val="clear" w:color="auto" w:fill="auto"/>
              <w:spacing w:after="0" w:line="254" w:lineRule="auto"/>
            </w:pPr>
            <w:r>
              <w:t>Staroměstské náměstí 12</w:t>
            </w:r>
          </w:p>
          <w:p w:rsidR="005134DA" w:rsidRDefault="00AB6649">
            <w:pPr>
              <w:pStyle w:val="Jin0"/>
              <w:shd w:val="clear" w:color="auto" w:fill="auto"/>
              <w:spacing w:after="160" w:line="254" w:lineRule="auto"/>
            </w:pPr>
            <w:r>
              <w:t>110 15 Praha 1</w:t>
            </w:r>
          </w:p>
          <w:p w:rsidR="00725E59" w:rsidRDefault="00AB6649" w:rsidP="00725E59">
            <w:pPr>
              <w:pStyle w:val="Jin0"/>
              <w:shd w:val="clear" w:color="auto" w:fill="auto"/>
              <w:spacing w:after="0" w:line="254" w:lineRule="auto"/>
            </w:pPr>
            <w:r>
              <w:t xml:space="preserve">Zřízena zákonem č. 148/1949 Sb., </w:t>
            </w:r>
          </w:p>
          <w:p w:rsidR="005134DA" w:rsidRDefault="00AB6649">
            <w:pPr>
              <w:pStyle w:val="Jin0"/>
              <w:shd w:val="clear" w:color="auto" w:fill="auto"/>
              <w:spacing w:after="120" w:line="254" w:lineRule="auto"/>
            </w:pPr>
            <w:r>
              <w:t>o Národní galerii v Praze</w:t>
            </w:r>
          </w:p>
        </w:tc>
        <w:tc>
          <w:tcPr>
            <w:tcW w:w="1222" w:type="dxa"/>
            <w:shd w:val="clear" w:color="auto" w:fill="FFFFFF"/>
          </w:tcPr>
          <w:p w:rsidR="005134DA" w:rsidRDefault="00AB6649">
            <w:pPr>
              <w:pStyle w:val="Jin0"/>
              <w:shd w:val="clear" w:color="auto" w:fill="auto"/>
              <w:spacing w:after="0"/>
              <w:ind w:right="160"/>
              <w:jc w:val="right"/>
              <w:rPr>
                <w:sz w:val="46"/>
                <w:szCs w:val="46"/>
              </w:rPr>
            </w:pPr>
            <w:r>
              <w:rPr>
                <w:rFonts w:ascii="Arial" w:eastAsia="Arial" w:hAnsi="Arial" w:cs="Arial"/>
                <w:b/>
                <w:bCs/>
                <w:sz w:val="46"/>
                <w:szCs w:val="46"/>
              </w:rPr>
              <w:t>P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4DA" w:rsidRDefault="00AB6649">
            <w:pPr>
              <w:pStyle w:val="Jin0"/>
              <w:shd w:val="clear" w:color="auto" w:fill="auto"/>
              <w:spacing w:after="6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DODAVATEL</w:t>
            </w:r>
          </w:p>
          <w:p w:rsidR="005134DA" w:rsidRDefault="00AB6649">
            <w:pPr>
              <w:pStyle w:val="Jin0"/>
              <w:shd w:val="clear" w:color="auto" w:fill="auto"/>
              <w:spacing w:after="2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VERKON s.r.o.</w:t>
            </w:r>
          </w:p>
          <w:p w:rsidR="005134DA" w:rsidRDefault="00AB6649">
            <w:pPr>
              <w:pStyle w:val="Jin0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Julia Maroka 1274</w:t>
            </w:r>
          </w:p>
          <w:p w:rsidR="00725E59" w:rsidRDefault="00AB6649" w:rsidP="00725E59">
            <w:pPr>
              <w:pStyle w:val="Jin0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250 01 Brandýs nad </w:t>
            </w:r>
            <w:proofErr w:type="gramStart"/>
            <w:r>
              <w:rPr>
                <w:sz w:val="17"/>
                <w:szCs w:val="17"/>
              </w:rPr>
              <w:t>Labem-Stará</w:t>
            </w:r>
            <w:proofErr w:type="gramEnd"/>
            <w:r>
              <w:rPr>
                <w:sz w:val="17"/>
                <w:szCs w:val="17"/>
              </w:rPr>
              <w:t xml:space="preserve"> Boleslav </w:t>
            </w:r>
          </w:p>
          <w:p w:rsidR="005134DA" w:rsidRDefault="00AB6649">
            <w:pPr>
              <w:pStyle w:val="Jin0"/>
              <w:shd w:val="clear" w:color="auto" w:fill="auto"/>
              <w:spacing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Česká republika</w:t>
            </w:r>
          </w:p>
        </w:tc>
      </w:tr>
      <w:tr w:rsidR="005134DA">
        <w:trPr>
          <w:trHeight w:hRule="exact" w:val="484"/>
          <w:jc w:val="center"/>
        </w:trPr>
        <w:tc>
          <w:tcPr>
            <w:tcW w:w="38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34DA" w:rsidRDefault="00AB6649">
            <w:pPr>
              <w:pStyle w:val="Jin0"/>
              <w:shd w:val="clear" w:color="auto" w:fill="auto"/>
              <w:tabs>
                <w:tab w:val="left" w:pos="1550"/>
              </w:tabs>
              <w:spacing w:after="0"/>
            </w:pPr>
            <w:r>
              <w:rPr>
                <w:b/>
                <w:bCs/>
              </w:rPr>
              <w:t xml:space="preserve">IČ </w:t>
            </w:r>
            <w:r>
              <w:t>00023281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CZ00023281</w:t>
            </w:r>
          </w:p>
        </w:tc>
        <w:tc>
          <w:tcPr>
            <w:tcW w:w="1222" w:type="dxa"/>
            <w:shd w:val="clear" w:color="auto" w:fill="FFFFFF"/>
          </w:tcPr>
          <w:p w:rsidR="005134DA" w:rsidRDefault="005134DA">
            <w:pPr>
              <w:rPr>
                <w:sz w:val="10"/>
                <w:szCs w:val="10"/>
              </w:rPr>
            </w:pPr>
          </w:p>
        </w:tc>
        <w:tc>
          <w:tcPr>
            <w:tcW w:w="5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34DA" w:rsidRDefault="00AB6649">
            <w:pPr>
              <w:pStyle w:val="Jin0"/>
              <w:shd w:val="clear" w:color="auto" w:fill="auto"/>
              <w:tabs>
                <w:tab w:val="left" w:pos="1843"/>
              </w:tabs>
              <w:spacing w:after="0"/>
            </w:pPr>
            <w:r>
              <w:rPr>
                <w:b/>
                <w:bCs/>
              </w:rPr>
              <w:t xml:space="preserve">IČ </w:t>
            </w:r>
            <w:r>
              <w:t>62968041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CZ62968041</w:t>
            </w:r>
          </w:p>
        </w:tc>
      </w:tr>
      <w:tr w:rsidR="005134DA">
        <w:trPr>
          <w:trHeight w:hRule="exact" w:val="283"/>
          <w:jc w:val="center"/>
        </w:trPr>
        <w:tc>
          <w:tcPr>
            <w:tcW w:w="38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34DA" w:rsidRDefault="00AB6649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Typ </w:t>
            </w:r>
            <w:r>
              <w:t>Příspěvková organizace</w:t>
            </w:r>
          </w:p>
        </w:tc>
        <w:tc>
          <w:tcPr>
            <w:tcW w:w="1222" w:type="dxa"/>
            <w:shd w:val="clear" w:color="auto" w:fill="FFFFFF"/>
          </w:tcPr>
          <w:p w:rsidR="005134DA" w:rsidRDefault="005134DA">
            <w:pPr>
              <w:rPr>
                <w:sz w:val="10"/>
                <w:szCs w:val="10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34DA" w:rsidRDefault="00AB6649" w:rsidP="00725E59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Datum vystavení </w:t>
            </w:r>
            <w:r>
              <w:t xml:space="preserve"> </w:t>
            </w:r>
            <w:proofErr w:type="gramStart"/>
            <w:r>
              <w:t>27.06.2022</w:t>
            </w:r>
            <w:proofErr w:type="gramEnd"/>
            <w:r>
              <w:t xml:space="preserve">  </w:t>
            </w:r>
            <w:r>
              <w:rPr>
                <w:b/>
                <w:bCs/>
              </w:rPr>
              <w:t xml:space="preserve">Číslo jednací </w:t>
            </w:r>
          </w:p>
        </w:tc>
      </w:tr>
      <w:tr w:rsidR="005134DA">
        <w:trPr>
          <w:trHeight w:hRule="exact" w:val="302"/>
          <w:jc w:val="center"/>
        </w:trPr>
        <w:tc>
          <w:tcPr>
            <w:tcW w:w="3810" w:type="dxa"/>
            <w:tcBorders>
              <w:left w:val="single" w:sz="4" w:space="0" w:color="auto"/>
            </w:tcBorders>
            <w:shd w:val="clear" w:color="auto" w:fill="FFFFFF"/>
          </w:tcPr>
          <w:p w:rsidR="005134DA" w:rsidRDefault="005134DA">
            <w:pPr>
              <w:rPr>
                <w:sz w:val="10"/>
                <w:szCs w:val="10"/>
              </w:rPr>
            </w:pPr>
          </w:p>
        </w:tc>
        <w:tc>
          <w:tcPr>
            <w:tcW w:w="1222" w:type="dxa"/>
            <w:shd w:val="clear" w:color="auto" w:fill="FFFFFF"/>
          </w:tcPr>
          <w:p w:rsidR="005134DA" w:rsidRDefault="005134DA">
            <w:pPr>
              <w:rPr>
                <w:sz w:val="10"/>
                <w:szCs w:val="10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34DA" w:rsidRDefault="00725E59" w:rsidP="00725E59">
            <w:pPr>
              <w:pStyle w:val="Jin0"/>
              <w:shd w:val="clear" w:color="auto" w:fill="auto"/>
              <w:tabs>
                <w:tab w:val="left" w:pos="1210"/>
              </w:tabs>
              <w:spacing w:after="0"/>
              <w:jc w:val="center"/>
            </w:pPr>
            <w:r>
              <w:rPr>
                <w:b/>
                <w:bCs/>
              </w:rPr>
              <w:t xml:space="preserve">                        </w:t>
            </w:r>
            <w:r w:rsidR="00AB6649">
              <w:rPr>
                <w:b/>
                <w:bCs/>
              </w:rPr>
              <w:t>Smlouva</w:t>
            </w:r>
            <w:r w:rsidR="00AB6649">
              <w:rPr>
                <w:b/>
                <w:bCs/>
              </w:rPr>
              <w:tab/>
            </w:r>
            <w:r w:rsidR="00AB6649">
              <w:t xml:space="preserve"> OBJEDNÁVKA</w:t>
            </w:r>
          </w:p>
        </w:tc>
      </w:tr>
    </w:tbl>
    <w:p w:rsidR="005134DA" w:rsidRDefault="00AB6649">
      <w:pPr>
        <w:pStyle w:val="Titulektabulky0"/>
        <w:shd w:val="clear" w:color="auto" w:fill="auto"/>
        <w:ind w:left="5099"/>
      </w:pPr>
      <w:r>
        <w:rPr>
          <w:b/>
          <w:bCs/>
        </w:rPr>
        <w:t>Požadujeme:</w:t>
      </w:r>
    </w:p>
    <w:p w:rsidR="005134DA" w:rsidRPr="00AE5FF3" w:rsidRDefault="00AB6649" w:rsidP="00725E59">
      <w:pPr>
        <w:pStyle w:val="Zkladntext1"/>
        <w:shd w:val="clear" w:color="auto" w:fill="auto"/>
        <w:spacing w:after="0"/>
        <w:ind w:left="4391" w:firstLine="708"/>
        <w:rPr>
          <w:color w:val="auto"/>
        </w:rPr>
      </w:pPr>
      <w:r>
        <w:rPr>
          <w:b/>
          <w:bCs/>
        </w:rPr>
        <w:t xml:space="preserve">Termín dodání </w:t>
      </w:r>
      <w:r>
        <w:t xml:space="preserve"> 27.06.2022</w:t>
      </w:r>
      <w:r w:rsidR="00AE5FF3">
        <w:rPr>
          <w:color w:val="6564BB"/>
        </w:rPr>
        <w:t xml:space="preserve"> </w:t>
      </w:r>
      <w:r w:rsidR="00AE5FF3" w:rsidRPr="00AE5FF3">
        <w:rPr>
          <w:color w:val="auto"/>
        </w:rPr>
        <w:t xml:space="preserve">– </w:t>
      </w:r>
      <w:proofErr w:type="gramStart"/>
      <w:r w:rsidR="00AE5FF3" w:rsidRPr="00AE5FF3">
        <w:rPr>
          <w:color w:val="auto"/>
        </w:rPr>
        <w:t>9.9.2022</w:t>
      </w:r>
      <w:proofErr w:type="gramEnd"/>
    </w:p>
    <w:p w:rsidR="005134DA" w:rsidRDefault="00AE5FF3" w:rsidP="00AE5FF3">
      <w:pPr>
        <w:pStyle w:val="Zkladntext1"/>
        <w:pBdr>
          <w:bottom w:val="single" w:sz="4" w:space="0" w:color="auto"/>
        </w:pBdr>
        <w:shd w:val="clear" w:color="auto" w:fill="auto"/>
        <w:ind w:left="4391" w:firstLine="708"/>
      </w:pPr>
      <w:r>
        <w:rPr>
          <w:b/>
          <w:bCs/>
        </w:rPr>
        <w:t xml:space="preserve">Způsob dopravy </w:t>
      </w:r>
    </w:p>
    <w:p w:rsidR="005134DA" w:rsidRDefault="00AB6649">
      <w:pPr>
        <w:pStyle w:val="Zkladntext1"/>
        <w:shd w:val="clear" w:color="auto" w:fill="auto"/>
        <w:ind w:left="5140"/>
      </w:pPr>
      <w:r>
        <w:rPr>
          <w:b/>
          <w:bCs/>
        </w:rPr>
        <w:t xml:space="preserve">Způsob platby </w:t>
      </w:r>
      <w:r>
        <w:t xml:space="preserve"> Platebním příkazem</w:t>
      </w:r>
    </w:p>
    <w:p w:rsidR="005134DA" w:rsidRDefault="00AE5FF3">
      <w:pPr>
        <w:pStyle w:val="Zkladntext1"/>
        <w:shd w:val="clear" w:color="auto" w:fill="auto"/>
        <w:ind w:left="5140"/>
      </w:pPr>
      <w:r>
        <w:rPr>
          <w:b/>
          <w:bCs/>
        </w:rPr>
        <w:t xml:space="preserve">Splatnost faktury </w:t>
      </w:r>
      <w:r w:rsidR="00AB6649">
        <w:rPr>
          <w:b/>
          <w:bCs/>
        </w:rPr>
        <w:t xml:space="preserve"> </w:t>
      </w:r>
      <w:r w:rsidR="00AB6649">
        <w:t>30 dnů</w:t>
      </w:r>
    </w:p>
    <w:p w:rsidR="005134DA" w:rsidRDefault="00AB6649">
      <w:pPr>
        <w:pStyle w:val="Titulektabulky0"/>
        <w:shd w:val="clear" w:color="auto" w:fill="auto"/>
        <w:ind w:left="86"/>
      </w:pPr>
      <w:r>
        <w:t>Objednáváme u Vás laboratorní sklo, chemikálie, drátěná síta podle Vašeho nákupního košíku a dopravu.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9"/>
        <w:gridCol w:w="1529"/>
        <w:gridCol w:w="877"/>
        <w:gridCol w:w="1840"/>
        <w:gridCol w:w="1505"/>
        <w:gridCol w:w="1423"/>
      </w:tblGrid>
      <w:tr w:rsidR="005134DA">
        <w:trPr>
          <w:trHeight w:hRule="exact" w:val="316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4DA" w:rsidRDefault="00AB6649">
            <w:pPr>
              <w:pStyle w:val="Jin0"/>
              <w:shd w:val="clear" w:color="auto" w:fill="auto"/>
              <w:spacing w:after="0"/>
            </w:pPr>
            <w:r>
              <w:t>Položka</w:t>
            </w:r>
          </w:p>
        </w:tc>
        <w:tc>
          <w:tcPr>
            <w:tcW w:w="15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34DA" w:rsidRDefault="00AB6649">
            <w:pPr>
              <w:pStyle w:val="Jin0"/>
              <w:shd w:val="clear" w:color="auto" w:fill="auto"/>
              <w:spacing w:after="0"/>
              <w:ind w:firstLine="380"/>
            </w:pPr>
            <w:r>
              <w:t>Množství MJ</w:t>
            </w:r>
          </w:p>
        </w:tc>
        <w:tc>
          <w:tcPr>
            <w:tcW w:w="8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34DA" w:rsidRDefault="00AB6649">
            <w:pPr>
              <w:pStyle w:val="Jin0"/>
              <w:shd w:val="clear" w:color="auto" w:fill="auto"/>
              <w:spacing w:after="0"/>
              <w:jc w:val="center"/>
            </w:pPr>
            <w:r>
              <w:t>%DPH</w:t>
            </w:r>
          </w:p>
        </w:tc>
        <w:tc>
          <w:tcPr>
            <w:tcW w:w="18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34DA" w:rsidRDefault="00AB6649">
            <w:pPr>
              <w:pStyle w:val="Jin0"/>
              <w:shd w:val="clear" w:color="auto" w:fill="auto"/>
              <w:spacing w:after="0"/>
              <w:ind w:firstLine="180"/>
            </w:pPr>
            <w:r>
              <w:t>Cena bez DPH/MJ</w:t>
            </w: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34DA" w:rsidRDefault="00AB6649">
            <w:pPr>
              <w:pStyle w:val="Jin0"/>
              <w:shd w:val="clear" w:color="auto" w:fill="auto"/>
              <w:spacing w:after="0"/>
              <w:ind w:firstLine="600"/>
              <w:jc w:val="both"/>
            </w:pPr>
            <w:r>
              <w:t>DPH/MJ</w:t>
            </w:r>
          </w:p>
        </w:tc>
        <w:tc>
          <w:tcPr>
            <w:tcW w:w="142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34DA" w:rsidRDefault="00AB6649">
            <w:pPr>
              <w:pStyle w:val="Jin0"/>
              <w:shd w:val="clear" w:color="auto" w:fill="auto"/>
              <w:spacing w:after="0"/>
              <w:jc w:val="right"/>
            </w:pPr>
            <w:r>
              <w:t>Celkem s DPH</w:t>
            </w:r>
          </w:p>
        </w:tc>
      </w:tr>
      <w:tr w:rsidR="005134DA">
        <w:trPr>
          <w:trHeight w:hRule="exact" w:val="283"/>
          <w:jc w:val="center"/>
        </w:trPr>
        <w:tc>
          <w:tcPr>
            <w:tcW w:w="33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134DA" w:rsidRDefault="00AB6649">
            <w:pPr>
              <w:pStyle w:val="Jin0"/>
              <w:shd w:val="clear" w:color="auto" w:fill="auto"/>
              <w:spacing w:after="0"/>
            </w:pPr>
            <w:r>
              <w:t>Rozdíl v součtu částek</w:t>
            </w:r>
          </w:p>
        </w:tc>
        <w:tc>
          <w:tcPr>
            <w:tcW w:w="1529" w:type="dxa"/>
            <w:shd w:val="clear" w:color="auto" w:fill="FFFFFF"/>
            <w:vAlign w:val="center"/>
          </w:tcPr>
          <w:p w:rsidR="005134DA" w:rsidRDefault="00AB6649">
            <w:pPr>
              <w:pStyle w:val="Jin0"/>
              <w:shd w:val="clear" w:color="auto" w:fill="auto"/>
              <w:spacing w:after="0"/>
              <w:ind w:firstLine="660"/>
              <w:jc w:val="both"/>
            </w:pPr>
            <w:r>
              <w:t>1.00</w:t>
            </w:r>
          </w:p>
        </w:tc>
        <w:tc>
          <w:tcPr>
            <w:tcW w:w="877" w:type="dxa"/>
            <w:shd w:val="clear" w:color="auto" w:fill="FFFFFF"/>
            <w:vAlign w:val="center"/>
          </w:tcPr>
          <w:p w:rsidR="005134DA" w:rsidRDefault="00AB6649">
            <w:pPr>
              <w:pStyle w:val="Jin0"/>
              <w:shd w:val="clear" w:color="auto" w:fill="auto"/>
              <w:spacing w:after="0"/>
              <w:jc w:val="center"/>
            </w:pPr>
            <w:r>
              <w:t>0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5134DA" w:rsidRDefault="00AB6649">
            <w:pPr>
              <w:pStyle w:val="Jin0"/>
              <w:shd w:val="clear" w:color="auto" w:fill="auto"/>
              <w:spacing w:after="0"/>
              <w:ind w:right="460"/>
              <w:jc w:val="right"/>
            </w:pPr>
            <w:r>
              <w:t>295.01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5134DA" w:rsidRDefault="00AB6649">
            <w:pPr>
              <w:pStyle w:val="Jin0"/>
              <w:shd w:val="clear" w:color="auto" w:fill="auto"/>
              <w:spacing w:after="0"/>
              <w:ind w:right="340"/>
              <w:jc w:val="right"/>
            </w:pPr>
            <w:r>
              <w:t>0.00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34DA" w:rsidRDefault="00AB6649">
            <w:pPr>
              <w:pStyle w:val="Jin0"/>
              <w:shd w:val="clear" w:color="auto" w:fill="auto"/>
              <w:spacing w:after="0"/>
              <w:jc w:val="right"/>
            </w:pPr>
            <w:r>
              <w:t>295.01 i</w:t>
            </w:r>
          </w:p>
        </w:tc>
      </w:tr>
      <w:tr w:rsidR="005134DA">
        <w:trPr>
          <w:trHeight w:hRule="exact" w:val="278"/>
          <w:jc w:val="center"/>
        </w:trPr>
        <w:tc>
          <w:tcPr>
            <w:tcW w:w="33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34DA" w:rsidRDefault="00AB6649">
            <w:pPr>
              <w:pStyle w:val="Jin0"/>
              <w:shd w:val="clear" w:color="auto" w:fill="auto"/>
              <w:spacing w:after="0"/>
            </w:pPr>
            <w:r>
              <w:t>Laboratorní sklo, chemikálie a drátěná síta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134DA" w:rsidRDefault="00AB6649">
            <w:pPr>
              <w:pStyle w:val="Jin0"/>
              <w:shd w:val="clear" w:color="auto" w:fill="auto"/>
              <w:spacing w:after="0"/>
              <w:ind w:firstLine="660"/>
              <w:jc w:val="both"/>
            </w:pPr>
            <w:r>
              <w:t>1.00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134DA" w:rsidRDefault="00AB6649">
            <w:pPr>
              <w:pStyle w:val="Jin0"/>
              <w:shd w:val="clear" w:color="auto" w:fill="auto"/>
              <w:spacing w:after="0"/>
              <w:jc w:val="center"/>
            </w:pPr>
            <w:r>
              <w:t>21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134DA" w:rsidRDefault="00AB6649">
            <w:pPr>
              <w:pStyle w:val="Jin0"/>
              <w:shd w:val="clear" w:color="auto" w:fill="auto"/>
              <w:spacing w:after="0"/>
              <w:ind w:firstLine="660"/>
            </w:pPr>
            <w:r>
              <w:t>74 219.00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134DA" w:rsidRDefault="00AB6649">
            <w:pPr>
              <w:pStyle w:val="Jin0"/>
              <w:shd w:val="clear" w:color="auto" w:fill="auto"/>
              <w:spacing w:after="0"/>
              <w:ind w:firstLine="440"/>
              <w:jc w:val="both"/>
            </w:pPr>
            <w:r>
              <w:t>15 585.99</w:t>
            </w:r>
          </w:p>
        </w:tc>
        <w:tc>
          <w:tcPr>
            <w:tcW w:w="14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4DA" w:rsidRDefault="00AB6649">
            <w:pPr>
              <w:pStyle w:val="Jin0"/>
              <w:shd w:val="clear" w:color="auto" w:fill="auto"/>
              <w:spacing w:after="0"/>
              <w:jc w:val="right"/>
            </w:pPr>
            <w:r>
              <w:t>89 804.99</w:t>
            </w:r>
          </w:p>
        </w:tc>
      </w:tr>
    </w:tbl>
    <w:p w:rsidR="005134DA" w:rsidRDefault="005134DA">
      <w:pPr>
        <w:spacing w:after="99" w:line="1" w:lineRule="exact"/>
      </w:pPr>
    </w:p>
    <w:p w:rsidR="005134DA" w:rsidRDefault="00AB6649">
      <w:pPr>
        <w:pStyle w:val="Zkladntext1"/>
        <w:shd w:val="clear" w:color="auto" w:fill="auto"/>
        <w:tabs>
          <w:tab w:val="left" w:pos="5211"/>
          <w:tab w:val="left" w:pos="8989"/>
        </w:tabs>
        <w:spacing w:after="0"/>
      </w:pPr>
      <w:proofErr w:type="gramStart"/>
      <w:r>
        <w:rPr>
          <w:b/>
          <w:bCs/>
        </w:rPr>
        <w:t>Vystavil(a)</w:t>
      </w:r>
      <w:r>
        <w:rPr>
          <w:b/>
          <w:bCs/>
        </w:rPr>
        <w:tab/>
        <w:t>Přibližná</w:t>
      </w:r>
      <w:proofErr w:type="gramEnd"/>
      <w:r>
        <w:rPr>
          <w:b/>
          <w:bCs/>
        </w:rPr>
        <w:t xml:space="preserve"> celková cena</w:t>
      </w:r>
      <w:r>
        <w:rPr>
          <w:b/>
          <w:bCs/>
        </w:rPr>
        <w:tab/>
        <w:t>90 100.00 Kč</w:t>
      </w:r>
    </w:p>
    <w:p w:rsidR="005134DA" w:rsidRDefault="00AE5FF3">
      <w:pPr>
        <w:pStyle w:val="Zkladntext1"/>
        <w:shd w:val="clear" w:color="auto" w:fill="auto"/>
        <w:tabs>
          <w:tab w:val="left" w:pos="5628"/>
          <w:tab w:val="left" w:leader="dot" w:pos="5742"/>
          <w:tab w:val="left" w:pos="6139"/>
          <w:tab w:val="left" w:pos="6475"/>
          <w:tab w:val="left" w:leader="dot" w:pos="6747"/>
          <w:tab w:val="left" w:pos="7102"/>
          <w:tab w:val="left" w:pos="7387"/>
          <w:tab w:val="left" w:leader="dot" w:pos="7706"/>
          <w:tab w:val="left" w:pos="8989"/>
          <w:tab w:val="right" w:leader="dot" w:pos="10133"/>
        </w:tabs>
        <w:spacing w:after="1100"/>
      </w:pPr>
      <w:r>
        <w:t>XXXXXXXXXXXXXXXXXXX</w:t>
      </w:r>
      <w:r>
        <w:tab/>
      </w:r>
    </w:p>
    <w:p w:rsidR="005134DA" w:rsidRDefault="00AB6649">
      <w:pPr>
        <w:pStyle w:val="Zkladntext1"/>
        <w:shd w:val="clear" w:color="auto" w:fill="auto"/>
        <w:tabs>
          <w:tab w:val="left" w:leader="dot" w:pos="1756"/>
          <w:tab w:val="left" w:leader="dot" w:pos="9510"/>
          <w:tab w:val="left" w:leader="dot" w:pos="10169"/>
        </w:tabs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5134DA" w:rsidRDefault="00AB6649">
      <w:pPr>
        <w:pStyle w:val="Zkladntext1"/>
        <w:shd w:val="clear" w:color="auto" w:fill="auto"/>
        <w:spacing w:after="180"/>
      </w:pPr>
      <w:r>
        <w:t xml:space="preserve">Dle § 6 </w:t>
      </w:r>
      <w:proofErr w:type="gramStart"/>
      <w:r>
        <w:t>odst.1 zákona</w:t>
      </w:r>
      <w:proofErr w:type="gramEnd"/>
      <w:r>
        <w:t xml:space="preserve">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:rsidR="005134DA" w:rsidRDefault="00AB6649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5134DA" w:rsidRDefault="00AB6649">
      <w:pPr>
        <w:pStyle w:val="Zkladntext1"/>
        <w:shd w:val="clear" w:color="auto" w:fill="auto"/>
        <w:spacing w:after="180"/>
      </w:pPr>
      <w:r>
        <w:t xml:space="preserve">Potvrzené a odsouhlasené faktury spolu s objednávkou, případně předávacím či srovnávacím protokolem zasílejte na </w:t>
      </w:r>
      <w:hyperlink r:id="rId6" w:history="1">
        <w:r>
          <w:rPr>
            <w:lang w:val="en-US" w:eastAsia="en-US" w:bidi="en-US"/>
          </w:rPr>
          <w:t>faktury@ngprague.cz</w:t>
        </w:r>
      </w:hyperlink>
    </w:p>
    <w:p w:rsidR="005134DA" w:rsidRDefault="00AB6649">
      <w:pPr>
        <w:pStyle w:val="Zkladntext1"/>
        <w:shd w:val="clear" w:color="auto" w:fill="auto"/>
        <w:tabs>
          <w:tab w:val="left" w:pos="4061"/>
        </w:tabs>
        <w:spacing w:after="0"/>
        <w:sectPr w:rsidR="005134DA">
          <w:headerReference w:type="default" r:id="rId7"/>
          <w:footerReference w:type="default" r:id="rId8"/>
          <w:pgSz w:w="11900" w:h="16840"/>
          <w:pgMar w:top="1022" w:right="803" w:bottom="4695" w:left="564" w:header="0" w:footer="3" w:gutter="0"/>
          <w:pgNumType w:start="1"/>
          <w:cols w:space="720"/>
          <w:noEndnote/>
          <w:docGrid w:linePitch="360"/>
        </w:sectPr>
      </w:pPr>
      <w:r>
        <w:t>Datum:</w:t>
      </w:r>
      <w:r>
        <w:tab/>
        <w:t>Podpis:</w:t>
      </w:r>
    </w:p>
    <w:p w:rsidR="005134DA" w:rsidRDefault="00AB6649">
      <w:pPr>
        <w:pStyle w:val="Zkladntext1"/>
        <w:framePr w:w="3915" w:h="635" w:wrap="none" w:vAnchor="text" w:hAnchor="page" w:x="649" w:y="21"/>
        <w:shd w:val="clear" w:color="auto" w:fill="auto"/>
        <w:spacing w:after="40"/>
      </w:pPr>
      <w:r>
        <w:rPr>
          <w:b/>
          <w:bCs/>
        </w:rPr>
        <w:t>Platné elektronické podpisy:</w:t>
      </w:r>
    </w:p>
    <w:p w:rsidR="005134DA" w:rsidRDefault="00AB6649">
      <w:pPr>
        <w:pStyle w:val="Zkladntext1"/>
        <w:framePr w:w="3915" w:h="635" w:wrap="none" w:vAnchor="text" w:hAnchor="page" w:x="649" w:y="21"/>
        <w:shd w:val="clear" w:color="auto" w:fill="auto"/>
        <w:spacing w:after="0"/>
      </w:pPr>
      <w:r>
        <w:t xml:space="preserve">28.06.2022 09:38:36 - </w:t>
      </w:r>
      <w:r w:rsidR="00AE5FF3">
        <w:t>XXXXXXXXXXX</w:t>
      </w:r>
      <w:r>
        <w:t xml:space="preserve"> - příkazce operace</w:t>
      </w:r>
    </w:p>
    <w:p w:rsidR="005134DA" w:rsidRDefault="00AB6649">
      <w:pPr>
        <w:pStyle w:val="Zkladntext1"/>
        <w:framePr w:w="3915" w:h="635" w:wrap="none" w:vAnchor="text" w:hAnchor="page" w:x="649" w:y="21"/>
        <w:shd w:val="clear" w:color="auto" w:fill="auto"/>
        <w:spacing w:after="0"/>
      </w:pPr>
      <w:r>
        <w:t xml:space="preserve">30.06.2022 08:50:08 </w:t>
      </w:r>
      <w:r w:rsidR="00AE5FF3">
        <w:t xml:space="preserve">- </w:t>
      </w:r>
      <w:bookmarkStart w:id="0" w:name="_GoBack"/>
      <w:bookmarkEnd w:id="0"/>
      <w:r w:rsidR="00AE5FF3">
        <w:t>XXXXXXXXXXXX</w:t>
      </w:r>
      <w:r>
        <w:t xml:space="preserve"> - správce rozpočtu</w:t>
      </w:r>
    </w:p>
    <w:p w:rsidR="005134DA" w:rsidRPr="00AE5FF3" w:rsidRDefault="00AE5FF3">
      <w:pPr>
        <w:pStyle w:val="Zkladntext30"/>
        <w:framePr w:w="1653" w:h="319" w:wrap="none" w:vAnchor="text" w:hAnchor="page" w:x="6907" w:y="162"/>
        <w:shd w:val="clear" w:color="auto" w:fill="auto"/>
        <w:rPr>
          <w:color w:val="auto"/>
        </w:rPr>
      </w:pPr>
      <w:proofErr w:type="gramStart"/>
      <w:r w:rsidRPr="00AE5FF3">
        <w:rPr>
          <w:color w:val="auto"/>
        </w:rPr>
        <w:t>30.6.2022</w:t>
      </w:r>
      <w:proofErr w:type="gramEnd"/>
    </w:p>
    <w:p w:rsidR="005134DA" w:rsidRDefault="00AB6649" w:rsidP="00AE5FF3">
      <w:pPr>
        <w:pStyle w:val="Zkladntext40"/>
        <w:framePr w:w="2431" w:h="1337" w:wrap="none" w:vAnchor="text" w:hAnchor="page" w:x="6660" w:y="482"/>
        <w:shd w:val="clear" w:color="auto" w:fill="auto"/>
      </w:pPr>
      <w:r>
        <w:t>VERKON s.r.o.</w:t>
      </w:r>
    </w:p>
    <w:p w:rsidR="005134DA" w:rsidRDefault="00AB6649" w:rsidP="00AE5FF3">
      <w:pPr>
        <w:pStyle w:val="Zkladntext20"/>
        <w:framePr w:w="2431" w:h="1337" w:wrap="none" w:vAnchor="text" w:hAnchor="page" w:x="6660" w:y="482"/>
        <w:shd w:val="clear" w:color="auto" w:fill="auto"/>
        <w:spacing w:line="214" w:lineRule="auto"/>
      </w:pPr>
      <w:r>
        <w:t>středisko Praha</w:t>
      </w:r>
    </w:p>
    <w:p w:rsidR="00AE5FF3" w:rsidRDefault="00AE5FF3" w:rsidP="00AE5FF3">
      <w:pPr>
        <w:pStyle w:val="Zkladntext20"/>
        <w:framePr w:w="2431" w:h="1337" w:wrap="none" w:vAnchor="text" w:hAnchor="page" w:x="6660" w:y="482"/>
        <w:shd w:val="clear" w:color="auto" w:fill="auto"/>
        <w:spacing w:line="214" w:lineRule="auto"/>
      </w:pPr>
    </w:p>
    <w:p w:rsidR="00AE5FF3" w:rsidRPr="00AE5FF3" w:rsidRDefault="00AE5FF3" w:rsidP="00AE5FF3">
      <w:pPr>
        <w:pStyle w:val="Zkladntext20"/>
        <w:framePr w:w="2431" w:h="1337" w:wrap="none" w:vAnchor="text" w:hAnchor="page" w:x="6660" w:y="482"/>
        <w:shd w:val="clear" w:color="auto" w:fill="auto"/>
        <w:spacing w:line="214" w:lineRule="auto"/>
        <w:rPr>
          <w:sz w:val="20"/>
          <w:szCs w:val="20"/>
        </w:rPr>
      </w:pPr>
      <w:r>
        <w:t xml:space="preserve">               </w:t>
      </w:r>
      <w:r w:rsidRPr="00AE5FF3">
        <w:rPr>
          <w:sz w:val="20"/>
          <w:szCs w:val="20"/>
        </w:rPr>
        <w:t>XXXXXXXXXX</w:t>
      </w:r>
    </w:p>
    <w:p w:rsidR="005134DA" w:rsidRDefault="005134DA">
      <w:pPr>
        <w:spacing w:line="1" w:lineRule="exact"/>
      </w:pPr>
    </w:p>
    <w:sectPr w:rsidR="005134DA">
      <w:type w:val="continuous"/>
      <w:pgSz w:w="11900" w:h="16840"/>
      <w:pgMar w:top="1029" w:right="803" w:bottom="1003" w:left="5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752" w:rsidRDefault="00D36752">
      <w:r>
        <w:separator/>
      </w:r>
    </w:p>
  </w:endnote>
  <w:endnote w:type="continuationSeparator" w:id="0">
    <w:p w:rsidR="00D36752" w:rsidRDefault="00D3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4DA" w:rsidRDefault="00AB664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372110</wp:posOffset>
              </wp:positionH>
              <wp:positionV relativeFrom="page">
                <wp:posOffset>10119995</wp:posOffset>
              </wp:positionV>
              <wp:extent cx="6644005" cy="12509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400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134DA" w:rsidRDefault="00AB6649">
                          <w:pPr>
                            <w:pStyle w:val="Zhlavnebozpat20"/>
                            <w:shd w:val="clear" w:color="auto" w:fill="auto"/>
                            <w:tabs>
                              <w:tab w:val="right" w:pos="6642"/>
                              <w:tab w:val="right" w:pos="10463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5"/>
                              <w:szCs w:val="15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1627/2022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ab/>
                            <w:t xml:space="preserve">© MÚZO Praha s.r.o. *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5"/>
                              <w:szCs w:val="15"/>
                            </w:rPr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position:absolute;margin-left:29.300000000000001pt;margin-top:796.85000000000002pt;width:523.14999999999998pt;height:9.8499999999999996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642" w:val="right"/>
                        <w:tab w:pos="1046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1627/2022</w:t>
                      <w:tab/>
                      <w:t xml:space="preserve">© MÚZO Praha s.r.o. *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354965</wp:posOffset>
              </wp:positionH>
              <wp:positionV relativeFrom="page">
                <wp:posOffset>10054590</wp:posOffset>
              </wp:positionV>
              <wp:extent cx="6676390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763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7.949999999999999pt;margin-top:791.70000000000005pt;width:525.70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752" w:rsidRDefault="00D36752"/>
  </w:footnote>
  <w:footnote w:type="continuationSeparator" w:id="0">
    <w:p w:rsidR="00D36752" w:rsidRDefault="00D367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4DA" w:rsidRDefault="00AB664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5848985</wp:posOffset>
              </wp:positionH>
              <wp:positionV relativeFrom="page">
                <wp:posOffset>455930</wp:posOffset>
              </wp:positionV>
              <wp:extent cx="1168400" cy="1339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840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134DA" w:rsidRDefault="00AB6649">
                          <w:pPr>
                            <w:pStyle w:val="Zhlavnebozpat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26"/>
                              <w:szCs w:val="26"/>
                            </w:rPr>
                            <w:t>OBJEDNÁVKA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60.55000000000001pt;margin-top:35.899999999999999pt;width:92.pt;height:10.5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OBJEDNÁVKA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2777490</wp:posOffset>
              </wp:positionH>
              <wp:positionV relativeFrom="page">
                <wp:posOffset>657860</wp:posOffset>
              </wp:positionV>
              <wp:extent cx="426910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26910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18.69999999999999pt;margin-top:51.799999999999997pt;width:336.14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DA"/>
    <w:rsid w:val="005134DA"/>
    <w:rsid w:val="00725E59"/>
    <w:rsid w:val="00AB6649"/>
    <w:rsid w:val="00AE5FF3"/>
    <w:rsid w:val="00D3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39B19"/>
  <w15:docId w15:val="{91405659-573B-47F5-B955-317DE0CB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564BB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Tahoma" w:eastAsia="Tahoma" w:hAnsi="Tahoma" w:cs="Tahoma"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Tahoma" w:eastAsia="Tahoma" w:hAnsi="Tahoma" w:cs="Tahoma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color w:val="6564BB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14" w:lineRule="auto"/>
    </w:pPr>
    <w:rPr>
      <w:rFonts w:ascii="Tahoma" w:eastAsia="Tahoma" w:hAnsi="Tahoma" w:cs="Tahoma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y@ngpragu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246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c224-20220630163436</dc:title>
  <dc:subject/>
  <dc:creator/>
  <cp:keywords/>
  <cp:lastModifiedBy>Zdenka Šímová</cp:lastModifiedBy>
  <cp:revision>4</cp:revision>
  <dcterms:created xsi:type="dcterms:W3CDTF">2022-07-07T08:56:00Z</dcterms:created>
  <dcterms:modified xsi:type="dcterms:W3CDTF">2022-07-07T09:34:00Z</dcterms:modified>
</cp:coreProperties>
</file>