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25023B1D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1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Karlovarský kr</w:t>
      </w:r>
      <w:r w:rsidR="00313763" w:rsidRPr="00984DA2">
        <w:rPr>
          <w:rFonts w:ascii="Times New Roman" w:hAnsi="Times New Roman"/>
          <w:b/>
          <w:bCs/>
        </w:rPr>
        <w:t>aj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5D3FBF2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  <w:t>B</w:t>
      </w:r>
      <w:r w:rsidR="00761E31" w:rsidRPr="00984DA2">
        <w:rPr>
          <w:rFonts w:ascii="Times New Roman" w:hAnsi="Times New Roman"/>
        </w:rPr>
        <w:t>c. Olgou Vokáčovou,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>řadu Karlovarského kraje na základě usnesení Rady</w:t>
      </w:r>
      <w:r w:rsidR="00984DA2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Karlovarského kraje č. RK 356/0</w:t>
      </w:r>
      <w:r w:rsidR="00984DA2" w:rsidRPr="00984DA2">
        <w:rPr>
          <w:rFonts w:ascii="Times New Roman" w:hAnsi="Times New Roman"/>
        </w:rPr>
        <w:t>3</w:t>
      </w:r>
      <w:r w:rsidR="00761E31" w:rsidRPr="00984DA2">
        <w:rPr>
          <w:rFonts w:ascii="Times New Roman" w:hAnsi="Times New Roman"/>
        </w:rPr>
        <w:t>/22 ze dne 21.</w:t>
      </w:r>
      <w:r w:rsidR="008C6D17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03.</w:t>
      </w:r>
      <w:r w:rsidR="008C6D17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2022</w:t>
      </w:r>
    </w:p>
    <w:p w14:paraId="21401E46" w14:textId="569A7BBB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IČ</w:t>
      </w:r>
      <w:r w:rsidR="00B44BF6" w:rsidRPr="00984DA2">
        <w:rPr>
          <w:rFonts w:ascii="Times New Roman" w:hAnsi="Times New Roman"/>
        </w:rPr>
        <w:t>O</w:t>
      </w:r>
      <w:r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70891168</w:t>
      </w:r>
    </w:p>
    <w:p w14:paraId="725A9E45" w14:textId="105D143B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 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0D887ED4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BB0540C" w14:textId="00ED6419" w:rsidR="00CD5905" w:rsidRPr="00283690" w:rsidRDefault="00530733" w:rsidP="00CD5905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KAVALERIE, spol. s r.o</w:t>
      </w:r>
      <w:r w:rsidR="00196C07">
        <w:rPr>
          <w:rFonts w:ascii="Times New Roman" w:hAnsi="Times New Roman"/>
          <w:b/>
          <w:bCs/>
          <w:sz w:val="24"/>
          <w:szCs w:val="26"/>
        </w:rPr>
        <w:t>.</w:t>
      </w:r>
      <w:bookmarkStart w:id="0" w:name="_GoBack"/>
      <w:bookmarkEnd w:id="0"/>
    </w:p>
    <w:p w14:paraId="0694F78D" w14:textId="03F8F7F2" w:rsidR="00CD5905" w:rsidRPr="00E64203" w:rsidRDefault="00CD5905" w:rsidP="00CD5905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530733">
        <w:rPr>
          <w:rFonts w:ascii="Times New Roman" w:hAnsi="Times New Roman"/>
          <w:sz w:val="24"/>
          <w:szCs w:val="26"/>
        </w:rPr>
        <w:t>T. G. Masaryka 53/43, 360 01 Karlovy Vary</w:t>
      </w:r>
    </w:p>
    <w:p w14:paraId="1BE98FA0" w14:textId="4727269D" w:rsidR="00CD5905" w:rsidRPr="00E64203" w:rsidRDefault="00CD5905" w:rsidP="00CD590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 w:rsidR="00530733">
        <w:rPr>
          <w:rFonts w:ascii="Times New Roman" w:hAnsi="Times New Roman"/>
          <w:sz w:val="24"/>
          <w:szCs w:val="26"/>
        </w:rPr>
        <w:t>František Nosek, jednatel</w:t>
      </w:r>
    </w:p>
    <w:p w14:paraId="6A37B7D4" w14:textId="01D9882F" w:rsidR="00CD5905" w:rsidRPr="00E64203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530733">
        <w:rPr>
          <w:rFonts w:ascii="Times New Roman" w:hAnsi="Times New Roman"/>
          <w:sz w:val="24"/>
          <w:szCs w:val="26"/>
        </w:rPr>
        <w:t>25220462</w:t>
      </w:r>
    </w:p>
    <w:p w14:paraId="76941D86" w14:textId="3D69BFED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530733">
        <w:rPr>
          <w:rFonts w:ascii="Times New Roman" w:hAnsi="Times New Roman"/>
          <w:sz w:val="24"/>
          <w:szCs w:val="26"/>
        </w:rPr>
        <w:t xml:space="preserve">Komerční banka, </w:t>
      </w:r>
      <w:proofErr w:type="spellStart"/>
      <w:r w:rsidR="00530733">
        <w:rPr>
          <w:rFonts w:ascii="Times New Roman" w:hAnsi="Times New Roman"/>
          <w:sz w:val="24"/>
          <w:szCs w:val="26"/>
        </w:rPr>
        <w:t>a.s</w:t>
      </w:r>
      <w:proofErr w:type="spellEnd"/>
      <w:r w:rsidR="00530733">
        <w:rPr>
          <w:rFonts w:ascii="Times New Roman" w:hAnsi="Times New Roman"/>
          <w:sz w:val="24"/>
          <w:szCs w:val="26"/>
        </w:rPr>
        <w:t xml:space="preserve"> .</w:t>
      </w:r>
    </w:p>
    <w:p w14:paraId="2B3D91E5" w14:textId="025F82C5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530733">
        <w:rPr>
          <w:rFonts w:ascii="Times New Roman" w:hAnsi="Times New Roman"/>
          <w:sz w:val="24"/>
          <w:szCs w:val="26"/>
        </w:rPr>
        <w:t>78-2496820297/0100</w:t>
      </w:r>
    </w:p>
    <w:p w14:paraId="7412CD8A" w14:textId="05E5537F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530733">
        <w:rPr>
          <w:rFonts w:ascii="Times New Roman" w:hAnsi="Times New Roman"/>
          <w:sz w:val="24"/>
          <w:szCs w:val="26"/>
        </w:rPr>
        <w:t>František Nosek</w:t>
      </w:r>
    </w:p>
    <w:p w14:paraId="10640EB0" w14:textId="77777777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Pr="00E64203">
        <w:rPr>
          <w:rFonts w:ascii="Times New Roman" w:hAnsi="Times New Roman"/>
          <w:sz w:val="24"/>
          <w:szCs w:val="26"/>
        </w:rPr>
        <w:t xml:space="preserve">dále jen </w:t>
      </w:r>
      <w:r w:rsidRPr="00B44BF6">
        <w:rPr>
          <w:rFonts w:ascii="Times New Roman" w:hAnsi="Times New Roman"/>
          <w:sz w:val="24"/>
          <w:szCs w:val="26"/>
        </w:rPr>
        <w:t>„</w:t>
      </w:r>
      <w:r w:rsidRPr="00B44BF6">
        <w:rPr>
          <w:rFonts w:ascii="Times New Roman" w:hAnsi="Times New Roman"/>
          <w:iCs/>
          <w:sz w:val="24"/>
          <w:szCs w:val="26"/>
        </w:rPr>
        <w:t>ubytovatel</w:t>
      </w:r>
      <w:r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69942A9C" w14:textId="2CF6FF58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strany“)</w:t>
      </w:r>
    </w:p>
    <w:p w14:paraId="1AAE8F70" w14:textId="77777777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9F2F35D" w14:textId="77777777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</w:p>
    <w:p w14:paraId="10FDD3FC" w14:textId="4C7C92D4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1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24D614C1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22A31E53" w:rsidR="00313763" w:rsidRPr="00984DA2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D308226" w:rsidR="00313763" w:rsidRPr="00984DA2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Předmět dodatku</w:t>
      </w:r>
    </w:p>
    <w:p w14:paraId="1397B2C6" w14:textId="487631C1" w:rsidR="00313763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Předmětem tohoto dodatku č. 1 je změna </w:t>
      </w:r>
      <w:r w:rsidR="008447CE">
        <w:rPr>
          <w:rFonts w:ascii="Times New Roman" w:hAnsi="Times New Roman"/>
        </w:rPr>
        <w:t>doby</w:t>
      </w:r>
      <w:r w:rsidRPr="00984DA2">
        <w:rPr>
          <w:rFonts w:ascii="Times New Roman" w:hAnsi="Times New Roman"/>
        </w:rPr>
        <w:t xml:space="preserve"> trvání smlouvy. </w:t>
      </w:r>
    </w:p>
    <w:p w14:paraId="005E3C1A" w14:textId="76867810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Smluvní strany se dohodly na následující změně smlouvy:</w:t>
      </w:r>
    </w:p>
    <w:p w14:paraId="7C9B3FC1" w14:textId="7A14B487" w:rsidR="00984DA2" w:rsidRPr="00984DA2" w:rsidRDefault="00984DA2" w:rsidP="00984D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V </w:t>
      </w:r>
      <w:r w:rsidR="008447CE">
        <w:rPr>
          <w:rFonts w:ascii="Times New Roman" w:hAnsi="Times New Roman"/>
        </w:rPr>
        <w:t>č</w:t>
      </w:r>
      <w:r w:rsidRPr="00984DA2">
        <w:rPr>
          <w:rFonts w:ascii="Times New Roman" w:hAnsi="Times New Roman"/>
        </w:rPr>
        <w:t xml:space="preserve">l. IV odst. 1 se </w:t>
      </w:r>
      <w:r w:rsidR="008447CE">
        <w:rPr>
          <w:rFonts w:ascii="Times New Roman" w:hAnsi="Times New Roman"/>
        </w:rPr>
        <w:t>doba</w:t>
      </w:r>
      <w:r w:rsidR="00B042AB">
        <w:rPr>
          <w:rFonts w:ascii="Times New Roman" w:hAnsi="Times New Roman"/>
        </w:rPr>
        <w:t xml:space="preserve"> trvání smlouvy mění z </w:t>
      </w:r>
      <w:r w:rsidR="00530733">
        <w:rPr>
          <w:rFonts w:ascii="Times New Roman" w:hAnsi="Times New Roman"/>
        </w:rPr>
        <w:t>26</w:t>
      </w:r>
      <w:r w:rsidRPr="00984DA2">
        <w:rPr>
          <w:rFonts w:ascii="Times New Roman" w:hAnsi="Times New Roman"/>
        </w:rPr>
        <w:t>.</w:t>
      </w:r>
      <w:r w:rsidR="00042F9D">
        <w:rPr>
          <w:rFonts w:ascii="Times New Roman" w:hAnsi="Times New Roman"/>
        </w:rPr>
        <w:t xml:space="preserve"> 0</w:t>
      </w:r>
      <w:r w:rsidR="00CD5905">
        <w:rPr>
          <w:rFonts w:ascii="Times New Roman" w:hAnsi="Times New Roman"/>
        </w:rPr>
        <w:t>6</w:t>
      </w:r>
      <w:r w:rsidRPr="00984DA2">
        <w:rPr>
          <w:rFonts w:ascii="Times New Roman" w:hAnsi="Times New Roman"/>
        </w:rPr>
        <w:t>.</w:t>
      </w:r>
      <w:r w:rsidR="00D22698">
        <w:rPr>
          <w:rFonts w:ascii="Times New Roman" w:hAnsi="Times New Roman"/>
        </w:rPr>
        <w:t xml:space="preserve"> </w:t>
      </w:r>
      <w:r w:rsidRPr="00984DA2">
        <w:rPr>
          <w:rFonts w:ascii="Times New Roman" w:hAnsi="Times New Roman"/>
        </w:rPr>
        <w:t xml:space="preserve">2022 na </w:t>
      </w:r>
      <w:r w:rsidR="00CD5905">
        <w:rPr>
          <w:rFonts w:ascii="Times New Roman" w:hAnsi="Times New Roman"/>
          <w:b/>
        </w:rPr>
        <w:t>31</w:t>
      </w:r>
      <w:r w:rsidR="00076F6C">
        <w:rPr>
          <w:rFonts w:ascii="Times New Roman" w:hAnsi="Times New Roman"/>
          <w:b/>
        </w:rPr>
        <w:t>.</w:t>
      </w:r>
      <w:r w:rsidR="00A50F6B">
        <w:rPr>
          <w:rFonts w:ascii="Times New Roman" w:hAnsi="Times New Roman"/>
          <w:b/>
        </w:rPr>
        <w:t xml:space="preserve"> </w:t>
      </w:r>
      <w:r w:rsidR="00CD5905">
        <w:rPr>
          <w:rFonts w:ascii="Times New Roman" w:hAnsi="Times New Roman"/>
          <w:b/>
        </w:rPr>
        <w:t>12</w:t>
      </w:r>
      <w:r w:rsidR="00076F6C">
        <w:rPr>
          <w:rFonts w:ascii="Times New Roman" w:hAnsi="Times New Roman"/>
          <w:b/>
        </w:rPr>
        <w:t>.</w:t>
      </w:r>
      <w:r w:rsidR="00D22698">
        <w:rPr>
          <w:rFonts w:ascii="Times New Roman" w:hAnsi="Times New Roman"/>
          <w:b/>
        </w:rPr>
        <w:t xml:space="preserve"> </w:t>
      </w:r>
      <w:r w:rsidR="006D1527">
        <w:rPr>
          <w:rFonts w:ascii="Times New Roman" w:hAnsi="Times New Roman"/>
          <w:b/>
        </w:rPr>
        <w:t>2022</w:t>
      </w:r>
      <w:r w:rsidRPr="00984DA2">
        <w:rPr>
          <w:rFonts w:ascii="Times New Roman" w:hAnsi="Times New Roman"/>
        </w:rPr>
        <w:t>.</w:t>
      </w:r>
    </w:p>
    <w:p w14:paraId="422D4C85" w14:textId="686EF391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Ostatní ustanovení smlouvy se tímto dodatkem </w:t>
      </w:r>
      <w:r w:rsidR="008447CE">
        <w:rPr>
          <w:rFonts w:ascii="Times New Roman" w:hAnsi="Times New Roman"/>
        </w:rPr>
        <w:t xml:space="preserve">č. 1 </w:t>
      </w:r>
      <w:r w:rsidRPr="00984DA2">
        <w:rPr>
          <w:rFonts w:ascii="Times New Roman" w:hAnsi="Times New Roman"/>
        </w:rPr>
        <w:t>nemění.</w:t>
      </w:r>
    </w:p>
    <w:p w14:paraId="6A21CFBB" w14:textId="2EF631B0" w:rsidR="00313763" w:rsidRPr="00984DA2" w:rsidRDefault="00313763" w:rsidP="00984DA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</w:t>
      </w:r>
    </w:p>
    <w:p w14:paraId="2E2B15A0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4DDD7FBA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16ADE66" w14:textId="4AF487A8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D22698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5287950C" w:rsidR="00B51B01" w:rsidRPr="00984DA2" w:rsidRDefault="00313763" w:rsidP="002837ED">
      <w:pPr>
        <w:tabs>
          <w:tab w:val="left" w:pos="5655"/>
        </w:tabs>
        <w:spacing w:after="0" w:line="240" w:lineRule="auto"/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sectPr w:rsidR="00B51B01" w:rsidRPr="00984DA2" w:rsidSect="004041FA">
      <w:headerReference w:type="default" r:id="rId7"/>
      <w:footerReference w:type="default" r:id="rId8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021AC2B0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530733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530733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5307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53073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D95BAB7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1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49D1349B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8C6D17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530733">
      <w:rPr>
        <w:rFonts w:ascii="Times New Roman" w:hAnsi="Times New Roman"/>
        <w:b/>
        <w:bCs/>
        <w:color w:val="595959" w:themeColor="text1" w:themeTint="A6"/>
        <w:sz w:val="20"/>
        <w:szCs w:val="20"/>
      </w:rPr>
      <w:t>1830</w:t>
    </w:r>
    <w:r w:rsidR="00F17134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2F9D"/>
    <w:rsid w:val="00054657"/>
    <w:rsid w:val="00056E73"/>
    <w:rsid w:val="00076F6C"/>
    <w:rsid w:val="00091AD4"/>
    <w:rsid w:val="000B42E0"/>
    <w:rsid w:val="00101996"/>
    <w:rsid w:val="00106EE0"/>
    <w:rsid w:val="001270F3"/>
    <w:rsid w:val="00152A45"/>
    <w:rsid w:val="00196C07"/>
    <w:rsid w:val="001B435B"/>
    <w:rsid w:val="002333D9"/>
    <w:rsid w:val="002539C0"/>
    <w:rsid w:val="002837ED"/>
    <w:rsid w:val="00293A2D"/>
    <w:rsid w:val="002C1083"/>
    <w:rsid w:val="00313763"/>
    <w:rsid w:val="0031560C"/>
    <w:rsid w:val="003B79DE"/>
    <w:rsid w:val="003D3F79"/>
    <w:rsid w:val="003F3851"/>
    <w:rsid w:val="003F5D1B"/>
    <w:rsid w:val="004041FA"/>
    <w:rsid w:val="004148C2"/>
    <w:rsid w:val="00422E96"/>
    <w:rsid w:val="00472552"/>
    <w:rsid w:val="004A2113"/>
    <w:rsid w:val="004A4D60"/>
    <w:rsid w:val="004B7848"/>
    <w:rsid w:val="004C049B"/>
    <w:rsid w:val="004C1236"/>
    <w:rsid w:val="004C3DD0"/>
    <w:rsid w:val="004D2C7F"/>
    <w:rsid w:val="004F6D43"/>
    <w:rsid w:val="0051033C"/>
    <w:rsid w:val="00530733"/>
    <w:rsid w:val="005655B0"/>
    <w:rsid w:val="005C783C"/>
    <w:rsid w:val="00617664"/>
    <w:rsid w:val="006250F6"/>
    <w:rsid w:val="0063699D"/>
    <w:rsid w:val="00640DB7"/>
    <w:rsid w:val="00670128"/>
    <w:rsid w:val="006714F6"/>
    <w:rsid w:val="006D1527"/>
    <w:rsid w:val="006D3C5E"/>
    <w:rsid w:val="00705980"/>
    <w:rsid w:val="00711ABB"/>
    <w:rsid w:val="00717D0A"/>
    <w:rsid w:val="00730AB7"/>
    <w:rsid w:val="007502B4"/>
    <w:rsid w:val="00761E31"/>
    <w:rsid w:val="00780831"/>
    <w:rsid w:val="007B26D4"/>
    <w:rsid w:val="007C0824"/>
    <w:rsid w:val="007C194F"/>
    <w:rsid w:val="007D2AD1"/>
    <w:rsid w:val="007F6D1D"/>
    <w:rsid w:val="008447CE"/>
    <w:rsid w:val="00863FBF"/>
    <w:rsid w:val="008C4A52"/>
    <w:rsid w:val="008C689E"/>
    <w:rsid w:val="008C6D17"/>
    <w:rsid w:val="008D2310"/>
    <w:rsid w:val="008E62DB"/>
    <w:rsid w:val="00946C6A"/>
    <w:rsid w:val="00947D49"/>
    <w:rsid w:val="009629F2"/>
    <w:rsid w:val="00984DA2"/>
    <w:rsid w:val="009950C5"/>
    <w:rsid w:val="009C49BB"/>
    <w:rsid w:val="00A50F6B"/>
    <w:rsid w:val="00A642E6"/>
    <w:rsid w:val="00AF789A"/>
    <w:rsid w:val="00B042AB"/>
    <w:rsid w:val="00B31716"/>
    <w:rsid w:val="00B44BF6"/>
    <w:rsid w:val="00B5155A"/>
    <w:rsid w:val="00B51B01"/>
    <w:rsid w:val="00BC3265"/>
    <w:rsid w:val="00C14D0B"/>
    <w:rsid w:val="00C61457"/>
    <w:rsid w:val="00C65DFF"/>
    <w:rsid w:val="00C70C72"/>
    <w:rsid w:val="00C90477"/>
    <w:rsid w:val="00CC4B33"/>
    <w:rsid w:val="00CD4A9A"/>
    <w:rsid w:val="00CD5905"/>
    <w:rsid w:val="00CF7AAE"/>
    <w:rsid w:val="00D22698"/>
    <w:rsid w:val="00D32BA4"/>
    <w:rsid w:val="00DD394C"/>
    <w:rsid w:val="00E24AEE"/>
    <w:rsid w:val="00E776D5"/>
    <w:rsid w:val="00F17134"/>
    <w:rsid w:val="00F21D84"/>
    <w:rsid w:val="00F25F4E"/>
    <w:rsid w:val="00F33424"/>
    <w:rsid w:val="00F70BBB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Kašparová Martina</cp:lastModifiedBy>
  <cp:revision>2</cp:revision>
  <cp:lastPrinted>2022-06-27T12:35:00Z</cp:lastPrinted>
  <dcterms:created xsi:type="dcterms:W3CDTF">2022-06-27T12:37:00Z</dcterms:created>
  <dcterms:modified xsi:type="dcterms:W3CDTF">2022-06-27T12:37:00Z</dcterms:modified>
</cp:coreProperties>
</file>