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9973"/>
      </w:tblGrid>
      <w:tr w:rsidR="00670848" w:rsidRPr="00670848" w:rsidTr="00670848">
        <w:trPr>
          <w:trHeight w:val="465"/>
        </w:trPr>
        <w:tc>
          <w:tcPr>
            <w:tcW w:w="1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cs-CZ"/>
              </w:rPr>
              <w:t>Nabídkový rozpočet</w:t>
            </w:r>
          </w:p>
        </w:tc>
      </w:tr>
      <w:tr w:rsidR="00670848" w:rsidRPr="00670848" w:rsidTr="00670848">
        <w:trPr>
          <w:trHeight w:val="6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cs-CZ"/>
              </w:rPr>
            </w:pPr>
          </w:p>
        </w:tc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9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  <w:r w:rsidRPr="00670848"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  <w:t>Zakázka</w:t>
            </w:r>
          </w:p>
        </w:tc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</w:p>
        </w:tc>
      </w:tr>
      <w:tr w:rsidR="00670848" w:rsidRPr="00670848" w:rsidTr="00670848">
        <w:trPr>
          <w:trHeight w:val="255"/>
        </w:trPr>
        <w:tc>
          <w:tcPr>
            <w:tcW w:w="278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zakázky</w:t>
            </w:r>
          </w:p>
        </w:tc>
        <w:tc>
          <w:tcPr>
            <w:tcW w:w="997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0848" w:rsidRPr="00670848" w:rsidTr="00670848">
        <w:trPr>
          <w:trHeight w:val="255"/>
        </w:trPr>
        <w:tc>
          <w:tcPr>
            <w:tcW w:w="278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Zakázka</w:t>
            </w:r>
          </w:p>
        </w:tc>
        <w:tc>
          <w:tcPr>
            <w:tcW w:w="997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Havárie části opěrných zdí zajišťujících pěší komunikaci na parcele č. 1977, k. </w:t>
            </w:r>
            <w:proofErr w:type="spellStart"/>
            <w:r w:rsidRPr="006708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ú.</w:t>
            </w:r>
            <w:proofErr w:type="spellEnd"/>
            <w:r w:rsidRPr="006708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Karlovy Vary  </w:t>
            </w:r>
          </w:p>
        </w:tc>
      </w:tr>
      <w:tr w:rsidR="00670848" w:rsidRPr="00670848" w:rsidTr="00670848">
        <w:trPr>
          <w:trHeight w:val="255"/>
        </w:trPr>
        <w:tc>
          <w:tcPr>
            <w:tcW w:w="278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Klasifikace</w:t>
            </w:r>
          </w:p>
        </w:tc>
        <w:tc>
          <w:tcPr>
            <w:tcW w:w="997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0848" w:rsidRPr="00670848" w:rsidTr="00670848">
        <w:trPr>
          <w:trHeight w:val="255"/>
        </w:trPr>
        <w:tc>
          <w:tcPr>
            <w:tcW w:w="278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Fáze</w:t>
            </w:r>
          </w:p>
        </w:tc>
        <w:tc>
          <w:tcPr>
            <w:tcW w:w="997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Založená nabídka</w:t>
            </w:r>
          </w:p>
        </w:tc>
      </w:tr>
      <w:tr w:rsidR="00670848" w:rsidRPr="00670848" w:rsidTr="00670848">
        <w:trPr>
          <w:trHeight w:val="255"/>
        </w:trPr>
        <w:tc>
          <w:tcPr>
            <w:tcW w:w="2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99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pokračování</w:t>
            </w:r>
          </w:p>
        </w:tc>
      </w:tr>
      <w:tr w:rsidR="00670848" w:rsidRPr="00670848" w:rsidTr="00670848">
        <w:trPr>
          <w:trHeight w:val="6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9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  <w:r w:rsidRPr="00670848"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  <w:t>Verze</w:t>
            </w:r>
          </w:p>
        </w:tc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</w:p>
        </w:tc>
      </w:tr>
      <w:tr w:rsidR="00670848" w:rsidRPr="00670848" w:rsidTr="00670848">
        <w:trPr>
          <w:trHeight w:val="255"/>
        </w:trPr>
        <w:tc>
          <w:tcPr>
            <w:tcW w:w="278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997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Výchozí</w:t>
            </w:r>
          </w:p>
        </w:tc>
      </w:tr>
      <w:tr w:rsidR="00670848" w:rsidRPr="00670848" w:rsidTr="00670848">
        <w:trPr>
          <w:trHeight w:val="255"/>
        </w:trPr>
        <w:tc>
          <w:tcPr>
            <w:tcW w:w="2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99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0848" w:rsidRPr="00670848" w:rsidTr="00670848">
        <w:trPr>
          <w:trHeight w:val="25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6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  <w:r w:rsidRPr="00670848"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  <w:t>Firmy</w:t>
            </w:r>
          </w:p>
        </w:tc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</w:p>
        </w:tc>
      </w:tr>
      <w:tr w:rsidR="00670848" w:rsidRPr="00670848" w:rsidTr="00670848">
        <w:trPr>
          <w:trHeight w:val="390"/>
        </w:trPr>
        <w:tc>
          <w:tcPr>
            <w:tcW w:w="2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 Firmy</w:t>
            </w:r>
          </w:p>
        </w:tc>
        <w:tc>
          <w:tcPr>
            <w:tcW w:w="99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JIŘÍ ŠTĚRBA, Plzeňská 1489/45, 360 01  Karlovy Vary, IČO: 100 50 906, DIČ: CZ699003839</w:t>
            </w:r>
          </w:p>
        </w:tc>
      </w:tr>
      <w:tr w:rsidR="00670848" w:rsidRPr="00670848" w:rsidTr="00670848">
        <w:trPr>
          <w:trHeight w:val="25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9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  <w:r w:rsidRPr="00670848"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  <w:t>Uživatelé</w:t>
            </w:r>
          </w:p>
        </w:tc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</w:p>
        </w:tc>
      </w:tr>
      <w:tr w:rsidR="00670848" w:rsidRPr="00670848" w:rsidTr="00670848">
        <w:trPr>
          <w:trHeight w:val="25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Význam (funkce)</w:t>
            </w:r>
          </w:p>
        </w:tc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</w:p>
        </w:tc>
      </w:tr>
    </w:tbl>
    <w:p w:rsidR="00E96658" w:rsidRDefault="00E96658"/>
    <w:p w:rsidR="00670848" w:rsidRDefault="00670848"/>
    <w:p w:rsidR="00670848" w:rsidRDefault="00670848"/>
    <w:tbl>
      <w:tblPr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  <w:gridCol w:w="1660"/>
        <w:gridCol w:w="1660"/>
        <w:gridCol w:w="1660"/>
        <w:gridCol w:w="1660"/>
      </w:tblGrid>
      <w:tr w:rsidR="00670848" w:rsidRPr="00670848" w:rsidTr="00670848">
        <w:trPr>
          <w:trHeight w:val="28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270"/>
        </w:trPr>
        <w:tc>
          <w:tcPr>
            <w:tcW w:w="8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Hmotnost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 s DPH</w:t>
            </w:r>
          </w:p>
        </w:tc>
      </w:tr>
      <w:tr w:rsidR="00670848" w:rsidRPr="00670848" w:rsidTr="00670848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bookmarkStart w:id="0" w:name="RANGE!B5:F6"/>
            <w:r w:rsidRPr="00670848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>SO_01: Stavební objekt 01</w:t>
            </w:r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3 270 997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284,6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686 909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3 957 906 </w:t>
            </w:r>
          </w:p>
        </w:tc>
      </w:tr>
      <w:tr w:rsidR="00670848" w:rsidRPr="00670848" w:rsidTr="00670848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bookmarkStart w:id="1" w:name="RANGE!B6:F6"/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>001: Zemní práce</w:t>
            </w:r>
            <w:bookmarkEnd w:id="1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783 989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124,3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164 638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948 626 </w:t>
            </w:r>
          </w:p>
        </w:tc>
      </w:tr>
      <w:tr w:rsidR="00670848" w:rsidRPr="00670848" w:rsidTr="00670848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002: Základy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1 423 309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33,2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298 895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1 722 203 </w:t>
            </w:r>
          </w:p>
        </w:tc>
      </w:tr>
      <w:tr w:rsidR="00670848" w:rsidRPr="00670848" w:rsidTr="00670848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003: Svislé konstrukce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694 317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127,1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145 807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840 124 </w:t>
            </w:r>
          </w:p>
        </w:tc>
      </w:tr>
      <w:tr w:rsidR="00670848" w:rsidRPr="00670848" w:rsidTr="00670848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099: Přesun hmot HSV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119 051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25 001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144 051 </w:t>
            </w:r>
          </w:p>
        </w:tc>
      </w:tr>
      <w:tr w:rsidR="00670848" w:rsidRPr="00670848" w:rsidTr="00670848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VRN: Vedlejší rozpočtové náklady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250 332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52 570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302 901 </w:t>
            </w:r>
          </w:p>
        </w:tc>
      </w:tr>
      <w:tr w:rsidR="00670848" w:rsidRPr="00670848" w:rsidTr="00670848">
        <w:trPr>
          <w:trHeight w:val="27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00"/>
        </w:trPr>
        <w:tc>
          <w:tcPr>
            <w:tcW w:w="8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(bez DPH)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3 270 997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686 909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>DPH 21 % ze základny: 3 270 997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 xml:space="preserve"> 686 909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27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00"/>
        </w:trPr>
        <w:tc>
          <w:tcPr>
            <w:tcW w:w="8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(včetně DPH)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3 957 906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70848" w:rsidRDefault="00670848"/>
    <w:tbl>
      <w:tblPr>
        <w:tblW w:w="14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61"/>
        <w:gridCol w:w="1500"/>
        <w:gridCol w:w="4780"/>
        <w:gridCol w:w="691"/>
        <w:gridCol w:w="1440"/>
        <w:gridCol w:w="751"/>
        <w:gridCol w:w="1420"/>
        <w:gridCol w:w="1300"/>
        <w:gridCol w:w="1660"/>
      </w:tblGrid>
      <w:tr w:rsidR="00670848" w:rsidRPr="00670848" w:rsidTr="00670848">
        <w:trPr>
          <w:trHeight w:val="43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43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Poř</w:t>
            </w:r>
            <w:proofErr w:type="spellEnd"/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Výměra bez </w:t>
            </w:r>
            <w:proofErr w:type="spellStart"/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ztr</w:t>
            </w:r>
            <w:proofErr w:type="spellEnd"/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Ztratné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Výměra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Jedn</w:t>
            </w:r>
            <w:proofErr w:type="spellEnd"/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</w:t>
            </w:r>
          </w:p>
        </w:tc>
      </w:tr>
      <w:tr w:rsidR="00670848" w:rsidRPr="00670848" w:rsidTr="00670848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>SO_01: Stavební objekt 01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3 270 997 </w:t>
            </w:r>
          </w:p>
        </w:tc>
      </w:tr>
      <w:tr w:rsidR="00670848" w:rsidRPr="00670848" w:rsidTr="00670848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001: Zemní práce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783 989 </w:t>
            </w:r>
          </w:p>
        </w:tc>
      </w:tr>
      <w:tr w:rsidR="00670848" w:rsidRPr="00670848" w:rsidTr="00670848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1.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111201101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Odstranění křovin a stromů průměru kmene do 10 mm i s kořeny z celkové plochy do 1000 m2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62 219,00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62 219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001-PC01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Pomocné konstrukce při zabezpečení výkopu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112 588,00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112 588 </w:t>
            </w:r>
          </w:p>
        </w:tc>
      </w:tr>
      <w:tr w:rsidR="00670848" w:rsidRPr="00670848" w:rsidTr="006708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122101101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Odkopávky a odstranění sesutého terénu, očištění, naložení do koleček, přeložení na kontejner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198,0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198,0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1 190,00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235 620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162 52-0001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Vodorovné přemístění výkopku s uložením na skládku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198,0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198,0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499,00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98 802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171 20-1221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Poplatek za uložení na skládku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356,4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356,4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124 740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153 21-0101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Odvodňovací prostupy při zřizování stříkaného betonu s úpravou výtoku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69,0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69,0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647,00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44 643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28610525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Trubka PVC odpad rovná D110x2,2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69,0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69,0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211,00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14 559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153 27-1121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Kotvičky pro výztuž stříkaného betonu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104,0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104,0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317,00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32 968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9.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174101101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Zásyp jam, šachet rýh nebo kolem objektů sypaninou se zhutněním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69,0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69,0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149,00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10 281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58380650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Kámen lom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neupr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netříd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124,2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124,2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383,00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47 569 </w:t>
            </w:r>
          </w:p>
        </w:tc>
      </w:tr>
      <w:tr w:rsidR="00670848" w:rsidRPr="00670848" w:rsidTr="006708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002: Základy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1 423 309 </w:t>
            </w:r>
          </w:p>
        </w:tc>
      </w:tr>
      <w:tr w:rsidR="00670848" w:rsidRPr="00670848" w:rsidTr="00670848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11.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289361113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Výztuž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torkretového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pláště ze svařované sítě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přikotvená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na plochy skalní D drátu 6,3 mm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51,75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51,75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2 500,00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129 375 </w:t>
            </w:r>
          </w:p>
        </w:tc>
      </w:tr>
      <w:tr w:rsidR="00670848" w:rsidRPr="00670848" w:rsidTr="006708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289901311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Vyčištění trhlin a dutin ve skalní stěně nebo zdivu š do 100 mm hl do 500 mm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41,0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41,0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8 381,56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343 644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289971231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Vrstvy z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geotextilií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ve sklonu nad 1:1 š do 3 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103,5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103,5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3 623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69366055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Geotex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Geofiltex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63/ 30 300g/m2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103,5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113,85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5 579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289201111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Vyklínování uvolněných kamenů ve zdivu řádkovém a kvádrovém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69,0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69,0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209,25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14 438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289475111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Torkretový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plášť stěn z aktivované malty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 mm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69,0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69,0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834,61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57 588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289475191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Příplatek ZKD 10 mm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torkretového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pláště stěn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345,0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345,0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278,06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95 931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224 41-1114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Maloprofilové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vrty pro MZ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99,5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99,5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2 600,00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258 700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13388430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Tyč ocel HEB RST 37-2 označ 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3,1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69 580,00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215 698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283 11-1112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Zřízení ocelových MZ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100,0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1 340,00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134 000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285944111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Převázky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l 4 m v hornině suché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4 530,00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18 120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281 60-4111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Injektování aktivovanými směsmi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99,5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99,5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108,00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10 746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58522150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Cement SPC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cem</w:t>
            </w:r>
            <w:proofErr w:type="spell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II/B-M 32.5R </w:t>
            </w:r>
            <w:proofErr w:type="spell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6,995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6,995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4 700,00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32 877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28.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272321411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Základové klenby ze ŽB tř. C 20/25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3 510,00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10 477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29.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274311125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Základové pásy, prahy, věnce a ostruhy z betonu prostého C 16/20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9,95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9,95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3 690,00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36 716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275351215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Zřízení bednění stěn základových patek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49,775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49,775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1 060,00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52 762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275351216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Odstranění bednění stěn základových patek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49,775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49,775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61,00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3 036 </w:t>
            </w:r>
          </w:p>
        </w:tc>
      </w:tr>
      <w:tr w:rsidR="00670848" w:rsidRPr="00670848" w:rsidTr="006708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003: Svislé konstrukce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694 317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24.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327323128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Zdi a valy z ŽB tř. C 30/37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29,625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29,625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3 902,00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115 597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327351010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Bednění konstrukcí opěrných zdí rovinné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237,0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237,0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1 060,00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251 220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26.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327352010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Odbednění konstrukcí opěrných zdí rovinné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237,0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237,0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195,07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46 230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27.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327361016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Výztuž zdí a valů D nad 12 mm z betonářské oceli 10 505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2,37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2,37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62 000,00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146 940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33.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311211124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Zdivo nadzákladové z lomového kamene neopracovaného na MC 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7 070,00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134 330 </w:t>
            </w:r>
          </w:p>
        </w:tc>
      </w:tr>
      <w:tr w:rsidR="00670848" w:rsidRPr="00670848" w:rsidTr="006708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099: Přesun hmot HSV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119 051 </w:t>
            </w:r>
          </w:p>
        </w:tc>
      </w:tr>
      <w:tr w:rsidR="00670848" w:rsidRPr="00670848" w:rsidTr="00670848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32.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998153131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Přesun hmot pro samostatné zdi a valy zděné z cihel, kamene, tvárnic nebo </w:t>
            </w:r>
            <w:proofErr w:type="gramStart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monolitické v do</w:t>
            </w:r>
            <w:proofErr w:type="gramEnd"/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 m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284,647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284,647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418,24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119 051 </w:t>
            </w:r>
          </w:p>
        </w:tc>
      </w:tr>
      <w:tr w:rsidR="00670848" w:rsidRPr="00670848" w:rsidTr="006708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0848" w:rsidRPr="00670848" w:rsidTr="00670848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VRN: Vedlejší rozpočtové náklady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250 332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34.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Mimořádně ztížené dopravní podmínky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1,95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1,95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30 306,65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59 098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2,98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2,98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30 306,65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90 314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36.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Území se ztíženými výrobními podmínkami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30 306,65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90 920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37.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012002000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Geodetické práce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5 000 </w:t>
            </w:r>
          </w:p>
        </w:tc>
      </w:tr>
      <w:tr w:rsidR="00670848" w:rsidRPr="00670848" w:rsidTr="00670848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013002000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Projektové práce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70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5 000 </w:t>
            </w:r>
          </w:p>
        </w:tc>
      </w:tr>
      <w:tr w:rsidR="00670848" w:rsidRPr="00670848" w:rsidTr="006708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848" w:rsidRPr="00670848" w:rsidRDefault="00670848" w:rsidP="006708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70848" w:rsidRDefault="00670848">
      <w:bookmarkStart w:id="2" w:name="_GoBack"/>
      <w:bookmarkEnd w:id="2"/>
    </w:p>
    <w:sectPr w:rsidR="00670848" w:rsidSect="006708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48"/>
    <w:rsid w:val="00670848"/>
    <w:rsid w:val="00E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1CF3"/>
  <w15:chartTrackingRefBased/>
  <w15:docId w15:val="{F2117C7F-0403-4C6D-B489-D165A671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Čáslavková Daniela</dc:creator>
  <cp:keywords/>
  <dc:description/>
  <cp:lastModifiedBy>Čáslavková Daniela</cp:lastModifiedBy>
  <cp:revision>1</cp:revision>
  <dcterms:created xsi:type="dcterms:W3CDTF">2022-07-04T05:58:00Z</dcterms:created>
  <dcterms:modified xsi:type="dcterms:W3CDTF">2022-07-04T06:02:00Z</dcterms:modified>
</cp:coreProperties>
</file>