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28B56" w14:textId="77777777" w:rsidR="007720DC" w:rsidRPr="00775D86" w:rsidRDefault="007720DC" w:rsidP="007720DC">
      <w:pPr>
        <w:rPr>
          <w:rFonts w:ascii="Arial" w:hAnsi="Arial"/>
          <w:b/>
          <w:sz w:val="24"/>
        </w:rPr>
      </w:pPr>
    </w:p>
    <w:p w14:paraId="570849B8" w14:textId="77777777" w:rsidR="007720DC" w:rsidRPr="00775D86" w:rsidRDefault="007720DC" w:rsidP="007720DC">
      <w:pPr>
        <w:rPr>
          <w:rFonts w:ascii="Arial" w:hAnsi="Arial"/>
          <w:sz w:val="24"/>
        </w:rPr>
      </w:pPr>
    </w:p>
    <w:p w14:paraId="7400EBC3" w14:textId="77777777" w:rsidR="007720DC" w:rsidRPr="00775D86" w:rsidRDefault="007720DC" w:rsidP="007720DC">
      <w:pPr>
        <w:rPr>
          <w:rFonts w:ascii="Arial" w:hAnsi="Arial"/>
          <w:b/>
          <w:sz w:val="22"/>
          <w:szCs w:val="22"/>
        </w:rPr>
      </w:pPr>
      <w:proofErr w:type="spellStart"/>
      <w:r w:rsidRPr="00775D86">
        <w:rPr>
          <w:rFonts w:ascii="Arial" w:hAnsi="Arial"/>
          <w:b/>
          <w:sz w:val="22"/>
          <w:szCs w:val="22"/>
        </w:rPr>
        <w:t>Prosam</w:t>
      </w:r>
      <w:proofErr w:type="spellEnd"/>
      <w:r w:rsidRPr="00775D86">
        <w:rPr>
          <w:rFonts w:ascii="Arial" w:hAnsi="Arial"/>
          <w:b/>
          <w:sz w:val="22"/>
          <w:szCs w:val="22"/>
        </w:rPr>
        <w:t>, s.r.o.</w:t>
      </w:r>
    </w:p>
    <w:p w14:paraId="62618276" w14:textId="77777777" w:rsidR="007720DC" w:rsidRPr="00775D86" w:rsidRDefault="007720DC" w:rsidP="007720DC">
      <w:pPr>
        <w:rPr>
          <w:rFonts w:ascii="Arial" w:hAnsi="Arial"/>
          <w:sz w:val="22"/>
          <w:szCs w:val="22"/>
        </w:rPr>
      </w:pPr>
      <w:r w:rsidRPr="00775D86">
        <w:rPr>
          <w:rFonts w:ascii="Arial" w:hAnsi="Arial"/>
          <w:sz w:val="22"/>
          <w:szCs w:val="22"/>
        </w:rPr>
        <w:t xml:space="preserve">Na </w:t>
      </w:r>
      <w:proofErr w:type="spellStart"/>
      <w:r w:rsidRPr="00775D86">
        <w:rPr>
          <w:rFonts w:ascii="Arial" w:hAnsi="Arial"/>
          <w:sz w:val="22"/>
          <w:szCs w:val="22"/>
        </w:rPr>
        <w:t>Klaudiánce</w:t>
      </w:r>
      <w:proofErr w:type="spellEnd"/>
      <w:r w:rsidRPr="00775D86">
        <w:rPr>
          <w:rFonts w:ascii="Arial" w:hAnsi="Arial"/>
          <w:sz w:val="22"/>
          <w:szCs w:val="22"/>
        </w:rPr>
        <w:t xml:space="preserve"> 1121/6a</w:t>
      </w:r>
    </w:p>
    <w:p w14:paraId="51D6D4FD" w14:textId="77777777" w:rsidR="007720DC" w:rsidRPr="00775D86" w:rsidRDefault="007720DC" w:rsidP="007720DC">
      <w:pPr>
        <w:rPr>
          <w:rFonts w:ascii="Arial" w:hAnsi="Arial"/>
          <w:sz w:val="22"/>
          <w:szCs w:val="22"/>
        </w:rPr>
      </w:pPr>
      <w:r w:rsidRPr="00775D86">
        <w:rPr>
          <w:rFonts w:ascii="Arial" w:hAnsi="Arial"/>
          <w:sz w:val="22"/>
          <w:szCs w:val="22"/>
        </w:rPr>
        <w:t xml:space="preserve">147 00 Praha 4 </w:t>
      </w:r>
    </w:p>
    <w:p w14:paraId="39B5CBDF" w14:textId="0AB1921D" w:rsidR="007720DC" w:rsidRPr="00775D86" w:rsidRDefault="007720DC" w:rsidP="007720DC">
      <w:pPr>
        <w:rPr>
          <w:rFonts w:ascii="Arial" w:hAnsi="Arial"/>
          <w:sz w:val="22"/>
          <w:szCs w:val="22"/>
        </w:rPr>
      </w:pPr>
      <w:r w:rsidRPr="00775D86">
        <w:rPr>
          <w:rFonts w:ascii="Arial" w:hAnsi="Arial"/>
          <w:sz w:val="22"/>
          <w:szCs w:val="22"/>
        </w:rPr>
        <w:t xml:space="preserve">IČO: </w:t>
      </w:r>
      <w:r w:rsidRPr="00775D86">
        <w:rPr>
          <w:rFonts w:ascii="Arial" w:hAnsi="Arial" w:cs="Arial"/>
          <w:sz w:val="22"/>
          <w:szCs w:val="22"/>
        </w:rPr>
        <w:t>494</w:t>
      </w:r>
      <w:r w:rsidR="00775D86">
        <w:rPr>
          <w:rFonts w:ascii="Arial" w:hAnsi="Arial" w:cs="Arial"/>
          <w:sz w:val="22"/>
          <w:szCs w:val="22"/>
        </w:rPr>
        <w:t xml:space="preserve"> </w:t>
      </w:r>
      <w:r w:rsidRPr="00775D86">
        <w:rPr>
          <w:rFonts w:ascii="Arial" w:hAnsi="Arial" w:cs="Arial"/>
          <w:sz w:val="22"/>
          <w:szCs w:val="22"/>
        </w:rPr>
        <w:t>51 821</w:t>
      </w:r>
    </w:p>
    <w:p w14:paraId="0E5AFB50" w14:textId="0243649E" w:rsidR="007720DC" w:rsidRPr="00775D86" w:rsidRDefault="007720DC" w:rsidP="007720DC">
      <w:pPr>
        <w:rPr>
          <w:rFonts w:ascii="Arial" w:hAnsi="Arial" w:cs="Arial"/>
          <w:sz w:val="22"/>
          <w:szCs w:val="22"/>
        </w:rPr>
      </w:pPr>
      <w:r w:rsidRPr="00775D86">
        <w:rPr>
          <w:rFonts w:ascii="Arial" w:hAnsi="Arial"/>
          <w:sz w:val="22"/>
          <w:szCs w:val="22"/>
        </w:rPr>
        <w:t xml:space="preserve">DIČ: </w:t>
      </w:r>
      <w:r w:rsidRPr="00775D86">
        <w:rPr>
          <w:rFonts w:ascii="Arial" w:hAnsi="Arial" w:cs="Arial"/>
          <w:sz w:val="22"/>
          <w:szCs w:val="22"/>
        </w:rPr>
        <w:t>CZ49451821</w:t>
      </w:r>
    </w:p>
    <w:p w14:paraId="5367E29C" w14:textId="1171EF73" w:rsidR="007720DC" w:rsidRPr="00775D86" w:rsidRDefault="007720DC" w:rsidP="007720DC">
      <w:pPr>
        <w:rPr>
          <w:rFonts w:ascii="Arial" w:hAnsi="Arial" w:cs="Arial"/>
          <w:b/>
          <w:bCs/>
          <w:sz w:val="22"/>
          <w:szCs w:val="22"/>
        </w:rPr>
      </w:pPr>
      <w:r w:rsidRPr="00775D86">
        <w:rPr>
          <w:rFonts w:ascii="Arial" w:hAnsi="Arial" w:cs="Arial"/>
          <w:sz w:val="22"/>
          <w:szCs w:val="22"/>
        </w:rPr>
        <w:t xml:space="preserve">Bankovní spojení: </w:t>
      </w:r>
    </w:p>
    <w:p w14:paraId="536D5D80" w14:textId="77777777" w:rsidR="007720DC" w:rsidRPr="00775D86" w:rsidRDefault="007720DC" w:rsidP="007720DC">
      <w:pPr>
        <w:rPr>
          <w:rFonts w:ascii="Arial" w:hAnsi="Arial" w:cs="Arial"/>
          <w:sz w:val="22"/>
          <w:szCs w:val="22"/>
        </w:rPr>
      </w:pPr>
      <w:r w:rsidRPr="00775D86">
        <w:rPr>
          <w:rFonts w:ascii="Arial" w:hAnsi="Arial" w:cs="Arial"/>
          <w:sz w:val="22"/>
          <w:szCs w:val="22"/>
        </w:rPr>
        <w:t>Spol. zapsaná v registru Městského soudu v Praze, oddíl C, vložka 39308</w:t>
      </w:r>
    </w:p>
    <w:p w14:paraId="25A8E7BF" w14:textId="7556D710" w:rsidR="007720DC" w:rsidRPr="00775D86" w:rsidRDefault="007720DC" w:rsidP="005A74C7">
      <w:pPr>
        <w:spacing w:after="120"/>
        <w:rPr>
          <w:rFonts w:ascii="Arial" w:hAnsi="Arial" w:cs="Arial"/>
          <w:sz w:val="22"/>
          <w:szCs w:val="22"/>
        </w:rPr>
      </w:pPr>
      <w:r w:rsidRPr="00775D86">
        <w:rPr>
          <w:rFonts w:ascii="Arial" w:hAnsi="Arial" w:cs="Arial"/>
          <w:sz w:val="22"/>
          <w:szCs w:val="22"/>
        </w:rPr>
        <w:t xml:space="preserve">zastoupená Ing. Olgou Růžkovou, </w:t>
      </w:r>
      <w:r w:rsidR="008C3670">
        <w:rPr>
          <w:rFonts w:ascii="Arial" w:hAnsi="Arial" w:cs="Arial"/>
          <w:sz w:val="22"/>
          <w:szCs w:val="22"/>
        </w:rPr>
        <w:t>na základě plné moci</w:t>
      </w:r>
    </w:p>
    <w:p w14:paraId="5BCF419C" w14:textId="77777777" w:rsidR="007720DC" w:rsidRPr="00775D86" w:rsidRDefault="007720DC" w:rsidP="007720DC">
      <w:pPr>
        <w:rPr>
          <w:rFonts w:ascii="Arial" w:hAnsi="Arial"/>
          <w:i/>
        </w:rPr>
      </w:pPr>
      <w:r w:rsidRPr="00775D86">
        <w:rPr>
          <w:rFonts w:ascii="Arial" w:hAnsi="Arial"/>
          <w:i/>
        </w:rPr>
        <w:t>na straně jedné (dále jen „</w:t>
      </w:r>
      <w:r w:rsidRPr="00290ED2">
        <w:rPr>
          <w:rFonts w:ascii="Arial" w:hAnsi="Arial"/>
          <w:b/>
          <w:i/>
        </w:rPr>
        <w:t>poskytovatel</w:t>
      </w:r>
      <w:r w:rsidRPr="00775D86">
        <w:rPr>
          <w:rFonts w:ascii="Arial" w:hAnsi="Arial"/>
          <w:i/>
        </w:rPr>
        <w:t>“)</w:t>
      </w:r>
    </w:p>
    <w:p w14:paraId="3914D27E" w14:textId="77777777" w:rsidR="007720DC" w:rsidRPr="00775D86" w:rsidRDefault="007720DC" w:rsidP="007720DC">
      <w:pPr>
        <w:rPr>
          <w:rFonts w:ascii="Arial" w:hAnsi="Arial"/>
          <w:sz w:val="24"/>
        </w:rPr>
      </w:pPr>
    </w:p>
    <w:p w14:paraId="6EDBF6ED" w14:textId="77777777" w:rsidR="007720DC" w:rsidRPr="00775D86" w:rsidRDefault="007720DC" w:rsidP="007720DC">
      <w:pPr>
        <w:rPr>
          <w:rFonts w:ascii="Arial" w:hAnsi="Arial"/>
          <w:sz w:val="22"/>
          <w:szCs w:val="22"/>
        </w:rPr>
      </w:pPr>
      <w:r w:rsidRPr="00775D86">
        <w:rPr>
          <w:rFonts w:ascii="Arial" w:hAnsi="Arial"/>
          <w:sz w:val="22"/>
          <w:szCs w:val="22"/>
        </w:rPr>
        <w:t xml:space="preserve">a </w:t>
      </w:r>
    </w:p>
    <w:p w14:paraId="079CC30F" w14:textId="77777777" w:rsidR="007720DC" w:rsidRPr="00775D86" w:rsidRDefault="007720DC" w:rsidP="007720DC">
      <w:pPr>
        <w:rPr>
          <w:rFonts w:ascii="Arial" w:hAnsi="Arial"/>
          <w:i/>
        </w:rPr>
      </w:pPr>
    </w:p>
    <w:p w14:paraId="23F3CBBA" w14:textId="77777777" w:rsidR="0064267A" w:rsidRPr="00775D86" w:rsidRDefault="0064267A" w:rsidP="0064267A">
      <w:pPr>
        <w:pStyle w:val="Nadpis4"/>
        <w:rPr>
          <w:rFonts w:cs="Arial"/>
          <w:sz w:val="22"/>
          <w:szCs w:val="22"/>
        </w:rPr>
      </w:pPr>
      <w:r w:rsidRPr="00775D86">
        <w:rPr>
          <w:rFonts w:cs="Arial"/>
          <w:sz w:val="22"/>
          <w:szCs w:val="22"/>
        </w:rPr>
        <w:t>Fakultní nemocnice Brno</w:t>
      </w:r>
    </w:p>
    <w:p w14:paraId="5ADB57AA" w14:textId="77777777" w:rsidR="0064267A" w:rsidRPr="00775D86" w:rsidRDefault="0064267A" w:rsidP="0064267A">
      <w:pPr>
        <w:rPr>
          <w:rFonts w:ascii="Arial" w:hAnsi="Arial" w:cs="Arial"/>
          <w:noProof/>
          <w:sz w:val="22"/>
          <w:szCs w:val="22"/>
        </w:rPr>
      </w:pPr>
      <w:r w:rsidRPr="00775D86">
        <w:rPr>
          <w:rFonts w:ascii="Arial" w:hAnsi="Arial" w:cs="Arial"/>
          <w:noProof/>
          <w:sz w:val="22"/>
          <w:szCs w:val="22"/>
        </w:rPr>
        <w:t xml:space="preserve">se sídlem Jihlavská 20, 625 00 Brno </w:t>
      </w:r>
    </w:p>
    <w:p w14:paraId="2BBEFE55" w14:textId="77777777" w:rsidR="0064267A" w:rsidRPr="00775D86" w:rsidRDefault="0064267A" w:rsidP="0064267A">
      <w:pPr>
        <w:rPr>
          <w:rFonts w:ascii="Arial" w:hAnsi="Arial" w:cs="Arial"/>
          <w:noProof/>
          <w:sz w:val="22"/>
          <w:szCs w:val="22"/>
        </w:rPr>
      </w:pPr>
      <w:r w:rsidRPr="00775D86">
        <w:rPr>
          <w:rFonts w:ascii="Arial" w:hAnsi="Arial" w:cs="Arial"/>
          <w:noProof/>
          <w:sz w:val="22"/>
          <w:szCs w:val="22"/>
        </w:rPr>
        <w:t>zastoupená MUDr. Romanem Krausem, MBA – ředitelem</w:t>
      </w:r>
    </w:p>
    <w:p w14:paraId="592FDA18" w14:textId="77777777" w:rsidR="0064267A" w:rsidRPr="00775D86" w:rsidRDefault="0064267A" w:rsidP="0064267A">
      <w:pPr>
        <w:rPr>
          <w:rFonts w:ascii="Arial" w:hAnsi="Arial" w:cs="Arial"/>
          <w:noProof/>
          <w:sz w:val="22"/>
          <w:szCs w:val="22"/>
        </w:rPr>
      </w:pPr>
      <w:r w:rsidRPr="00775D86">
        <w:rPr>
          <w:rFonts w:ascii="Arial" w:hAnsi="Arial" w:cs="Arial"/>
          <w:noProof/>
          <w:sz w:val="22"/>
          <w:szCs w:val="22"/>
        </w:rPr>
        <w:t>IČO</w:t>
      </w:r>
      <w:r w:rsidR="00E2404B" w:rsidRPr="00775D86">
        <w:rPr>
          <w:rFonts w:ascii="Arial" w:hAnsi="Arial" w:cs="Arial"/>
          <w:noProof/>
          <w:sz w:val="22"/>
          <w:szCs w:val="22"/>
        </w:rPr>
        <w:t>:</w:t>
      </w:r>
      <w:r w:rsidRPr="00775D86">
        <w:rPr>
          <w:rFonts w:ascii="Arial" w:hAnsi="Arial" w:cs="Arial"/>
          <w:noProof/>
          <w:sz w:val="22"/>
          <w:szCs w:val="22"/>
        </w:rPr>
        <w:t xml:space="preserve"> 652</w:t>
      </w:r>
      <w:r w:rsidR="00775D86">
        <w:rPr>
          <w:rFonts w:ascii="Arial" w:hAnsi="Arial" w:cs="Arial"/>
          <w:noProof/>
          <w:sz w:val="22"/>
          <w:szCs w:val="22"/>
        </w:rPr>
        <w:t xml:space="preserve"> </w:t>
      </w:r>
      <w:r w:rsidRPr="00775D86">
        <w:rPr>
          <w:rFonts w:ascii="Arial" w:hAnsi="Arial" w:cs="Arial"/>
          <w:noProof/>
          <w:sz w:val="22"/>
          <w:szCs w:val="22"/>
        </w:rPr>
        <w:t>69</w:t>
      </w:r>
      <w:r w:rsidR="00775D86">
        <w:rPr>
          <w:rFonts w:ascii="Arial" w:hAnsi="Arial" w:cs="Arial"/>
          <w:noProof/>
          <w:sz w:val="22"/>
          <w:szCs w:val="22"/>
        </w:rPr>
        <w:t xml:space="preserve"> </w:t>
      </w:r>
      <w:r w:rsidRPr="00775D86">
        <w:rPr>
          <w:rFonts w:ascii="Arial" w:hAnsi="Arial" w:cs="Arial"/>
          <w:noProof/>
          <w:sz w:val="22"/>
          <w:szCs w:val="22"/>
        </w:rPr>
        <w:t>705</w:t>
      </w:r>
    </w:p>
    <w:p w14:paraId="1BCEB50B" w14:textId="11AF4C17" w:rsidR="0064267A" w:rsidRPr="00775D86" w:rsidRDefault="0064267A" w:rsidP="0064267A">
      <w:pPr>
        <w:rPr>
          <w:rFonts w:ascii="Arial" w:hAnsi="Arial" w:cs="Arial"/>
          <w:noProof/>
          <w:sz w:val="22"/>
          <w:szCs w:val="22"/>
        </w:rPr>
      </w:pPr>
      <w:r w:rsidRPr="00775D86">
        <w:rPr>
          <w:rFonts w:ascii="Arial" w:hAnsi="Arial" w:cs="Arial"/>
          <w:noProof/>
          <w:sz w:val="22"/>
          <w:szCs w:val="22"/>
        </w:rPr>
        <w:t>DIČ: CZ65269705</w:t>
      </w:r>
    </w:p>
    <w:p w14:paraId="6404372B" w14:textId="1F856BBD" w:rsidR="0064267A" w:rsidRPr="00775D86" w:rsidRDefault="0064267A" w:rsidP="0064267A">
      <w:pPr>
        <w:rPr>
          <w:rFonts w:ascii="Arial" w:hAnsi="Arial" w:cs="Arial"/>
          <w:noProof/>
          <w:sz w:val="22"/>
          <w:szCs w:val="22"/>
        </w:rPr>
      </w:pPr>
      <w:r w:rsidRPr="00775D86">
        <w:rPr>
          <w:rFonts w:ascii="Arial" w:hAnsi="Arial" w:cs="Arial"/>
          <w:noProof/>
          <w:sz w:val="22"/>
          <w:szCs w:val="22"/>
        </w:rPr>
        <w:t xml:space="preserve">bankovní spojení: KB Brno-město, č.ú.: 71234621/0100 </w:t>
      </w:r>
    </w:p>
    <w:p w14:paraId="10C5541A" w14:textId="5C82ECED" w:rsidR="0064267A" w:rsidRPr="00775D86" w:rsidRDefault="0064267A" w:rsidP="004021C5">
      <w:pPr>
        <w:pStyle w:val="Zkladntext2"/>
        <w:spacing w:line="240" w:lineRule="auto"/>
        <w:rPr>
          <w:rFonts w:ascii="Arial" w:hAnsi="Arial" w:cs="Arial"/>
          <w:sz w:val="22"/>
          <w:szCs w:val="22"/>
        </w:rPr>
      </w:pPr>
      <w:r w:rsidRPr="00775D86">
        <w:rPr>
          <w:rFonts w:ascii="Arial" w:hAnsi="Arial" w:cs="Arial"/>
          <w:sz w:val="22"/>
          <w:szCs w:val="22"/>
        </w:rPr>
        <w:t>F</w:t>
      </w:r>
      <w:r w:rsidR="008C3670">
        <w:rPr>
          <w:rFonts w:ascii="Arial" w:hAnsi="Arial" w:cs="Arial"/>
          <w:sz w:val="22"/>
          <w:szCs w:val="22"/>
        </w:rPr>
        <w:t>akultní nemocnice</w:t>
      </w:r>
      <w:r w:rsidRPr="00775D86">
        <w:rPr>
          <w:rFonts w:ascii="Arial" w:hAnsi="Arial" w:cs="Arial"/>
          <w:sz w:val="22"/>
          <w:szCs w:val="22"/>
        </w:rPr>
        <w:t xml:space="preserve"> Brno je státní příspěvková organizace zřízená rozhodnutím Ministerstva zdravotnictví. Nemá zákonnou povinnost zápisu do obchodního rejstříku, je zapsána do živnostenského rejstříku vedeného Živnostenským úřadem města Brna.</w:t>
      </w:r>
    </w:p>
    <w:p w14:paraId="7D381700" w14:textId="77777777" w:rsidR="007720DC" w:rsidRDefault="007720DC" w:rsidP="007720DC">
      <w:pPr>
        <w:rPr>
          <w:rFonts w:ascii="Arial" w:hAnsi="Arial"/>
          <w:i/>
        </w:rPr>
      </w:pPr>
      <w:r w:rsidRPr="00775D86">
        <w:rPr>
          <w:rFonts w:ascii="Arial" w:hAnsi="Arial"/>
          <w:i/>
        </w:rPr>
        <w:t>na straně druhé (dále jen „</w:t>
      </w:r>
      <w:r w:rsidRPr="00290ED2">
        <w:rPr>
          <w:rFonts w:ascii="Arial" w:hAnsi="Arial"/>
          <w:b/>
          <w:i/>
        </w:rPr>
        <w:t>nemocnice</w:t>
      </w:r>
      <w:r w:rsidRPr="00775D86">
        <w:rPr>
          <w:rFonts w:ascii="Arial" w:hAnsi="Arial"/>
          <w:i/>
        </w:rPr>
        <w:t>“)</w:t>
      </w:r>
    </w:p>
    <w:p w14:paraId="44215FF3" w14:textId="77777777" w:rsidR="00E86AC5" w:rsidRDefault="00E86AC5" w:rsidP="007720DC">
      <w:pPr>
        <w:rPr>
          <w:rFonts w:ascii="Arial" w:hAnsi="Arial"/>
          <w:i/>
        </w:rPr>
      </w:pPr>
    </w:p>
    <w:p w14:paraId="44E080A0" w14:textId="3AD901B5" w:rsidR="00E86AC5" w:rsidRPr="00775D86" w:rsidRDefault="00E86AC5" w:rsidP="007720DC">
      <w:pPr>
        <w:rPr>
          <w:rFonts w:ascii="Arial" w:hAnsi="Arial"/>
          <w:i/>
        </w:rPr>
      </w:pPr>
      <w:r>
        <w:rPr>
          <w:rFonts w:ascii="Arial" w:hAnsi="Arial"/>
          <w:i/>
        </w:rPr>
        <w:t>(dále společně také jako „</w:t>
      </w:r>
      <w:r w:rsidRPr="00290ED2">
        <w:rPr>
          <w:rFonts w:ascii="Arial" w:hAnsi="Arial"/>
          <w:b/>
          <w:i/>
        </w:rPr>
        <w:t>smluvní strany</w:t>
      </w:r>
      <w:r>
        <w:rPr>
          <w:rFonts w:ascii="Arial" w:hAnsi="Arial"/>
          <w:i/>
        </w:rPr>
        <w:t xml:space="preserve">“) </w:t>
      </w:r>
    </w:p>
    <w:p w14:paraId="6BD7459F" w14:textId="77777777" w:rsidR="007720DC" w:rsidRDefault="007720DC" w:rsidP="007720DC">
      <w:pPr>
        <w:rPr>
          <w:rFonts w:ascii="Arial" w:hAnsi="Arial"/>
          <w:sz w:val="24"/>
        </w:rPr>
      </w:pPr>
    </w:p>
    <w:p w14:paraId="32235429" w14:textId="77777777" w:rsidR="00E86AC5" w:rsidRPr="00775D86" w:rsidRDefault="00E86AC5" w:rsidP="007720DC">
      <w:pPr>
        <w:rPr>
          <w:rFonts w:ascii="Arial" w:hAnsi="Arial"/>
          <w:sz w:val="24"/>
        </w:rPr>
      </w:pPr>
    </w:p>
    <w:p w14:paraId="3C96D0E2" w14:textId="77777777" w:rsidR="007720DC" w:rsidRPr="00775D86" w:rsidRDefault="007720DC" w:rsidP="007720DC">
      <w:pPr>
        <w:rPr>
          <w:rFonts w:ascii="Arial" w:hAnsi="Arial"/>
          <w:sz w:val="24"/>
        </w:rPr>
      </w:pPr>
    </w:p>
    <w:p w14:paraId="00D84C24" w14:textId="0C7D50FD" w:rsidR="007720DC" w:rsidRPr="00775D86" w:rsidRDefault="00AB416B" w:rsidP="007720DC">
      <w:pPr>
        <w:rPr>
          <w:rFonts w:ascii="Arial" w:hAnsi="Arial"/>
          <w:sz w:val="22"/>
          <w:szCs w:val="22"/>
        </w:rPr>
      </w:pPr>
      <w:r w:rsidRPr="00775D86">
        <w:rPr>
          <w:rFonts w:ascii="Arial" w:hAnsi="Arial"/>
          <w:sz w:val="22"/>
          <w:szCs w:val="22"/>
        </w:rPr>
        <w:t>uzavírají ve smyslu § 1746 odst. 2 zákona č. 89/2012 Sb., obč</w:t>
      </w:r>
      <w:r w:rsidR="00750EA5">
        <w:rPr>
          <w:rFonts w:ascii="Arial" w:hAnsi="Arial"/>
          <w:sz w:val="22"/>
          <w:szCs w:val="22"/>
        </w:rPr>
        <w:t>anský</w:t>
      </w:r>
      <w:r w:rsidRPr="00775D86">
        <w:rPr>
          <w:rFonts w:ascii="Arial" w:hAnsi="Arial"/>
          <w:sz w:val="22"/>
          <w:szCs w:val="22"/>
        </w:rPr>
        <w:t xml:space="preserve"> zák</w:t>
      </w:r>
      <w:r w:rsidR="00750EA5">
        <w:rPr>
          <w:rFonts w:ascii="Arial" w:hAnsi="Arial"/>
          <w:sz w:val="22"/>
          <w:szCs w:val="22"/>
        </w:rPr>
        <w:t>oník</w:t>
      </w:r>
      <w:r w:rsidRPr="00775D86">
        <w:rPr>
          <w:rFonts w:ascii="Arial" w:hAnsi="Arial"/>
          <w:sz w:val="22"/>
          <w:szCs w:val="22"/>
        </w:rPr>
        <w:t>, v platném znění</w:t>
      </w:r>
      <w:r w:rsidR="00750EA5">
        <w:rPr>
          <w:rFonts w:ascii="Arial" w:hAnsi="Arial"/>
          <w:sz w:val="22"/>
          <w:szCs w:val="22"/>
        </w:rPr>
        <w:t xml:space="preserve"> (dále jen „</w:t>
      </w:r>
      <w:r w:rsidR="00750EA5" w:rsidRPr="00290ED2">
        <w:rPr>
          <w:rFonts w:ascii="Arial" w:hAnsi="Arial"/>
          <w:b/>
          <w:sz w:val="22"/>
          <w:szCs w:val="22"/>
        </w:rPr>
        <w:t>občanský zákoník</w:t>
      </w:r>
      <w:r w:rsidR="00750EA5">
        <w:rPr>
          <w:rFonts w:ascii="Arial" w:hAnsi="Arial"/>
          <w:sz w:val="22"/>
          <w:szCs w:val="22"/>
        </w:rPr>
        <w:t>“)</w:t>
      </w:r>
      <w:r w:rsidRPr="00775D86">
        <w:rPr>
          <w:rFonts w:ascii="Arial" w:hAnsi="Arial"/>
          <w:sz w:val="22"/>
          <w:szCs w:val="22"/>
        </w:rPr>
        <w:t xml:space="preserve"> tuto</w:t>
      </w:r>
      <w:r w:rsidR="007720DC" w:rsidRPr="00775D86">
        <w:rPr>
          <w:rFonts w:ascii="Arial" w:hAnsi="Arial"/>
          <w:sz w:val="22"/>
          <w:szCs w:val="22"/>
        </w:rPr>
        <w:t xml:space="preserve"> </w:t>
      </w:r>
    </w:p>
    <w:p w14:paraId="04EDB2FC" w14:textId="77777777" w:rsidR="007720DC" w:rsidRPr="00775D86" w:rsidRDefault="007720DC" w:rsidP="007720DC">
      <w:pPr>
        <w:rPr>
          <w:rFonts w:ascii="Arial" w:hAnsi="Arial"/>
          <w:sz w:val="24"/>
        </w:rPr>
      </w:pPr>
    </w:p>
    <w:p w14:paraId="2DF81FFA" w14:textId="77777777" w:rsidR="007720DC" w:rsidRPr="00775D86" w:rsidRDefault="007720DC" w:rsidP="007720DC">
      <w:pPr>
        <w:rPr>
          <w:rFonts w:ascii="Arial" w:hAnsi="Arial"/>
          <w:sz w:val="24"/>
        </w:rPr>
      </w:pPr>
    </w:p>
    <w:p w14:paraId="22EF8229" w14:textId="77777777" w:rsidR="007720DC" w:rsidRPr="00775D86" w:rsidRDefault="007720DC" w:rsidP="007720DC">
      <w:pPr>
        <w:rPr>
          <w:rFonts w:ascii="Arial" w:hAnsi="Arial"/>
          <w:sz w:val="24"/>
        </w:rPr>
      </w:pPr>
    </w:p>
    <w:p w14:paraId="7FEBBB7F" w14:textId="77777777" w:rsidR="007720DC" w:rsidRPr="00775D86" w:rsidRDefault="007720DC" w:rsidP="007720DC">
      <w:pPr>
        <w:jc w:val="center"/>
        <w:rPr>
          <w:rFonts w:ascii="Arial" w:hAnsi="Arial"/>
          <w:b/>
          <w:sz w:val="36"/>
        </w:rPr>
      </w:pPr>
      <w:r w:rsidRPr="00775D86">
        <w:rPr>
          <w:rFonts w:ascii="Arial" w:hAnsi="Arial"/>
          <w:b/>
          <w:sz w:val="36"/>
        </w:rPr>
        <w:t>SMLOUVU</w:t>
      </w:r>
    </w:p>
    <w:p w14:paraId="118505A7" w14:textId="77777777" w:rsidR="007720DC" w:rsidRPr="00775D86" w:rsidRDefault="007720DC" w:rsidP="007720DC">
      <w:pPr>
        <w:jc w:val="center"/>
        <w:rPr>
          <w:rFonts w:ascii="Arial" w:hAnsi="Arial"/>
          <w:b/>
          <w:sz w:val="32"/>
        </w:rPr>
      </w:pPr>
      <w:r w:rsidRPr="00775D86">
        <w:rPr>
          <w:rFonts w:ascii="Arial" w:hAnsi="Arial"/>
          <w:b/>
          <w:sz w:val="32"/>
        </w:rPr>
        <w:t xml:space="preserve">o spolupráci při distribuci dárkových kufříků </w:t>
      </w:r>
      <w:r w:rsidR="00485591" w:rsidRPr="00775D86">
        <w:rPr>
          <w:rFonts w:ascii="Arial" w:hAnsi="Arial"/>
          <w:b/>
          <w:sz w:val="32"/>
        </w:rPr>
        <w:t xml:space="preserve">„Já a moje miminko“ </w:t>
      </w:r>
      <w:r w:rsidRPr="00775D86">
        <w:rPr>
          <w:rFonts w:ascii="Arial" w:hAnsi="Arial"/>
          <w:b/>
          <w:sz w:val="32"/>
        </w:rPr>
        <w:t>pro matky a novorozence</w:t>
      </w:r>
    </w:p>
    <w:p w14:paraId="37369DBA" w14:textId="77777777" w:rsidR="007720DC" w:rsidRPr="00775D86" w:rsidRDefault="007720DC" w:rsidP="007720DC">
      <w:pPr>
        <w:jc w:val="center"/>
        <w:rPr>
          <w:rFonts w:ascii="Arial" w:hAnsi="Arial"/>
          <w:b/>
          <w:sz w:val="22"/>
          <w:szCs w:val="22"/>
        </w:rPr>
      </w:pPr>
      <w:r w:rsidRPr="00775D86">
        <w:rPr>
          <w:rFonts w:ascii="Arial" w:hAnsi="Arial"/>
          <w:b/>
          <w:sz w:val="22"/>
          <w:szCs w:val="22"/>
        </w:rPr>
        <w:t>(dále jen „tato smlouva“)</w:t>
      </w:r>
    </w:p>
    <w:p w14:paraId="454DBC0A" w14:textId="77777777" w:rsidR="007720DC" w:rsidRDefault="007720DC" w:rsidP="007720DC">
      <w:pPr>
        <w:rPr>
          <w:rFonts w:ascii="Arial" w:hAnsi="Arial"/>
          <w:sz w:val="24"/>
        </w:rPr>
      </w:pPr>
    </w:p>
    <w:p w14:paraId="5DFAC0B4" w14:textId="77777777" w:rsidR="00E86AC5" w:rsidRPr="00775D86" w:rsidRDefault="00E86AC5" w:rsidP="007720DC">
      <w:pPr>
        <w:rPr>
          <w:rFonts w:ascii="Arial" w:hAnsi="Arial"/>
          <w:sz w:val="24"/>
        </w:rPr>
      </w:pPr>
    </w:p>
    <w:p w14:paraId="5233B2CF" w14:textId="77777777" w:rsidR="007720DC" w:rsidRPr="00775D86" w:rsidRDefault="007720DC" w:rsidP="007720DC">
      <w:pPr>
        <w:rPr>
          <w:rFonts w:ascii="Arial" w:hAnsi="Arial"/>
          <w:sz w:val="24"/>
        </w:rPr>
      </w:pPr>
    </w:p>
    <w:p w14:paraId="245F8D9C" w14:textId="77777777" w:rsidR="007720DC" w:rsidRPr="00775D86" w:rsidRDefault="007720DC" w:rsidP="007720DC">
      <w:pPr>
        <w:pStyle w:val="Nadpis1"/>
      </w:pPr>
      <w:r w:rsidRPr="00775D86">
        <w:t>1.</w:t>
      </w:r>
    </w:p>
    <w:p w14:paraId="00C86E6C" w14:textId="77777777" w:rsidR="007720DC" w:rsidRPr="00775D86" w:rsidRDefault="007720DC" w:rsidP="007720DC">
      <w:pPr>
        <w:jc w:val="center"/>
        <w:rPr>
          <w:rFonts w:ascii="Arial" w:hAnsi="Arial" w:cs="Arial"/>
          <w:b/>
          <w:sz w:val="22"/>
          <w:szCs w:val="22"/>
        </w:rPr>
      </w:pPr>
      <w:r w:rsidRPr="00775D86">
        <w:rPr>
          <w:rFonts w:ascii="Arial" w:hAnsi="Arial" w:cs="Arial"/>
          <w:b/>
          <w:sz w:val="22"/>
          <w:szCs w:val="22"/>
        </w:rPr>
        <w:t>Předmět smlouvy</w:t>
      </w:r>
    </w:p>
    <w:p w14:paraId="2440C30F" w14:textId="77777777" w:rsidR="007720DC" w:rsidRPr="00775D86" w:rsidRDefault="007720DC" w:rsidP="007720DC">
      <w:pPr>
        <w:jc w:val="center"/>
        <w:rPr>
          <w:rFonts w:ascii="Arial" w:hAnsi="Arial" w:cs="Arial"/>
          <w:sz w:val="22"/>
          <w:szCs w:val="22"/>
        </w:rPr>
      </w:pPr>
    </w:p>
    <w:p w14:paraId="6387D52A" w14:textId="77777777" w:rsidR="007720DC" w:rsidRPr="00775D86" w:rsidRDefault="007720DC" w:rsidP="00131C57">
      <w:pPr>
        <w:ind w:left="705" w:hanging="705"/>
        <w:jc w:val="both"/>
        <w:rPr>
          <w:rFonts w:ascii="Arial" w:hAnsi="Arial"/>
          <w:sz w:val="22"/>
        </w:rPr>
      </w:pPr>
      <w:r w:rsidRPr="00775D86">
        <w:rPr>
          <w:rFonts w:ascii="Arial" w:hAnsi="Arial"/>
          <w:sz w:val="22"/>
        </w:rPr>
        <w:t>1.1</w:t>
      </w:r>
      <w:r w:rsidRPr="00775D86">
        <w:rPr>
          <w:rFonts w:ascii="Arial" w:hAnsi="Arial"/>
          <w:sz w:val="22"/>
        </w:rPr>
        <w:tab/>
        <w:t xml:space="preserve">Poskytovatel a nemocnice se touto smlouvou zavazují vzájemně spolupracovat při distribuci dárkových reklamních kufříků </w:t>
      </w:r>
      <w:r w:rsidRPr="00775D86">
        <w:rPr>
          <w:rFonts w:ascii="Arial" w:hAnsi="Arial"/>
          <w:b/>
          <w:bCs/>
          <w:sz w:val="22"/>
        </w:rPr>
        <w:t>„</w:t>
      </w:r>
      <w:r w:rsidR="00485591" w:rsidRPr="00775D86">
        <w:rPr>
          <w:rFonts w:ascii="Arial" w:hAnsi="Arial"/>
          <w:b/>
          <w:bCs/>
          <w:sz w:val="22"/>
        </w:rPr>
        <w:t>JÁ A MOJE MIMINKO</w:t>
      </w:r>
      <w:r w:rsidRPr="00775D86">
        <w:rPr>
          <w:rFonts w:ascii="Arial" w:hAnsi="Arial"/>
          <w:b/>
          <w:bCs/>
          <w:sz w:val="22"/>
        </w:rPr>
        <w:t xml:space="preserve">“ </w:t>
      </w:r>
      <w:r w:rsidRPr="00775D86">
        <w:rPr>
          <w:rFonts w:ascii="Arial" w:hAnsi="Arial"/>
          <w:sz w:val="22"/>
        </w:rPr>
        <w:t>(dále jen „</w:t>
      </w:r>
      <w:r w:rsidR="00485591" w:rsidRPr="00290ED2">
        <w:rPr>
          <w:rFonts w:ascii="Arial" w:hAnsi="Arial"/>
          <w:b/>
          <w:sz w:val="22"/>
        </w:rPr>
        <w:t>NB</w:t>
      </w:r>
      <w:r w:rsidRPr="00775D86">
        <w:rPr>
          <w:rFonts w:ascii="Arial" w:hAnsi="Arial"/>
          <w:sz w:val="22"/>
        </w:rPr>
        <w:t xml:space="preserve">“) matkám novorozenců. </w:t>
      </w:r>
      <w:r w:rsidR="00485591" w:rsidRPr="00775D86">
        <w:rPr>
          <w:rFonts w:ascii="Arial" w:hAnsi="Arial"/>
          <w:sz w:val="22"/>
        </w:rPr>
        <w:t>NB</w:t>
      </w:r>
      <w:r w:rsidRPr="00775D86">
        <w:rPr>
          <w:rFonts w:ascii="Arial" w:hAnsi="Arial"/>
          <w:sz w:val="22"/>
        </w:rPr>
        <w:t xml:space="preserve"> je dárkový reklamní balíček obsahující vzorky výrobků a tiskové materiály s informacemi o výrobcích a službách různých výrobců určených pro matky a novorozence.</w:t>
      </w:r>
    </w:p>
    <w:p w14:paraId="6D0992DF" w14:textId="77777777" w:rsidR="007720DC" w:rsidRPr="00775D86" w:rsidRDefault="007720DC" w:rsidP="007720DC">
      <w:pPr>
        <w:rPr>
          <w:rFonts w:ascii="Arial" w:hAnsi="Arial"/>
          <w:sz w:val="22"/>
        </w:rPr>
      </w:pPr>
    </w:p>
    <w:p w14:paraId="235458AB" w14:textId="0099F3A7" w:rsidR="007720DC" w:rsidRPr="00775D86" w:rsidRDefault="007720DC" w:rsidP="00131C57">
      <w:pPr>
        <w:ind w:left="705" w:hanging="705"/>
        <w:jc w:val="both"/>
        <w:rPr>
          <w:rFonts w:ascii="Arial" w:hAnsi="Arial"/>
          <w:sz w:val="22"/>
        </w:rPr>
      </w:pPr>
      <w:r w:rsidRPr="00775D86">
        <w:rPr>
          <w:rFonts w:ascii="Arial" w:hAnsi="Arial"/>
          <w:sz w:val="22"/>
        </w:rPr>
        <w:t>1.2</w:t>
      </w:r>
      <w:r w:rsidRPr="00775D86">
        <w:rPr>
          <w:rFonts w:ascii="Arial" w:hAnsi="Arial"/>
          <w:sz w:val="22"/>
        </w:rPr>
        <w:tab/>
        <w:t xml:space="preserve">Za účelem spolupráce dle odstavce 1.1 tohoto článku smlouvy se poskytovatel zavazuje dodávat nemocnici </w:t>
      </w:r>
      <w:r w:rsidR="00485591" w:rsidRPr="00775D86">
        <w:rPr>
          <w:rFonts w:ascii="Arial" w:hAnsi="Arial"/>
          <w:sz w:val="22"/>
        </w:rPr>
        <w:t>NB</w:t>
      </w:r>
      <w:r w:rsidRPr="00775D86">
        <w:rPr>
          <w:rFonts w:ascii="Arial" w:hAnsi="Arial"/>
          <w:sz w:val="22"/>
        </w:rPr>
        <w:t xml:space="preserve"> ve sjednaných lhůtách a množství a nemocnice se </w:t>
      </w:r>
      <w:r w:rsidRPr="00775D86">
        <w:rPr>
          <w:rFonts w:ascii="Arial" w:hAnsi="Arial"/>
          <w:sz w:val="22"/>
        </w:rPr>
        <w:lastRenderedPageBreak/>
        <w:t xml:space="preserve">zavazuje </w:t>
      </w:r>
      <w:r w:rsidR="00485591" w:rsidRPr="00775D86">
        <w:rPr>
          <w:rFonts w:ascii="Arial" w:hAnsi="Arial"/>
          <w:sz w:val="22"/>
        </w:rPr>
        <w:t>NB</w:t>
      </w:r>
      <w:r w:rsidRPr="00775D86">
        <w:rPr>
          <w:rFonts w:ascii="Arial" w:hAnsi="Arial"/>
          <w:sz w:val="22"/>
        </w:rPr>
        <w:t xml:space="preserve"> od poskytovatele odebírat a bezplatně předávat (distribuovat) svým pacientkám – matkám novorozenců – hospitalizovaným v nemocnici v rámci poporodního ošetření/péče (dále jen „</w:t>
      </w:r>
      <w:r w:rsidRPr="00290ED2">
        <w:rPr>
          <w:rFonts w:ascii="Arial" w:hAnsi="Arial"/>
          <w:b/>
          <w:sz w:val="22"/>
        </w:rPr>
        <w:t>matky</w:t>
      </w:r>
      <w:r w:rsidRPr="00775D86">
        <w:rPr>
          <w:rFonts w:ascii="Arial" w:hAnsi="Arial"/>
          <w:sz w:val="22"/>
        </w:rPr>
        <w:t>“)</w:t>
      </w:r>
      <w:r w:rsidR="006950AD">
        <w:rPr>
          <w:rFonts w:ascii="Arial" w:hAnsi="Arial"/>
          <w:sz w:val="22"/>
        </w:rPr>
        <w:t>.</w:t>
      </w:r>
      <w:r w:rsidRPr="00775D86">
        <w:rPr>
          <w:rFonts w:ascii="Arial" w:hAnsi="Arial"/>
          <w:sz w:val="22"/>
        </w:rPr>
        <w:t xml:space="preserve"> </w:t>
      </w:r>
      <w:r w:rsidR="006950AD">
        <w:rPr>
          <w:rFonts w:ascii="Arial" w:hAnsi="Arial"/>
          <w:sz w:val="22"/>
        </w:rPr>
        <w:t>T</w:t>
      </w:r>
      <w:r w:rsidRPr="00775D86">
        <w:rPr>
          <w:rFonts w:ascii="Arial" w:hAnsi="Arial"/>
          <w:sz w:val="22"/>
        </w:rPr>
        <w:t>o vše za podmínek uvedených níže v této smlouvě.</w:t>
      </w:r>
    </w:p>
    <w:p w14:paraId="75DA6213" w14:textId="77777777" w:rsidR="009A3AD4" w:rsidRPr="00775D86" w:rsidRDefault="009A3AD4" w:rsidP="007720DC">
      <w:pPr>
        <w:jc w:val="both"/>
        <w:rPr>
          <w:rFonts w:ascii="Arial" w:hAnsi="Arial"/>
          <w:sz w:val="22"/>
        </w:rPr>
      </w:pPr>
    </w:p>
    <w:p w14:paraId="55F15775" w14:textId="2D24F8AE" w:rsidR="009A3AD4" w:rsidRPr="00775D86" w:rsidRDefault="009A3AD4" w:rsidP="00131C57">
      <w:pPr>
        <w:ind w:left="705" w:hanging="705"/>
        <w:jc w:val="both"/>
        <w:rPr>
          <w:rFonts w:ascii="Arial" w:hAnsi="Arial"/>
          <w:sz w:val="22"/>
        </w:rPr>
      </w:pPr>
      <w:r w:rsidRPr="00775D86">
        <w:rPr>
          <w:rFonts w:ascii="Arial" w:hAnsi="Arial"/>
          <w:sz w:val="22"/>
        </w:rPr>
        <w:t>1.3</w:t>
      </w:r>
      <w:r w:rsidRPr="00775D86">
        <w:rPr>
          <w:rFonts w:ascii="Arial" w:hAnsi="Arial"/>
          <w:sz w:val="22"/>
        </w:rPr>
        <w:tab/>
        <w:t>Poskytovatel se současně zavazuje nemocnici uhradit za její činnost v rámci spolupráce dle této smlouvy cenu sjednanou v čl. 5 této smlouvy.</w:t>
      </w:r>
    </w:p>
    <w:p w14:paraId="26B4F45A" w14:textId="77777777" w:rsidR="00236E94" w:rsidRPr="00775D86" w:rsidRDefault="00236E94" w:rsidP="007720DC">
      <w:pPr>
        <w:jc w:val="both"/>
        <w:rPr>
          <w:rFonts w:ascii="Arial" w:hAnsi="Arial"/>
          <w:sz w:val="22"/>
        </w:rPr>
      </w:pPr>
    </w:p>
    <w:p w14:paraId="070EFA2A" w14:textId="7E64E8BA" w:rsidR="00236E94" w:rsidRPr="00775D86" w:rsidRDefault="00236E94" w:rsidP="00131C57">
      <w:pPr>
        <w:ind w:left="705" w:hanging="705"/>
        <w:jc w:val="both"/>
        <w:rPr>
          <w:rFonts w:ascii="Arial" w:hAnsi="Arial"/>
          <w:sz w:val="22"/>
        </w:rPr>
      </w:pPr>
      <w:r w:rsidRPr="00775D86">
        <w:rPr>
          <w:rFonts w:ascii="Arial" w:hAnsi="Arial"/>
          <w:sz w:val="22"/>
        </w:rPr>
        <w:t>1.</w:t>
      </w:r>
      <w:r w:rsidR="009A3AD4" w:rsidRPr="00775D86">
        <w:rPr>
          <w:rFonts w:ascii="Arial" w:hAnsi="Arial"/>
          <w:sz w:val="22"/>
        </w:rPr>
        <w:t>4</w:t>
      </w:r>
      <w:r w:rsidRPr="00775D86">
        <w:rPr>
          <w:rFonts w:ascii="Arial" w:hAnsi="Arial"/>
          <w:sz w:val="22"/>
        </w:rPr>
        <w:tab/>
        <w:t xml:space="preserve">Nemocnice se zavazuje dodávat poskytovateli za účelem dle odstavce 1.1 tohoto článku smlouvy vzorky od svých obchodních partnerů, které budou součástí NB. </w:t>
      </w:r>
    </w:p>
    <w:p w14:paraId="07A09744" w14:textId="77777777" w:rsidR="007720DC" w:rsidRPr="00775D86" w:rsidRDefault="007720DC" w:rsidP="007720DC">
      <w:pPr>
        <w:jc w:val="both"/>
        <w:rPr>
          <w:rFonts w:ascii="Arial" w:hAnsi="Arial"/>
          <w:sz w:val="22"/>
        </w:rPr>
      </w:pPr>
    </w:p>
    <w:p w14:paraId="0E55334F" w14:textId="77777777" w:rsidR="007720DC" w:rsidRPr="00775D86" w:rsidRDefault="007720DC" w:rsidP="007720DC">
      <w:pPr>
        <w:jc w:val="center"/>
        <w:rPr>
          <w:rFonts w:ascii="Arial" w:hAnsi="Arial"/>
          <w:b/>
          <w:sz w:val="22"/>
        </w:rPr>
      </w:pPr>
    </w:p>
    <w:p w14:paraId="759E0ED9" w14:textId="77777777" w:rsidR="007720DC" w:rsidRPr="00775D86" w:rsidRDefault="007720DC" w:rsidP="007720DC">
      <w:pPr>
        <w:jc w:val="center"/>
        <w:rPr>
          <w:rFonts w:ascii="Arial" w:hAnsi="Arial"/>
          <w:b/>
          <w:sz w:val="22"/>
        </w:rPr>
      </w:pPr>
      <w:r w:rsidRPr="00775D86">
        <w:rPr>
          <w:rFonts w:ascii="Arial" w:hAnsi="Arial"/>
          <w:b/>
          <w:sz w:val="22"/>
        </w:rPr>
        <w:t>2.</w:t>
      </w:r>
    </w:p>
    <w:p w14:paraId="4BACA107" w14:textId="77777777" w:rsidR="007720DC" w:rsidRPr="00775D86" w:rsidRDefault="007720DC" w:rsidP="007720DC">
      <w:pPr>
        <w:jc w:val="center"/>
        <w:rPr>
          <w:rFonts w:ascii="Arial" w:hAnsi="Arial"/>
          <w:b/>
          <w:sz w:val="22"/>
        </w:rPr>
      </w:pPr>
      <w:r w:rsidRPr="00775D86">
        <w:rPr>
          <w:rFonts w:ascii="Arial" w:hAnsi="Arial"/>
          <w:b/>
          <w:sz w:val="22"/>
        </w:rPr>
        <w:t>Podmínky spolupráce</w:t>
      </w:r>
    </w:p>
    <w:p w14:paraId="38AA6FAC" w14:textId="77777777" w:rsidR="007720DC" w:rsidRPr="00775D86" w:rsidRDefault="007720DC" w:rsidP="007720DC">
      <w:pPr>
        <w:jc w:val="center"/>
        <w:rPr>
          <w:rFonts w:ascii="Arial" w:hAnsi="Arial"/>
          <w:b/>
          <w:sz w:val="22"/>
        </w:rPr>
      </w:pPr>
    </w:p>
    <w:p w14:paraId="7D8AE30F" w14:textId="77777777" w:rsidR="007720DC" w:rsidRPr="00775D86" w:rsidRDefault="007720DC" w:rsidP="00131C57">
      <w:pPr>
        <w:pStyle w:val="Zkladntext"/>
        <w:ind w:left="705" w:hanging="705"/>
      </w:pPr>
      <w:r w:rsidRPr="00775D86">
        <w:t>2.1</w:t>
      </w:r>
      <w:r w:rsidRPr="00775D86">
        <w:tab/>
        <w:t xml:space="preserve">Poskytovatel výslovně prohlašuje, že všechny vzorky výrobků, které tvoří obsah </w:t>
      </w:r>
      <w:r w:rsidR="00485591" w:rsidRPr="00775D86">
        <w:t>NB</w:t>
      </w:r>
      <w:r w:rsidRPr="00775D86">
        <w:t xml:space="preserve">, budou plně způsobilé pro dané použití. Vzorky výrobků, které to vyžadují, budou řádně opatřeny návodem pro použití. </w:t>
      </w:r>
    </w:p>
    <w:p w14:paraId="5435C4E3" w14:textId="77777777" w:rsidR="007720DC" w:rsidRPr="00775D86" w:rsidRDefault="007720DC" w:rsidP="007720DC">
      <w:pPr>
        <w:pStyle w:val="Zkladntext"/>
        <w:rPr>
          <w:rFonts w:cs="Arial"/>
          <w:szCs w:val="22"/>
        </w:rPr>
      </w:pPr>
    </w:p>
    <w:p w14:paraId="2DCF1DD8" w14:textId="77777777" w:rsidR="007720DC" w:rsidRPr="00775D86" w:rsidRDefault="007720DC" w:rsidP="00131C57">
      <w:pPr>
        <w:pStyle w:val="Zkladntext"/>
        <w:ind w:left="705" w:hanging="705"/>
        <w:rPr>
          <w:rFonts w:cs="Arial"/>
          <w:szCs w:val="22"/>
        </w:rPr>
      </w:pPr>
      <w:r w:rsidRPr="00775D86">
        <w:rPr>
          <w:rFonts w:cs="Arial"/>
          <w:szCs w:val="22"/>
        </w:rPr>
        <w:t>2.2</w:t>
      </w:r>
      <w:r w:rsidRPr="00775D86">
        <w:rPr>
          <w:rFonts w:cs="Arial"/>
          <w:color w:val="FF0000"/>
          <w:szCs w:val="22"/>
        </w:rPr>
        <w:tab/>
      </w:r>
      <w:r w:rsidRPr="00775D86">
        <w:rPr>
          <w:rFonts w:cs="Arial"/>
          <w:szCs w:val="22"/>
        </w:rPr>
        <w:t xml:space="preserve">Nemocnice se touto smlouvou zavazuje předávat </w:t>
      </w:r>
      <w:r w:rsidR="00485591" w:rsidRPr="00775D86">
        <w:rPr>
          <w:rFonts w:cs="Arial"/>
          <w:szCs w:val="22"/>
        </w:rPr>
        <w:t>NB</w:t>
      </w:r>
      <w:r w:rsidRPr="00775D86">
        <w:rPr>
          <w:rFonts w:cs="Arial"/>
          <w:szCs w:val="22"/>
        </w:rPr>
        <w:t xml:space="preserve"> všem matkám prostřednictvím odpovědného nemocničního personálu. Nemocnice zajistí předání </w:t>
      </w:r>
      <w:r w:rsidR="00485591" w:rsidRPr="00775D86">
        <w:rPr>
          <w:rFonts w:cs="Arial"/>
          <w:szCs w:val="22"/>
        </w:rPr>
        <w:t>NB</w:t>
      </w:r>
      <w:r w:rsidRPr="00775D86">
        <w:rPr>
          <w:rFonts w:cs="Arial"/>
          <w:szCs w:val="22"/>
        </w:rPr>
        <w:t xml:space="preserve"> kdykoli po dobu hospitalizace matek v nemocnici v rámci poporodního ošetření/péče. Předání </w:t>
      </w:r>
      <w:r w:rsidR="00485591" w:rsidRPr="00775D86">
        <w:rPr>
          <w:rFonts w:cs="Arial"/>
          <w:szCs w:val="22"/>
        </w:rPr>
        <w:t>NB</w:t>
      </w:r>
      <w:r w:rsidRPr="00775D86">
        <w:rPr>
          <w:rFonts w:cs="Arial"/>
          <w:szCs w:val="22"/>
        </w:rPr>
        <w:t xml:space="preserve"> není spojeno s žádnými závazky ze strany matky, převzetí </w:t>
      </w:r>
      <w:r w:rsidR="00485591" w:rsidRPr="00775D86">
        <w:rPr>
          <w:rFonts w:cs="Arial"/>
          <w:szCs w:val="22"/>
        </w:rPr>
        <w:t>NB</w:t>
      </w:r>
      <w:r w:rsidRPr="00775D86">
        <w:rPr>
          <w:rFonts w:cs="Arial"/>
          <w:szCs w:val="22"/>
        </w:rPr>
        <w:t xml:space="preserve"> matkou je dobrovolné a matka k němu nemůže být nucena. </w:t>
      </w:r>
    </w:p>
    <w:p w14:paraId="7DB8B817" w14:textId="77777777" w:rsidR="007720DC" w:rsidRPr="00775D86" w:rsidRDefault="007720DC" w:rsidP="007720DC">
      <w:pPr>
        <w:pStyle w:val="Zkladntext"/>
        <w:rPr>
          <w:rFonts w:cs="Arial"/>
          <w:color w:val="000000"/>
          <w:szCs w:val="22"/>
        </w:rPr>
      </w:pPr>
    </w:p>
    <w:p w14:paraId="327B3548" w14:textId="77777777" w:rsidR="007720DC" w:rsidRPr="00775D86" w:rsidRDefault="007720DC" w:rsidP="00131C57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775D86">
        <w:rPr>
          <w:rFonts w:ascii="Arial" w:hAnsi="Arial" w:cs="Arial"/>
          <w:sz w:val="22"/>
          <w:szCs w:val="22"/>
        </w:rPr>
        <w:t>2.3</w:t>
      </w:r>
      <w:r w:rsidRPr="00775D86">
        <w:rPr>
          <w:rFonts w:ascii="Arial" w:hAnsi="Arial" w:cs="Arial"/>
          <w:sz w:val="22"/>
          <w:szCs w:val="22"/>
        </w:rPr>
        <w:tab/>
        <w:t xml:space="preserve">Nemocnice se zavazuje nepředávat </w:t>
      </w:r>
      <w:r w:rsidR="00485591" w:rsidRPr="00775D86">
        <w:rPr>
          <w:rFonts w:ascii="Arial" w:hAnsi="Arial" w:cs="Arial"/>
          <w:sz w:val="22"/>
          <w:szCs w:val="22"/>
        </w:rPr>
        <w:t>NB</w:t>
      </w:r>
      <w:r w:rsidRPr="00775D86">
        <w:rPr>
          <w:rFonts w:ascii="Arial" w:hAnsi="Arial" w:cs="Arial"/>
          <w:sz w:val="22"/>
          <w:szCs w:val="22"/>
        </w:rPr>
        <w:t xml:space="preserve"> matkám, u nichž by to s ohledem na jejich psychický či zdravotní stav nebylo vhodné, a to zejména matkám, u nichž došlo k potratu či jejichž dítě se narodilo mrtvé anebo bezprostředně po porodu zemřelo.</w:t>
      </w:r>
    </w:p>
    <w:p w14:paraId="3BB7C66D" w14:textId="77777777" w:rsidR="00E1215F" w:rsidRPr="00775D86" w:rsidRDefault="00E1215F" w:rsidP="007720DC">
      <w:pPr>
        <w:jc w:val="both"/>
        <w:rPr>
          <w:rFonts w:ascii="Arial" w:hAnsi="Arial" w:cs="Arial"/>
          <w:sz w:val="22"/>
          <w:szCs w:val="22"/>
        </w:rPr>
      </w:pPr>
    </w:p>
    <w:p w14:paraId="14441114" w14:textId="0FA854C8" w:rsidR="00E1215F" w:rsidRPr="00775D86" w:rsidRDefault="00E1215F" w:rsidP="00131C57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775D86">
        <w:rPr>
          <w:rFonts w:ascii="Arial" w:hAnsi="Arial" w:cs="Arial"/>
          <w:sz w:val="22"/>
          <w:szCs w:val="22"/>
        </w:rPr>
        <w:t>2.4</w:t>
      </w:r>
      <w:r w:rsidRPr="00775D86">
        <w:rPr>
          <w:rFonts w:ascii="Arial" w:hAnsi="Arial" w:cs="Arial"/>
          <w:sz w:val="22"/>
          <w:szCs w:val="22"/>
        </w:rPr>
        <w:tab/>
        <w:t>Poskytovatel se zavazuje po dobu trvání této smlouvy neuzavírat smluvní vztahy s obchodními partnery nemocnice</w:t>
      </w:r>
      <w:r w:rsidR="004021C5" w:rsidRPr="00775D86">
        <w:rPr>
          <w:rFonts w:ascii="Arial" w:hAnsi="Arial" w:cs="Arial"/>
          <w:sz w:val="22"/>
          <w:szCs w:val="22"/>
        </w:rPr>
        <w:t>, jejichž vzorky budou předávány pro kompletaci do NB</w:t>
      </w:r>
      <w:r w:rsidRPr="00775D86">
        <w:rPr>
          <w:rFonts w:ascii="Arial" w:hAnsi="Arial" w:cs="Arial"/>
          <w:sz w:val="22"/>
          <w:szCs w:val="22"/>
        </w:rPr>
        <w:t xml:space="preserve">, mohlo-li by to narušit spolupráci nemocnice a </w:t>
      </w:r>
      <w:r w:rsidR="00AE3C91">
        <w:rPr>
          <w:rFonts w:ascii="Arial" w:hAnsi="Arial" w:cs="Arial"/>
          <w:sz w:val="22"/>
          <w:szCs w:val="22"/>
        </w:rPr>
        <w:t xml:space="preserve">těchto </w:t>
      </w:r>
      <w:r w:rsidRPr="00775D86">
        <w:rPr>
          <w:rFonts w:ascii="Arial" w:hAnsi="Arial" w:cs="Arial"/>
          <w:sz w:val="22"/>
          <w:szCs w:val="22"/>
        </w:rPr>
        <w:t>obchodních partnerů</w:t>
      </w:r>
      <w:r w:rsidR="005F15D2" w:rsidRPr="00775D86">
        <w:rPr>
          <w:rFonts w:ascii="Arial" w:hAnsi="Arial" w:cs="Arial"/>
          <w:sz w:val="22"/>
          <w:szCs w:val="22"/>
        </w:rPr>
        <w:t>.</w:t>
      </w:r>
      <w:r w:rsidRPr="00775D86">
        <w:rPr>
          <w:rFonts w:ascii="Arial" w:hAnsi="Arial" w:cs="Arial"/>
          <w:sz w:val="22"/>
          <w:szCs w:val="22"/>
        </w:rPr>
        <w:t xml:space="preserve"> </w:t>
      </w:r>
      <w:r w:rsidR="002E03E6">
        <w:rPr>
          <w:rFonts w:ascii="Arial" w:hAnsi="Arial" w:cs="Arial"/>
          <w:sz w:val="22"/>
          <w:szCs w:val="22"/>
        </w:rPr>
        <w:t xml:space="preserve">Nemocnice </w:t>
      </w:r>
      <w:r w:rsidR="00672665">
        <w:rPr>
          <w:rFonts w:ascii="Arial" w:hAnsi="Arial" w:cs="Arial"/>
          <w:sz w:val="22"/>
          <w:szCs w:val="22"/>
        </w:rPr>
        <w:t xml:space="preserve">se </w:t>
      </w:r>
      <w:r w:rsidR="002E03E6">
        <w:rPr>
          <w:rFonts w:ascii="Arial" w:hAnsi="Arial" w:cs="Arial"/>
          <w:sz w:val="22"/>
          <w:szCs w:val="22"/>
        </w:rPr>
        <w:t>v této souvislosti</w:t>
      </w:r>
      <w:r w:rsidR="00672665">
        <w:rPr>
          <w:rFonts w:ascii="Arial" w:hAnsi="Arial" w:cs="Arial"/>
          <w:sz w:val="22"/>
          <w:szCs w:val="22"/>
        </w:rPr>
        <w:t xml:space="preserve"> zavazuje poskytnout</w:t>
      </w:r>
      <w:r w:rsidR="002E03E6">
        <w:rPr>
          <w:rFonts w:ascii="Arial" w:hAnsi="Arial" w:cs="Arial"/>
          <w:sz w:val="22"/>
          <w:szCs w:val="22"/>
        </w:rPr>
        <w:t xml:space="preserve"> </w:t>
      </w:r>
      <w:r w:rsidR="00AE3C91">
        <w:rPr>
          <w:rFonts w:ascii="Arial" w:hAnsi="Arial" w:cs="Arial"/>
          <w:sz w:val="22"/>
          <w:szCs w:val="22"/>
        </w:rPr>
        <w:t>poskytovateli</w:t>
      </w:r>
      <w:r w:rsidR="002E03E6">
        <w:rPr>
          <w:rFonts w:ascii="Arial" w:hAnsi="Arial" w:cs="Arial"/>
          <w:sz w:val="22"/>
          <w:szCs w:val="22"/>
        </w:rPr>
        <w:t xml:space="preserve"> seznam obsahující výčet veškerých takovýchto</w:t>
      </w:r>
      <w:r w:rsidR="00AE3C91">
        <w:rPr>
          <w:rFonts w:ascii="Arial" w:hAnsi="Arial" w:cs="Arial"/>
          <w:sz w:val="22"/>
          <w:szCs w:val="22"/>
        </w:rPr>
        <w:t xml:space="preserve"> svých</w:t>
      </w:r>
      <w:r w:rsidR="002E03E6">
        <w:rPr>
          <w:rFonts w:ascii="Arial" w:hAnsi="Arial" w:cs="Arial"/>
          <w:sz w:val="22"/>
          <w:szCs w:val="22"/>
        </w:rPr>
        <w:t xml:space="preserve"> obchodních partnerů (dále jen „</w:t>
      </w:r>
      <w:r w:rsidR="002E03E6" w:rsidRPr="00882C66">
        <w:rPr>
          <w:rFonts w:ascii="Arial" w:hAnsi="Arial" w:cs="Arial"/>
          <w:b/>
          <w:sz w:val="22"/>
          <w:szCs w:val="22"/>
        </w:rPr>
        <w:t xml:space="preserve">seznam </w:t>
      </w:r>
      <w:r w:rsidR="002E03E6">
        <w:rPr>
          <w:rFonts w:ascii="Arial" w:hAnsi="Arial" w:cs="Arial"/>
          <w:b/>
          <w:sz w:val="22"/>
          <w:szCs w:val="22"/>
        </w:rPr>
        <w:t>obchodních partnerů nemocnice</w:t>
      </w:r>
      <w:r w:rsidR="002E03E6">
        <w:rPr>
          <w:rFonts w:ascii="Arial" w:hAnsi="Arial" w:cs="Arial"/>
          <w:sz w:val="22"/>
          <w:szCs w:val="22"/>
        </w:rPr>
        <w:t>“), o jehož změnách je vždy povinna poskytovatele písemně informovat. V opačném případě poskytovatel neodpovídá za jakékoliv jednání v rozporu s tímto článkem smlouvy.</w:t>
      </w:r>
    </w:p>
    <w:p w14:paraId="124FD8B4" w14:textId="77777777" w:rsidR="00877136" w:rsidRPr="00775D86" w:rsidRDefault="00877136" w:rsidP="007720DC">
      <w:pPr>
        <w:jc w:val="both"/>
        <w:rPr>
          <w:rFonts w:ascii="Arial" w:hAnsi="Arial" w:cs="Arial"/>
          <w:sz w:val="22"/>
          <w:szCs w:val="22"/>
        </w:rPr>
      </w:pPr>
    </w:p>
    <w:p w14:paraId="1C3919DB" w14:textId="004111C9" w:rsidR="00877136" w:rsidRPr="00775D86" w:rsidRDefault="00877136" w:rsidP="00131C57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775D86">
        <w:rPr>
          <w:rFonts w:ascii="Arial" w:hAnsi="Arial" w:cs="Arial"/>
          <w:sz w:val="22"/>
          <w:szCs w:val="22"/>
        </w:rPr>
        <w:t>2.5</w:t>
      </w:r>
      <w:r w:rsidRPr="00775D86">
        <w:rPr>
          <w:rFonts w:ascii="Arial" w:hAnsi="Arial" w:cs="Arial"/>
          <w:sz w:val="22"/>
          <w:szCs w:val="22"/>
        </w:rPr>
        <w:tab/>
      </w:r>
      <w:r w:rsidR="004021C5" w:rsidRPr="00775D86">
        <w:rPr>
          <w:rFonts w:ascii="Arial" w:hAnsi="Arial" w:cs="Arial"/>
          <w:sz w:val="22"/>
          <w:szCs w:val="22"/>
        </w:rPr>
        <w:t xml:space="preserve">Nemocnice se zavazuje po dobu trvání této smlouvy neuzavírat smluvní vztahy s obchodními partnery poskytovatele, jejichž vzorky budou předávány pro kompletaci do NB, mohlo-li by to narušit spolupráci </w:t>
      </w:r>
      <w:r w:rsidR="00AE3C91">
        <w:rPr>
          <w:rFonts w:ascii="Arial" w:hAnsi="Arial" w:cs="Arial"/>
          <w:sz w:val="22"/>
          <w:szCs w:val="22"/>
        </w:rPr>
        <w:t>poskytovatele</w:t>
      </w:r>
      <w:r w:rsidR="004021C5" w:rsidRPr="00775D86">
        <w:rPr>
          <w:rFonts w:ascii="Arial" w:hAnsi="Arial" w:cs="Arial"/>
          <w:sz w:val="22"/>
          <w:szCs w:val="22"/>
        </w:rPr>
        <w:t xml:space="preserve"> a </w:t>
      </w:r>
      <w:r w:rsidR="00AE3C91">
        <w:rPr>
          <w:rFonts w:ascii="Arial" w:hAnsi="Arial" w:cs="Arial"/>
          <w:sz w:val="22"/>
          <w:szCs w:val="22"/>
        </w:rPr>
        <w:t xml:space="preserve">těchto </w:t>
      </w:r>
      <w:r w:rsidR="004021C5" w:rsidRPr="00775D86">
        <w:rPr>
          <w:rFonts w:ascii="Arial" w:hAnsi="Arial" w:cs="Arial"/>
          <w:sz w:val="22"/>
          <w:szCs w:val="22"/>
        </w:rPr>
        <w:t xml:space="preserve">obchodních partnerů. </w:t>
      </w:r>
      <w:r w:rsidR="002E03E6">
        <w:rPr>
          <w:rFonts w:ascii="Arial" w:hAnsi="Arial" w:cs="Arial"/>
          <w:sz w:val="22"/>
          <w:szCs w:val="22"/>
        </w:rPr>
        <w:t xml:space="preserve">Poskytovatel </w:t>
      </w:r>
      <w:r w:rsidR="00672665">
        <w:rPr>
          <w:rFonts w:ascii="Arial" w:hAnsi="Arial" w:cs="Arial"/>
          <w:sz w:val="22"/>
          <w:szCs w:val="22"/>
        </w:rPr>
        <w:t xml:space="preserve">se v této souvislosti zavazuje poskytnout </w:t>
      </w:r>
      <w:r w:rsidR="002E03E6">
        <w:rPr>
          <w:rFonts w:ascii="Arial" w:hAnsi="Arial" w:cs="Arial"/>
          <w:sz w:val="22"/>
          <w:szCs w:val="22"/>
        </w:rPr>
        <w:t>nemocnici seznam obsahující výčet veškerých takovýchto</w:t>
      </w:r>
      <w:r w:rsidR="00AE3C91">
        <w:rPr>
          <w:rFonts w:ascii="Arial" w:hAnsi="Arial" w:cs="Arial"/>
          <w:sz w:val="22"/>
          <w:szCs w:val="22"/>
        </w:rPr>
        <w:t xml:space="preserve"> svých </w:t>
      </w:r>
      <w:r w:rsidR="002E03E6">
        <w:rPr>
          <w:rFonts w:ascii="Arial" w:hAnsi="Arial" w:cs="Arial"/>
          <w:sz w:val="22"/>
          <w:szCs w:val="22"/>
        </w:rPr>
        <w:t>obchodních partnerů (dále jen „</w:t>
      </w:r>
      <w:r w:rsidR="002E03E6" w:rsidRPr="00882C66">
        <w:rPr>
          <w:rFonts w:ascii="Arial" w:hAnsi="Arial" w:cs="Arial"/>
          <w:b/>
          <w:sz w:val="22"/>
          <w:szCs w:val="22"/>
        </w:rPr>
        <w:t xml:space="preserve">seznam </w:t>
      </w:r>
      <w:r w:rsidR="002E03E6">
        <w:rPr>
          <w:rFonts w:ascii="Arial" w:hAnsi="Arial" w:cs="Arial"/>
          <w:b/>
          <w:sz w:val="22"/>
          <w:szCs w:val="22"/>
        </w:rPr>
        <w:t>obchodních partnerů poskytovatele</w:t>
      </w:r>
      <w:r w:rsidR="002E03E6">
        <w:rPr>
          <w:rFonts w:ascii="Arial" w:hAnsi="Arial" w:cs="Arial"/>
          <w:sz w:val="22"/>
          <w:szCs w:val="22"/>
        </w:rPr>
        <w:t>“), o jehož změnách je vždy povinen nemocnici písemně informovat. V opačném případě nemocnice neodpovídá za jakékoliv jednání v rozporu s tímto článkem smlouvy.</w:t>
      </w:r>
    </w:p>
    <w:p w14:paraId="55A19D55" w14:textId="77777777" w:rsidR="00B30F3D" w:rsidRPr="00775D86" w:rsidRDefault="00B30F3D" w:rsidP="007720DC">
      <w:pPr>
        <w:jc w:val="both"/>
        <w:rPr>
          <w:rFonts w:ascii="Arial" w:hAnsi="Arial" w:cs="Arial"/>
          <w:sz w:val="22"/>
          <w:szCs w:val="22"/>
        </w:rPr>
      </w:pPr>
    </w:p>
    <w:p w14:paraId="341D9741" w14:textId="1583C5A3" w:rsidR="00B30F3D" w:rsidRPr="00775D86" w:rsidRDefault="00AC32F8" w:rsidP="00131C57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775D86">
        <w:rPr>
          <w:rFonts w:ascii="Arial" w:hAnsi="Arial" w:cs="Arial"/>
          <w:sz w:val="22"/>
          <w:szCs w:val="22"/>
        </w:rPr>
        <w:t>2.</w:t>
      </w:r>
      <w:r w:rsidR="00B30F3D" w:rsidRPr="00775D86">
        <w:rPr>
          <w:rFonts w:ascii="Arial" w:hAnsi="Arial" w:cs="Arial"/>
          <w:sz w:val="22"/>
          <w:szCs w:val="22"/>
        </w:rPr>
        <w:t>6</w:t>
      </w:r>
      <w:r w:rsidR="00B30F3D" w:rsidRPr="00775D86">
        <w:rPr>
          <w:rFonts w:ascii="Arial" w:hAnsi="Arial" w:cs="Arial"/>
          <w:sz w:val="22"/>
          <w:szCs w:val="22"/>
        </w:rPr>
        <w:tab/>
        <w:t>Poskytovatel se zavazuje, že nebude distribuovat produkty, které jsou</w:t>
      </w:r>
      <w:r w:rsidR="00B953D2">
        <w:rPr>
          <w:rFonts w:ascii="Arial" w:hAnsi="Arial" w:cs="Arial"/>
          <w:sz w:val="22"/>
          <w:szCs w:val="22"/>
        </w:rPr>
        <w:t xml:space="preserve"> </w:t>
      </w:r>
      <w:r w:rsidR="00B30F3D" w:rsidRPr="00775D86">
        <w:rPr>
          <w:rFonts w:ascii="Arial" w:hAnsi="Arial" w:cs="Arial"/>
          <w:sz w:val="22"/>
          <w:szCs w:val="22"/>
        </w:rPr>
        <w:t>v</w:t>
      </w:r>
      <w:r w:rsidR="00AE1309">
        <w:rPr>
          <w:rFonts w:ascii="Arial" w:hAnsi="Arial" w:cs="Arial"/>
          <w:sz w:val="22"/>
          <w:szCs w:val="22"/>
        </w:rPr>
        <w:t>e zjevném</w:t>
      </w:r>
      <w:r w:rsidR="00B30F3D" w:rsidRPr="00775D86">
        <w:rPr>
          <w:rFonts w:ascii="Arial" w:hAnsi="Arial" w:cs="Arial"/>
          <w:sz w:val="22"/>
          <w:szCs w:val="22"/>
        </w:rPr>
        <w:t> </w:t>
      </w:r>
      <w:r w:rsidR="00AE1309">
        <w:rPr>
          <w:rFonts w:ascii="Arial" w:hAnsi="Arial" w:cs="Arial"/>
          <w:sz w:val="22"/>
          <w:szCs w:val="22"/>
        </w:rPr>
        <w:t>ne</w:t>
      </w:r>
      <w:r w:rsidR="00B30F3D" w:rsidRPr="00775D86">
        <w:rPr>
          <w:rFonts w:ascii="Arial" w:hAnsi="Arial" w:cs="Arial"/>
          <w:sz w:val="22"/>
          <w:szCs w:val="22"/>
        </w:rPr>
        <w:t xml:space="preserve">souladu </w:t>
      </w:r>
      <w:r w:rsidR="00C90314" w:rsidRPr="00775D86">
        <w:rPr>
          <w:rFonts w:ascii="Arial" w:hAnsi="Arial" w:cs="Arial"/>
          <w:sz w:val="22"/>
          <w:szCs w:val="22"/>
        </w:rPr>
        <w:t>s</w:t>
      </w:r>
      <w:r w:rsidR="00B953D2">
        <w:rPr>
          <w:rFonts w:ascii="Arial" w:hAnsi="Arial" w:cs="Arial"/>
          <w:sz w:val="22"/>
          <w:szCs w:val="22"/>
        </w:rPr>
        <w:t xml:space="preserve"> všeobecnými</w:t>
      </w:r>
      <w:r w:rsidR="00C90314" w:rsidRPr="00775D86">
        <w:rPr>
          <w:rFonts w:ascii="Arial" w:hAnsi="Arial" w:cs="Arial"/>
          <w:sz w:val="22"/>
          <w:szCs w:val="22"/>
        </w:rPr>
        <w:t xml:space="preserve"> principy podpory a propagace kojení, které jsou obvyklé v nemocnicích typu Baby </w:t>
      </w:r>
      <w:proofErr w:type="spellStart"/>
      <w:r w:rsidR="00C90314" w:rsidRPr="00775D86">
        <w:rPr>
          <w:rFonts w:ascii="Arial" w:hAnsi="Arial" w:cs="Arial"/>
          <w:sz w:val="22"/>
          <w:szCs w:val="22"/>
        </w:rPr>
        <w:t>Friendly</w:t>
      </w:r>
      <w:proofErr w:type="spellEnd"/>
      <w:r w:rsidR="00C90314" w:rsidRPr="00775D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0314" w:rsidRPr="00775D86">
        <w:rPr>
          <w:rFonts w:ascii="Arial" w:hAnsi="Arial" w:cs="Arial"/>
          <w:sz w:val="22"/>
          <w:szCs w:val="22"/>
        </w:rPr>
        <w:t>Hospital</w:t>
      </w:r>
      <w:proofErr w:type="spellEnd"/>
      <w:r w:rsidR="00B30F3D" w:rsidRPr="00775D86">
        <w:rPr>
          <w:rFonts w:ascii="Arial" w:hAnsi="Arial" w:cs="Arial"/>
          <w:sz w:val="22"/>
          <w:szCs w:val="22"/>
        </w:rPr>
        <w:t xml:space="preserve"> (</w:t>
      </w:r>
      <w:r w:rsidR="00C90314" w:rsidRPr="00775D86">
        <w:rPr>
          <w:rFonts w:ascii="Arial" w:hAnsi="Arial" w:cs="Arial"/>
          <w:sz w:val="22"/>
          <w:szCs w:val="22"/>
        </w:rPr>
        <w:t>např. umělá výživa</w:t>
      </w:r>
      <w:r w:rsidR="00B30F3D" w:rsidRPr="00775D86">
        <w:rPr>
          <w:rFonts w:ascii="Arial" w:hAnsi="Arial" w:cs="Arial"/>
          <w:sz w:val="22"/>
          <w:szCs w:val="22"/>
        </w:rPr>
        <w:t>, dudlíky</w:t>
      </w:r>
      <w:r w:rsidR="00C90314" w:rsidRPr="00775D86">
        <w:rPr>
          <w:rFonts w:ascii="Arial" w:hAnsi="Arial" w:cs="Arial"/>
          <w:sz w:val="22"/>
          <w:szCs w:val="22"/>
        </w:rPr>
        <w:t>).</w:t>
      </w:r>
    </w:p>
    <w:p w14:paraId="6E405620" w14:textId="77777777" w:rsidR="00D911A6" w:rsidRPr="00775D86" w:rsidRDefault="00D911A6" w:rsidP="007720DC">
      <w:pPr>
        <w:jc w:val="both"/>
        <w:rPr>
          <w:rFonts w:ascii="Arial" w:hAnsi="Arial" w:cs="Arial"/>
          <w:sz w:val="22"/>
          <w:szCs w:val="22"/>
        </w:rPr>
      </w:pPr>
    </w:p>
    <w:p w14:paraId="5FBDCB71" w14:textId="6DAD3FFC" w:rsidR="0008661C" w:rsidRDefault="00D911A6" w:rsidP="00290ED2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775D86">
        <w:rPr>
          <w:rFonts w:ascii="Arial" w:hAnsi="Arial" w:cs="Arial"/>
          <w:sz w:val="22"/>
          <w:szCs w:val="22"/>
        </w:rPr>
        <w:t xml:space="preserve">2.7 </w:t>
      </w:r>
      <w:r w:rsidRPr="00775D86">
        <w:rPr>
          <w:rFonts w:ascii="Arial" w:hAnsi="Arial" w:cs="Arial"/>
          <w:sz w:val="22"/>
          <w:szCs w:val="22"/>
        </w:rPr>
        <w:tab/>
        <w:t>Poskytovatel se zavazuje po dobu trvání této smlouvy nedistribuovat</w:t>
      </w:r>
      <w:r w:rsidR="00B422E0">
        <w:rPr>
          <w:rFonts w:ascii="Arial" w:hAnsi="Arial" w:cs="Arial"/>
          <w:sz w:val="22"/>
          <w:szCs w:val="22"/>
        </w:rPr>
        <w:t xml:space="preserve"> v rámci NB</w:t>
      </w:r>
      <w:r w:rsidRPr="00775D86">
        <w:rPr>
          <w:rFonts w:ascii="Arial" w:hAnsi="Arial" w:cs="Arial"/>
          <w:sz w:val="22"/>
          <w:szCs w:val="22"/>
        </w:rPr>
        <w:t xml:space="preserve"> reklamní materiály na konkurenční produkty a služby, které nabízí a poskytuje nemocnice (např. lékárny, Centrum asistované reprodukce, preventivní programy, placené služby rehabilitačního oddělení, oční lasery)</w:t>
      </w:r>
      <w:r w:rsidR="00B422E0">
        <w:rPr>
          <w:rFonts w:ascii="Arial" w:hAnsi="Arial" w:cs="Arial"/>
          <w:sz w:val="22"/>
          <w:szCs w:val="22"/>
        </w:rPr>
        <w:t xml:space="preserve">. Nemocnice </w:t>
      </w:r>
      <w:r w:rsidR="00196985">
        <w:rPr>
          <w:rFonts w:ascii="Arial" w:hAnsi="Arial" w:cs="Arial"/>
          <w:sz w:val="22"/>
          <w:szCs w:val="22"/>
        </w:rPr>
        <w:t xml:space="preserve">v této souvislosti </w:t>
      </w:r>
      <w:r w:rsidR="00196985">
        <w:rPr>
          <w:rFonts w:ascii="Arial" w:hAnsi="Arial" w:cs="Arial"/>
          <w:sz w:val="22"/>
          <w:szCs w:val="22"/>
        </w:rPr>
        <w:lastRenderedPageBreak/>
        <w:t>poskytne</w:t>
      </w:r>
      <w:r w:rsidR="00B422E0">
        <w:rPr>
          <w:rFonts w:ascii="Arial" w:hAnsi="Arial" w:cs="Arial"/>
          <w:sz w:val="22"/>
          <w:szCs w:val="22"/>
        </w:rPr>
        <w:t xml:space="preserve"> poskytovateli kompletní seznam obsahující výčet veškerých konkurenčních produktů a služeb, které nemocnice nabízí a poskytuje a u nichž si nepřeje, aby byly </w:t>
      </w:r>
      <w:r w:rsidR="00B422E0" w:rsidRPr="00775D86">
        <w:rPr>
          <w:rFonts w:ascii="Arial" w:hAnsi="Arial" w:cs="Arial"/>
          <w:sz w:val="22"/>
          <w:szCs w:val="22"/>
        </w:rPr>
        <w:t>po dobu trvání této smlouvy</w:t>
      </w:r>
      <w:r w:rsidR="00B422E0">
        <w:rPr>
          <w:rFonts w:ascii="Arial" w:hAnsi="Arial" w:cs="Arial"/>
          <w:sz w:val="22"/>
          <w:szCs w:val="22"/>
        </w:rPr>
        <w:t xml:space="preserve"> </w:t>
      </w:r>
      <w:r w:rsidR="0008661C">
        <w:rPr>
          <w:rFonts w:ascii="Arial" w:hAnsi="Arial" w:cs="Arial"/>
          <w:sz w:val="22"/>
          <w:szCs w:val="22"/>
        </w:rPr>
        <w:t xml:space="preserve">distribuovány </w:t>
      </w:r>
      <w:r w:rsidR="00B422E0">
        <w:rPr>
          <w:rFonts w:ascii="Arial" w:hAnsi="Arial" w:cs="Arial"/>
          <w:sz w:val="22"/>
          <w:szCs w:val="22"/>
        </w:rPr>
        <w:t xml:space="preserve">poskytovatelem </w:t>
      </w:r>
      <w:r w:rsidR="0008661C">
        <w:rPr>
          <w:rFonts w:ascii="Arial" w:hAnsi="Arial" w:cs="Arial"/>
          <w:sz w:val="22"/>
          <w:szCs w:val="22"/>
        </w:rPr>
        <w:t xml:space="preserve">v rámci NB </w:t>
      </w:r>
      <w:r w:rsidR="00B422E0">
        <w:rPr>
          <w:rFonts w:ascii="Arial" w:hAnsi="Arial" w:cs="Arial"/>
          <w:sz w:val="22"/>
          <w:szCs w:val="22"/>
        </w:rPr>
        <w:t>(dále jen „</w:t>
      </w:r>
      <w:r w:rsidR="00B422E0" w:rsidRPr="00882C66">
        <w:rPr>
          <w:rFonts w:ascii="Arial" w:hAnsi="Arial" w:cs="Arial"/>
          <w:b/>
          <w:sz w:val="22"/>
          <w:szCs w:val="22"/>
        </w:rPr>
        <w:t>seznam konkurenčních produktů a služeb</w:t>
      </w:r>
      <w:r w:rsidR="00B422E0">
        <w:rPr>
          <w:rFonts w:ascii="Arial" w:hAnsi="Arial" w:cs="Arial"/>
          <w:sz w:val="22"/>
          <w:szCs w:val="22"/>
        </w:rPr>
        <w:t>“)</w:t>
      </w:r>
      <w:r w:rsidRPr="00775D86">
        <w:rPr>
          <w:rFonts w:ascii="Arial" w:hAnsi="Arial" w:cs="Arial"/>
          <w:sz w:val="22"/>
          <w:szCs w:val="22"/>
        </w:rPr>
        <w:t>.</w:t>
      </w:r>
      <w:r w:rsidR="00B422E0">
        <w:rPr>
          <w:rFonts w:ascii="Arial" w:hAnsi="Arial" w:cs="Arial"/>
          <w:sz w:val="22"/>
          <w:szCs w:val="22"/>
        </w:rPr>
        <w:t xml:space="preserve"> </w:t>
      </w:r>
    </w:p>
    <w:p w14:paraId="499F533A" w14:textId="77777777" w:rsidR="0008661C" w:rsidRDefault="0008661C" w:rsidP="00290ED2">
      <w:pPr>
        <w:jc w:val="both"/>
        <w:rPr>
          <w:rFonts w:ascii="Arial" w:hAnsi="Arial" w:cs="Arial"/>
          <w:sz w:val="22"/>
          <w:szCs w:val="22"/>
        </w:rPr>
      </w:pPr>
    </w:p>
    <w:p w14:paraId="2B17072C" w14:textId="631752B4" w:rsidR="00AB2CD0" w:rsidRDefault="0008661C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2.8</w:t>
      </w:r>
      <w:r w:rsidRPr="00775D86">
        <w:rPr>
          <w:rFonts w:ascii="Arial" w:hAnsi="Arial" w:cs="Arial"/>
          <w:sz w:val="22"/>
          <w:szCs w:val="22"/>
        </w:rPr>
        <w:t xml:space="preserve"> </w:t>
      </w:r>
      <w:r w:rsidRPr="00775D8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Poskytovatel odpovídá za splnění povinností dle </w:t>
      </w:r>
      <w:r w:rsidR="008C3670" w:rsidRPr="00775D86">
        <w:rPr>
          <w:rFonts w:ascii="Arial" w:hAnsi="Arial"/>
          <w:sz w:val="22"/>
        </w:rPr>
        <w:t xml:space="preserve">odstavce </w:t>
      </w:r>
      <w:r w:rsidR="00AE1309">
        <w:rPr>
          <w:rFonts w:ascii="Arial" w:hAnsi="Arial" w:cs="Arial"/>
          <w:sz w:val="22"/>
          <w:szCs w:val="22"/>
        </w:rPr>
        <w:t>2.7</w:t>
      </w:r>
      <w:r w:rsidR="008C3670">
        <w:rPr>
          <w:rFonts w:ascii="Arial" w:hAnsi="Arial" w:cs="Arial"/>
          <w:sz w:val="22"/>
          <w:szCs w:val="22"/>
        </w:rPr>
        <w:t xml:space="preserve"> této</w:t>
      </w:r>
      <w:r>
        <w:rPr>
          <w:rFonts w:ascii="Arial" w:hAnsi="Arial" w:cs="Arial"/>
          <w:sz w:val="22"/>
          <w:szCs w:val="22"/>
        </w:rPr>
        <w:t> smlouvy pouze v</w:t>
      </w:r>
      <w:r w:rsidR="0035211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rozsahu</w:t>
      </w:r>
      <w:r w:rsidR="0035211E">
        <w:rPr>
          <w:rFonts w:ascii="Arial" w:hAnsi="Arial" w:cs="Arial"/>
          <w:sz w:val="22"/>
          <w:szCs w:val="22"/>
        </w:rPr>
        <w:t xml:space="preserve"> uvedeném v</w:t>
      </w:r>
      <w:r>
        <w:rPr>
          <w:rFonts w:ascii="Arial" w:hAnsi="Arial" w:cs="Arial"/>
          <w:sz w:val="22"/>
          <w:szCs w:val="22"/>
        </w:rPr>
        <w:t xml:space="preserve"> seznamu konkurenčních produktů a služeb</w:t>
      </w:r>
      <w:r w:rsidR="00F057F0">
        <w:rPr>
          <w:rFonts w:ascii="Arial" w:hAnsi="Arial" w:cs="Arial"/>
          <w:sz w:val="22"/>
          <w:szCs w:val="22"/>
        </w:rPr>
        <w:t>, který má aktuálně</w:t>
      </w:r>
      <w:r>
        <w:rPr>
          <w:rFonts w:ascii="Arial" w:hAnsi="Arial" w:cs="Arial"/>
          <w:sz w:val="22"/>
          <w:szCs w:val="22"/>
        </w:rPr>
        <w:t xml:space="preserve"> k</w:t>
      </w:r>
      <w:r w:rsidR="0019698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dispozici</w:t>
      </w:r>
      <w:r w:rsidR="00196985">
        <w:rPr>
          <w:rFonts w:ascii="Arial" w:hAnsi="Arial" w:cs="Arial"/>
          <w:sz w:val="22"/>
          <w:szCs w:val="22"/>
        </w:rPr>
        <w:t xml:space="preserve">. V opačném případě </w:t>
      </w:r>
      <w:r w:rsidR="0035211E">
        <w:rPr>
          <w:rFonts w:ascii="Arial" w:hAnsi="Arial" w:cs="Arial"/>
          <w:sz w:val="22"/>
          <w:szCs w:val="22"/>
        </w:rPr>
        <w:t>neodpovídá za jakékoliv jednání v rozporu s</w:t>
      </w:r>
      <w:r w:rsidR="001441E5">
        <w:rPr>
          <w:rFonts w:ascii="Arial" w:hAnsi="Arial" w:cs="Arial"/>
          <w:sz w:val="22"/>
          <w:szCs w:val="22"/>
        </w:rPr>
        <w:t> výše uvedeným</w:t>
      </w:r>
      <w:r w:rsidR="0035211E">
        <w:rPr>
          <w:rFonts w:ascii="Arial" w:hAnsi="Arial" w:cs="Arial"/>
          <w:sz w:val="22"/>
          <w:szCs w:val="22"/>
        </w:rPr>
        <w:t xml:space="preserve"> </w:t>
      </w:r>
      <w:r w:rsidR="008C3670">
        <w:rPr>
          <w:rFonts w:ascii="Arial" w:hAnsi="Arial"/>
          <w:sz w:val="22"/>
        </w:rPr>
        <w:t>odstavci</w:t>
      </w:r>
      <w:r w:rsidR="0035211E">
        <w:rPr>
          <w:rFonts w:ascii="Arial" w:hAnsi="Arial" w:cs="Arial"/>
          <w:sz w:val="22"/>
          <w:szCs w:val="22"/>
        </w:rPr>
        <w:t xml:space="preserve"> 2.7</w:t>
      </w:r>
      <w:r w:rsidR="008C3670">
        <w:rPr>
          <w:rFonts w:ascii="Arial" w:hAnsi="Arial" w:cs="Arial"/>
          <w:sz w:val="22"/>
          <w:szCs w:val="22"/>
        </w:rPr>
        <w:t xml:space="preserve"> této</w:t>
      </w:r>
      <w:r w:rsidR="0035211E">
        <w:rPr>
          <w:rFonts w:ascii="Arial" w:hAnsi="Arial" w:cs="Arial"/>
          <w:sz w:val="22"/>
          <w:szCs w:val="22"/>
        </w:rPr>
        <w:t xml:space="preserve"> smlouvy</w:t>
      </w:r>
      <w:r w:rsidR="00AB2CD0">
        <w:rPr>
          <w:rFonts w:ascii="Arial" w:hAnsi="Arial" w:cs="Arial"/>
          <w:sz w:val="22"/>
          <w:szCs w:val="22"/>
        </w:rPr>
        <w:t>.</w:t>
      </w:r>
      <w:r w:rsidR="00B422E0">
        <w:rPr>
          <w:rFonts w:ascii="Arial" w:hAnsi="Arial" w:cs="Arial"/>
          <w:sz w:val="22"/>
          <w:szCs w:val="22"/>
        </w:rPr>
        <w:t xml:space="preserve">  </w:t>
      </w:r>
    </w:p>
    <w:p w14:paraId="2D7AE991" w14:textId="77777777" w:rsidR="00AB2CD0" w:rsidRDefault="00AB2CD0" w:rsidP="00177CAE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F5F3D8F" w14:textId="383023E0" w:rsidR="00AB2CD0" w:rsidRPr="00775D86" w:rsidRDefault="0008661C" w:rsidP="00177CAE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2.9</w:t>
      </w:r>
      <w:r w:rsidR="00AB2CD0" w:rsidRPr="00775D86">
        <w:rPr>
          <w:rFonts w:ascii="Arial" w:hAnsi="Arial" w:cs="Arial"/>
          <w:sz w:val="22"/>
          <w:szCs w:val="22"/>
        </w:rPr>
        <w:t xml:space="preserve"> </w:t>
      </w:r>
      <w:r w:rsidR="00AB2CD0" w:rsidRPr="00775D86">
        <w:rPr>
          <w:rFonts w:ascii="Arial" w:hAnsi="Arial" w:cs="Arial"/>
          <w:sz w:val="22"/>
          <w:szCs w:val="22"/>
        </w:rPr>
        <w:tab/>
      </w:r>
      <w:r w:rsidR="00AB2CD0">
        <w:rPr>
          <w:rFonts w:ascii="Arial" w:hAnsi="Arial" w:cs="Arial"/>
          <w:sz w:val="22"/>
          <w:szCs w:val="22"/>
        </w:rPr>
        <w:t>O jakýchkoliv změnách v seznamu konkurenčních produktů a služeb je nemocnice vždy povinna poskytovatele v dostatečném časovém předstihu</w:t>
      </w:r>
      <w:r w:rsidR="00C05E65">
        <w:rPr>
          <w:rFonts w:ascii="Arial" w:hAnsi="Arial" w:cs="Arial"/>
          <w:sz w:val="22"/>
          <w:szCs w:val="22"/>
        </w:rPr>
        <w:t>, nejméně však dva měsíce předem,</w:t>
      </w:r>
      <w:r w:rsidR="00AB2CD0">
        <w:rPr>
          <w:rFonts w:ascii="Arial" w:hAnsi="Arial" w:cs="Arial"/>
          <w:sz w:val="22"/>
          <w:szCs w:val="22"/>
        </w:rPr>
        <w:t xml:space="preserve"> písemně informovat</w:t>
      </w:r>
      <w:r>
        <w:rPr>
          <w:rFonts w:ascii="Arial" w:hAnsi="Arial" w:cs="Arial"/>
          <w:sz w:val="22"/>
          <w:szCs w:val="22"/>
        </w:rPr>
        <w:t xml:space="preserve"> </w:t>
      </w:r>
      <w:r w:rsidR="001441E5">
        <w:rPr>
          <w:rFonts w:ascii="Arial" w:hAnsi="Arial" w:cs="Arial"/>
          <w:sz w:val="22"/>
          <w:szCs w:val="22"/>
        </w:rPr>
        <w:t>a aktualizovat jej</w:t>
      </w:r>
      <w:r>
        <w:rPr>
          <w:rFonts w:ascii="Arial" w:hAnsi="Arial" w:cs="Arial"/>
          <w:sz w:val="22"/>
          <w:szCs w:val="22"/>
        </w:rPr>
        <w:t xml:space="preserve"> </w:t>
      </w:r>
      <w:r w:rsidR="00AB2CD0">
        <w:rPr>
          <w:rFonts w:ascii="Arial" w:hAnsi="Arial" w:cs="Arial"/>
          <w:sz w:val="22"/>
          <w:szCs w:val="22"/>
        </w:rPr>
        <w:t>tak</w:t>
      </w:r>
      <w:r>
        <w:rPr>
          <w:rFonts w:ascii="Arial" w:hAnsi="Arial" w:cs="Arial"/>
          <w:sz w:val="22"/>
          <w:szCs w:val="22"/>
        </w:rPr>
        <w:t>,</w:t>
      </w:r>
      <w:r w:rsidR="00AB2CD0">
        <w:rPr>
          <w:rFonts w:ascii="Arial" w:hAnsi="Arial" w:cs="Arial"/>
          <w:sz w:val="22"/>
          <w:szCs w:val="22"/>
        </w:rPr>
        <w:t xml:space="preserve"> aby byl </w:t>
      </w:r>
      <w:r w:rsidR="001441E5">
        <w:rPr>
          <w:rFonts w:ascii="Arial" w:hAnsi="Arial" w:cs="Arial"/>
          <w:sz w:val="22"/>
          <w:szCs w:val="22"/>
        </w:rPr>
        <w:t>p</w:t>
      </w:r>
      <w:r w:rsidR="001441E5" w:rsidRPr="00775D86">
        <w:rPr>
          <w:rFonts w:ascii="Arial" w:hAnsi="Arial" w:cs="Arial"/>
          <w:sz w:val="22"/>
          <w:szCs w:val="22"/>
        </w:rPr>
        <w:t xml:space="preserve">oskytovatel </w:t>
      </w:r>
      <w:r w:rsidR="00AB2CD0">
        <w:rPr>
          <w:rFonts w:ascii="Arial" w:hAnsi="Arial" w:cs="Arial"/>
          <w:sz w:val="22"/>
          <w:szCs w:val="22"/>
        </w:rPr>
        <w:t>schopen na změnu v rámci distribuce NB (v souladu s</w:t>
      </w:r>
      <w:r w:rsidR="001441E5">
        <w:rPr>
          <w:rFonts w:ascii="Arial" w:hAnsi="Arial" w:cs="Arial"/>
          <w:sz w:val="22"/>
          <w:szCs w:val="22"/>
        </w:rPr>
        <w:t xml:space="preserve"> touto</w:t>
      </w:r>
      <w:r w:rsidR="00AB2CD0">
        <w:rPr>
          <w:rFonts w:ascii="Arial" w:hAnsi="Arial" w:cs="Arial"/>
          <w:sz w:val="22"/>
          <w:szCs w:val="22"/>
        </w:rPr>
        <w:t xml:space="preserve"> smlouvou) </w:t>
      </w:r>
      <w:r w:rsidR="006F28D7">
        <w:rPr>
          <w:rFonts w:ascii="Arial" w:hAnsi="Arial" w:cs="Arial"/>
          <w:sz w:val="22"/>
          <w:szCs w:val="22"/>
        </w:rPr>
        <w:t xml:space="preserve">včas </w:t>
      </w:r>
      <w:r w:rsidR="00AB2CD0">
        <w:rPr>
          <w:rFonts w:ascii="Arial" w:hAnsi="Arial" w:cs="Arial"/>
          <w:sz w:val="22"/>
          <w:szCs w:val="22"/>
        </w:rPr>
        <w:t>zareagovat</w:t>
      </w:r>
      <w:r w:rsidR="006F28D7">
        <w:rPr>
          <w:rFonts w:ascii="Arial" w:hAnsi="Arial" w:cs="Arial"/>
          <w:sz w:val="22"/>
          <w:szCs w:val="22"/>
        </w:rPr>
        <w:t>,</w:t>
      </w:r>
      <w:r w:rsidR="00AB2CD0">
        <w:rPr>
          <w:rFonts w:ascii="Arial" w:hAnsi="Arial" w:cs="Arial"/>
          <w:sz w:val="22"/>
          <w:szCs w:val="22"/>
        </w:rPr>
        <w:t xml:space="preserve"> bez</w:t>
      </w:r>
      <w:r w:rsidR="006F28D7">
        <w:rPr>
          <w:rFonts w:ascii="Arial" w:hAnsi="Arial" w:cs="Arial"/>
          <w:sz w:val="22"/>
          <w:szCs w:val="22"/>
        </w:rPr>
        <w:t xml:space="preserve"> nutnosti</w:t>
      </w:r>
      <w:r w:rsidR="001441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vynaložení </w:t>
      </w:r>
      <w:r w:rsidR="006F28D7">
        <w:rPr>
          <w:rFonts w:ascii="Arial" w:hAnsi="Arial" w:cs="Arial"/>
          <w:sz w:val="22"/>
          <w:szCs w:val="22"/>
        </w:rPr>
        <w:t>dodatečných</w:t>
      </w:r>
      <w:r w:rsidR="00AB2CD0">
        <w:rPr>
          <w:rFonts w:ascii="Arial" w:hAnsi="Arial" w:cs="Arial"/>
          <w:sz w:val="22"/>
          <w:szCs w:val="22"/>
        </w:rPr>
        <w:t xml:space="preserve"> nákladů. V opačném případě poskytovatel neodpovídá za jakékoliv jednání v rozporu s </w:t>
      </w:r>
      <w:r w:rsidR="008C3670" w:rsidRPr="00775D86">
        <w:rPr>
          <w:rFonts w:ascii="Arial" w:hAnsi="Arial"/>
          <w:sz w:val="22"/>
        </w:rPr>
        <w:t>odstavce</w:t>
      </w:r>
      <w:r w:rsidR="008C3670">
        <w:rPr>
          <w:rFonts w:ascii="Arial" w:hAnsi="Arial"/>
          <w:sz w:val="22"/>
        </w:rPr>
        <w:t>m</w:t>
      </w:r>
      <w:r w:rsidR="008C3670" w:rsidRPr="00775D86">
        <w:rPr>
          <w:rFonts w:ascii="Arial" w:hAnsi="Arial"/>
          <w:sz w:val="22"/>
        </w:rPr>
        <w:t xml:space="preserve"> </w:t>
      </w:r>
      <w:r w:rsidR="00AB2CD0">
        <w:rPr>
          <w:rFonts w:ascii="Arial" w:hAnsi="Arial" w:cs="Arial"/>
          <w:sz w:val="22"/>
          <w:szCs w:val="22"/>
        </w:rPr>
        <w:t xml:space="preserve">2.7 </w:t>
      </w:r>
      <w:r w:rsidR="00AE1309">
        <w:rPr>
          <w:rFonts w:ascii="Arial" w:hAnsi="Arial" w:cs="Arial"/>
          <w:sz w:val="22"/>
          <w:szCs w:val="22"/>
        </w:rPr>
        <w:t xml:space="preserve">této  </w:t>
      </w:r>
      <w:r w:rsidR="00AB2CD0">
        <w:rPr>
          <w:rFonts w:ascii="Arial" w:hAnsi="Arial" w:cs="Arial"/>
          <w:sz w:val="22"/>
          <w:szCs w:val="22"/>
        </w:rPr>
        <w:t>smlouvy.</w:t>
      </w:r>
    </w:p>
    <w:p w14:paraId="4F81B348" w14:textId="77777777" w:rsidR="007720DC" w:rsidRPr="00775D86" w:rsidRDefault="007720DC" w:rsidP="00177CAE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300069EC" w14:textId="77777777" w:rsidR="00775D86" w:rsidRPr="00775D86" w:rsidRDefault="00775D86" w:rsidP="007720DC">
      <w:pPr>
        <w:jc w:val="center"/>
        <w:rPr>
          <w:rFonts w:ascii="Arial" w:hAnsi="Arial"/>
          <w:b/>
          <w:sz w:val="22"/>
        </w:rPr>
      </w:pPr>
    </w:p>
    <w:p w14:paraId="1AEC4FC3" w14:textId="77777777" w:rsidR="007720DC" w:rsidRPr="00775D86" w:rsidRDefault="007720DC" w:rsidP="007720DC">
      <w:pPr>
        <w:jc w:val="center"/>
        <w:rPr>
          <w:rFonts w:ascii="Arial" w:hAnsi="Arial"/>
          <w:b/>
          <w:sz w:val="22"/>
        </w:rPr>
      </w:pPr>
      <w:r w:rsidRPr="00775D86">
        <w:rPr>
          <w:rFonts w:ascii="Arial" w:hAnsi="Arial"/>
          <w:b/>
          <w:sz w:val="22"/>
        </w:rPr>
        <w:t>3.</w:t>
      </w:r>
    </w:p>
    <w:p w14:paraId="76BCBB30" w14:textId="77777777" w:rsidR="007720DC" w:rsidRPr="00775D86" w:rsidRDefault="007720DC" w:rsidP="007720DC">
      <w:pPr>
        <w:jc w:val="center"/>
        <w:rPr>
          <w:rFonts w:ascii="Arial" w:hAnsi="Arial"/>
          <w:b/>
          <w:sz w:val="22"/>
        </w:rPr>
      </w:pPr>
      <w:r w:rsidRPr="00775D86">
        <w:rPr>
          <w:rFonts w:ascii="Arial" w:hAnsi="Arial"/>
          <w:b/>
          <w:sz w:val="22"/>
        </w:rPr>
        <w:t xml:space="preserve">Dodávky </w:t>
      </w:r>
      <w:r w:rsidR="00485591" w:rsidRPr="00775D86">
        <w:rPr>
          <w:rFonts w:ascii="Arial" w:hAnsi="Arial"/>
          <w:b/>
          <w:sz w:val="22"/>
        </w:rPr>
        <w:t>NB</w:t>
      </w:r>
    </w:p>
    <w:p w14:paraId="416607FD" w14:textId="77777777" w:rsidR="007720DC" w:rsidRPr="00775D86" w:rsidRDefault="007720DC" w:rsidP="007720DC">
      <w:pPr>
        <w:rPr>
          <w:rFonts w:ascii="Arial" w:hAnsi="Arial"/>
          <w:b/>
          <w:sz w:val="22"/>
        </w:rPr>
      </w:pPr>
    </w:p>
    <w:p w14:paraId="024D4FF4" w14:textId="77777777" w:rsidR="007720DC" w:rsidRPr="00775D86" w:rsidRDefault="007720DC" w:rsidP="00131C57">
      <w:pPr>
        <w:pStyle w:val="Zkladntext"/>
        <w:ind w:left="705" w:hanging="705"/>
      </w:pPr>
      <w:r w:rsidRPr="00775D86">
        <w:t>3.1</w:t>
      </w:r>
      <w:r w:rsidRPr="00775D86">
        <w:tab/>
        <w:t xml:space="preserve">Zásobování nemocnice balíčky </w:t>
      </w:r>
      <w:r w:rsidR="00485591" w:rsidRPr="00775D86">
        <w:t>NB</w:t>
      </w:r>
      <w:r w:rsidRPr="00775D86">
        <w:t xml:space="preserve"> bude probíhat v pravidelných měsíčních intervalech. Veškeré náklady spojené s dodáním </w:t>
      </w:r>
      <w:r w:rsidR="00485591" w:rsidRPr="00775D86">
        <w:t>NB</w:t>
      </w:r>
      <w:r w:rsidRPr="00775D86">
        <w:t xml:space="preserve"> a jejich předáním nemocnici nese poskytovatel. Poskytovatel dodá nemocnici </w:t>
      </w:r>
      <w:r w:rsidR="00485591" w:rsidRPr="00775D86">
        <w:t>NB</w:t>
      </w:r>
      <w:r w:rsidRPr="00775D86">
        <w:t xml:space="preserve"> v množství odpovídajícím průměrnému měsíčnímu počtu porodů v nemocnici v referenčním období. Za referenční období se považuje období kalendářního roku předcházejícího roku, v němž se uskutečňují dodávky </w:t>
      </w:r>
      <w:r w:rsidR="00485591" w:rsidRPr="00775D86">
        <w:t>NB</w:t>
      </w:r>
      <w:r w:rsidRPr="00775D86">
        <w:t>.</w:t>
      </w:r>
      <w:r w:rsidRPr="00775D86" w:rsidDel="00C91F0A">
        <w:t xml:space="preserve"> </w:t>
      </w:r>
    </w:p>
    <w:p w14:paraId="6B00EB5A" w14:textId="77777777" w:rsidR="007720DC" w:rsidRPr="00775D86" w:rsidRDefault="007720DC" w:rsidP="007720DC">
      <w:pPr>
        <w:pStyle w:val="Zkladntext"/>
      </w:pPr>
    </w:p>
    <w:p w14:paraId="1D51BFE1" w14:textId="24364EC3" w:rsidR="007720DC" w:rsidRPr="00775D86" w:rsidRDefault="007720DC" w:rsidP="00131C57">
      <w:pPr>
        <w:pStyle w:val="Zkladntext"/>
        <w:ind w:left="705" w:hanging="705"/>
      </w:pPr>
      <w:r w:rsidRPr="00775D86">
        <w:t>3.2</w:t>
      </w:r>
      <w:r w:rsidRPr="00775D86">
        <w:tab/>
      </w:r>
      <w:r w:rsidR="005D29E4" w:rsidRPr="00775D86">
        <w:t>Osoba oprávněná jednat ve věcech této smlouvy za nemocnici</w:t>
      </w:r>
      <w:r w:rsidRPr="00775D86">
        <w:t xml:space="preserve"> bude dopředu schvalovat každou změnu obsahu </w:t>
      </w:r>
      <w:r w:rsidR="00485591" w:rsidRPr="00775D86">
        <w:t>NB</w:t>
      </w:r>
      <w:r w:rsidRPr="00775D86">
        <w:t xml:space="preserve">. Své stanovisko zašle písemně emailem kontaktní osobě, stanovené </w:t>
      </w:r>
      <w:r w:rsidR="00776143" w:rsidRPr="00775D86">
        <w:t>poskytovatelem</w:t>
      </w:r>
      <w:r w:rsidRPr="00775D86">
        <w:t xml:space="preserve">. </w:t>
      </w:r>
      <w:r w:rsidR="0049545B">
        <w:t>Schválené NB se</w:t>
      </w:r>
      <w:r w:rsidRPr="00775D86">
        <w:t xml:space="preserve"> nemocnice zavazuje od poskytovatele při jejich dodání prostřednictvím svého zástupce převzít a potvrdit množství dodaných </w:t>
      </w:r>
      <w:r w:rsidR="00485591" w:rsidRPr="00775D86">
        <w:t>NB</w:t>
      </w:r>
      <w:r w:rsidRPr="00775D86">
        <w:t xml:space="preserve"> do dodacího listu (dále jen „</w:t>
      </w:r>
      <w:r w:rsidRPr="00290ED2">
        <w:rPr>
          <w:b/>
        </w:rPr>
        <w:t>dodací list</w:t>
      </w:r>
      <w:r w:rsidRPr="00775D86">
        <w:t xml:space="preserve">“), jehož kopii si nemocnice ponechá. </w:t>
      </w:r>
    </w:p>
    <w:p w14:paraId="643ADF98" w14:textId="77777777" w:rsidR="007720DC" w:rsidRPr="00775D86" w:rsidRDefault="007720DC" w:rsidP="007720DC">
      <w:pPr>
        <w:pStyle w:val="Zkladntext"/>
      </w:pPr>
    </w:p>
    <w:p w14:paraId="41A0C7A6" w14:textId="77777777" w:rsidR="007720DC" w:rsidRPr="00775D86" w:rsidRDefault="007720DC" w:rsidP="00131C57">
      <w:pPr>
        <w:pStyle w:val="Zkladntext"/>
        <w:ind w:left="705" w:hanging="705"/>
      </w:pPr>
      <w:r w:rsidRPr="00775D86">
        <w:t>3.3</w:t>
      </w:r>
      <w:r w:rsidRPr="00775D86">
        <w:tab/>
        <w:t xml:space="preserve">Je-li zřejmé, že množstevní stav </w:t>
      </w:r>
      <w:r w:rsidR="00485591" w:rsidRPr="00775D86">
        <w:t>NB</w:t>
      </w:r>
      <w:r w:rsidRPr="00775D86">
        <w:t xml:space="preserve"> nebude stačit do příštího pravidelného doplnění zásob dle odstavce 3.1 tohoto článku smlouvy, nemocnice se zavazuje informovat o této skutečnosti bez zbytečného odkladu zástupce poskytovatele. Poskytovatel se zavazuje provést v takovém případě mimořádnou dodávku </w:t>
      </w:r>
      <w:r w:rsidR="00485591" w:rsidRPr="00775D86">
        <w:t>NB</w:t>
      </w:r>
      <w:r w:rsidRPr="00775D86">
        <w:t xml:space="preserve"> nad rámec pravidelných dodávek bez zbytečného odkladu, případně následně navýšit množství pravidelně dodávaných </w:t>
      </w:r>
      <w:r w:rsidR="00485591" w:rsidRPr="00775D86">
        <w:t>NB</w:t>
      </w:r>
      <w:r w:rsidRPr="00775D86">
        <w:t>.</w:t>
      </w:r>
    </w:p>
    <w:p w14:paraId="501807B1" w14:textId="77777777" w:rsidR="007720DC" w:rsidRPr="00775D86" w:rsidRDefault="007720DC" w:rsidP="007720DC">
      <w:pPr>
        <w:pStyle w:val="Zkladntext"/>
      </w:pPr>
    </w:p>
    <w:p w14:paraId="44EBE9B7" w14:textId="77777777" w:rsidR="007720DC" w:rsidRPr="00775D86" w:rsidRDefault="007720DC" w:rsidP="00131C57">
      <w:pPr>
        <w:pStyle w:val="Zkladntext"/>
        <w:ind w:left="705" w:hanging="705"/>
      </w:pPr>
      <w:r w:rsidRPr="00775D86">
        <w:t>3.4</w:t>
      </w:r>
      <w:r w:rsidRPr="00775D86">
        <w:tab/>
        <w:t xml:space="preserve">V případě, že množství dodaných </w:t>
      </w:r>
      <w:r w:rsidR="00485591" w:rsidRPr="00775D86">
        <w:t>NB</w:t>
      </w:r>
      <w:r w:rsidRPr="00775D86">
        <w:t xml:space="preserve"> překračuje po šest po sobě jdoucích kalendářních měsíců aktuální počet porodů v nemocnici v daném období, je poskytovatel oprávněn snížit množství </w:t>
      </w:r>
      <w:r w:rsidR="00485591" w:rsidRPr="00775D86">
        <w:t>NB</w:t>
      </w:r>
      <w:r w:rsidRPr="00775D86">
        <w:t xml:space="preserve"> dodávaných nemocnici i pod množství uvedené v odstavci 3.1 této smlouvy.</w:t>
      </w:r>
    </w:p>
    <w:p w14:paraId="2971F835" w14:textId="77777777" w:rsidR="007720DC" w:rsidRPr="00775D86" w:rsidRDefault="007720DC" w:rsidP="007720DC">
      <w:pPr>
        <w:pStyle w:val="Zkladntext"/>
      </w:pPr>
    </w:p>
    <w:p w14:paraId="144BE438" w14:textId="77777777" w:rsidR="007720DC" w:rsidRPr="00775D86" w:rsidRDefault="007720DC" w:rsidP="00131C57">
      <w:pPr>
        <w:pStyle w:val="Zkladntext"/>
        <w:ind w:left="705" w:hanging="705"/>
      </w:pPr>
      <w:r w:rsidRPr="00775D86">
        <w:t>3.5</w:t>
      </w:r>
      <w:r w:rsidRPr="00775D86">
        <w:tab/>
        <w:t xml:space="preserve">Každý </w:t>
      </w:r>
      <w:r w:rsidR="00485591" w:rsidRPr="00775D86">
        <w:t>NB</w:t>
      </w:r>
      <w:r w:rsidRPr="00775D86">
        <w:t xml:space="preserve"> je označen datem výroby. Nemocnice se zavazuje předávat matkám vždy přednostně </w:t>
      </w:r>
      <w:r w:rsidR="00485591" w:rsidRPr="00775D86">
        <w:t>NB</w:t>
      </w:r>
      <w:r w:rsidRPr="00775D86">
        <w:t xml:space="preserve"> se starším datem výroby, aby se nestalo, že v blízké době vyprší doporučené datum spotřeby vzorků obsažených v </w:t>
      </w:r>
      <w:r w:rsidR="00485591" w:rsidRPr="00775D86">
        <w:t>NB</w:t>
      </w:r>
      <w:r w:rsidRPr="00775D86">
        <w:t xml:space="preserve">. </w:t>
      </w:r>
    </w:p>
    <w:p w14:paraId="3E7EFF73" w14:textId="77777777" w:rsidR="007720DC" w:rsidRPr="00775D86" w:rsidRDefault="007720DC" w:rsidP="007720DC">
      <w:pPr>
        <w:pStyle w:val="Zkladntext"/>
      </w:pPr>
    </w:p>
    <w:p w14:paraId="291AC714" w14:textId="77777777" w:rsidR="007720DC" w:rsidRPr="00775D86" w:rsidRDefault="007720DC" w:rsidP="00131C57">
      <w:pPr>
        <w:pStyle w:val="Zkladntext"/>
        <w:ind w:left="705" w:hanging="705"/>
      </w:pPr>
      <w:r w:rsidRPr="00775D86">
        <w:t>3.6</w:t>
      </w:r>
      <w:r w:rsidRPr="00775D86">
        <w:tab/>
        <w:t xml:space="preserve">Nemocnice se zavazuje skladovat </w:t>
      </w:r>
      <w:r w:rsidR="00485591" w:rsidRPr="00775D86">
        <w:t>NB</w:t>
      </w:r>
      <w:r w:rsidRPr="00775D86">
        <w:t xml:space="preserve"> na vhodném místě, tj. tak, aby bylo minimalizováno riziko poškození, znehodnocení, odcizení nebo zneužití. </w:t>
      </w:r>
    </w:p>
    <w:p w14:paraId="03541E1D" w14:textId="77777777" w:rsidR="007720DC" w:rsidRPr="00775D86" w:rsidRDefault="007720DC" w:rsidP="007720DC">
      <w:pPr>
        <w:pStyle w:val="Zkladntext"/>
      </w:pPr>
    </w:p>
    <w:p w14:paraId="12B0BDD3" w14:textId="77777777" w:rsidR="007720DC" w:rsidRPr="00775D86" w:rsidRDefault="007720DC" w:rsidP="007720DC">
      <w:pPr>
        <w:rPr>
          <w:rFonts w:ascii="Arial" w:hAnsi="Arial"/>
          <w:b/>
          <w:sz w:val="22"/>
        </w:rPr>
      </w:pPr>
    </w:p>
    <w:p w14:paraId="216F0EE9" w14:textId="77777777" w:rsidR="007720DC" w:rsidRPr="00775D86" w:rsidRDefault="007720DC" w:rsidP="007720DC">
      <w:pPr>
        <w:jc w:val="center"/>
        <w:rPr>
          <w:rFonts w:ascii="Arial" w:hAnsi="Arial"/>
          <w:b/>
          <w:sz w:val="22"/>
        </w:rPr>
      </w:pPr>
      <w:r w:rsidRPr="00775D86">
        <w:rPr>
          <w:rFonts w:ascii="Arial" w:hAnsi="Arial"/>
          <w:b/>
          <w:sz w:val="22"/>
        </w:rPr>
        <w:t>4.</w:t>
      </w:r>
    </w:p>
    <w:p w14:paraId="3C9BD085" w14:textId="77777777" w:rsidR="007720DC" w:rsidRPr="00775D86" w:rsidRDefault="007720DC" w:rsidP="007720DC">
      <w:pPr>
        <w:jc w:val="center"/>
        <w:rPr>
          <w:rFonts w:ascii="Arial" w:hAnsi="Arial"/>
          <w:b/>
          <w:sz w:val="22"/>
        </w:rPr>
      </w:pPr>
      <w:r w:rsidRPr="00775D86">
        <w:rPr>
          <w:rFonts w:ascii="Arial" w:hAnsi="Arial"/>
          <w:b/>
          <w:sz w:val="22"/>
        </w:rPr>
        <w:t>Oprávněné osoby smluvních stran</w:t>
      </w:r>
    </w:p>
    <w:p w14:paraId="409B49EB" w14:textId="77777777" w:rsidR="007720DC" w:rsidRPr="00775D86" w:rsidRDefault="007720DC" w:rsidP="007720DC">
      <w:pPr>
        <w:jc w:val="center"/>
        <w:rPr>
          <w:rFonts w:ascii="Arial" w:hAnsi="Arial"/>
          <w:b/>
          <w:sz w:val="22"/>
        </w:rPr>
      </w:pPr>
      <w:r w:rsidRPr="00775D86">
        <w:rPr>
          <w:rFonts w:ascii="Arial" w:hAnsi="Arial"/>
          <w:b/>
          <w:sz w:val="22"/>
        </w:rPr>
        <w:t xml:space="preserve">                                         </w:t>
      </w:r>
    </w:p>
    <w:p w14:paraId="206FA0C7" w14:textId="4BDDF94D" w:rsidR="007720DC" w:rsidRPr="00775D86" w:rsidRDefault="00A74AED" w:rsidP="007720D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4</w:t>
      </w:r>
      <w:r w:rsidRPr="00A74AED">
        <w:rPr>
          <w:rFonts w:ascii="Arial" w:hAnsi="Arial"/>
          <w:sz w:val="22"/>
        </w:rPr>
        <w:t xml:space="preserve">.1 </w:t>
      </w:r>
      <w:r w:rsidRPr="00A74AED">
        <w:rPr>
          <w:rFonts w:ascii="Arial" w:hAnsi="Arial"/>
          <w:sz w:val="22"/>
        </w:rPr>
        <w:tab/>
      </w:r>
      <w:r w:rsidR="007720DC" w:rsidRPr="00775D86">
        <w:rPr>
          <w:rFonts w:ascii="Arial" w:hAnsi="Arial"/>
          <w:sz w:val="22"/>
        </w:rPr>
        <w:t xml:space="preserve">Kontaktní osobou poskytovatele pro proces zásobování nemocnice </w:t>
      </w:r>
      <w:r w:rsidR="00485591" w:rsidRPr="00775D86">
        <w:rPr>
          <w:rFonts w:ascii="Arial" w:hAnsi="Arial"/>
          <w:sz w:val="22"/>
        </w:rPr>
        <w:t>NB</w:t>
      </w:r>
      <w:r w:rsidR="007720DC" w:rsidRPr="00775D86">
        <w:rPr>
          <w:rFonts w:ascii="Arial" w:hAnsi="Arial"/>
          <w:sz w:val="22"/>
        </w:rPr>
        <w:t xml:space="preserve"> je: </w:t>
      </w:r>
    </w:p>
    <w:p w14:paraId="0C69ADDC" w14:textId="77777777" w:rsidR="007720DC" w:rsidRDefault="007720DC" w:rsidP="007720DC">
      <w:pPr>
        <w:rPr>
          <w:rFonts w:ascii="Arial" w:hAnsi="Arial"/>
          <w:b/>
          <w:sz w:val="22"/>
        </w:rPr>
      </w:pPr>
    </w:p>
    <w:p w14:paraId="108C9C15" w14:textId="77777777" w:rsidR="00466754" w:rsidRPr="00775D86" w:rsidRDefault="00466754" w:rsidP="007720DC">
      <w:pPr>
        <w:rPr>
          <w:rFonts w:ascii="Arial" w:hAnsi="Arial"/>
          <w:b/>
          <w:sz w:val="22"/>
        </w:rPr>
      </w:pPr>
    </w:p>
    <w:p w14:paraId="4D3F8765" w14:textId="52784948" w:rsidR="007720DC" w:rsidRPr="00775D86" w:rsidRDefault="00A74AED" w:rsidP="00290ED2">
      <w:pPr>
        <w:ind w:left="705" w:hanging="705"/>
        <w:rPr>
          <w:rFonts w:ascii="Arial" w:hAnsi="Arial"/>
          <w:sz w:val="22"/>
        </w:rPr>
      </w:pPr>
      <w:r>
        <w:rPr>
          <w:rFonts w:ascii="Arial" w:hAnsi="Arial"/>
          <w:sz w:val="22"/>
        </w:rPr>
        <w:t>4.2</w:t>
      </w:r>
      <w:r w:rsidRPr="00A74AED">
        <w:rPr>
          <w:rFonts w:ascii="Arial" w:hAnsi="Arial"/>
          <w:sz w:val="22"/>
        </w:rPr>
        <w:t xml:space="preserve"> </w:t>
      </w:r>
      <w:r w:rsidRPr="00A74AED">
        <w:rPr>
          <w:rFonts w:ascii="Arial" w:hAnsi="Arial"/>
          <w:sz w:val="22"/>
        </w:rPr>
        <w:tab/>
      </w:r>
      <w:r w:rsidR="007720DC" w:rsidRPr="00775D86">
        <w:rPr>
          <w:rFonts w:ascii="Arial" w:hAnsi="Arial"/>
          <w:sz w:val="22"/>
        </w:rPr>
        <w:t>Kontaktní osob</w:t>
      </w:r>
      <w:r w:rsidR="00EC1CBF">
        <w:rPr>
          <w:rFonts w:ascii="Arial" w:hAnsi="Arial"/>
          <w:sz w:val="22"/>
        </w:rPr>
        <w:t>ou</w:t>
      </w:r>
      <w:r w:rsidR="007720DC" w:rsidRPr="00775D86">
        <w:rPr>
          <w:rFonts w:ascii="Arial" w:hAnsi="Arial"/>
          <w:sz w:val="22"/>
        </w:rPr>
        <w:t xml:space="preserve"> poskytovatele pro konzultaci ostatních vztahů ošetřených touto smlouvou je:</w:t>
      </w:r>
    </w:p>
    <w:p w14:paraId="628D5A96" w14:textId="77777777" w:rsidR="007720DC" w:rsidRDefault="007720DC" w:rsidP="007720DC">
      <w:pPr>
        <w:rPr>
          <w:rFonts w:ascii="Arial" w:hAnsi="Arial"/>
          <w:b/>
          <w:sz w:val="22"/>
        </w:rPr>
      </w:pPr>
    </w:p>
    <w:p w14:paraId="7D4C840D" w14:textId="77777777" w:rsidR="00466754" w:rsidRPr="00775D86" w:rsidRDefault="00466754" w:rsidP="007720DC">
      <w:pPr>
        <w:rPr>
          <w:rFonts w:ascii="Arial" w:hAnsi="Arial"/>
          <w:b/>
          <w:sz w:val="22"/>
        </w:rPr>
      </w:pPr>
    </w:p>
    <w:p w14:paraId="63D909B3" w14:textId="7E39E34D" w:rsidR="007720DC" w:rsidRPr="00775D86" w:rsidRDefault="00A74AED" w:rsidP="007720D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4.3</w:t>
      </w:r>
      <w:r w:rsidRPr="00A74AED">
        <w:rPr>
          <w:rFonts w:ascii="Arial" w:hAnsi="Arial"/>
          <w:sz w:val="22"/>
        </w:rPr>
        <w:t xml:space="preserve"> </w:t>
      </w:r>
      <w:r w:rsidRPr="00A74AED">
        <w:rPr>
          <w:rFonts w:ascii="Arial" w:hAnsi="Arial"/>
          <w:sz w:val="22"/>
        </w:rPr>
        <w:tab/>
      </w:r>
      <w:r w:rsidR="007720DC" w:rsidRPr="00775D86">
        <w:rPr>
          <w:rFonts w:ascii="Arial" w:hAnsi="Arial"/>
          <w:sz w:val="22"/>
        </w:rPr>
        <w:t>Kontaktní</w:t>
      </w:r>
      <w:r w:rsidR="00403B52">
        <w:rPr>
          <w:rFonts w:ascii="Arial" w:hAnsi="Arial"/>
          <w:sz w:val="22"/>
        </w:rPr>
        <w:t>mi</w:t>
      </w:r>
      <w:r w:rsidR="007720DC" w:rsidRPr="00775D86">
        <w:rPr>
          <w:rFonts w:ascii="Arial" w:hAnsi="Arial"/>
          <w:sz w:val="22"/>
        </w:rPr>
        <w:t xml:space="preserve"> osob</w:t>
      </w:r>
      <w:r w:rsidR="00403B52">
        <w:rPr>
          <w:rFonts w:ascii="Arial" w:hAnsi="Arial"/>
          <w:sz w:val="22"/>
        </w:rPr>
        <w:t>ami</w:t>
      </w:r>
      <w:r w:rsidR="007720DC" w:rsidRPr="00775D86">
        <w:rPr>
          <w:rFonts w:ascii="Arial" w:hAnsi="Arial"/>
          <w:sz w:val="22"/>
        </w:rPr>
        <w:t xml:space="preserve"> nemocnice pro proces zásobování </w:t>
      </w:r>
      <w:r w:rsidR="00485591" w:rsidRPr="00775D86">
        <w:rPr>
          <w:rFonts w:ascii="Arial" w:hAnsi="Arial"/>
          <w:sz w:val="22"/>
        </w:rPr>
        <w:t>NB</w:t>
      </w:r>
      <w:r w:rsidR="007720DC" w:rsidRPr="00775D86">
        <w:rPr>
          <w:rFonts w:ascii="Arial" w:hAnsi="Arial"/>
          <w:sz w:val="22"/>
        </w:rPr>
        <w:t xml:space="preserve"> j</w:t>
      </w:r>
      <w:r w:rsidR="00F530ED" w:rsidRPr="00775D86">
        <w:rPr>
          <w:rFonts w:ascii="Arial" w:hAnsi="Arial"/>
          <w:sz w:val="22"/>
        </w:rPr>
        <w:t>sou</w:t>
      </w:r>
      <w:r w:rsidR="007720DC" w:rsidRPr="00775D86">
        <w:rPr>
          <w:rFonts w:ascii="Arial" w:hAnsi="Arial"/>
          <w:sz w:val="22"/>
        </w:rPr>
        <w:t xml:space="preserve">: </w:t>
      </w:r>
    </w:p>
    <w:p w14:paraId="185616BC" w14:textId="3F668AA8" w:rsidR="007720DC" w:rsidRPr="00775D86" w:rsidRDefault="00F530ED" w:rsidP="00290ED2">
      <w:pPr>
        <w:ind w:firstLine="708"/>
        <w:rPr>
          <w:rFonts w:ascii="Arial" w:hAnsi="Arial"/>
          <w:b/>
          <w:sz w:val="22"/>
        </w:rPr>
      </w:pPr>
      <w:r w:rsidRPr="00775D86">
        <w:rPr>
          <w:rFonts w:ascii="Arial" w:hAnsi="Arial"/>
          <w:b/>
          <w:sz w:val="22"/>
        </w:rPr>
        <w:t>Marian Bednařík</w:t>
      </w:r>
      <w:r w:rsidR="00A74AED">
        <w:rPr>
          <w:rFonts w:ascii="Arial" w:hAnsi="Arial"/>
          <w:b/>
          <w:sz w:val="22"/>
        </w:rPr>
        <w:t xml:space="preserve">, </w:t>
      </w:r>
      <w:r w:rsidRPr="00775D86">
        <w:rPr>
          <w:rFonts w:ascii="Arial" w:hAnsi="Arial"/>
          <w:b/>
          <w:sz w:val="22"/>
        </w:rPr>
        <w:t xml:space="preserve">mob. </w:t>
      </w:r>
      <w:r w:rsidR="007720DC" w:rsidRPr="00775D86">
        <w:rPr>
          <w:rFonts w:ascii="Arial" w:hAnsi="Arial"/>
          <w:b/>
          <w:sz w:val="22"/>
        </w:rPr>
        <w:t xml:space="preserve">tel.: </w:t>
      </w:r>
      <w:r w:rsidRPr="00775D86">
        <w:rPr>
          <w:rFonts w:ascii="Arial" w:hAnsi="Arial" w:cs="Arial"/>
          <w:b/>
          <w:sz w:val="22"/>
          <w:szCs w:val="22"/>
        </w:rPr>
        <w:t>775761730, email: marian.bednarik@fnbrno.cz</w:t>
      </w:r>
    </w:p>
    <w:p w14:paraId="39B2E3B1" w14:textId="5BE23216" w:rsidR="00F530ED" w:rsidRPr="00775D86" w:rsidRDefault="00F530ED" w:rsidP="00290ED2">
      <w:pPr>
        <w:ind w:firstLine="708"/>
        <w:rPr>
          <w:rFonts w:ascii="Arial" w:hAnsi="Arial"/>
          <w:b/>
          <w:sz w:val="22"/>
        </w:rPr>
      </w:pPr>
      <w:r w:rsidRPr="00775D86">
        <w:rPr>
          <w:rFonts w:ascii="Arial" w:hAnsi="Arial"/>
          <w:b/>
          <w:sz w:val="22"/>
        </w:rPr>
        <w:t>Petr Zouhar</w:t>
      </w:r>
      <w:r w:rsidR="00A74AED">
        <w:rPr>
          <w:rFonts w:ascii="Arial" w:hAnsi="Arial"/>
          <w:b/>
          <w:sz w:val="22"/>
        </w:rPr>
        <w:t xml:space="preserve">, </w:t>
      </w:r>
      <w:r w:rsidRPr="00775D86">
        <w:rPr>
          <w:rFonts w:ascii="Arial" w:hAnsi="Arial"/>
          <w:b/>
          <w:sz w:val="22"/>
        </w:rPr>
        <w:t>mob. tel.: 778080213, email: petr.zouhar@fnbrno.cz</w:t>
      </w:r>
    </w:p>
    <w:p w14:paraId="1ED5DC63" w14:textId="77777777" w:rsidR="007720DC" w:rsidRPr="00775D86" w:rsidRDefault="007720DC" w:rsidP="007720DC">
      <w:pPr>
        <w:jc w:val="center"/>
        <w:rPr>
          <w:rFonts w:ascii="Arial" w:hAnsi="Arial"/>
          <w:sz w:val="22"/>
        </w:rPr>
      </w:pPr>
    </w:p>
    <w:p w14:paraId="0D7488B3" w14:textId="77777777" w:rsidR="007720DC" w:rsidRPr="00775D86" w:rsidRDefault="007720DC" w:rsidP="007720DC">
      <w:pPr>
        <w:rPr>
          <w:rFonts w:ascii="Arial" w:hAnsi="Arial"/>
          <w:b/>
          <w:sz w:val="22"/>
        </w:rPr>
      </w:pPr>
    </w:p>
    <w:p w14:paraId="4AAD007C" w14:textId="77777777" w:rsidR="007720DC" w:rsidRPr="00775D86" w:rsidRDefault="007720DC" w:rsidP="007720DC">
      <w:pPr>
        <w:jc w:val="center"/>
        <w:rPr>
          <w:rFonts w:ascii="Arial" w:hAnsi="Arial"/>
          <w:b/>
          <w:sz w:val="22"/>
        </w:rPr>
      </w:pPr>
      <w:r w:rsidRPr="00775D86">
        <w:rPr>
          <w:rFonts w:ascii="Arial" w:hAnsi="Arial"/>
          <w:b/>
          <w:sz w:val="22"/>
        </w:rPr>
        <w:t>5.</w:t>
      </w:r>
    </w:p>
    <w:p w14:paraId="69F87D7F" w14:textId="0DD1F231" w:rsidR="007720DC" w:rsidRPr="00775D86" w:rsidRDefault="00F530ED" w:rsidP="007720DC">
      <w:pPr>
        <w:jc w:val="center"/>
        <w:rPr>
          <w:rFonts w:ascii="Arial" w:hAnsi="Arial"/>
          <w:b/>
          <w:sz w:val="22"/>
        </w:rPr>
      </w:pPr>
      <w:r w:rsidRPr="00775D86">
        <w:rPr>
          <w:rFonts w:ascii="Arial" w:hAnsi="Arial"/>
          <w:b/>
          <w:sz w:val="22"/>
        </w:rPr>
        <w:t xml:space="preserve">Finanční </w:t>
      </w:r>
      <w:r w:rsidR="007720DC" w:rsidRPr="00775D86">
        <w:rPr>
          <w:rFonts w:ascii="Arial" w:hAnsi="Arial"/>
          <w:b/>
          <w:sz w:val="22"/>
        </w:rPr>
        <w:t>ujednání</w:t>
      </w:r>
    </w:p>
    <w:p w14:paraId="7CF352EA" w14:textId="77777777" w:rsidR="007720DC" w:rsidRPr="00775D86" w:rsidRDefault="007720DC" w:rsidP="007720DC">
      <w:pPr>
        <w:jc w:val="center"/>
        <w:rPr>
          <w:rFonts w:ascii="Arial" w:hAnsi="Arial"/>
          <w:b/>
          <w:sz w:val="22"/>
        </w:rPr>
      </w:pPr>
    </w:p>
    <w:p w14:paraId="1DC0DCC9" w14:textId="7AB0E567" w:rsidR="00716DBD" w:rsidRDefault="00716DBD" w:rsidP="00B831B9">
      <w:pPr>
        <w:pStyle w:val="Zkladntext"/>
        <w:ind w:left="705" w:hanging="705"/>
      </w:pPr>
      <w:r w:rsidRPr="00775D86">
        <w:t xml:space="preserve">5. 1 </w:t>
      </w:r>
      <w:r w:rsidRPr="00775D86">
        <w:tab/>
      </w:r>
      <w:r w:rsidR="00F530ED" w:rsidRPr="00775D86">
        <w:t xml:space="preserve">Za </w:t>
      </w:r>
      <w:r w:rsidR="00AC32F8" w:rsidRPr="00775D86">
        <w:t>veškeré činnosti v rámci spolupráce dle této smlouvy</w:t>
      </w:r>
      <w:r w:rsidR="00F530ED" w:rsidRPr="00775D86">
        <w:t xml:space="preserve"> se posky</w:t>
      </w:r>
      <w:r w:rsidRPr="00775D86">
        <w:t xml:space="preserve">tovatel zavazuje nemocnici </w:t>
      </w:r>
      <w:r w:rsidR="009A3AD4" w:rsidRPr="00775D86">
        <w:t>uhradit částku</w:t>
      </w:r>
      <w:r w:rsidRPr="00775D86">
        <w:t xml:space="preserve"> ve výši </w:t>
      </w:r>
      <w:r w:rsidRPr="00290ED2">
        <w:rPr>
          <w:b/>
        </w:rPr>
        <w:t>50.000,- Kč</w:t>
      </w:r>
      <w:r w:rsidRPr="00775D86">
        <w:t xml:space="preserve"> (slovy: </w:t>
      </w:r>
      <w:r w:rsidRPr="00290ED2">
        <w:t>padesát tisíc korun českých</w:t>
      </w:r>
      <w:r w:rsidRPr="00775D86">
        <w:t>) bez DPH</w:t>
      </w:r>
      <w:r w:rsidR="00EC1CBF">
        <w:t>,</w:t>
      </w:r>
      <w:r w:rsidR="00A068D5">
        <w:t xml:space="preserve"> a to za každý </w:t>
      </w:r>
      <w:r w:rsidR="007F4711">
        <w:t xml:space="preserve">celý kalendářní </w:t>
      </w:r>
      <w:r w:rsidRPr="00775D86">
        <w:t>rok</w:t>
      </w:r>
      <w:r w:rsidR="00A068D5">
        <w:t xml:space="preserve"> spolupráce po dobu jejího trvání v souladu s touto smlouvou</w:t>
      </w:r>
      <w:r w:rsidR="00B831B9">
        <w:t xml:space="preserve"> (dále jen „</w:t>
      </w:r>
      <w:r w:rsidR="00B831B9" w:rsidRPr="00290ED2">
        <w:rPr>
          <w:b/>
        </w:rPr>
        <w:t>poplatek</w:t>
      </w:r>
      <w:r w:rsidR="00B831B9">
        <w:t>“)</w:t>
      </w:r>
      <w:r w:rsidRPr="00775D86">
        <w:t>.</w:t>
      </w:r>
      <w:r w:rsidR="00A068D5">
        <w:t xml:space="preserve"> Bude-li spolupráce mezi smluvními stranami trvat jen po určitou část roku, má nemocnice nárok na zaplacení jen</w:t>
      </w:r>
      <w:r w:rsidR="00E51B51">
        <w:t xml:space="preserve"> takovéto</w:t>
      </w:r>
      <w:r w:rsidR="00A068D5">
        <w:t xml:space="preserve"> poměrné části poplatku.</w:t>
      </w:r>
      <w:r w:rsidRPr="00775D86">
        <w:t xml:space="preserve"> K </w:t>
      </w:r>
      <w:r w:rsidR="00A068D5">
        <w:t>poplatku</w:t>
      </w:r>
      <w:r w:rsidRPr="00775D86">
        <w:t xml:space="preserve"> bude připočtena zákonná sazba DPH dle příslušných platných právních předpisů.</w:t>
      </w:r>
      <w:r w:rsidR="00A133DD" w:rsidRPr="00775D86">
        <w:t xml:space="preserve"> Poplatek bude hrazen na základě jednotlivých faktur – daňových dokladů</w:t>
      </w:r>
      <w:r w:rsidR="00E51B51">
        <w:t xml:space="preserve"> </w:t>
      </w:r>
      <w:r w:rsidR="00E51B51" w:rsidRPr="00775D86">
        <w:t xml:space="preserve">– </w:t>
      </w:r>
      <w:r w:rsidR="00A133DD" w:rsidRPr="00775D86">
        <w:t xml:space="preserve">splatných do </w:t>
      </w:r>
      <w:proofErr w:type="gramStart"/>
      <w:r w:rsidR="00A133DD" w:rsidRPr="00775D86">
        <w:t>14-ti</w:t>
      </w:r>
      <w:proofErr w:type="gramEnd"/>
      <w:r w:rsidR="00A133DD" w:rsidRPr="00775D86">
        <w:t xml:space="preserve"> dnů od jejich </w:t>
      </w:r>
      <w:r w:rsidR="00150564">
        <w:t>doručení poskytovateli.</w:t>
      </w:r>
    </w:p>
    <w:p w14:paraId="790B35D8" w14:textId="77777777" w:rsidR="002A11A0" w:rsidRPr="00775D86" w:rsidRDefault="002A11A0" w:rsidP="00716DBD">
      <w:pPr>
        <w:pStyle w:val="Zkladntext"/>
      </w:pPr>
    </w:p>
    <w:p w14:paraId="0AE2D594" w14:textId="3B91F7CA" w:rsidR="00716DBD" w:rsidRDefault="00716DBD" w:rsidP="000B1BFB">
      <w:pPr>
        <w:pStyle w:val="Zkladntext"/>
        <w:ind w:left="705" w:hanging="705"/>
      </w:pPr>
      <w:r w:rsidRPr="00775D86">
        <w:t>5.2</w:t>
      </w:r>
      <w:r w:rsidRPr="00775D86">
        <w:tab/>
      </w:r>
      <w:r w:rsidR="00B831B9">
        <w:t xml:space="preserve">Nebude-li kteroukoliv ze smluvních stran smlouva ukončena před uplynutím doby, na kterou byla uzavřena dle odstavce </w:t>
      </w:r>
      <w:r w:rsidR="000A0FDC">
        <w:t>6.1 této</w:t>
      </w:r>
      <w:r w:rsidR="00BA3C88">
        <w:t xml:space="preserve"> smlouvy</w:t>
      </w:r>
      <w:r w:rsidR="00B831B9">
        <w:t xml:space="preserve">, </w:t>
      </w:r>
      <w:r w:rsidRPr="00775D86">
        <w:t>je poskytovatel</w:t>
      </w:r>
      <w:r w:rsidR="000B1BFB">
        <w:t xml:space="preserve"> </w:t>
      </w:r>
      <w:r w:rsidR="00B831B9">
        <w:t>v průběhu</w:t>
      </w:r>
      <w:r w:rsidR="000B1BFB">
        <w:t xml:space="preserve"> trvání spolupráce</w:t>
      </w:r>
      <w:r w:rsidRPr="00775D86">
        <w:t xml:space="preserve"> povinen hradit</w:t>
      </w:r>
      <w:r w:rsidR="00B831B9">
        <w:t xml:space="preserve"> poplatek</w:t>
      </w:r>
      <w:r w:rsidRPr="00775D86">
        <w:t xml:space="preserve"> nemocnici </w:t>
      </w:r>
      <w:r w:rsidR="00B30882">
        <w:t>v následujících platbách</w:t>
      </w:r>
      <w:r w:rsidRPr="00775D86">
        <w:t>:</w:t>
      </w:r>
    </w:p>
    <w:p w14:paraId="6362174A" w14:textId="77777777" w:rsidR="00177CAE" w:rsidRPr="00775D86" w:rsidRDefault="00177CAE" w:rsidP="00716DBD">
      <w:pPr>
        <w:pStyle w:val="Zkladntext"/>
      </w:pPr>
    </w:p>
    <w:p w14:paraId="3B2837FA" w14:textId="0633CEE0" w:rsidR="00716DBD" w:rsidRPr="00775D86" w:rsidRDefault="00716DBD" w:rsidP="009A3AD4">
      <w:pPr>
        <w:pStyle w:val="Zkladntext"/>
        <w:numPr>
          <w:ilvl w:val="0"/>
          <w:numId w:val="2"/>
        </w:numPr>
      </w:pPr>
      <w:r w:rsidRPr="00775D86">
        <w:t xml:space="preserve">za období od 1. 9. 2016 do 31. 12. 2016 </w:t>
      </w:r>
      <w:r w:rsidR="00A133DD" w:rsidRPr="00775D86">
        <w:t xml:space="preserve">uhradí poskytovatel nemocnici částku ve výši 16.666,- Kč bez DPH, faktura bude </w:t>
      </w:r>
      <w:r w:rsidR="00150564">
        <w:t>poskytovateli zaslána</w:t>
      </w:r>
      <w:r w:rsidR="00A133DD" w:rsidRPr="00775D86">
        <w:t xml:space="preserve"> ke dni 30. 10. 2016,</w:t>
      </w:r>
      <w:r w:rsidR="0074160D">
        <w:t xml:space="preserve"> datem uskutečnění zdanitelného plnění bude den vystavení faktury.</w:t>
      </w:r>
    </w:p>
    <w:p w14:paraId="024B3408" w14:textId="4770D4FF" w:rsidR="00A133DD" w:rsidRPr="00775D86" w:rsidRDefault="00A133DD" w:rsidP="00526485">
      <w:pPr>
        <w:pStyle w:val="Zkladntext"/>
        <w:numPr>
          <w:ilvl w:val="0"/>
          <w:numId w:val="2"/>
        </w:numPr>
      </w:pPr>
      <w:r w:rsidRPr="00775D86">
        <w:t>za</w:t>
      </w:r>
      <w:r w:rsidR="005A0F3C">
        <w:t xml:space="preserve"> každý celý kalendářní rok v</w:t>
      </w:r>
      <w:r w:rsidRPr="00775D86">
        <w:t xml:space="preserve"> období od 1. 1. 2017 do 31. 12. 20</w:t>
      </w:r>
      <w:r w:rsidR="005A0F3C">
        <w:t>23</w:t>
      </w:r>
      <w:r w:rsidRPr="00775D86">
        <w:t xml:space="preserve"> uhradí poskytovatel nemocnici částku ve výši 50.000,- Kč bez DPH, faktura bude </w:t>
      </w:r>
      <w:r w:rsidR="00150564">
        <w:t>poskytovateli zaslána</w:t>
      </w:r>
      <w:r w:rsidR="005A0F3C">
        <w:t xml:space="preserve"> vždy</w:t>
      </w:r>
      <w:r w:rsidRPr="00775D86">
        <w:t xml:space="preserve"> ke dni 15. 7. </w:t>
      </w:r>
      <w:r w:rsidR="00B30882">
        <w:t>toho</w:t>
      </w:r>
      <w:r w:rsidR="007F4711">
        <w:t xml:space="preserve"> kalendářního roku, k</w:t>
      </w:r>
      <w:r w:rsidR="00B30882">
        <w:t>e kterému</w:t>
      </w:r>
      <w:r w:rsidR="007F4711">
        <w:t xml:space="preserve"> se </w:t>
      </w:r>
      <w:r w:rsidR="00B30882">
        <w:t>částka</w:t>
      </w:r>
      <w:r w:rsidR="007F4711">
        <w:t xml:space="preserve"> vztahuje</w:t>
      </w:r>
      <w:r w:rsidRPr="00775D86">
        <w:t>,</w:t>
      </w:r>
      <w:r w:rsidR="0074160D" w:rsidRPr="0074160D">
        <w:t xml:space="preserve"> </w:t>
      </w:r>
      <w:r w:rsidR="0074160D">
        <w:t>datem uskutečnění zdanitelného plnění bude den vystavení faktury.</w:t>
      </w:r>
    </w:p>
    <w:p w14:paraId="1A17C31E" w14:textId="65600C37" w:rsidR="00A133DD" w:rsidRDefault="00A133DD" w:rsidP="00A133DD">
      <w:pPr>
        <w:pStyle w:val="Zkladntext"/>
        <w:numPr>
          <w:ilvl w:val="0"/>
          <w:numId w:val="2"/>
        </w:numPr>
      </w:pPr>
      <w:r w:rsidRPr="00775D86">
        <w:t xml:space="preserve">za období od 1. 1. 2024 do 31. </w:t>
      </w:r>
      <w:r w:rsidR="00A068D5">
        <w:t>8</w:t>
      </w:r>
      <w:r w:rsidRPr="00775D86">
        <w:t xml:space="preserve">. 2024 uhradí poskytovatel nemocnici částku ve výši 33.334,- Kč bez DPH, faktura bude </w:t>
      </w:r>
      <w:r w:rsidR="00150564">
        <w:t>poskytovateli zaslána</w:t>
      </w:r>
      <w:r w:rsidRPr="00775D86">
        <w:t xml:space="preserve"> ke dn</w:t>
      </w:r>
      <w:r w:rsidR="00150564">
        <w:t>i</w:t>
      </w:r>
      <w:r w:rsidRPr="00775D86">
        <w:t xml:space="preserve"> 15. 4. 2024</w:t>
      </w:r>
      <w:r w:rsidR="0074160D">
        <w:t>, datem uskutečnění zdanitelného plnění bude den vystavení faktury</w:t>
      </w:r>
      <w:r w:rsidRPr="00775D86">
        <w:t>.</w:t>
      </w:r>
    </w:p>
    <w:p w14:paraId="5D1EC2D9" w14:textId="77777777" w:rsidR="00BA3C88" w:rsidRDefault="00BA3C88" w:rsidP="006E5708">
      <w:pPr>
        <w:pStyle w:val="Zkladntext"/>
      </w:pPr>
    </w:p>
    <w:p w14:paraId="3B2CF1E6" w14:textId="31D51C7E" w:rsidR="00BC2055" w:rsidRDefault="00BA3C88">
      <w:pPr>
        <w:pStyle w:val="Zkladntext"/>
        <w:ind w:left="705" w:hanging="705"/>
      </w:pPr>
      <w:r>
        <w:t>5.3</w:t>
      </w:r>
      <w:r w:rsidRPr="00775D86">
        <w:tab/>
      </w:r>
      <w:r>
        <w:t xml:space="preserve">Bude-li kteroukoliv ze smluvních stran smlouva ukončena před uplynutím doby, na kterou byla uzavřena dle odstavce </w:t>
      </w:r>
      <w:r w:rsidR="000A0FDC">
        <w:t>6.1 této</w:t>
      </w:r>
      <w:r>
        <w:t xml:space="preserve"> smlouvy, </w:t>
      </w:r>
      <w:r w:rsidR="00DC74E3">
        <w:t>vyrovnají smluvní strany</w:t>
      </w:r>
      <w:r w:rsidR="00221E0C">
        <w:t xml:space="preserve"> své vzájemné</w:t>
      </w:r>
      <w:r w:rsidR="00DC74E3">
        <w:t xml:space="preserve"> </w:t>
      </w:r>
      <w:r w:rsidR="00BC2055">
        <w:t>závazky plynoucí z této smlouvy</w:t>
      </w:r>
      <w:r w:rsidR="00221E0C">
        <w:t xml:space="preserve"> v důsledku jejího předčasného ukončení</w:t>
      </w:r>
      <w:r w:rsidR="00BC2055">
        <w:t>, a to bez zbytečného odkladu po</w:t>
      </w:r>
      <w:r w:rsidR="00221E0C">
        <w:t xml:space="preserve"> jejím ukončení</w:t>
      </w:r>
      <w:r w:rsidR="00BC2055">
        <w:t xml:space="preserve">. </w:t>
      </w:r>
      <w:r w:rsidR="00221E0C">
        <w:t>Zejména došlo-li již k</w:t>
      </w:r>
      <w:r w:rsidR="00F21852">
        <w:t xml:space="preserve"> úhradě poplatku za určité</w:t>
      </w:r>
      <w:r w:rsidR="003A4352">
        <w:t xml:space="preserve"> </w:t>
      </w:r>
      <w:r w:rsidR="00F21852">
        <w:t xml:space="preserve">období </w:t>
      </w:r>
      <w:r w:rsidR="00221E0C">
        <w:t>(</w:t>
      </w:r>
      <w:r w:rsidR="00F21852">
        <w:t xml:space="preserve">dle odstavce </w:t>
      </w:r>
      <w:r w:rsidR="000A0FDC">
        <w:t>5.2 této</w:t>
      </w:r>
      <w:r w:rsidR="00F21852">
        <w:t xml:space="preserve"> smlouvy</w:t>
      </w:r>
      <w:r w:rsidR="00221E0C">
        <w:t>)</w:t>
      </w:r>
      <w:r w:rsidR="00F21852">
        <w:t>, má nemocnice povinnost vrátit poskytovateli jeho poměrnou část za</w:t>
      </w:r>
      <w:r w:rsidR="00221E0C">
        <w:t xml:space="preserve"> </w:t>
      </w:r>
      <w:r w:rsidR="00F21852">
        <w:t xml:space="preserve">dobu, </w:t>
      </w:r>
      <w:r w:rsidR="00221E0C">
        <w:t>po kterou</w:t>
      </w:r>
      <w:r w:rsidR="00F21852">
        <w:t xml:space="preserve"> v </w:t>
      </w:r>
      <w:r w:rsidR="00221E0C">
        <w:t>příslušném</w:t>
      </w:r>
      <w:r w:rsidR="00F21852">
        <w:t xml:space="preserve"> období </w:t>
      </w:r>
      <w:r w:rsidR="00221E0C">
        <w:t xml:space="preserve">dle této smlouvy </w:t>
      </w:r>
      <w:r w:rsidR="00F21852">
        <w:t xml:space="preserve">již </w:t>
      </w:r>
      <w:r w:rsidR="00221E0C">
        <w:t>nebylo řádně plněno</w:t>
      </w:r>
      <w:r w:rsidR="00F21852">
        <w:t xml:space="preserve"> v</w:t>
      </w:r>
      <w:r w:rsidR="003A4352">
        <w:t> </w:t>
      </w:r>
      <w:r w:rsidR="00F21852">
        <w:t>důsledku</w:t>
      </w:r>
      <w:r w:rsidR="003A4352">
        <w:t xml:space="preserve"> jejího</w:t>
      </w:r>
      <w:r w:rsidR="00F21852">
        <w:t xml:space="preserve"> předčasného ukončení. </w:t>
      </w:r>
      <w:r w:rsidR="00BC2055">
        <w:t xml:space="preserve">Naopak nedošlo-li ještě k  úhradě </w:t>
      </w:r>
      <w:r w:rsidR="00F21852">
        <w:t xml:space="preserve">poplatku </w:t>
      </w:r>
      <w:r w:rsidR="00BC2055">
        <w:t xml:space="preserve">za </w:t>
      </w:r>
      <w:r w:rsidR="00221E0C">
        <w:t>příslušné</w:t>
      </w:r>
      <w:r w:rsidR="003A4352">
        <w:t xml:space="preserve"> </w:t>
      </w:r>
      <w:r w:rsidR="00BC2055">
        <w:t xml:space="preserve">období </w:t>
      </w:r>
      <w:r w:rsidR="00221E0C">
        <w:t>(</w:t>
      </w:r>
      <w:r w:rsidR="00BC2055">
        <w:t xml:space="preserve">dle odstavce </w:t>
      </w:r>
      <w:r w:rsidR="000A0FDC">
        <w:t>5.2 této</w:t>
      </w:r>
      <w:r w:rsidR="003A4352">
        <w:t xml:space="preserve"> smlouvy</w:t>
      </w:r>
      <w:r w:rsidR="00221E0C">
        <w:t>)</w:t>
      </w:r>
      <w:r w:rsidR="00F21852">
        <w:t xml:space="preserve">, </w:t>
      </w:r>
      <w:r w:rsidR="00BC2055">
        <w:t>má poskytovatel povinnost uhradit</w:t>
      </w:r>
      <w:r w:rsidR="00F21852">
        <w:t xml:space="preserve"> nemocnici jeho</w:t>
      </w:r>
      <w:r w:rsidR="00BC2055">
        <w:t xml:space="preserve"> poměrnou část za dobu, </w:t>
      </w:r>
      <w:r w:rsidR="00221E0C">
        <w:t>po kterou v příslušném období dle této smlouvy bylo řádně plněno</w:t>
      </w:r>
      <w:r w:rsidR="003A4352">
        <w:t>,</w:t>
      </w:r>
      <w:r w:rsidR="00221E0C">
        <w:t xml:space="preserve"> a to</w:t>
      </w:r>
      <w:r w:rsidR="003A4352">
        <w:t xml:space="preserve"> </w:t>
      </w:r>
      <w:r w:rsidR="00F21852">
        <w:t>ke dni jejího předčasného ukončení.</w:t>
      </w:r>
      <w:r w:rsidR="00BC2055">
        <w:t xml:space="preserve"> </w:t>
      </w:r>
    </w:p>
    <w:p w14:paraId="3E1DA61E" w14:textId="77777777" w:rsidR="002A11A0" w:rsidRPr="00775D86" w:rsidRDefault="002A11A0" w:rsidP="00290ED2">
      <w:pPr>
        <w:pStyle w:val="Zkladntext"/>
        <w:ind w:left="720"/>
      </w:pPr>
    </w:p>
    <w:p w14:paraId="1CA50FD3" w14:textId="730BFE8D" w:rsidR="00A67659" w:rsidRPr="00775D86" w:rsidRDefault="00A67659" w:rsidP="00131C57">
      <w:pPr>
        <w:pStyle w:val="Zkladntext"/>
        <w:ind w:left="705" w:hanging="705"/>
      </w:pPr>
      <w:r w:rsidRPr="00775D86">
        <w:t>5.</w:t>
      </w:r>
      <w:r w:rsidR="00BA3C88">
        <w:t>4</w:t>
      </w:r>
      <w:r w:rsidRPr="00775D86">
        <w:tab/>
        <w:t>Dojde-li ze strany poskytovatele k prodlení v placení poplatku, je nemocnice oprávněna účtovat poskytovateli úroky z prodlení ve výši dle příslušných právních předpisů.</w:t>
      </w:r>
    </w:p>
    <w:p w14:paraId="035CC56F" w14:textId="77777777" w:rsidR="00A133DD" w:rsidRPr="00775D86" w:rsidRDefault="00A133DD" w:rsidP="00A133DD">
      <w:pPr>
        <w:pStyle w:val="Zkladntext"/>
      </w:pPr>
    </w:p>
    <w:p w14:paraId="190ED425" w14:textId="6F61A799" w:rsidR="007720DC" w:rsidRPr="00775D86" w:rsidRDefault="007720DC" w:rsidP="00716DBD">
      <w:pPr>
        <w:pStyle w:val="Zkladntext"/>
      </w:pPr>
    </w:p>
    <w:p w14:paraId="1984E31E" w14:textId="77777777" w:rsidR="007720DC" w:rsidRPr="00775D86" w:rsidRDefault="007720DC" w:rsidP="007720DC">
      <w:pPr>
        <w:jc w:val="center"/>
        <w:rPr>
          <w:rFonts w:ascii="Arial" w:hAnsi="Arial"/>
          <w:b/>
          <w:sz w:val="22"/>
        </w:rPr>
      </w:pPr>
      <w:r w:rsidRPr="00775D86">
        <w:rPr>
          <w:rFonts w:ascii="Arial" w:hAnsi="Arial"/>
          <w:b/>
          <w:sz w:val="22"/>
        </w:rPr>
        <w:t>6.</w:t>
      </w:r>
    </w:p>
    <w:p w14:paraId="1A09BC42" w14:textId="77777777" w:rsidR="007720DC" w:rsidRPr="00775D86" w:rsidRDefault="007720DC" w:rsidP="007720DC">
      <w:pPr>
        <w:jc w:val="center"/>
        <w:rPr>
          <w:rFonts w:ascii="Arial" w:hAnsi="Arial"/>
          <w:b/>
          <w:sz w:val="22"/>
        </w:rPr>
      </w:pPr>
      <w:r w:rsidRPr="00775D86">
        <w:rPr>
          <w:rFonts w:ascii="Arial" w:hAnsi="Arial"/>
          <w:b/>
          <w:sz w:val="22"/>
        </w:rPr>
        <w:t>Doba trvání spolupráce</w:t>
      </w:r>
    </w:p>
    <w:p w14:paraId="0287F8F6" w14:textId="77777777" w:rsidR="007720DC" w:rsidRPr="00775D86" w:rsidRDefault="007720DC" w:rsidP="007720DC">
      <w:pPr>
        <w:jc w:val="center"/>
        <w:rPr>
          <w:rFonts w:ascii="Arial" w:hAnsi="Arial"/>
          <w:b/>
          <w:sz w:val="22"/>
        </w:rPr>
      </w:pPr>
    </w:p>
    <w:p w14:paraId="3566A5B2" w14:textId="77777777" w:rsidR="00687AA1" w:rsidRDefault="007720DC" w:rsidP="007720DC">
      <w:pPr>
        <w:jc w:val="both"/>
        <w:rPr>
          <w:rFonts w:ascii="Arial" w:hAnsi="Arial"/>
          <w:sz w:val="22"/>
        </w:rPr>
      </w:pPr>
      <w:r w:rsidRPr="00775D86">
        <w:rPr>
          <w:rFonts w:ascii="Arial" w:hAnsi="Arial"/>
          <w:sz w:val="22"/>
        </w:rPr>
        <w:t>6.1</w:t>
      </w:r>
      <w:r w:rsidRPr="00775D86">
        <w:rPr>
          <w:rFonts w:ascii="Arial" w:hAnsi="Arial"/>
          <w:sz w:val="22"/>
        </w:rPr>
        <w:tab/>
      </w:r>
      <w:r w:rsidR="00687AA1" w:rsidRPr="00775D86">
        <w:rPr>
          <w:rFonts w:ascii="Arial" w:hAnsi="Arial"/>
          <w:sz w:val="22"/>
        </w:rPr>
        <w:t>Tato smlouva se uzavírá na dobu určitou, a to od 1. 9. 2016 do 31. 8. 2024.</w:t>
      </w:r>
    </w:p>
    <w:p w14:paraId="5637D2C4" w14:textId="77777777" w:rsidR="002A11A0" w:rsidRPr="00775D86" w:rsidRDefault="002A11A0" w:rsidP="007720DC">
      <w:pPr>
        <w:jc w:val="both"/>
        <w:rPr>
          <w:rFonts w:ascii="Arial" w:hAnsi="Arial"/>
          <w:sz w:val="22"/>
        </w:rPr>
      </w:pPr>
    </w:p>
    <w:p w14:paraId="369D9600" w14:textId="77777777" w:rsidR="002A11A0" w:rsidRDefault="00687AA1" w:rsidP="00131C57">
      <w:pPr>
        <w:ind w:left="705" w:hanging="705"/>
        <w:jc w:val="both"/>
        <w:rPr>
          <w:rFonts w:ascii="Arial" w:hAnsi="Arial"/>
          <w:sz w:val="22"/>
        </w:rPr>
      </w:pPr>
      <w:r w:rsidRPr="00775D86">
        <w:rPr>
          <w:rFonts w:ascii="Arial" w:hAnsi="Arial"/>
          <w:sz w:val="22"/>
        </w:rPr>
        <w:t>6.2</w:t>
      </w:r>
      <w:r w:rsidRPr="00775D86">
        <w:rPr>
          <w:rFonts w:ascii="Arial" w:hAnsi="Arial"/>
          <w:sz w:val="22"/>
        </w:rPr>
        <w:tab/>
      </w:r>
      <w:r w:rsidR="00945EE8" w:rsidRPr="00775D86">
        <w:rPr>
          <w:rFonts w:ascii="Arial" w:hAnsi="Arial"/>
          <w:sz w:val="22"/>
        </w:rPr>
        <w:t>Po uplynutí sjednané doby se mohou smluvní strany dohodnout na prodloužení této smlouvy jejím písemným dodatkem podepsaným oprávněnými zástupci obou smluvních stran.</w:t>
      </w:r>
    </w:p>
    <w:p w14:paraId="27B14E11" w14:textId="2B2ADC48" w:rsidR="007720DC" w:rsidRPr="00775D86" w:rsidRDefault="007720DC" w:rsidP="007720DC">
      <w:pPr>
        <w:jc w:val="both"/>
        <w:rPr>
          <w:rFonts w:ascii="Arial" w:hAnsi="Arial"/>
          <w:sz w:val="22"/>
        </w:rPr>
      </w:pPr>
    </w:p>
    <w:p w14:paraId="7620B5F9" w14:textId="7860554F" w:rsidR="007720DC" w:rsidRPr="00775D86" w:rsidRDefault="007720DC" w:rsidP="00177CAE">
      <w:pPr>
        <w:ind w:left="705" w:hanging="705"/>
        <w:jc w:val="both"/>
        <w:rPr>
          <w:rFonts w:ascii="Arial" w:hAnsi="Arial"/>
          <w:sz w:val="22"/>
        </w:rPr>
      </w:pPr>
      <w:r w:rsidRPr="00775D86">
        <w:rPr>
          <w:rFonts w:ascii="Arial" w:hAnsi="Arial"/>
          <w:sz w:val="22"/>
        </w:rPr>
        <w:t>6.</w:t>
      </w:r>
      <w:r w:rsidR="00687AA1" w:rsidRPr="00775D86">
        <w:rPr>
          <w:rFonts w:ascii="Arial" w:hAnsi="Arial"/>
          <w:sz w:val="22"/>
        </w:rPr>
        <w:t>3</w:t>
      </w:r>
      <w:r w:rsidRPr="00775D86">
        <w:rPr>
          <w:rFonts w:ascii="Arial" w:hAnsi="Arial"/>
          <w:sz w:val="22"/>
        </w:rPr>
        <w:tab/>
        <w:t xml:space="preserve">Tato smlouva může být vypovězena kteroukoliv smluvní stranou i bez udání důvodu, </w:t>
      </w:r>
      <w:r w:rsidR="00687AA1" w:rsidRPr="00775D86">
        <w:rPr>
          <w:rFonts w:ascii="Arial" w:hAnsi="Arial"/>
          <w:sz w:val="22"/>
        </w:rPr>
        <w:t>přičemž výpovědní doba činí 2 měsíce a počíná běžet prvního dne měsíce následujícího po měsíci, v němž byla písemná výpověď doručena druhé smluvní straně.</w:t>
      </w:r>
    </w:p>
    <w:p w14:paraId="5FF21927" w14:textId="77777777" w:rsidR="007720DC" w:rsidRPr="00775D86" w:rsidRDefault="007720DC" w:rsidP="007720DC">
      <w:pPr>
        <w:jc w:val="both"/>
        <w:rPr>
          <w:rFonts w:ascii="Arial" w:hAnsi="Arial"/>
          <w:sz w:val="22"/>
        </w:rPr>
      </w:pPr>
    </w:p>
    <w:p w14:paraId="65BBC535" w14:textId="22B5BA74" w:rsidR="007720DC" w:rsidRDefault="007720DC" w:rsidP="00131C57">
      <w:pPr>
        <w:ind w:left="705" w:hanging="705"/>
        <w:jc w:val="both"/>
        <w:rPr>
          <w:rFonts w:ascii="Arial" w:hAnsi="Arial"/>
          <w:sz w:val="22"/>
        </w:rPr>
      </w:pPr>
      <w:r w:rsidRPr="00775D86">
        <w:rPr>
          <w:rFonts w:ascii="Arial" w:hAnsi="Arial"/>
          <w:sz w:val="22"/>
        </w:rPr>
        <w:t>6.</w:t>
      </w:r>
      <w:r w:rsidR="00687AA1" w:rsidRPr="00775D86">
        <w:rPr>
          <w:rFonts w:ascii="Arial" w:hAnsi="Arial"/>
          <w:sz w:val="22"/>
        </w:rPr>
        <w:t>4</w:t>
      </w:r>
      <w:r w:rsidRPr="00775D86">
        <w:rPr>
          <w:rFonts w:ascii="Arial" w:hAnsi="Arial"/>
          <w:sz w:val="22"/>
        </w:rPr>
        <w:tab/>
        <w:t>V případě, že některá smluvní strana poruší podmínky této smlouvy podstatným způsobem, může druhá smluvní strana od této smlouvy odstoupit. Za podstatné porušení smluvních povinností se považuje zejména:</w:t>
      </w:r>
    </w:p>
    <w:p w14:paraId="127A901D" w14:textId="77777777" w:rsidR="002A11A0" w:rsidRPr="00775D86" w:rsidRDefault="002A11A0" w:rsidP="007720DC">
      <w:pPr>
        <w:jc w:val="both"/>
        <w:rPr>
          <w:rFonts w:ascii="Arial" w:hAnsi="Arial"/>
          <w:sz w:val="22"/>
        </w:rPr>
      </w:pPr>
    </w:p>
    <w:p w14:paraId="6F896C80" w14:textId="10B64E0A" w:rsidR="007720DC" w:rsidRPr="00775D86" w:rsidRDefault="007720DC" w:rsidP="00476002">
      <w:pPr>
        <w:ind w:left="705"/>
        <w:jc w:val="both"/>
        <w:rPr>
          <w:rFonts w:ascii="Arial" w:hAnsi="Arial"/>
          <w:sz w:val="22"/>
        </w:rPr>
      </w:pPr>
      <w:r w:rsidRPr="00775D86">
        <w:rPr>
          <w:rFonts w:ascii="Arial" w:hAnsi="Arial"/>
          <w:sz w:val="22"/>
        </w:rPr>
        <w:t>a) u poskytovatele nesplnění povi</w:t>
      </w:r>
      <w:r w:rsidR="006111B7" w:rsidRPr="00775D86">
        <w:rPr>
          <w:rFonts w:ascii="Arial" w:hAnsi="Arial"/>
          <w:sz w:val="22"/>
        </w:rPr>
        <w:t xml:space="preserve">nnosti dle </w:t>
      </w:r>
      <w:r w:rsidR="0049545B">
        <w:rPr>
          <w:rFonts w:ascii="Arial" w:hAnsi="Arial"/>
          <w:sz w:val="22"/>
        </w:rPr>
        <w:t xml:space="preserve">čl. 2 </w:t>
      </w:r>
      <w:r w:rsidR="00365B02">
        <w:rPr>
          <w:rFonts w:ascii="Arial" w:hAnsi="Arial"/>
          <w:sz w:val="22"/>
        </w:rPr>
        <w:t>odstavců</w:t>
      </w:r>
      <w:r w:rsidR="006111B7" w:rsidRPr="00775D86">
        <w:rPr>
          <w:rFonts w:ascii="Arial" w:hAnsi="Arial"/>
          <w:sz w:val="22"/>
        </w:rPr>
        <w:t xml:space="preserve"> </w:t>
      </w:r>
      <w:r w:rsidR="00D911A6" w:rsidRPr="00775D86">
        <w:rPr>
          <w:rFonts w:ascii="Arial" w:hAnsi="Arial"/>
          <w:sz w:val="22"/>
        </w:rPr>
        <w:t>2.4</w:t>
      </w:r>
      <w:r w:rsidR="00E51B51">
        <w:rPr>
          <w:rFonts w:ascii="Arial" w:hAnsi="Arial"/>
          <w:sz w:val="22"/>
        </w:rPr>
        <w:t xml:space="preserve">, 2.6, </w:t>
      </w:r>
      <w:r w:rsidR="00D911A6" w:rsidRPr="00775D86">
        <w:rPr>
          <w:rFonts w:ascii="Arial" w:hAnsi="Arial"/>
          <w:sz w:val="22"/>
        </w:rPr>
        <w:t xml:space="preserve">2.7 </w:t>
      </w:r>
      <w:r w:rsidR="0049545B">
        <w:rPr>
          <w:rFonts w:ascii="Arial" w:hAnsi="Arial"/>
          <w:sz w:val="22"/>
        </w:rPr>
        <w:t>či</w:t>
      </w:r>
      <w:r w:rsidR="00E51B51">
        <w:rPr>
          <w:rFonts w:ascii="Arial" w:hAnsi="Arial"/>
          <w:sz w:val="22"/>
        </w:rPr>
        <w:t xml:space="preserve"> čl.</w:t>
      </w:r>
      <w:r w:rsidR="00D911A6" w:rsidRPr="00775D86">
        <w:rPr>
          <w:rFonts w:ascii="Arial" w:hAnsi="Arial"/>
          <w:sz w:val="22"/>
        </w:rPr>
        <w:t xml:space="preserve"> </w:t>
      </w:r>
      <w:r w:rsidR="006111B7" w:rsidRPr="00775D86">
        <w:rPr>
          <w:rFonts w:ascii="Arial" w:hAnsi="Arial"/>
          <w:sz w:val="22"/>
        </w:rPr>
        <w:t>5 této smlouvy</w:t>
      </w:r>
      <w:r w:rsidR="00687AA1" w:rsidRPr="00775D86">
        <w:rPr>
          <w:rFonts w:ascii="Arial" w:hAnsi="Arial"/>
          <w:sz w:val="22"/>
        </w:rPr>
        <w:t>,</w:t>
      </w:r>
    </w:p>
    <w:p w14:paraId="06145A12" w14:textId="45E886D8" w:rsidR="007720DC" w:rsidRDefault="007720DC" w:rsidP="00131C57">
      <w:pPr>
        <w:ind w:left="705"/>
        <w:jc w:val="both"/>
        <w:rPr>
          <w:rFonts w:ascii="Arial" w:hAnsi="Arial"/>
          <w:sz w:val="22"/>
        </w:rPr>
      </w:pPr>
      <w:r w:rsidRPr="00775D86">
        <w:rPr>
          <w:rFonts w:ascii="Arial" w:hAnsi="Arial"/>
          <w:sz w:val="22"/>
        </w:rPr>
        <w:t xml:space="preserve">b) u nemocnice </w:t>
      </w:r>
      <w:r w:rsidR="00687AA1" w:rsidRPr="00775D86">
        <w:rPr>
          <w:rFonts w:ascii="Arial" w:hAnsi="Arial"/>
          <w:sz w:val="22"/>
        </w:rPr>
        <w:t xml:space="preserve">nesplnění povinnosti dle </w:t>
      </w:r>
      <w:r w:rsidR="0049545B">
        <w:rPr>
          <w:rFonts w:ascii="Arial" w:hAnsi="Arial"/>
          <w:sz w:val="22"/>
        </w:rPr>
        <w:t xml:space="preserve">čl. 2 </w:t>
      </w:r>
      <w:r w:rsidR="008C3670">
        <w:rPr>
          <w:rFonts w:ascii="Arial" w:hAnsi="Arial"/>
          <w:sz w:val="22"/>
        </w:rPr>
        <w:t>odst</w:t>
      </w:r>
      <w:r w:rsidR="00365B02">
        <w:rPr>
          <w:rFonts w:ascii="Arial" w:hAnsi="Arial"/>
          <w:sz w:val="22"/>
        </w:rPr>
        <w:t>avců</w:t>
      </w:r>
      <w:r w:rsidR="00687AA1" w:rsidRPr="00365B02">
        <w:rPr>
          <w:rFonts w:ascii="Arial" w:hAnsi="Arial"/>
          <w:sz w:val="22"/>
        </w:rPr>
        <w:t xml:space="preserve"> 2.2</w:t>
      </w:r>
      <w:r w:rsidR="00B3583A">
        <w:rPr>
          <w:rFonts w:ascii="Arial" w:hAnsi="Arial"/>
          <w:sz w:val="22"/>
        </w:rPr>
        <w:t xml:space="preserve">, 2.3, </w:t>
      </w:r>
      <w:r w:rsidR="0049545B" w:rsidRPr="00365B02">
        <w:rPr>
          <w:rFonts w:ascii="Arial" w:hAnsi="Arial"/>
          <w:sz w:val="22"/>
        </w:rPr>
        <w:t>2.5</w:t>
      </w:r>
      <w:r w:rsidR="0049545B">
        <w:rPr>
          <w:rFonts w:ascii="Arial" w:hAnsi="Arial"/>
          <w:sz w:val="22"/>
        </w:rPr>
        <w:t xml:space="preserve"> či</w:t>
      </w:r>
      <w:r w:rsidR="0049545B" w:rsidRPr="00365B02">
        <w:rPr>
          <w:rFonts w:ascii="Arial" w:hAnsi="Arial"/>
          <w:sz w:val="22"/>
        </w:rPr>
        <w:t xml:space="preserve"> </w:t>
      </w:r>
      <w:r w:rsidR="0049545B">
        <w:rPr>
          <w:rFonts w:ascii="Arial" w:hAnsi="Arial"/>
          <w:sz w:val="22"/>
        </w:rPr>
        <w:t xml:space="preserve">čl. 3 odstavce </w:t>
      </w:r>
      <w:r w:rsidR="00B3583A">
        <w:rPr>
          <w:rFonts w:ascii="Arial" w:hAnsi="Arial"/>
          <w:sz w:val="22"/>
        </w:rPr>
        <w:t>3.6</w:t>
      </w:r>
      <w:r w:rsidR="004021C5" w:rsidRPr="00365B02">
        <w:rPr>
          <w:rFonts w:ascii="Arial" w:hAnsi="Arial"/>
          <w:sz w:val="22"/>
        </w:rPr>
        <w:t xml:space="preserve"> </w:t>
      </w:r>
      <w:r w:rsidR="00687AA1" w:rsidRPr="00365B02">
        <w:rPr>
          <w:rFonts w:ascii="Arial" w:hAnsi="Arial"/>
          <w:sz w:val="22"/>
        </w:rPr>
        <w:t>této smlouvy</w:t>
      </w:r>
      <w:r w:rsidRPr="00B3583A">
        <w:rPr>
          <w:rFonts w:ascii="Arial" w:hAnsi="Arial"/>
          <w:sz w:val="22"/>
        </w:rPr>
        <w:t>.</w:t>
      </w:r>
    </w:p>
    <w:p w14:paraId="02F75964" w14:textId="77777777" w:rsidR="002A11A0" w:rsidRPr="00775D86" w:rsidRDefault="002A11A0" w:rsidP="007720DC">
      <w:pPr>
        <w:jc w:val="both"/>
        <w:rPr>
          <w:rFonts w:ascii="Arial" w:hAnsi="Arial"/>
          <w:sz w:val="22"/>
        </w:rPr>
      </w:pPr>
    </w:p>
    <w:p w14:paraId="55D029D9" w14:textId="77777777" w:rsidR="007720DC" w:rsidRPr="00775D86" w:rsidRDefault="007720DC" w:rsidP="00131C57">
      <w:pPr>
        <w:ind w:left="705"/>
        <w:jc w:val="both"/>
        <w:rPr>
          <w:rFonts w:ascii="Arial" w:hAnsi="Arial"/>
          <w:sz w:val="22"/>
        </w:rPr>
      </w:pPr>
      <w:r w:rsidRPr="00775D86">
        <w:rPr>
          <w:rFonts w:ascii="Arial" w:hAnsi="Arial"/>
          <w:sz w:val="22"/>
        </w:rPr>
        <w:t>Odstoupení musí být učiněno písemně a je účinné jeho doručením druhé smluvní straně.</w:t>
      </w:r>
    </w:p>
    <w:p w14:paraId="2DE24459" w14:textId="77777777" w:rsidR="007720DC" w:rsidRPr="00775D86" w:rsidRDefault="007720DC" w:rsidP="007720DC">
      <w:pPr>
        <w:jc w:val="center"/>
        <w:rPr>
          <w:rFonts w:ascii="Arial" w:hAnsi="Arial"/>
          <w:b/>
          <w:sz w:val="22"/>
        </w:rPr>
      </w:pPr>
    </w:p>
    <w:p w14:paraId="5C64CDFE" w14:textId="77777777" w:rsidR="007720DC" w:rsidRPr="00775D86" w:rsidRDefault="007720DC" w:rsidP="007720DC">
      <w:pPr>
        <w:jc w:val="center"/>
        <w:rPr>
          <w:rFonts w:ascii="Arial" w:hAnsi="Arial"/>
          <w:b/>
          <w:sz w:val="22"/>
        </w:rPr>
      </w:pPr>
    </w:p>
    <w:p w14:paraId="223F63F0" w14:textId="77777777" w:rsidR="007720DC" w:rsidRPr="00775D86" w:rsidRDefault="007720DC" w:rsidP="007720DC">
      <w:pPr>
        <w:jc w:val="center"/>
        <w:rPr>
          <w:rFonts w:ascii="Arial" w:hAnsi="Arial"/>
          <w:b/>
          <w:sz w:val="22"/>
        </w:rPr>
      </w:pPr>
      <w:r w:rsidRPr="00775D86">
        <w:rPr>
          <w:rFonts w:ascii="Arial" w:hAnsi="Arial"/>
          <w:b/>
          <w:sz w:val="22"/>
        </w:rPr>
        <w:t>7.</w:t>
      </w:r>
    </w:p>
    <w:p w14:paraId="74E9BFC8" w14:textId="77777777" w:rsidR="007720DC" w:rsidRPr="00775D86" w:rsidRDefault="007720DC" w:rsidP="007720DC">
      <w:pPr>
        <w:jc w:val="center"/>
        <w:rPr>
          <w:rFonts w:ascii="Arial" w:hAnsi="Arial"/>
          <w:b/>
          <w:sz w:val="22"/>
        </w:rPr>
      </w:pPr>
      <w:r w:rsidRPr="00775D86">
        <w:rPr>
          <w:rFonts w:ascii="Arial" w:hAnsi="Arial"/>
          <w:b/>
          <w:sz w:val="22"/>
        </w:rPr>
        <w:t>Okolnosti vylučující odpovědnost</w:t>
      </w:r>
    </w:p>
    <w:p w14:paraId="466F5471" w14:textId="77777777" w:rsidR="007720DC" w:rsidRPr="00775D86" w:rsidRDefault="007720DC" w:rsidP="007720DC">
      <w:pPr>
        <w:jc w:val="center"/>
        <w:rPr>
          <w:rFonts w:ascii="Arial" w:hAnsi="Arial"/>
          <w:b/>
          <w:sz w:val="22"/>
        </w:rPr>
      </w:pPr>
    </w:p>
    <w:p w14:paraId="38074566" w14:textId="77777777" w:rsidR="007720DC" w:rsidRPr="00775D86" w:rsidRDefault="007720DC" w:rsidP="007720DC">
      <w:pPr>
        <w:pStyle w:val="Zkladntext"/>
      </w:pPr>
      <w:r w:rsidRPr="00775D86">
        <w:t>Brání-li smluvní straně ve splnění jejích povinností dle této smlouvy nepředvídatelná překážka, jež nastala nezávisle na vůli smluvní strany a za předpokladu, že nelze rozumně předpokládat, že by smluvní strana tuto překážku nebo její následky odvrátila nebo překonala, není smluvní strana po dobu existence této překážky v prodlení s plněním svých smluvních povinností.</w:t>
      </w:r>
    </w:p>
    <w:p w14:paraId="09FE2570" w14:textId="77777777" w:rsidR="007720DC" w:rsidRPr="00775D86" w:rsidRDefault="007720DC" w:rsidP="007720DC">
      <w:pPr>
        <w:rPr>
          <w:rFonts w:ascii="Arial" w:hAnsi="Arial"/>
          <w:sz w:val="22"/>
        </w:rPr>
      </w:pPr>
    </w:p>
    <w:p w14:paraId="75EEE2D2" w14:textId="77777777" w:rsidR="007720DC" w:rsidRPr="00775D86" w:rsidRDefault="007720DC" w:rsidP="007720DC">
      <w:pPr>
        <w:rPr>
          <w:rFonts w:ascii="Arial" w:hAnsi="Arial"/>
          <w:sz w:val="22"/>
        </w:rPr>
      </w:pPr>
    </w:p>
    <w:p w14:paraId="688087C6" w14:textId="77777777" w:rsidR="007720DC" w:rsidRPr="00775D86" w:rsidRDefault="007720DC" w:rsidP="007720DC">
      <w:pPr>
        <w:jc w:val="center"/>
        <w:rPr>
          <w:rFonts w:ascii="Arial" w:hAnsi="Arial"/>
          <w:b/>
          <w:sz w:val="22"/>
        </w:rPr>
      </w:pPr>
      <w:r w:rsidRPr="00775D86">
        <w:rPr>
          <w:rFonts w:ascii="Arial" w:hAnsi="Arial"/>
          <w:b/>
          <w:sz w:val="22"/>
        </w:rPr>
        <w:t>8.</w:t>
      </w:r>
    </w:p>
    <w:p w14:paraId="25E5AFF1" w14:textId="77777777" w:rsidR="007720DC" w:rsidRPr="00775D86" w:rsidRDefault="007720DC" w:rsidP="007720DC">
      <w:pPr>
        <w:jc w:val="center"/>
        <w:rPr>
          <w:rFonts w:ascii="Arial" w:hAnsi="Arial"/>
          <w:b/>
          <w:sz w:val="22"/>
        </w:rPr>
      </w:pPr>
      <w:r w:rsidRPr="00775D86">
        <w:rPr>
          <w:rFonts w:ascii="Arial" w:hAnsi="Arial"/>
          <w:b/>
          <w:sz w:val="22"/>
        </w:rPr>
        <w:t>Závěrečná ujednání</w:t>
      </w:r>
    </w:p>
    <w:p w14:paraId="779B7170" w14:textId="77777777" w:rsidR="007720DC" w:rsidRPr="00775D86" w:rsidRDefault="007720DC" w:rsidP="007720DC">
      <w:pPr>
        <w:jc w:val="center"/>
        <w:rPr>
          <w:rFonts w:ascii="Arial" w:hAnsi="Arial"/>
          <w:b/>
          <w:sz w:val="22"/>
        </w:rPr>
      </w:pPr>
    </w:p>
    <w:p w14:paraId="215BBB11" w14:textId="0489F06D" w:rsidR="007720DC" w:rsidRPr="00775D86" w:rsidRDefault="007720DC" w:rsidP="00131C57">
      <w:pPr>
        <w:ind w:left="705" w:hanging="705"/>
        <w:jc w:val="both"/>
        <w:rPr>
          <w:rFonts w:ascii="Arial" w:hAnsi="Arial"/>
          <w:sz w:val="22"/>
        </w:rPr>
      </w:pPr>
      <w:r w:rsidRPr="00775D86">
        <w:rPr>
          <w:rFonts w:ascii="Arial" w:hAnsi="Arial"/>
          <w:sz w:val="22"/>
        </w:rPr>
        <w:t>8.1</w:t>
      </w:r>
      <w:r w:rsidRPr="00775D86">
        <w:rPr>
          <w:rFonts w:ascii="Arial" w:hAnsi="Arial"/>
          <w:sz w:val="22"/>
        </w:rPr>
        <w:tab/>
        <w:t xml:space="preserve">Vztahy neupravené touto smlouvou se řídí příslušnými ustanoveními </w:t>
      </w:r>
      <w:r w:rsidR="00D911A6" w:rsidRPr="00775D86">
        <w:rPr>
          <w:rFonts w:ascii="Arial" w:hAnsi="Arial"/>
          <w:sz w:val="22"/>
        </w:rPr>
        <w:t xml:space="preserve">občanského </w:t>
      </w:r>
      <w:r w:rsidRPr="00775D86">
        <w:rPr>
          <w:rFonts w:ascii="Arial" w:hAnsi="Arial"/>
          <w:sz w:val="22"/>
        </w:rPr>
        <w:t>zákoníku a případně jiných všeobecně závazných právních předpisů.</w:t>
      </w:r>
    </w:p>
    <w:p w14:paraId="57244BDF" w14:textId="77777777" w:rsidR="007720DC" w:rsidRPr="00775D86" w:rsidRDefault="007720DC" w:rsidP="007720DC">
      <w:pPr>
        <w:jc w:val="both"/>
        <w:rPr>
          <w:rFonts w:ascii="Arial" w:hAnsi="Arial"/>
          <w:sz w:val="22"/>
        </w:rPr>
      </w:pPr>
    </w:p>
    <w:p w14:paraId="267F9BE8" w14:textId="2F8C4091" w:rsidR="007720DC" w:rsidRPr="00775D86" w:rsidRDefault="007720DC" w:rsidP="00131C57">
      <w:pPr>
        <w:ind w:left="705" w:hanging="705"/>
        <w:jc w:val="both"/>
        <w:rPr>
          <w:rFonts w:ascii="Arial" w:hAnsi="Arial"/>
          <w:sz w:val="22"/>
        </w:rPr>
      </w:pPr>
      <w:r w:rsidRPr="00775D86">
        <w:rPr>
          <w:rFonts w:ascii="Arial" w:hAnsi="Arial"/>
          <w:sz w:val="22"/>
        </w:rPr>
        <w:t>8.2</w:t>
      </w:r>
      <w:r w:rsidRPr="00775D86">
        <w:rPr>
          <w:rFonts w:ascii="Arial" w:hAnsi="Arial"/>
          <w:sz w:val="22"/>
        </w:rPr>
        <w:tab/>
        <w:t>Jakékoli změny a doplňky k této smlouvě je možné uskutečnit jen po vzájemné dohodě smluvních stran formou písemného dodatku</w:t>
      </w:r>
      <w:r w:rsidR="00D911A6" w:rsidRPr="00775D86">
        <w:rPr>
          <w:rFonts w:ascii="Arial" w:hAnsi="Arial"/>
          <w:sz w:val="22"/>
        </w:rPr>
        <w:t xml:space="preserve"> podepsaného oprávněnými zástupci obou smluvních stran.</w:t>
      </w:r>
    </w:p>
    <w:p w14:paraId="088CCA5B" w14:textId="77777777" w:rsidR="005D06A9" w:rsidRPr="00775D86" w:rsidRDefault="005D06A9" w:rsidP="007720DC">
      <w:pPr>
        <w:jc w:val="both"/>
        <w:rPr>
          <w:rFonts w:ascii="Arial" w:hAnsi="Arial"/>
          <w:sz w:val="22"/>
        </w:rPr>
      </w:pPr>
    </w:p>
    <w:p w14:paraId="1C3BCBF1" w14:textId="03541A3E" w:rsidR="005D06A9" w:rsidRDefault="005D06A9" w:rsidP="00131C57">
      <w:pPr>
        <w:ind w:left="705" w:hanging="705"/>
        <w:jc w:val="both"/>
        <w:rPr>
          <w:rFonts w:ascii="Arial" w:hAnsi="Arial"/>
          <w:sz w:val="22"/>
        </w:rPr>
      </w:pPr>
      <w:r w:rsidRPr="00775D86">
        <w:rPr>
          <w:rFonts w:ascii="Arial" w:hAnsi="Arial"/>
          <w:sz w:val="22"/>
        </w:rPr>
        <w:t>8.3</w:t>
      </w:r>
      <w:r w:rsidRPr="00775D86">
        <w:rPr>
          <w:rFonts w:ascii="Arial" w:hAnsi="Arial"/>
          <w:sz w:val="22"/>
        </w:rPr>
        <w:tab/>
        <w:t xml:space="preserve">Poskytovatel bere na vědomí, že tato smlouva bude v souladu </w:t>
      </w:r>
      <w:r w:rsidR="00E04E24" w:rsidRPr="00775D86">
        <w:rPr>
          <w:rFonts w:ascii="Arial" w:hAnsi="Arial"/>
          <w:sz w:val="22"/>
        </w:rPr>
        <w:t>se zákonem č. 340/2015</w:t>
      </w:r>
      <w:r w:rsidR="00450DF4">
        <w:rPr>
          <w:rFonts w:ascii="Arial" w:hAnsi="Arial"/>
          <w:sz w:val="22"/>
        </w:rPr>
        <w:t xml:space="preserve"> Sb.</w:t>
      </w:r>
      <w:r w:rsidR="00E04E24" w:rsidRPr="00775D86">
        <w:rPr>
          <w:rFonts w:ascii="Arial" w:hAnsi="Arial"/>
          <w:sz w:val="22"/>
        </w:rPr>
        <w:t xml:space="preserve">, o zvláštních podmínkách účinnosti některých smluv, uveřejňování </w:t>
      </w:r>
      <w:r w:rsidR="00E04E24" w:rsidRPr="00775D86">
        <w:rPr>
          <w:rFonts w:ascii="Arial" w:hAnsi="Arial"/>
          <w:sz w:val="22"/>
        </w:rPr>
        <w:lastRenderedPageBreak/>
        <w:t xml:space="preserve">těchto smluv a registru smluv, </w:t>
      </w:r>
      <w:r w:rsidRPr="00775D86">
        <w:rPr>
          <w:rFonts w:ascii="Arial" w:hAnsi="Arial"/>
          <w:sz w:val="22"/>
        </w:rPr>
        <w:t>zveřejněna</w:t>
      </w:r>
      <w:r w:rsidR="00E04E24" w:rsidRPr="00775D86">
        <w:rPr>
          <w:rFonts w:ascii="Arial" w:hAnsi="Arial"/>
          <w:sz w:val="22"/>
        </w:rPr>
        <w:t xml:space="preserve">. </w:t>
      </w:r>
    </w:p>
    <w:p w14:paraId="28E5FB3A" w14:textId="77777777" w:rsidR="00484962" w:rsidRDefault="00484962" w:rsidP="007720DC">
      <w:pPr>
        <w:jc w:val="both"/>
        <w:rPr>
          <w:rFonts w:ascii="Arial" w:hAnsi="Arial"/>
          <w:sz w:val="22"/>
        </w:rPr>
      </w:pPr>
    </w:p>
    <w:p w14:paraId="1C065566" w14:textId="1A5D75B8" w:rsidR="009D24D1" w:rsidRDefault="00484962" w:rsidP="009D24D1">
      <w:pPr>
        <w:ind w:left="705" w:hanging="70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8.4</w:t>
      </w:r>
      <w:r w:rsidRPr="00775D86">
        <w:rPr>
          <w:rFonts w:ascii="Arial" w:hAnsi="Arial"/>
          <w:sz w:val="22"/>
        </w:rPr>
        <w:tab/>
      </w:r>
      <w:r w:rsidR="009D24D1" w:rsidRPr="00484962">
        <w:rPr>
          <w:rFonts w:ascii="Arial" w:hAnsi="Arial"/>
          <w:sz w:val="22"/>
        </w:rPr>
        <w:t>Smluvní strany se zavazují chránit před vyzrazením</w:t>
      </w:r>
      <w:r w:rsidR="009D24D1">
        <w:rPr>
          <w:rFonts w:ascii="Arial" w:hAnsi="Arial"/>
          <w:sz w:val="22"/>
        </w:rPr>
        <w:t xml:space="preserve"> a uveřejněním</w:t>
      </w:r>
      <w:r w:rsidR="009D24D1" w:rsidRPr="00484962">
        <w:rPr>
          <w:rFonts w:ascii="Arial" w:hAnsi="Arial"/>
          <w:sz w:val="22"/>
        </w:rPr>
        <w:t xml:space="preserve"> údaje a informace obsažené v této smlouvě, které mají charakter</w:t>
      </w:r>
      <w:r w:rsidR="009D24D1">
        <w:rPr>
          <w:rFonts w:ascii="Arial" w:hAnsi="Arial"/>
          <w:sz w:val="22"/>
        </w:rPr>
        <w:t xml:space="preserve"> osobních údajů,</w:t>
      </w:r>
      <w:r w:rsidR="009D24D1" w:rsidRPr="00484962">
        <w:rPr>
          <w:rFonts w:ascii="Arial" w:hAnsi="Arial"/>
          <w:sz w:val="22"/>
        </w:rPr>
        <w:t xml:space="preserve"> obchodního tajemství či jsou jinak chráněné podle </w:t>
      </w:r>
      <w:r w:rsidR="009D24D1">
        <w:rPr>
          <w:rFonts w:ascii="Arial" w:hAnsi="Arial"/>
          <w:sz w:val="22"/>
        </w:rPr>
        <w:t>příslušných právních předpisů</w:t>
      </w:r>
      <w:r w:rsidR="009D24D1" w:rsidRPr="00484962">
        <w:rPr>
          <w:rFonts w:ascii="Arial" w:hAnsi="Arial"/>
          <w:sz w:val="22"/>
        </w:rPr>
        <w:t xml:space="preserve">. </w:t>
      </w:r>
      <w:r w:rsidR="009D24D1">
        <w:rPr>
          <w:rFonts w:ascii="Arial" w:hAnsi="Arial"/>
          <w:sz w:val="22"/>
        </w:rPr>
        <w:t>Osobními údaji jsou v této smlouvě</w:t>
      </w:r>
      <w:r w:rsidR="00FF5753">
        <w:rPr>
          <w:rFonts w:ascii="Arial" w:hAnsi="Arial"/>
          <w:sz w:val="22"/>
        </w:rPr>
        <w:t xml:space="preserve"> zejména</w:t>
      </w:r>
      <w:r w:rsidR="009D24D1">
        <w:rPr>
          <w:rFonts w:ascii="Arial" w:hAnsi="Arial"/>
          <w:sz w:val="22"/>
        </w:rPr>
        <w:t xml:space="preserve"> informace o oprávněných osobách uvedené v čl. 4 </w:t>
      </w:r>
      <w:proofErr w:type="gramStart"/>
      <w:r w:rsidR="009D24D1">
        <w:rPr>
          <w:rFonts w:ascii="Arial" w:hAnsi="Arial"/>
          <w:sz w:val="22"/>
        </w:rPr>
        <w:t>této</w:t>
      </w:r>
      <w:proofErr w:type="gramEnd"/>
      <w:r w:rsidR="009D24D1">
        <w:rPr>
          <w:rFonts w:ascii="Arial" w:hAnsi="Arial"/>
          <w:sz w:val="22"/>
        </w:rPr>
        <w:t xml:space="preserve"> smlouvy</w:t>
      </w:r>
      <w:r w:rsidR="009D24D1" w:rsidRPr="00484962">
        <w:rPr>
          <w:rFonts w:ascii="Arial" w:hAnsi="Arial"/>
          <w:sz w:val="22"/>
        </w:rPr>
        <w:t>,</w:t>
      </w:r>
      <w:r w:rsidR="009D24D1">
        <w:rPr>
          <w:rFonts w:ascii="Arial" w:hAnsi="Arial"/>
          <w:sz w:val="22"/>
        </w:rPr>
        <w:t xml:space="preserve"> jakož i údaje o bankovním spojení poskytovatele uvedené v záhlaví této smlouvy,</w:t>
      </w:r>
      <w:r w:rsidR="009D24D1" w:rsidRPr="00484962">
        <w:rPr>
          <w:rFonts w:ascii="Arial" w:hAnsi="Arial"/>
          <w:sz w:val="22"/>
        </w:rPr>
        <w:t xml:space="preserve"> přičemž </w:t>
      </w:r>
      <w:r w:rsidR="009D24D1">
        <w:rPr>
          <w:rFonts w:ascii="Arial" w:hAnsi="Arial"/>
          <w:sz w:val="22"/>
        </w:rPr>
        <w:t>poskytovatel</w:t>
      </w:r>
      <w:r w:rsidR="009D24D1" w:rsidRPr="00484962">
        <w:rPr>
          <w:rFonts w:ascii="Arial" w:hAnsi="Arial"/>
          <w:sz w:val="22"/>
        </w:rPr>
        <w:t xml:space="preserve"> má zájem na utajení těchto informací.</w:t>
      </w:r>
      <w:r w:rsidR="009D24D1">
        <w:rPr>
          <w:rFonts w:ascii="Arial" w:hAnsi="Arial"/>
          <w:sz w:val="22"/>
        </w:rPr>
        <w:t xml:space="preserve"> </w:t>
      </w:r>
      <w:r w:rsidR="00AC73C0">
        <w:rPr>
          <w:rFonts w:ascii="Arial" w:hAnsi="Arial"/>
          <w:sz w:val="22"/>
        </w:rPr>
        <w:t>Před</w:t>
      </w:r>
      <w:r w:rsidR="009D24D1">
        <w:rPr>
          <w:rFonts w:ascii="Arial" w:hAnsi="Arial"/>
          <w:sz w:val="22"/>
        </w:rPr>
        <w:t xml:space="preserve"> zveřejnění</w:t>
      </w:r>
      <w:r w:rsidR="00AC73C0">
        <w:rPr>
          <w:rFonts w:ascii="Arial" w:hAnsi="Arial"/>
          <w:sz w:val="22"/>
        </w:rPr>
        <w:t>m</w:t>
      </w:r>
      <w:r w:rsidR="009D24D1">
        <w:rPr>
          <w:rFonts w:ascii="Arial" w:hAnsi="Arial"/>
          <w:sz w:val="22"/>
        </w:rPr>
        <w:t xml:space="preserve"> této smlouvy dle výše uvedeného odstavce </w:t>
      </w:r>
      <w:r w:rsidR="00392D5D">
        <w:rPr>
          <w:rFonts w:ascii="Arial" w:hAnsi="Arial"/>
          <w:sz w:val="22"/>
        </w:rPr>
        <w:t>8.3 má</w:t>
      </w:r>
      <w:r w:rsidR="00FF5753">
        <w:rPr>
          <w:rFonts w:ascii="Arial" w:hAnsi="Arial"/>
          <w:sz w:val="22"/>
        </w:rPr>
        <w:t xml:space="preserve"> proto</w:t>
      </w:r>
      <w:r w:rsidR="009D24D1">
        <w:rPr>
          <w:rFonts w:ascii="Arial" w:hAnsi="Arial"/>
          <w:sz w:val="22"/>
        </w:rPr>
        <w:t xml:space="preserve"> nemocnice povinnost veškeré tyto údaje a informace důkladně anonymizovat.</w:t>
      </w:r>
    </w:p>
    <w:p w14:paraId="05B0E678" w14:textId="3921A777" w:rsidR="004B3A0B" w:rsidRPr="006950AD" w:rsidRDefault="004B3A0B" w:rsidP="00484962">
      <w:pPr>
        <w:jc w:val="both"/>
        <w:rPr>
          <w:rFonts w:ascii="Arial" w:hAnsi="Arial"/>
          <w:sz w:val="22"/>
        </w:rPr>
      </w:pPr>
    </w:p>
    <w:p w14:paraId="331A60E0" w14:textId="77777777" w:rsidR="009D24D1" w:rsidRDefault="00484962" w:rsidP="009D24D1">
      <w:pPr>
        <w:ind w:left="705" w:hanging="70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8.5</w:t>
      </w:r>
      <w:r w:rsidRPr="00775D86">
        <w:rPr>
          <w:rFonts w:ascii="Arial" w:hAnsi="Arial"/>
          <w:sz w:val="22"/>
        </w:rPr>
        <w:tab/>
      </w:r>
      <w:r w:rsidR="009D24D1" w:rsidRPr="006950AD">
        <w:rPr>
          <w:rFonts w:ascii="Arial" w:hAnsi="Arial"/>
          <w:sz w:val="22"/>
        </w:rPr>
        <w:t xml:space="preserve">Neplatnost jednotlivého </w:t>
      </w:r>
      <w:r w:rsidR="009D24D1">
        <w:rPr>
          <w:rFonts w:ascii="Arial" w:hAnsi="Arial"/>
          <w:sz w:val="22"/>
        </w:rPr>
        <w:t>ujednání</w:t>
      </w:r>
      <w:r w:rsidR="009D24D1" w:rsidRPr="006950AD">
        <w:rPr>
          <w:rFonts w:ascii="Arial" w:hAnsi="Arial"/>
          <w:sz w:val="22"/>
        </w:rPr>
        <w:t xml:space="preserve"> této smlouvy nezpůsobuje neplatnost smlouvy jako celku. Smluvní strany se zavazují takové ustanovení nahradit bez zbytečného odkladu jiným </w:t>
      </w:r>
      <w:r w:rsidR="009D24D1">
        <w:rPr>
          <w:rFonts w:ascii="Arial" w:hAnsi="Arial"/>
          <w:sz w:val="22"/>
        </w:rPr>
        <w:t>ujednáním</w:t>
      </w:r>
      <w:r w:rsidR="009D24D1" w:rsidRPr="006950AD">
        <w:rPr>
          <w:rFonts w:ascii="Arial" w:hAnsi="Arial"/>
          <w:sz w:val="22"/>
        </w:rPr>
        <w:t xml:space="preserve">, které bude platné a které svým obsahem </w:t>
      </w:r>
      <w:r w:rsidR="009D24D1">
        <w:rPr>
          <w:rFonts w:ascii="Arial" w:hAnsi="Arial"/>
          <w:sz w:val="22"/>
        </w:rPr>
        <w:t>bude nejvíce odpovídat smyslu a</w:t>
      </w:r>
      <w:r w:rsidR="009D24D1" w:rsidRPr="006950AD">
        <w:rPr>
          <w:rFonts w:ascii="Arial" w:hAnsi="Arial"/>
          <w:sz w:val="22"/>
        </w:rPr>
        <w:t xml:space="preserve"> účelu původního </w:t>
      </w:r>
      <w:r w:rsidR="009D24D1">
        <w:rPr>
          <w:rFonts w:ascii="Arial" w:hAnsi="Arial"/>
          <w:sz w:val="22"/>
        </w:rPr>
        <w:t>ujednání</w:t>
      </w:r>
      <w:r w:rsidR="009D24D1" w:rsidRPr="006950AD">
        <w:rPr>
          <w:rFonts w:ascii="Arial" w:hAnsi="Arial"/>
          <w:sz w:val="22"/>
        </w:rPr>
        <w:t xml:space="preserve"> </w:t>
      </w:r>
      <w:r w:rsidR="009D24D1">
        <w:rPr>
          <w:rFonts w:ascii="Arial" w:hAnsi="Arial"/>
          <w:sz w:val="22"/>
        </w:rPr>
        <w:t xml:space="preserve">této </w:t>
      </w:r>
      <w:r w:rsidR="009D24D1" w:rsidRPr="006950AD">
        <w:rPr>
          <w:rFonts w:ascii="Arial" w:hAnsi="Arial"/>
          <w:sz w:val="22"/>
        </w:rPr>
        <w:t xml:space="preserve">smlouvy. Toto </w:t>
      </w:r>
      <w:r w:rsidR="009D24D1">
        <w:rPr>
          <w:rFonts w:ascii="Arial" w:hAnsi="Arial"/>
          <w:sz w:val="22"/>
        </w:rPr>
        <w:t xml:space="preserve">ujednání </w:t>
      </w:r>
      <w:r w:rsidR="009D24D1" w:rsidRPr="006950AD">
        <w:rPr>
          <w:rFonts w:ascii="Arial" w:hAnsi="Arial"/>
          <w:sz w:val="22"/>
        </w:rPr>
        <w:t>smlouvy se přiměřeně použije i při eventuálním doplnění</w:t>
      </w:r>
      <w:r w:rsidR="009D24D1">
        <w:rPr>
          <w:rFonts w:ascii="Arial" w:hAnsi="Arial"/>
          <w:sz w:val="22"/>
        </w:rPr>
        <w:t xml:space="preserve"> jakýchkoliv</w:t>
      </w:r>
      <w:r w:rsidR="009D24D1" w:rsidRPr="006950AD">
        <w:rPr>
          <w:rFonts w:ascii="Arial" w:hAnsi="Arial"/>
          <w:sz w:val="22"/>
        </w:rPr>
        <w:t xml:space="preserve"> chybějících částí </w:t>
      </w:r>
      <w:r w:rsidR="009D24D1">
        <w:rPr>
          <w:rFonts w:ascii="Arial" w:hAnsi="Arial"/>
          <w:sz w:val="22"/>
        </w:rPr>
        <w:t xml:space="preserve">této </w:t>
      </w:r>
      <w:r w:rsidR="009D24D1" w:rsidRPr="006950AD">
        <w:rPr>
          <w:rFonts w:ascii="Arial" w:hAnsi="Arial"/>
          <w:sz w:val="22"/>
        </w:rPr>
        <w:t>smlouvy.</w:t>
      </w:r>
    </w:p>
    <w:p w14:paraId="1AC05913" w14:textId="265A7D8E" w:rsidR="00750EA5" w:rsidRDefault="00750EA5" w:rsidP="00214FD7">
      <w:pPr>
        <w:ind w:left="705" w:hanging="705"/>
        <w:jc w:val="both"/>
        <w:rPr>
          <w:rFonts w:ascii="Arial" w:hAnsi="Arial"/>
          <w:sz w:val="22"/>
        </w:rPr>
      </w:pPr>
    </w:p>
    <w:p w14:paraId="28247956" w14:textId="4FDA1529" w:rsidR="00750EA5" w:rsidRPr="00484962" w:rsidRDefault="00750EA5" w:rsidP="00131C57">
      <w:pPr>
        <w:ind w:left="705" w:hanging="70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8.6</w:t>
      </w:r>
      <w:r w:rsidRPr="00775D86">
        <w:rPr>
          <w:rFonts w:ascii="Arial" w:hAnsi="Arial"/>
          <w:sz w:val="22"/>
        </w:rPr>
        <w:tab/>
      </w:r>
      <w:r w:rsidRPr="00750EA5">
        <w:rPr>
          <w:rFonts w:ascii="Arial" w:hAnsi="Arial"/>
          <w:sz w:val="22"/>
        </w:rPr>
        <w:t xml:space="preserve">Smluvní strany se zavazují řešit případné spory vzniklé z této smlouvy nebo v souvislosti s ní </w:t>
      </w:r>
      <w:r>
        <w:rPr>
          <w:rFonts w:ascii="Arial" w:hAnsi="Arial"/>
          <w:sz w:val="22"/>
        </w:rPr>
        <w:t>smírnou cestou</w:t>
      </w:r>
      <w:r w:rsidRPr="00750EA5">
        <w:rPr>
          <w:rFonts w:ascii="Arial" w:hAnsi="Arial"/>
          <w:sz w:val="22"/>
        </w:rPr>
        <w:t xml:space="preserve"> v souladu s účelem této smlouvy. Nepodaří-li se</w:t>
      </w:r>
      <w:r>
        <w:rPr>
          <w:rFonts w:ascii="Arial" w:hAnsi="Arial"/>
          <w:sz w:val="22"/>
        </w:rPr>
        <w:t xml:space="preserve"> v případě vzniklého sporu</w:t>
      </w:r>
      <w:r w:rsidRPr="00750EA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dosáhnout </w:t>
      </w:r>
      <w:r w:rsidR="00EC1CBF">
        <w:rPr>
          <w:rFonts w:ascii="Arial" w:hAnsi="Arial"/>
          <w:sz w:val="22"/>
        </w:rPr>
        <w:t xml:space="preserve">jeho </w:t>
      </w:r>
      <w:r>
        <w:rPr>
          <w:rFonts w:ascii="Arial" w:hAnsi="Arial"/>
          <w:sz w:val="22"/>
        </w:rPr>
        <w:t>smírného řešení</w:t>
      </w:r>
      <w:r w:rsidRPr="00750EA5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>jsou k jeho</w:t>
      </w:r>
      <w:r w:rsidRPr="00750EA5">
        <w:rPr>
          <w:rFonts w:ascii="Arial" w:hAnsi="Arial"/>
          <w:sz w:val="22"/>
        </w:rPr>
        <w:t xml:space="preserve"> projednán</w:t>
      </w:r>
      <w:r>
        <w:rPr>
          <w:rFonts w:ascii="Arial" w:hAnsi="Arial"/>
          <w:sz w:val="22"/>
        </w:rPr>
        <w:t>í</w:t>
      </w:r>
      <w:r w:rsidRPr="00750EA5">
        <w:rPr>
          <w:rFonts w:ascii="Arial" w:hAnsi="Arial"/>
          <w:sz w:val="22"/>
        </w:rPr>
        <w:t xml:space="preserve"> a rozhodnut</w:t>
      </w:r>
      <w:r>
        <w:rPr>
          <w:rFonts w:ascii="Arial" w:hAnsi="Arial"/>
          <w:sz w:val="22"/>
        </w:rPr>
        <w:t>í příslušné</w:t>
      </w:r>
      <w:r w:rsidRPr="00750EA5">
        <w:rPr>
          <w:rFonts w:ascii="Arial" w:hAnsi="Arial"/>
          <w:sz w:val="22"/>
        </w:rPr>
        <w:t xml:space="preserve"> soudy České republiky </w:t>
      </w:r>
      <w:r>
        <w:rPr>
          <w:rFonts w:ascii="Arial" w:hAnsi="Arial"/>
          <w:sz w:val="22"/>
        </w:rPr>
        <w:t>dle</w:t>
      </w:r>
      <w:r w:rsidRPr="00750EA5">
        <w:rPr>
          <w:rFonts w:ascii="Arial" w:hAnsi="Arial"/>
          <w:sz w:val="22"/>
        </w:rPr>
        <w:t> obecně závazných právních předpisů.</w:t>
      </w:r>
    </w:p>
    <w:p w14:paraId="3D0BAFF2" w14:textId="77777777" w:rsidR="007720DC" w:rsidRPr="00775D86" w:rsidRDefault="007720DC" w:rsidP="007720DC">
      <w:pPr>
        <w:jc w:val="both"/>
        <w:rPr>
          <w:rFonts w:ascii="Arial" w:hAnsi="Arial"/>
          <w:sz w:val="22"/>
        </w:rPr>
      </w:pPr>
    </w:p>
    <w:p w14:paraId="0469B720" w14:textId="45AEBD29" w:rsidR="007720DC" w:rsidRPr="00775D86" w:rsidRDefault="007720DC" w:rsidP="00131C57">
      <w:pPr>
        <w:ind w:left="705" w:hanging="705"/>
        <w:jc w:val="both"/>
        <w:rPr>
          <w:rFonts w:ascii="Arial" w:hAnsi="Arial"/>
          <w:sz w:val="22"/>
        </w:rPr>
      </w:pPr>
      <w:r w:rsidRPr="00775D86">
        <w:rPr>
          <w:rFonts w:ascii="Arial" w:hAnsi="Arial"/>
          <w:sz w:val="22"/>
        </w:rPr>
        <w:t>8.</w:t>
      </w:r>
      <w:r w:rsidR="002A11A0">
        <w:rPr>
          <w:rFonts w:ascii="Arial" w:hAnsi="Arial"/>
          <w:sz w:val="22"/>
        </w:rPr>
        <w:t>7</w:t>
      </w:r>
      <w:r w:rsidRPr="00775D86">
        <w:rPr>
          <w:rFonts w:ascii="Arial" w:hAnsi="Arial"/>
          <w:sz w:val="22"/>
        </w:rPr>
        <w:tab/>
        <w:t>Tato smlouva je vyhotovena ve dvou exemplářích, ze kterých každá smluvní strana obdrží jedno vyhotovení.</w:t>
      </w:r>
    </w:p>
    <w:p w14:paraId="66A302CA" w14:textId="77777777" w:rsidR="007720DC" w:rsidRPr="00775D86" w:rsidRDefault="007720DC" w:rsidP="007720DC">
      <w:pPr>
        <w:jc w:val="both"/>
        <w:rPr>
          <w:rFonts w:ascii="Arial" w:hAnsi="Arial"/>
          <w:sz w:val="22"/>
        </w:rPr>
      </w:pPr>
    </w:p>
    <w:p w14:paraId="5BBFFFAD" w14:textId="04D9B7AE" w:rsidR="006950AD" w:rsidRPr="006950AD" w:rsidRDefault="007720DC" w:rsidP="00131C57">
      <w:pPr>
        <w:ind w:left="705" w:hanging="705"/>
        <w:jc w:val="both"/>
        <w:rPr>
          <w:rFonts w:ascii="Arial" w:hAnsi="Arial"/>
          <w:sz w:val="22"/>
        </w:rPr>
      </w:pPr>
      <w:r w:rsidRPr="00775D86">
        <w:rPr>
          <w:rFonts w:ascii="Arial" w:hAnsi="Arial"/>
          <w:sz w:val="22"/>
        </w:rPr>
        <w:t>8.</w:t>
      </w:r>
      <w:r w:rsidR="002A11A0">
        <w:rPr>
          <w:rFonts w:ascii="Arial" w:hAnsi="Arial"/>
          <w:sz w:val="22"/>
        </w:rPr>
        <w:t>8</w:t>
      </w:r>
      <w:r w:rsidRPr="00775D86">
        <w:rPr>
          <w:rFonts w:ascii="Arial" w:hAnsi="Arial"/>
          <w:sz w:val="22"/>
        </w:rPr>
        <w:tab/>
        <w:t>Poskytovatel i nemocnice shodně prohlašují, že tato smlouva odpovídá jejich svobodné a vážné vůli, nebyla učiněna v tísni na nápadně nevýhodných podmínek a na důkaz toho připojují poskytovatel a nemocnice své podpisy, resp. podpisy osob oprávněných za ně jednat.</w:t>
      </w:r>
    </w:p>
    <w:p w14:paraId="62AB2BE6" w14:textId="77777777" w:rsidR="006950AD" w:rsidRDefault="006950AD" w:rsidP="007720DC">
      <w:pPr>
        <w:jc w:val="both"/>
        <w:rPr>
          <w:rFonts w:ascii="Arial" w:hAnsi="Arial"/>
          <w:sz w:val="22"/>
        </w:rPr>
      </w:pPr>
    </w:p>
    <w:p w14:paraId="09DBA6B5" w14:textId="77777777" w:rsidR="007720DC" w:rsidRDefault="007720DC" w:rsidP="007720DC">
      <w:pPr>
        <w:rPr>
          <w:rFonts w:ascii="Arial" w:hAnsi="Arial"/>
          <w:sz w:val="22"/>
        </w:rPr>
      </w:pPr>
    </w:p>
    <w:p w14:paraId="54684EAF" w14:textId="77777777" w:rsidR="000A0FDC" w:rsidRPr="00775D86" w:rsidRDefault="000A0FDC" w:rsidP="007720DC">
      <w:pPr>
        <w:rPr>
          <w:rFonts w:ascii="Arial" w:hAnsi="Arial"/>
          <w:sz w:val="22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5222"/>
      </w:tblGrid>
      <w:tr w:rsidR="00B874A6" w14:paraId="1D52344C" w14:textId="77777777" w:rsidTr="00F41F19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6246A633" w14:textId="6C4A5C7E" w:rsidR="00B874A6" w:rsidRPr="00840B5B" w:rsidRDefault="00B874A6" w:rsidP="00F41F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0B5B">
              <w:rPr>
                <w:rFonts w:ascii="Arial" w:hAnsi="Arial" w:cs="Arial"/>
                <w:b/>
                <w:sz w:val="22"/>
                <w:szCs w:val="22"/>
              </w:rPr>
              <w:t>Ne</w:t>
            </w:r>
            <w:r>
              <w:rPr>
                <w:rFonts w:ascii="Arial" w:hAnsi="Arial" w:cs="Arial"/>
                <w:b/>
                <w:sz w:val="22"/>
                <w:szCs w:val="22"/>
              </w:rPr>
              <w:t>mocnice</w:t>
            </w:r>
            <w:r w:rsidRPr="00840B5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B62D3DC" w14:textId="77777777" w:rsidR="00B874A6" w:rsidRPr="00840B5B" w:rsidRDefault="00B874A6" w:rsidP="00F41F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96676E4" w14:textId="77777777" w:rsidR="00B874A6" w:rsidRPr="00840B5B" w:rsidRDefault="00B874A6" w:rsidP="00F41F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EBC5BE" w14:textId="4A2DF424" w:rsidR="00B874A6" w:rsidRPr="00840B5B" w:rsidRDefault="00B874A6" w:rsidP="00F41F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0B5B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> Brně,</w:t>
            </w:r>
            <w:r w:rsidRPr="00840B5B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="00466754">
              <w:rPr>
                <w:rFonts w:ascii="Arial" w:hAnsi="Arial" w:cs="Arial"/>
                <w:sz w:val="22"/>
                <w:szCs w:val="22"/>
              </w:rPr>
              <w:t>30. 8. 2016</w:t>
            </w:r>
          </w:p>
          <w:p w14:paraId="220DFDB7" w14:textId="77777777" w:rsidR="00B874A6" w:rsidRPr="00840B5B" w:rsidRDefault="00B874A6" w:rsidP="00F41F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CB1A58" w14:textId="77777777" w:rsidR="00B874A6" w:rsidRPr="00840B5B" w:rsidRDefault="00B874A6" w:rsidP="00F41F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3BE52AC" w14:textId="77777777" w:rsidR="00B874A6" w:rsidRPr="00840B5B" w:rsidRDefault="00B874A6" w:rsidP="00F41F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7766CDE" w14:textId="77777777" w:rsidR="00B874A6" w:rsidRPr="00840B5B" w:rsidRDefault="00B874A6" w:rsidP="00F41F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3B7F6E" w14:textId="77777777" w:rsidR="00B874A6" w:rsidRPr="00840B5B" w:rsidRDefault="00B874A6" w:rsidP="00F41F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0B5B">
              <w:rPr>
                <w:rFonts w:ascii="Arial" w:hAnsi="Arial" w:cs="Arial"/>
                <w:sz w:val="22"/>
                <w:szCs w:val="22"/>
              </w:rPr>
              <w:t>__________________________</w:t>
            </w:r>
          </w:p>
          <w:p w14:paraId="6E3B8216" w14:textId="3798DBF5" w:rsidR="00214FD7" w:rsidRDefault="00214FD7" w:rsidP="00840B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4FD7">
              <w:rPr>
                <w:rFonts w:ascii="Arial" w:hAnsi="Arial" w:cs="Arial"/>
                <w:sz w:val="22"/>
                <w:szCs w:val="22"/>
              </w:rPr>
              <w:t>MU</w:t>
            </w:r>
            <w:r>
              <w:rPr>
                <w:rFonts w:ascii="Arial" w:hAnsi="Arial" w:cs="Arial"/>
                <w:sz w:val="22"/>
                <w:szCs w:val="22"/>
              </w:rPr>
              <w:t>Dr. Roman Kraus, MBA</w:t>
            </w:r>
          </w:p>
          <w:p w14:paraId="7E3B0876" w14:textId="33245A87" w:rsidR="00B874A6" w:rsidRPr="00214FD7" w:rsidRDefault="00214FD7" w:rsidP="00214FD7">
            <w:pPr>
              <w:tabs>
                <w:tab w:val="left" w:pos="319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ředitel </w:t>
            </w: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</w:tcPr>
          <w:p w14:paraId="7BFA7721" w14:textId="4183E141" w:rsidR="00B874A6" w:rsidRPr="00840B5B" w:rsidRDefault="00B874A6" w:rsidP="00F41F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Poskytovatel</w:t>
            </w:r>
            <w:r w:rsidRPr="00840B5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2B937FB" w14:textId="77777777" w:rsidR="00B874A6" w:rsidRPr="00840B5B" w:rsidRDefault="00B874A6" w:rsidP="00F41F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6A56FED" w14:textId="77777777" w:rsidR="00B874A6" w:rsidRPr="00840B5B" w:rsidRDefault="00B874A6" w:rsidP="00F41F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3C3A579" w14:textId="04650D25" w:rsidR="00B874A6" w:rsidRPr="00840B5B" w:rsidRDefault="00466754" w:rsidP="00F41F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Praze</w:t>
            </w:r>
            <w:r w:rsidR="00B874A6" w:rsidRPr="00840B5B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>
              <w:rPr>
                <w:rFonts w:ascii="Arial" w:hAnsi="Arial" w:cs="Arial"/>
                <w:sz w:val="22"/>
                <w:szCs w:val="22"/>
              </w:rPr>
              <w:t>22. 8. 2016</w:t>
            </w:r>
          </w:p>
          <w:p w14:paraId="73AFECA5" w14:textId="77777777" w:rsidR="00B874A6" w:rsidRPr="00840B5B" w:rsidRDefault="00B874A6" w:rsidP="00F41F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0B5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F16600A" w14:textId="77777777" w:rsidR="00B874A6" w:rsidRPr="00840B5B" w:rsidRDefault="00B874A6" w:rsidP="00F41F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86F4143" w14:textId="77777777" w:rsidR="00B874A6" w:rsidRPr="00840B5B" w:rsidRDefault="00B874A6" w:rsidP="00F41F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14:paraId="3F279B2E" w14:textId="77777777" w:rsidR="00B874A6" w:rsidRPr="00840B5B" w:rsidRDefault="00B874A6" w:rsidP="00F41F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790681" w14:textId="77777777" w:rsidR="00B874A6" w:rsidRPr="00840B5B" w:rsidRDefault="00B874A6" w:rsidP="00F41F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0B5B">
              <w:rPr>
                <w:rFonts w:ascii="Arial" w:hAnsi="Arial" w:cs="Arial"/>
                <w:sz w:val="22"/>
                <w:szCs w:val="22"/>
              </w:rPr>
              <w:t>__________________________</w:t>
            </w:r>
          </w:p>
          <w:p w14:paraId="56FB780D" w14:textId="77777777" w:rsidR="00B874A6" w:rsidRPr="00840B5B" w:rsidRDefault="00B874A6" w:rsidP="00F41F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0B5B">
              <w:rPr>
                <w:rFonts w:ascii="Arial" w:hAnsi="Arial" w:cs="Arial"/>
                <w:sz w:val="22"/>
                <w:szCs w:val="22"/>
              </w:rPr>
              <w:t xml:space="preserve">Ing. Olga Růžková, </w:t>
            </w:r>
          </w:p>
          <w:p w14:paraId="083967DD" w14:textId="77777777" w:rsidR="00B874A6" w:rsidRPr="00840B5B" w:rsidRDefault="00B874A6" w:rsidP="00F41F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0B5B">
              <w:rPr>
                <w:rFonts w:ascii="Arial" w:hAnsi="Arial" w:cs="Arial"/>
                <w:sz w:val="22"/>
                <w:szCs w:val="22"/>
              </w:rPr>
              <w:t>na základě plné moci</w:t>
            </w:r>
          </w:p>
        </w:tc>
      </w:tr>
    </w:tbl>
    <w:p w14:paraId="49D43254" w14:textId="77777777" w:rsidR="007720DC" w:rsidRPr="00775D86" w:rsidRDefault="007720DC" w:rsidP="007720DC">
      <w:pPr>
        <w:rPr>
          <w:rFonts w:ascii="Arial" w:hAnsi="Arial"/>
          <w:sz w:val="22"/>
        </w:rPr>
      </w:pPr>
    </w:p>
    <w:p w14:paraId="6C9B98B4" w14:textId="77777777" w:rsidR="007720DC" w:rsidRPr="00775D86" w:rsidRDefault="007720DC" w:rsidP="007720DC">
      <w:pPr>
        <w:rPr>
          <w:rFonts w:ascii="Arial" w:hAnsi="Arial"/>
          <w:sz w:val="22"/>
        </w:rPr>
      </w:pPr>
    </w:p>
    <w:p w14:paraId="283E2994" w14:textId="77777777" w:rsidR="007720DC" w:rsidRPr="00775D86" w:rsidRDefault="007720DC" w:rsidP="007720DC">
      <w:pPr>
        <w:rPr>
          <w:rFonts w:ascii="Arial" w:hAnsi="Arial"/>
          <w:sz w:val="22"/>
        </w:rPr>
      </w:pPr>
    </w:p>
    <w:p w14:paraId="73CDD3BA" w14:textId="77777777" w:rsidR="006B1F95" w:rsidRPr="00775D86" w:rsidRDefault="006B1F95"/>
    <w:sectPr w:rsidR="006B1F95" w:rsidRPr="00775D86" w:rsidSect="0095701B">
      <w:footerReference w:type="default" r:id="rId9"/>
      <w:pgSz w:w="11906" w:h="16838"/>
      <w:pgMar w:top="1276" w:right="1417" w:bottom="1418" w:left="1417" w:header="708" w:footer="708" w:gutter="0"/>
      <w:cols w:space="708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0E2589" w15:done="0"/>
  <w15:commentEx w15:paraId="016CB132" w15:done="0"/>
  <w15:commentEx w15:paraId="2EB0B837" w15:done="0"/>
  <w15:commentEx w15:paraId="335A1C59" w15:done="0"/>
  <w15:commentEx w15:paraId="3E48188F" w15:done="0"/>
  <w15:commentEx w15:paraId="7F3FE366" w15:done="0"/>
  <w15:commentEx w15:paraId="66E3067F" w15:done="0"/>
  <w15:commentEx w15:paraId="7702C4BB" w15:done="0"/>
  <w15:commentEx w15:paraId="32CED45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5D4F9D" w14:textId="77777777" w:rsidR="007E674B" w:rsidRDefault="007E674B" w:rsidP="0095701B">
      <w:r>
        <w:separator/>
      </w:r>
    </w:p>
  </w:endnote>
  <w:endnote w:type="continuationSeparator" w:id="0">
    <w:p w14:paraId="6F37E7A5" w14:textId="77777777" w:rsidR="007E674B" w:rsidRDefault="007E674B" w:rsidP="0095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F08EA" w14:textId="77777777" w:rsidR="00F41F19" w:rsidRDefault="00F41F19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66754">
      <w:rPr>
        <w:rStyle w:val="slostrnky"/>
        <w:noProof/>
      </w:rPr>
      <w:t>2</w:t>
    </w:r>
    <w:r>
      <w:rPr>
        <w:rStyle w:val="slostrnky"/>
      </w:rPr>
      <w:fldChar w:fldCharType="end"/>
    </w:r>
  </w:p>
  <w:p w14:paraId="0CA5CC8E" w14:textId="77777777" w:rsidR="00F41F19" w:rsidRDefault="00F41F19">
    <w:pPr>
      <w:pStyle w:val="Zpat"/>
      <w:framePr w:wrap="auto" w:vAnchor="text" w:hAnchor="margin" w:xAlign="right" w:y="1"/>
      <w:rPr>
        <w:rStyle w:val="slostrnky"/>
      </w:rPr>
    </w:pPr>
  </w:p>
  <w:p w14:paraId="4FA52B5E" w14:textId="77777777" w:rsidR="00F41F19" w:rsidRDefault="00F41F19">
    <w:pPr>
      <w:pStyle w:val="Zpat"/>
      <w:framePr w:wrap="auto" w:vAnchor="text" w:hAnchor="margin" w:xAlign="right" w:y="1"/>
      <w:rPr>
        <w:rStyle w:val="slostrnky"/>
      </w:rPr>
    </w:pPr>
  </w:p>
  <w:p w14:paraId="0E7D8F71" w14:textId="77777777" w:rsidR="00F41F19" w:rsidRDefault="00F41F1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A52125" w14:textId="77777777" w:rsidR="007E674B" w:rsidRDefault="007E674B" w:rsidP="0095701B">
      <w:r>
        <w:separator/>
      </w:r>
    </w:p>
  </w:footnote>
  <w:footnote w:type="continuationSeparator" w:id="0">
    <w:p w14:paraId="04B05D51" w14:textId="77777777" w:rsidR="007E674B" w:rsidRDefault="007E674B" w:rsidP="00957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329C4"/>
    <w:multiLevelType w:val="hybridMultilevel"/>
    <w:tmpl w:val="ECEA6D7A"/>
    <w:lvl w:ilvl="0" w:tplc="72F6B0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0550E"/>
    <w:multiLevelType w:val="hybridMultilevel"/>
    <w:tmpl w:val="A4CEDF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130D7"/>
    <w:multiLevelType w:val="multilevel"/>
    <w:tmpl w:val="A3E65C72"/>
    <w:lvl w:ilvl="0">
      <w:start w:val="1"/>
      <w:numFmt w:val="decimal"/>
      <w:pStyle w:val="Smlouva1"/>
      <w:lvlText w:val="%1."/>
      <w:lvlJc w:val="left"/>
      <w:pPr>
        <w:tabs>
          <w:tab w:val="num" w:pos="3338"/>
        </w:tabs>
        <w:ind w:left="3338" w:hanging="360"/>
      </w:pPr>
      <w:rPr>
        <w:rFonts w:ascii="Verdana" w:hAnsi="Verdana" w:hint="default"/>
        <w:b/>
        <w:i w:val="0"/>
        <w:color w:val="auto"/>
        <w:sz w:val="28"/>
        <w:szCs w:val="28"/>
      </w:rPr>
    </w:lvl>
    <w:lvl w:ilvl="1">
      <w:start w:val="1"/>
      <w:numFmt w:val="decimal"/>
      <w:pStyle w:val="Smlouva2"/>
      <w:lvlText w:val="%1.%2."/>
      <w:lvlJc w:val="left"/>
      <w:pPr>
        <w:tabs>
          <w:tab w:val="num" w:pos="2498"/>
        </w:tabs>
        <w:ind w:left="2498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pStyle w:val="Smlouva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38"/>
        </w:tabs>
        <w:ind w:left="3938" w:hanging="1800"/>
      </w:pPr>
      <w:rPr>
        <w:rFonts w:hint="default"/>
      </w:rPr>
    </w:lvl>
  </w:abstractNum>
  <w:abstractNum w:abstractNumId="3">
    <w:nsid w:val="779D2408"/>
    <w:multiLevelType w:val="hybridMultilevel"/>
    <w:tmpl w:val="A28E902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tej Grodl">
    <w15:presenceInfo w15:providerId="AD" w15:userId="S-1-5-21-1515579439-3338933734-854699185-3116"/>
  </w15:person>
  <w15:person w15:author="Eliska Domincova">
    <w15:presenceInfo w15:providerId="AD" w15:userId="S-1-5-21-1515579439-3338933734-854699185-11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DC"/>
    <w:rsid w:val="000859DF"/>
    <w:rsid w:val="0008661C"/>
    <w:rsid w:val="00092AE8"/>
    <w:rsid w:val="000A0FDC"/>
    <w:rsid w:val="000B0EFC"/>
    <w:rsid w:val="000B1BFB"/>
    <w:rsid w:val="000C211F"/>
    <w:rsid w:val="000E1BA5"/>
    <w:rsid w:val="001315C8"/>
    <w:rsid w:val="00131C57"/>
    <w:rsid w:val="001359F1"/>
    <w:rsid w:val="001441E5"/>
    <w:rsid w:val="00150564"/>
    <w:rsid w:val="001506B8"/>
    <w:rsid w:val="00177CAE"/>
    <w:rsid w:val="00196985"/>
    <w:rsid w:val="001F7ACB"/>
    <w:rsid w:val="00214FD7"/>
    <w:rsid w:val="00221E0C"/>
    <w:rsid w:val="00236E94"/>
    <w:rsid w:val="00285866"/>
    <w:rsid w:val="00290ED2"/>
    <w:rsid w:val="002A11A0"/>
    <w:rsid w:val="002A5728"/>
    <w:rsid w:val="002E03E6"/>
    <w:rsid w:val="00331F6F"/>
    <w:rsid w:val="0035211E"/>
    <w:rsid w:val="00363511"/>
    <w:rsid w:val="00365B02"/>
    <w:rsid w:val="00392D5D"/>
    <w:rsid w:val="003A4352"/>
    <w:rsid w:val="004021C5"/>
    <w:rsid w:val="00403B52"/>
    <w:rsid w:val="00404533"/>
    <w:rsid w:val="004132D4"/>
    <w:rsid w:val="00450DF4"/>
    <w:rsid w:val="00466754"/>
    <w:rsid w:val="00474F1E"/>
    <w:rsid w:val="00476002"/>
    <w:rsid w:val="00484962"/>
    <w:rsid w:val="00485591"/>
    <w:rsid w:val="0049545B"/>
    <w:rsid w:val="004B21B7"/>
    <w:rsid w:val="004B3A0B"/>
    <w:rsid w:val="00526485"/>
    <w:rsid w:val="005A0F3C"/>
    <w:rsid w:val="005A74C7"/>
    <w:rsid w:val="005B2BE7"/>
    <w:rsid w:val="005D06A9"/>
    <w:rsid w:val="005D29E4"/>
    <w:rsid w:val="005F15D2"/>
    <w:rsid w:val="006111B7"/>
    <w:rsid w:val="0064267A"/>
    <w:rsid w:val="006621CC"/>
    <w:rsid w:val="00672665"/>
    <w:rsid w:val="00687AA1"/>
    <w:rsid w:val="006950AD"/>
    <w:rsid w:val="006B1F95"/>
    <w:rsid w:val="006E5708"/>
    <w:rsid w:val="006F28D7"/>
    <w:rsid w:val="0070102E"/>
    <w:rsid w:val="00716DBD"/>
    <w:rsid w:val="0074160D"/>
    <w:rsid w:val="00750EA5"/>
    <w:rsid w:val="007720DC"/>
    <w:rsid w:val="00775D86"/>
    <w:rsid w:val="00776143"/>
    <w:rsid w:val="007823EC"/>
    <w:rsid w:val="00790BC8"/>
    <w:rsid w:val="007C74DC"/>
    <w:rsid w:val="007E674B"/>
    <w:rsid w:val="007F4711"/>
    <w:rsid w:val="00800CBA"/>
    <w:rsid w:val="00812C3E"/>
    <w:rsid w:val="00840B5B"/>
    <w:rsid w:val="00871FB5"/>
    <w:rsid w:val="00877136"/>
    <w:rsid w:val="008939A6"/>
    <w:rsid w:val="008A49CA"/>
    <w:rsid w:val="008C3670"/>
    <w:rsid w:val="008F37AD"/>
    <w:rsid w:val="008F71FB"/>
    <w:rsid w:val="00945EE8"/>
    <w:rsid w:val="0095701B"/>
    <w:rsid w:val="009A3AD4"/>
    <w:rsid w:val="009D24D1"/>
    <w:rsid w:val="009D4922"/>
    <w:rsid w:val="009E07BE"/>
    <w:rsid w:val="009E50BD"/>
    <w:rsid w:val="00A068D5"/>
    <w:rsid w:val="00A133DD"/>
    <w:rsid w:val="00A465DE"/>
    <w:rsid w:val="00A67659"/>
    <w:rsid w:val="00A74AED"/>
    <w:rsid w:val="00AB2CD0"/>
    <w:rsid w:val="00AB416B"/>
    <w:rsid w:val="00AC32F8"/>
    <w:rsid w:val="00AC73C0"/>
    <w:rsid w:val="00AE1309"/>
    <w:rsid w:val="00AE3C91"/>
    <w:rsid w:val="00B30882"/>
    <w:rsid w:val="00B30F3D"/>
    <w:rsid w:val="00B3583A"/>
    <w:rsid w:val="00B422E0"/>
    <w:rsid w:val="00B831B9"/>
    <w:rsid w:val="00B874A6"/>
    <w:rsid w:val="00B953D2"/>
    <w:rsid w:val="00BA3C88"/>
    <w:rsid w:val="00BC2055"/>
    <w:rsid w:val="00BE2162"/>
    <w:rsid w:val="00C05E65"/>
    <w:rsid w:val="00C90314"/>
    <w:rsid w:val="00CA6674"/>
    <w:rsid w:val="00D00DB5"/>
    <w:rsid w:val="00D2144C"/>
    <w:rsid w:val="00D911A6"/>
    <w:rsid w:val="00DA6E2D"/>
    <w:rsid w:val="00DC74E3"/>
    <w:rsid w:val="00E04E24"/>
    <w:rsid w:val="00E07F6E"/>
    <w:rsid w:val="00E1215F"/>
    <w:rsid w:val="00E2404B"/>
    <w:rsid w:val="00E37335"/>
    <w:rsid w:val="00E51B51"/>
    <w:rsid w:val="00E560BC"/>
    <w:rsid w:val="00E86AC5"/>
    <w:rsid w:val="00EA626D"/>
    <w:rsid w:val="00EC1CBF"/>
    <w:rsid w:val="00EF0EA3"/>
    <w:rsid w:val="00F057F0"/>
    <w:rsid w:val="00F11938"/>
    <w:rsid w:val="00F21852"/>
    <w:rsid w:val="00F41F19"/>
    <w:rsid w:val="00F530ED"/>
    <w:rsid w:val="00F93565"/>
    <w:rsid w:val="00FE008C"/>
    <w:rsid w:val="00FE73C5"/>
    <w:rsid w:val="00FF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F9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0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720DC"/>
    <w:pPr>
      <w:keepNext/>
      <w:jc w:val="center"/>
      <w:outlineLvl w:val="0"/>
    </w:pPr>
    <w:rPr>
      <w:rFonts w:ascii="Arial" w:hAnsi="Arial"/>
      <w:b/>
      <w:sz w:val="22"/>
    </w:rPr>
  </w:style>
  <w:style w:type="paragraph" w:styleId="Nadpis4">
    <w:name w:val="heading 4"/>
    <w:basedOn w:val="Normln"/>
    <w:next w:val="Normln"/>
    <w:link w:val="Nadpis4Char"/>
    <w:qFormat/>
    <w:rsid w:val="007720DC"/>
    <w:pPr>
      <w:keepNext/>
      <w:outlineLvl w:val="3"/>
    </w:pPr>
    <w:rPr>
      <w:rFonts w:ascii="Arial" w:hAnsi="Arial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20DC"/>
    <w:rPr>
      <w:rFonts w:ascii="Arial" w:eastAsia="Times New Roman" w:hAnsi="Arial" w:cs="Times New Roman"/>
      <w:b/>
      <w:snapToGrid w:val="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720DC"/>
    <w:rPr>
      <w:rFonts w:ascii="Arial" w:eastAsia="Times New Roman" w:hAnsi="Arial" w:cs="Times New Roman"/>
      <w:b/>
      <w:bCs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720DC"/>
    <w:pPr>
      <w:jc w:val="both"/>
    </w:pPr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7720DC"/>
    <w:rPr>
      <w:rFonts w:ascii="Arial" w:eastAsia="Times New Roman" w:hAnsi="Arial" w:cs="Times New Roman"/>
      <w:snapToGrid w:val="0"/>
      <w:szCs w:val="20"/>
      <w:lang w:eastAsia="cs-CZ"/>
    </w:rPr>
  </w:style>
  <w:style w:type="paragraph" w:styleId="Zpat">
    <w:name w:val="footer"/>
    <w:basedOn w:val="Normln"/>
    <w:link w:val="ZpatChar"/>
    <w:rsid w:val="007720DC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rsid w:val="007720DC"/>
    <w:rPr>
      <w:rFonts w:ascii="Times New Roman" w:eastAsia="Times New Roman" w:hAnsi="Times New Roman" w:cs="Times New Roman"/>
      <w:snapToGrid w:val="0"/>
      <w:sz w:val="20"/>
      <w:szCs w:val="20"/>
      <w:lang w:eastAsia="cs-CZ"/>
    </w:rPr>
  </w:style>
  <w:style w:type="character" w:styleId="slostrnky">
    <w:name w:val="page number"/>
    <w:basedOn w:val="Standardnpsmoodstavce"/>
    <w:rsid w:val="007720DC"/>
  </w:style>
  <w:style w:type="character" w:styleId="Odkaznakoment">
    <w:name w:val="annotation reference"/>
    <w:basedOn w:val="Standardnpsmoodstavce"/>
    <w:uiPriority w:val="99"/>
    <w:semiHidden/>
    <w:unhideWhenUsed/>
    <w:rsid w:val="008F71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71F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71FB"/>
    <w:rPr>
      <w:rFonts w:ascii="Times New Roman" w:eastAsia="Times New Roman" w:hAnsi="Times New Roman" w:cs="Times New Roman"/>
      <w:snapToGrid w:val="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71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71FB"/>
    <w:rPr>
      <w:rFonts w:ascii="Times New Roman" w:eastAsia="Times New Roman" w:hAnsi="Times New Roman" w:cs="Times New Roman"/>
      <w:b/>
      <w:bCs/>
      <w:snapToGrid w:val="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71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71FB"/>
    <w:rPr>
      <w:rFonts w:ascii="Tahoma" w:eastAsia="Times New Roman" w:hAnsi="Tahoma" w:cs="Tahoma"/>
      <w:snapToGrid w:val="0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F71F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71FB"/>
    <w:rPr>
      <w:rFonts w:ascii="Times New Roman" w:eastAsia="Times New Roman" w:hAnsi="Times New Roman" w:cs="Times New Roman"/>
      <w:snapToGrid w:val="0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E73C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530ED"/>
    <w:rPr>
      <w:color w:val="0000FF" w:themeColor="hyperlink"/>
      <w:u w:val="single"/>
    </w:rPr>
  </w:style>
  <w:style w:type="paragraph" w:customStyle="1" w:styleId="Smlouva1">
    <w:name w:val="Smlouva1"/>
    <w:basedOn w:val="Nadpis1"/>
    <w:next w:val="Smlouva2"/>
    <w:qFormat/>
    <w:rsid w:val="006950AD"/>
    <w:pPr>
      <w:widowControl/>
      <w:numPr>
        <w:numId w:val="3"/>
      </w:numPr>
      <w:spacing w:before="240" w:after="120"/>
      <w:jc w:val="left"/>
    </w:pPr>
    <w:rPr>
      <w:rFonts w:ascii="Verdana" w:hAnsi="Verdana"/>
      <w:bCs/>
      <w:snapToGrid/>
      <w:kern w:val="32"/>
      <w:sz w:val="28"/>
      <w:szCs w:val="32"/>
    </w:rPr>
  </w:style>
  <w:style w:type="paragraph" w:customStyle="1" w:styleId="Smlouva2">
    <w:name w:val="Smlouva2"/>
    <w:basedOn w:val="Smlouva1"/>
    <w:qFormat/>
    <w:rsid w:val="006950AD"/>
    <w:pPr>
      <w:numPr>
        <w:ilvl w:val="1"/>
      </w:numPr>
      <w:tabs>
        <w:tab w:val="clear" w:pos="2498"/>
      </w:tabs>
      <w:spacing w:before="120"/>
      <w:ind w:left="360"/>
      <w:jc w:val="both"/>
      <w:outlineLvl w:val="1"/>
    </w:pPr>
    <w:rPr>
      <w:sz w:val="24"/>
      <w:u w:val="single"/>
    </w:rPr>
  </w:style>
  <w:style w:type="paragraph" w:customStyle="1" w:styleId="Smlouva3">
    <w:name w:val="Smlouva3"/>
    <w:basedOn w:val="Smlouva1"/>
    <w:qFormat/>
    <w:rsid w:val="006950AD"/>
    <w:pPr>
      <w:numPr>
        <w:ilvl w:val="2"/>
      </w:numPr>
      <w:spacing w:before="0"/>
      <w:jc w:val="both"/>
      <w:outlineLvl w:val="2"/>
    </w:pPr>
    <w:rPr>
      <w:b w:val="0"/>
      <w:sz w:val="20"/>
    </w:rPr>
  </w:style>
  <w:style w:type="paragraph" w:styleId="Odstavecseseznamem">
    <w:name w:val="List Paragraph"/>
    <w:basedOn w:val="Normln"/>
    <w:uiPriority w:val="34"/>
    <w:qFormat/>
    <w:rsid w:val="00750E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0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720DC"/>
    <w:pPr>
      <w:keepNext/>
      <w:jc w:val="center"/>
      <w:outlineLvl w:val="0"/>
    </w:pPr>
    <w:rPr>
      <w:rFonts w:ascii="Arial" w:hAnsi="Arial"/>
      <w:b/>
      <w:sz w:val="22"/>
    </w:rPr>
  </w:style>
  <w:style w:type="paragraph" w:styleId="Nadpis4">
    <w:name w:val="heading 4"/>
    <w:basedOn w:val="Normln"/>
    <w:next w:val="Normln"/>
    <w:link w:val="Nadpis4Char"/>
    <w:qFormat/>
    <w:rsid w:val="007720DC"/>
    <w:pPr>
      <w:keepNext/>
      <w:outlineLvl w:val="3"/>
    </w:pPr>
    <w:rPr>
      <w:rFonts w:ascii="Arial" w:hAnsi="Arial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20DC"/>
    <w:rPr>
      <w:rFonts w:ascii="Arial" w:eastAsia="Times New Roman" w:hAnsi="Arial" w:cs="Times New Roman"/>
      <w:b/>
      <w:snapToGrid w:val="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720DC"/>
    <w:rPr>
      <w:rFonts w:ascii="Arial" w:eastAsia="Times New Roman" w:hAnsi="Arial" w:cs="Times New Roman"/>
      <w:b/>
      <w:bCs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720DC"/>
    <w:pPr>
      <w:jc w:val="both"/>
    </w:pPr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7720DC"/>
    <w:rPr>
      <w:rFonts w:ascii="Arial" w:eastAsia="Times New Roman" w:hAnsi="Arial" w:cs="Times New Roman"/>
      <w:snapToGrid w:val="0"/>
      <w:szCs w:val="20"/>
      <w:lang w:eastAsia="cs-CZ"/>
    </w:rPr>
  </w:style>
  <w:style w:type="paragraph" w:styleId="Zpat">
    <w:name w:val="footer"/>
    <w:basedOn w:val="Normln"/>
    <w:link w:val="ZpatChar"/>
    <w:rsid w:val="007720DC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rsid w:val="007720DC"/>
    <w:rPr>
      <w:rFonts w:ascii="Times New Roman" w:eastAsia="Times New Roman" w:hAnsi="Times New Roman" w:cs="Times New Roman"/>
      <w:snapToGrid w:val="0"/>
      <w:sz w:val="20"/>
      <w:szCs w:val="20"/>
      <w:lang w:eastAsia="cs-CZ"/>
    </w:rPr>
  </w:style>
  <w:style w:type="character" w:styleId="slostrnky">
    <w:name w:val="page number"/>
    <w:basedOn w:val="Standardnpsmoodstavce"/>
    <w:rsid w:val="007720DC"/>
  </w:style>
  <w:style w:type="character" w:styleId="Odkaznakoment">
    <w:name w:val="annotation reference"/>
    <w:basedOn w:val="Standardnpsmoodstavce"/>
    <w:uiPriority w:val="99"/>
    <w:semiHidden/>
    <w:unhideWhenUsed/>
    <w:rsid w:val="008F71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71F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71FB"/>
    <w:rPr>
      <w:rFonts w:ascii="Times New Roman" w:eastAsia="Times New Roman" w:hAnsi="Times New Roman" w:cs="Times New Roman"/>
      <w:snapToGrid w:val="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71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71FB"/>
    <w:rPr>
      <w:rFonts w:ascii="Times New Roman" w:eastAsia="Times New Roman" w:hAnsi="Times New Roman" w:cs="Times New Roman"/>
      <w:b/>
      <w:bCs/>
      <w:snapToGrid w:val="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71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71FB"/>
    <w:rPr>
      <w:rFonts w:ascii="Tahoma" w:eastAsia="Times New Roman" w:hAnsi="Tahoma" w:cs="Tahoma"/>
      <w:snapToGrid w:val="0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F71F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71FB"/>
    <w:rPr>
      <w:rFonts w:ascii="Times New Roman" w:eastAsia="Times New Roman" w:hAnsi="Times New Roman" w:cs="Times New Roman"/>
      <w:snapToGrid w:val="0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E73C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530ED"/>
    <w:rPr>
      <w:color w:val="0000FF" w:themeColor="hyperlink"/>
      <w:u w:val="single"/>
    </w:rPr>
  </w:style>
  <w:style w:type="paragraph" w:customStyle="1" w:styleId="Smlouva1">
    <w:name w:val="Smlouva1"/>
    <w:basedOn w:val="Nadpis1"/>
    <w:next w:val="Smlouva2"/>
    <w:qFormat/>
    <w:rsid w:val="006950AD"/>
    <w:pPr>
      <w:widowControl/>
      <w:numPr>
        <w:numId w:val="3"/>
      </w:numPr>
      <w:spacing w:before="240" w:after="120"/>
      <w:jc w:val="left"/>
    </w:pPr>
    <w:rPr>
      <w:rFonts w:ascii="Verdana" w:hAnsi="Verdana"/>
      <w:bCs/>
      <w:snapToGrid/>
      <w:kern w:val="32"/>
      <w:sz w:val="28"/>
      <w:szCs w:val="32"/>
    </w:rPr>
  </w:style>
  <w:style w:type="paragraph" w:customStyle="1" w:styleId="Smlouva2">
    <w:name w:val="Smlouva2"/>
    <w:basedOn w:val="Smlouva1"/>
    <w:qFormat/>
    <w:rsid w:val="006950AD"/>
    <w:pPr>
      <w:numPr>
        <w:ilvl w:val="1"/>
      </w:numPr>
      <w:tabs>
        <w:tab w:val="clear" w:pos="2498"/>
      </w:tabs>
      <w:spacing w:before="120"/>
      <w:ind w:left="360"/>
      <w:jc w:val="both"/>
      <w:outlineLvl w:val="1"/>
    </w:pPr>
    <w:rPr>
      <w:sz w:val="24"/>
      <w:u w:val="single"/>
    </w:rPr>
  </w:style>
  <w:style w:type="paragraph" w:customStyle="1" w:styleId="Smlouva3">
    <w:name w:val="Smlouva3"/>
    <w:basedOn w:val="Smlouva1"/>
    <w:qFormat/>
    <w:rsid w:val="006950AD"/>
    <w:pPr>
      <w:numPr>
        <w:ilvl w:val="2"/>
      </w:numPr>
      <w:spacing w:before="0"/>
      <w:jc w:val="both"/>
      <w:outlineLvl w:val="2"/>
    </w:pPr>
    <w:rPr>
      <w:b w:val="0"/>
      <w:sz w:val="20"/>
    </w:rPr>
  </w:style>
  <w:style w:type="paragraph" w:styleId="Odstavecseseznamem">
    <w:name w:val="List Paragraph"/>
    <w:basedOn w:val="Normln"/>
    <w:uiPriority w:val="34"/>
    <w:qFormat/>
    <w:rsid w:val="00750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076F33-7E85-487D-A35D-0035F7C20334}"/>
</file>

<file path=customXml/itemProps2.xml><?xml version="1.0" encoding="utf-8"?>
<ds:datastoreItem xmlns:ds="http://schemas.openxmlformats.org/officeDocument/2006/customXml" ds:itemID="{2EBAEBEE-ED63-4BE3-9974-D159F0209BE0}"/>
</file>

<file path=customXml/itemProps3.xml><?xml version="1.0" encoding="utf-8"?>
<ds:datastoreItem xmlns:ds="http://schemas.openxmlformats.org/officeDocument/2006/customXml" ds:itemID="{FF4DBFD7-7457-4D6C-A976-3AE0E2B0F16A}"/>
</file>

<file path=customXml/itemProps4.xml><?xml version="1.0" encoding="utf-8"?>
<ds:datastoreItem xmlns:ds="http://schemas.openxmlformats.org/officeDocument/2006/customXml" ds:itemID="{0EB53B23-DF6F-4646-BACA-20D223C91B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2144</Words>
  <Characters>12652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Havelková Dagmar</cp:lastModifiedBy>
  <cp:revision>3</cp:revision>
  <cp:lastPrinted>2016-08-15T07:57:00Z</cp:lastPrinted>
  <dcterms:created xsi:type="dcterms:W3CDTF">2016-09-01T12:46:00Z</dcterms:created>
  <dcterms:modified xsi:type="dcterms:W3CDTF">2016-09-01T12:48:00Z</dcterms:modified>
</cp:coreProperties>
</file>