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BC1B58">
        <w:rPr>
          <w:b/>
          <w:sz w:val="28"/>
          <w:szCs w:val="28"/>
        </w:rPr>
        <w:t>165</w:t>
      </w:r>
      <w:r w:rsidR="005437C8" w:rsidRPr="005437C8">
        <w:rPr>
          <w:b/>
          <w:sz w:val="28"/>
          <w:szCs w:val="28"/>
        </w:rPr>
        <w:t>/2022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B67526">
        <w:rPr>
          <w:rFonts w:cs="Times New Roman"/>
          <w:noProof/>
        </w:rPr>
        <w:t>xxxxxxxxxxxx</w:t>
      </w:r>
      <w:bookmarkStart w:id="0" w:name="_GoBack"/>
      <w:bookmarkEnd w:id="0"/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36E99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236E99">
        <w:t>Ing. Barbora Fišarová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B67526">
        <w:t>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proofErr w:type="spellStart"/>
      <w:r>
        <w:t>Email:</w:t>
      </w:r>
      <w:r w:rsidR="00B67526">
        <w:t>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236E99" w:rsidRPr="002A7E18" w:rsidRDefault="00236E99" w:rsidP="00236E99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ArchiCon</w:t>
      </w:r>
      <w:proofErr w:type="spellEnd"/>
      <w:r>
        <w:t xml:space="preserve"> plus, Ing. Jan Březina</w:t>
      </w:r>
    </w:p>
    <w:p w:rsidR="00236E99" w:rsidRDefault="00236E99" w:rsidP="00236E99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Na Dolinách 4</w:t>
      </w:r>
    </w:p>
    <w:p w:rsidR="00236E99" w:rsidRPr="002A55E1" w:rsidRDefault="00236E99" w:rsidP="00236E99">
      <w:pPr>
        <w:spacing w:after="0"/>
        <w:outlineLvl w:val="2"/>
      </w:pPr>
      <w:r>
        <w:t>Město: 147 00 Praha 4</w:t>
      </w:r>
    </w:p>
    <w:p w:rsidR="00236E99" w:rsidRDefault="00236E99" w:rsidP="00236E99">
      <w:pPr>
        <w:spacing w:after="0"/>
      </w:pPr>
      <w:r w:rsidRPr="002A55E1">
        <w:t xml:space="preserve">IČ: </w:t>
      </w:r>
      <w:r>
        <w:t>16195400</w:t>
      </w:r>
    </w:p>
    <w:p w:rsidR="00236E99" w:rsidRDefault="00236E99" w:rsidP="00236E99">
      <w:pPr>
        <w:spacing w:after="0"/>
      </w:pPr>
      <w:r w:rsidRPr="002A55E1">
        <w:t xml:space="preserve">DIČ: </w:t>
      </w:r>
      <w:r>
        <w:t>CZ6306091353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BC1B58" w:rsidRDefault="00BC1B58" w:rsidP="00BC1B58">
      <w:pPr>
        <w:spacing w:after="0"/>
        <w:rPr>
          <w:sz w:val="20"/>
          <w:szCs w:val="20"/>
        </w:rPr>
      </w:pPr>
      <w:r w:rsidRPr="00BC1B58">
        <w:rPr>
          <w:b/>
          <w:i/>
          <w:sz w:val="20"/>
          <w:szCs w:val="20"/>
        </w:rPr>
        <w:t>projektová dokumentace - Rekonstrukce WC a koupelen vybraných pokojů v 1. až 3. patře v objektu A.</w:t>
      </w:r>
      <w:r>
        <w:rPr>
          <w:sz w:val="20"/>
          <w:szCs w:val="20"/>
        </w:rPr>
        <w:br/>
        <w:t xml:space="preserve">1) Doměření stávajícího stavu a koncových prvků ZTI, elektro, vytápění a VZT a jejich digitalizace do stávajícího stavu; </w:t>
      </w:r>
    </w:p>
    <w:p w:rsidR="008D09D3" w:rsidRDefault="00BC1B58" w:rsidP="00BC1B58">
      <w:pPr>
        <w:spacing w:after="0"/>
        <w:rPr>
          <w:rStyle w:val="Siln"/>
        </w:rPr>
      </w:pPr>
      <w:r>
        <w:rPr>
          <w:sz w:val="20"/>
          <w:szCs w:val="20"/>
        </w:rPr>
        <w:t>2) Studie ve variantách, řešící změnu dvou WC na velkou koupelnu + WC;</w:t>
      </w:r>
      <w:r>
        <w:rPr>
          <w:sz w:val="20"/>
          <w:szCs w:val="20"/>
        </w:rPr>
        <w:br/>
        <w:t xml:space="preserve">3) Stavebně architektonické řešení, koncepce vytápění a VZT, koordinace </w:t>
      </w:r>
      <w:proofErr w:type="gramStart"/>
      <w:r>
        <w:rPr>
          <w:sz w:val="20"/>
          <w:szCs w:val="20"/>
        </w:rPr>
        <w:t>profesí ;</w:t>
      </w:r>
      <w:r>
        <w:rPr>
          <w:sz w:val="20"/>
          <w:szCs w:val="20"/>
        </w:rPr>
        <w:br/>
        <w:t>4) Zdravotně</w:t>
      </w:r>
      <w:proofErr w:type="gramEnd"/>
      <w:r>
        <w:rPr>
          <w:sz w:val="20"/>
          <w:szCs w:val="20"/>
        </w:rPr>
        <w:t xml:space="preserve"> technické instalace v rozsahu 3 podlaží s výměnou části stoupacího potrubí; </w:t>
      </w:r>
      <w:r>
        <w:rPr>
          <w:sz w:val="20"/>
          <w:szCs w:val="20"/>
        </w:rPr>
        <w:br/>
        <w:t xml:space="preserve">5) Rekonstrukce elektroinstalace a nové koncové prvky elektro-silnoproud a slaboproud; </w:t>
      </w:r>
      <w:r>
        <w:rPr>
          <w:sz w:val="20"/>
          <w:szCs w:val="20"/>
        </w:rPr>
        <w:br/>
        <w:t>6) Výkaz výměr a odhad cen v aktuální cenové hladině dle ÚRS;</w:t>
      </w:r>
      <w:r>
        <w:rPr>
          <w:sz w:val="20"/>
          <w:szCs w:val="20"/>
        </w:rPr>
        <w:br/>
        <w:t xml:space="preserve">7) Kompletace 3 výtisků a 2 CD </w:t>
      </w:r>
      <w:r>
        <w:rPr>
          <w:sz w:val="20"/>
          <w:szCs w:val="20"/>
        </w:rPr>
        <w:br/>
      </w:r>
      <w:r w:rsidR="00334B52" w:rsidRPr="005437C8">
        <w:t>Cena celkem</w:t>
      </w:r>
      <w:r>
        <w:t xml:space="preserve"> </w:t>
      </w:r>
      <w:r>
        <w:rPr>
          <w:sz w:val="20"/>
          <w:szCs w:val="20"/>
        </w:rPr>
        <w:t>89 300</w:t>
      </w:r>
      <w:r w:rsidR="005437C8" w:rsidRPr="005437C8">
        <w:t xml:space="preserve">,- </w:t>
      </w:r>
      <w:r w:rsidR="00334B52" w:rsidRPr="005437C8">
        <w:t xml:space="preserve"> Kč bez DPH, </w:t>
      </w:r>
      <w:r w:rsidR="004E7FC0">
        <w:t xml:space="preserve">116 625,- </w:t>
      </w:r>
      <w:r w:rsidR="00334B52" w:rsidRPr="005437C8">
        <w:t>Kč včetně DPH</w:t>
      </w:r>
      <w:r w:rsidR="00991A9B" w:rsidRPr="007A5461">
        <w:rPr>
          <w:rFonts w:cstheme="minorHAnsi"/>
        </w:rPr>
        <w:br/>
      </w:r>
      <w:r w:rsidR="001B7F86" w:rsidRPr="001B7F86">
        <w:rPr>
          <w:rFonts w:ascii="Helvetica" w:hAnsi="Helvetica" w:cs="Helvetica"/>
          <w:sz w:val="20"/>
          <w:szCs w:val="20"/>
        </w:rPr>
        <w:br/>
      </w:r>
      <w:r w:rsidR="008D09D3" w:rsidRPr="00C85410">
        <w:rPr>
          <w:rStyle w:val="Siln"/>
        </w:rPr>
        <w:t>4. Poznámka</w:t>
      </w:r>
      <w:r w:rsidR="008D09D3">
        <w:rPr>
          <w:rStyle w:val="Siln"/>
        </w:rPr>
        <w:t xml:space="preserve"> </w:t>
      </w:r>
    </w:p>
    <w:p w:rsidR="00DA429C" w:rsidRPr="00DA429C" w:rsidRDefault="008D09D3" w:rsidP="00DA429C">
      <w:pPr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:rsidR="00DA429C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BC1B58" w:rsidRDefault="00BC1B58" w:rsidP="008D09D3">
      <w:pPr>
        <w:rPr>
          <w:rStyle w:val="Siln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7E3837" w:rsidRDefault="008D09D3" w:rsidP="00F36231">
      <w:pPr>
        <w:rPr>
          <w:rStyle w:val="Siln"/>
          <w:b w:val="0"/>
        </w:rPr>
      </w:pPr>
      <w:r w:rsidRPr="002A55E1">
        <w:rPr>
          <w:rStyle w:val="Siln"/>
          <w:b w:val="0"/>
        </w:rPr>
        <w:t>V Praze dne:</w:t>
      </w:r>
      <w:r w:rsidR="00400E9F">
        <w:rPr>
          <w:rStyle w:val="Siln"/>
          <w:b w:val="0"/>
        </w:rPr>
        <w:t xml:space="preserve"> </w:t>
      </w:r>
      <w:proofErr w:type="gramStart"/>
      <w:r w:rsidR="00BC1B58">
        <w:rPr>
          <w:rStyle w:val="Siln"/>
          <w:b w:val="0"/>
        </w:rPr>
        <w:t>20.6</w:t>
      </w:r>
      <w:r w:rsidR="005437C8">
        <w:rPr>
          <w:rStyle w:val="Siln"/>
          <w:b w:val="0"/>
        </w:rPr>
        <w:t>.2022</w:t>
      </w:r>
      <w:proofErr w:type="gramEnd"/>
    </w:p>
    <w:p w:rsidR="00BC1B58" w:rsidRPr="00BC1B58" w:rsidRDefault="00BC1B58" w:rsidP="00BC1B58">
      <w:pPr>
        <w:spacing w:after="0"/>
        <w:rPr>
          <w:bCs/>
        </w:rPr>
      </w:pPr>
      <w:r w:rsidRPr="00BC1B58">
        <w:rPr>
          <w:bCs/>
        </w:rPr>
        <w:t>S uvedenou nabídkou a cenou souhlasí:</w:t>
      </w:r>
    </w:p>
    <w:p w:rsidR="00BC1B58" w:rsidRPr="00BC1B58" w:rsidRDefault="00BC1B58" w:rsidP="00BC1B58">
      <w:pPr>
        <w:spacing w:after="0"/>
        <w:rPr>
          <w:bCs/>
        </w:rPr>
      </w:pPr>
      <w:r w:rsidRPr="00BC1B58">
        <w:rPr>
          <w:bCs/>
        </w:rPr>
        <w:t xml:space="preserve">(datum, podpis, případně razítko) </w:t>
      </w:r>
    </w:p>
    <w:p w:rsidR="00BC1B58" w:rsidRDefault="00BC1B58" w:rsidP="00F36231">
      <w:pPr>
        <w:rPr>
          <w:rStyle w:val="Siln"/>
          <w:b w:val="0"/>
        </w:rPr>
      </w:pPr>
    </w:p>
    <w:sectPr w:rsidR="00BC1B58" w:rsidSect="007A5461">
      <w:headerReference w:type="default" r:id="rId7"/>
      <w:footerReference w:type="default" r:id="rId8"/>
      <w:pgSz w:w="11906" w:h="16838"/>
      <w:pgMar w:top="324" w:right="707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99" w:rsidRDefault="00F94199" w:rsidP="0018738A">
      <w:pPr>
        <w:spacing w:after="0" w:line="240" w:lineRule="auto"/>
      </w:pPr>
      <w:r>
        <w:separator/>
      </w:r>
    </w:p>
  </w:endnote>
  <w:endnote w:type="continuationSeparator" w:id="0">
    <w:p w:rsidR="00F94199" w:rsidRDefault="00F94199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583C24">
      <w:rPr>
        <w:sz w:val="18"/>
        <w:szCs w:val="18"/>
      </w:rPr>
      <w:t>.: 267 907 111,</w:t>
    </w:r>
    <w:r w:rsidR="00583C24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75E0E4F9" wp14:editId="4FBD27A8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99" w:rsidRDefault="00F94199" w:rsidP="0018738A">
      <w:pPr>
        <w:spacing w:after="0" w:line="240" w:lineRule="auto"/>
      </w:pPr>
      <w:r>
        <w:separator/>
      </w:r>
    </w:p>
  </w:footnote>
  <w:footnote w:type="continuationSeparator" w:id="0">
    <w:p w:rsidR="00F94199" w:rsidRDefault="00F94199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2B22CFE4" wp14:editId="718E29A7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0"/>
    <w:rsid w:val="000324DC"/>
    <w:rsid w:val="000616EE"/>
    <w:rsid w:val="000A6111"/>
    <w:rsid w:val="000A6E69"/>
    <w:rsid w:val="00104FEA"/>
    <w:rsid w:val="001062F9"/>
    <w:rsid w:val="00112D45"/>
    <w:rsid w:val="00137593"/>
    <w:rsid w:val="00173683"/>
    <w:rsid w:val="00177E85"/>
    <w:rsid w:val="0018738A"/>
    <w:rsid w:val="001B7D90"/>
    <w:rsid w:val="001B7F86"/>
    <w:rsid w:val="00236E99"/>
    <w:rsid w:val="0026207C"/>
    <w:rsid w:val="002A7E18"/>
    <w:rsid w:val="002B093A"/>
    <w:rsid w:val="002F25DA"/>
    <w:rsid w:val="00334B52"/>
    <w:rsid w:val="00350600"/>
    <w:rsid w:val="00364B77"/>
    <w:rsid w:val="0039090F"/>
    <w:rsid w:val="00390BB4"/>
    <w:rsid w:val="00392B37"/>
    <w:rsid w:val="003B6D79"/>
    <w:rsid w:val="003B6E34"/>
    <w:rsid w:val="00400E9F"/>
    <w:rsid w:val="004036ED"/>
    <w:rsid w:val="004651FE"/>
    <w:rsid w:val="00476D76"/>
    <w:rsid w:val="004A5B02"/>
    <w:rsid w:val="004D13F0"/>
    <w:rsid w:val="004E7FC0"/>
    <w:rsid w:val="005437C8"/>
    <w:rsid w:val="00583C24"/>
    <w:rsid w:val="005D5804"/>
    <w:rsid w:val="005D609B"/>
    <w:rsid w:val="005F5CF4"/>
    <w:rsid w:val="00643DE2"/>
    <w:rsid w:val="006772F0"/>
    <w:rsid w:val="006917EA"/>
    <w:rsid w:val="006A72FE"/>
    <w:rsid w:val="006B43B0"/>
    <w:rsid w:val="006C37ED"/>
    <w:rsid w:val="006D3E6A"/>
    <w:rsid w:val="006F03A5"/>
    <w:rsid w:val="00711F1A"/>
    <w:rsid w:val="00722B74"/>
    <w:rsid w:val="00767482"/>
    <w:rsid w:val="0077101F"/>
    <w:rsid w:val="007943D6"/>
    <w:rsid w:val="007A5461"/>
    <w:rsid w:val="007C30B2"/>
    <w:rsid w:val="007E3837"/>
    <w:rsid w:val="007F0F4F"/>
    <w:rsid w:val="00806A90"/>
    <w:rsid w:val="008164EC"/>
    <w:rsid w:val="008706BE"/>
    <w:rsid w:val="008835B4"/>
    <w:rsid w:val="008C6A9B"/>
    <w:rsid w:val="008D09D3"/>
    <w:rsid w:val="008E5CC8"/>
    <w:rsid w:val="00933A15"/>
    <w:rsid w:val="00964760"/>
    <w:rsid w:val="00975572"/>
    <w:rsid w:val="009818D6"/>
    <w:rsid w:val="00991A9B"/>
    <w:rsid w:val="009E34B7"/>
    <w:rsid w:val="00A06578"/>
    <w:rsid w:val="00A16D01"/>
    <w:rsid w:val="00A43139"/>
    <w:rsid w:val="00A52979"/>
    <w:rsid w:val="00A55652"/>
    <w:rsid w:val="00A55757"/>
    <w:rsid w:val="00A70FD1"/>
    <w:rsid w:val="00A84BBD"/>
    <w:rsid w:val="00A97F23"/>
    <w:rsid w:val="00B01F7E"/>
    <w:rsid w:val="00B319C1"/>
    <w:rsid w:val="00B465EB"/>
    <w:rsid w:val="00B67526"/>
    <w:rsid w:val="00BC1B58"/>
    <w:rsid w:val="00BD1819"/>
    <w:rsid w:val="00BD4411"/>
    <w:rsid w:val="00C124EA"/>
    <w:rsid w:val="00C82718"/>
    <w:rsid w:val="00CC03A6"/>
    <w:rsid w:val="00CC4D52"/>
    <w:rsid w:val="00D17B98"/>
    <w:rsid w:val="00D727F5"/>
    <w:rsid w:val="00DA429C"/>
    <w:rsid w:val="00E05C5E"/>
    <w:rsid w:val="00E24B3F"/>
    <w:rsid w:val="00E4602F"/>
    <w:rsid w:val="00E712AA"/>
    <w:rsid w:val="00EA1CC8"/>
    <w:rsid w:val="00EA3BF6"/>
    <w:rsid w:val="00F10076"/>
    <w:rsid w:val="00F36231"/>
    <w:rsid w:val="00F7140F"/>
    <w:rsid w:val="00F94199"/>
    <w:rsid w:val="00FC433A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4</cp:revision>
  <cp:lastPrinted>2022-06-29T14:57:00Z</cp:lastPrinted>
  <dcterms:created xsi:type="dcterms:W3CDTF">2022-07-01T08:42:00Z</dcterms:created>
  <dcterms:modified xsi:type="dcterms:W3CDTF">2022-07-01T12:53:00Z</dcterms:modified>
</cp:coreProperties>
</file>