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1A781" w14:textId="465C2A50" w:rsidR="0086303A" w:rsidRPr="004A2C7C" w:rsidRDefault="0086303A" w:rsidP="0086303A">
      <w:pPr>
        <w:pStyle w:val="JKNzev"/>
        <w:rPr>
          <w:rFonts w:cs="Arial"/>
        </w:rPr>
      </w:pPr>
      <w:bookmarkStart w:id="0" w:name="_GoBack"/>
      <w:bookmarkEnd w:id="0"/>
      <w:r w:rsidRPr="004A2C7C">
        <w:rPr>
          <w:rFonts w:cs="Arial"/>
        </w:rPr>
        <w:t>DODATEK Č. 1 KE SMLOUVĚ O DÍLO Č. 210800</w:t>
      </w:r>
      <w:r w:rsidR="004678B0">
        <w:rPr>
          <w:rFonts w:cs="Arial"/>
        </w:rPr>
        <w:t>1</w:t>
      </w:r>
      <w:r w:rsidR="00E665EA">
        <w:rPr>
          <w:rFonts w:cs="Arial"/>
        </w:rPr>
        <w:t>2</w:t>
      </w:r>
      <w:r w:rsidRPr="004A2C7C">
        <w:rPr>
          <w:rFonts w:cs="Arial"/>
        </w:rPr>
        <w:t xml:space="preserve"> ZE </w:t>
      </w:r>
      <w:r w:rsidRPr="000F7F2A">
        <w:rPr>
          <w:rFonts w:cs="Arial"/>
        </w:rPr>
        <w:t xml:space="preserve">DNE </w:t>
      </w:r>
      <w:r w:rsidR="000F7F2A" w:rsidRPr="000F7F2A">
        <w:rPr>
          <w:rFonts w:cs="Arial"/>
        </w:rPr>
        <w:t>3.3.2022</w:t>
      </w:r>
    </w:p>
    <w:p w14:paraId="2A9298A7" w14:textId="0504AC55" w:rsidR="0086303A" w:rsidRPr="004A2C7C" w:rsidRDefault="0086303A" w:rsidP="0086303A">
      <w:pPr>
        <w:pStyle w:val="JKNzev"/>
        <w:spacing w:before="0" w:after="0"/>
        <w:rPr>
          <w:rFonts w:cs="Arial"/>
          <w:b w:val="0"/>
          <w:sz w:val="22"/>
          <w:szCs w:val="22"/>
        </w:rPr>
      </w:pPr>
      <w:r w:rsidRPr="004A2C7C">
        <w:rPr>
          <w:rFonts w:cs="Arial"/>
          <w:b w:val="0"/>
          <w:sz w:val="22"/>
          <w:szCs w:val="22"/>
        </w:rPr>
        <w:t>č. zhotovitele:</w:t>
      </w:r>
      <w:r w:rsidRPr="004A2C7C">
        <w:t xml:space="preserve"> </w:t>
      </w:r>
      <w:r w:rsidR="0081423D">
        <w:t>21080012</w:t>
      </w:r>
    </w:p>
    <w:p w14:paraId="3CE07BFF" w14:textId="77777777" w:rsidR="0086303A" w:rsidRPr="004A2C7C" w:rsidRDefault="0086303A" w:rsidP="00B63EBA">
      <w:pPr>
        <w:pStyle w:val="JKNzev"/>
        <w:spacing w:before="0" w:after="0"/>
        <w:rPr>
          <w:rFonts w:cs="Arial"/>
          <w:b w:val="0"/>
          <w:sz w:val="22"/>
          <w:szCs w:val="22"/>
        </w:rPr>
      </w:pPr>
    </w:p>
    <w:p w14:paraId="6B857D25" w14:textId="12017353" w:rsidR="00E34AD0" w:rsidRPr="004A2C7C" w:rsidRDefault="00E34AD0" w:rsidP="00E52C9E">
      <w:pPr>
        <w:pStyle w:val="JKNormln"/>
        <w:jc w:val="center"/>
        <w:rPr>
          <w:rFonts w:cs="Arial"/>
        </w:rPr>
      </w:pPr>
      <w:r w:rsidRPr="004A2C7C">
        <w:rPr>
          <w:rFonts w:cs="Arial"/>
        </w:rPr>
        <w:t xml:space="preserve">na provedení prací na stavbě </w:t>
      </w:r>
      <w:r w:rsidR="00E52C9E" w:rsidRPr="00E52C9E">
        <w:rPr>
          <w:rFonts w:cs="Arial"/>
          <w:b/>
        </w:rPr>
        <w:t xml:space="preserve">„CPTO UJEP – doplnění VZT, Mar, VYT a CHL – Menza – 2021/0159 </w:t>
      </w:r>
      <w:r w:rsidR="00E52C9E">
        <w:rPr>
          <w:rFonts w:cs="Arial"/>
          <w:b/>
        </w:rPr>
        <w:t>“</w:t>
      </w:r>
    </w:p>
    <w:p w14:paraId="6B857D26" w14:textId="77777777" w:rsidR="00E34AD0" w:rsidRPr="004A2C7C" w:rsidRDefault="00E34AD0" w:rsidP="005F591B">
      <w:pPr>
        <w:pStyle w:val="JKNadpis1"/>
        <w:jc w:val="left"/>
        <w:rPr>
          <w:rFonts w:cs="Arial"/>
        </w:rPr>
      </w:pPr>
      <w:bookmarkStart w:id="1" w:name="_Ref59602832"/>
      <w:r w:rsidRPr="004A2C7C">
        <w:rPr>
          <w:rFonts w:cs="Arial"/>
        </w:rPr>
        <w:t>Smluvní strany</w:t>
      </w:r>
      <w:bookmarkEnd w:id="1"/>
    </w:p>
    <w:p w14:paraId="50BCB358" w14:textId="1F53E457" w:rsidR="007915E6" w:rsidRPr="004A2C7C" w:rsidRDefault="00E34AD0" w:rsidP="007915E6">
      <w:pPr>
        <w:tabs>
          <w:tab w:val="left" w:pos="3420"/>
        </w:tabs>
        <w:rPr>
          <w:rFonts w:ascii="Arial" w:hAnsi="Arial" w:cs="Arial"/>
          <w:b/>
          <w:sz w:val="22"/>
          <w:szCs w:val="22"/>
        </w:rPr>
      </w:pPr>
      <w:r w:rsidRPr="004A2C7C">
        <w:rPr>
          <w:rFonts w:ascii="Arial" w:hAnsi="Arial" w:cs="Arial"/>
          <w:b/>
          <w:sz w:val="22"/>
          <w:szCs w:val="22"/>
        </w:rPr>
        <w:t>Objednatel:</w:t>
      </w:r>
      <w:r w:rsidR="00E52C9E">
        <w:rPr>
          <w:rFonts w:ascii="Arial" w:hAnsi="Arial" w:cs="Arial"/>
          <w:b/>
          <w:bCs/>
          <w:sz w:val="22"/>
          <w:szCs w:val="22"/>
        </w:rPr>
        <w:t xml:space="preserve">  </w:t>
      </w:r>
      <w:r w:rsidR="0081423D">
        <w:rPr>
          <w:rFonts w:ascii="Arial" w:hAnsi="Arial" w:cs="Arial"/>
          <w:b/>
          <w:bCs/>
          <w:sz w:val="22"/>
          <w:szCs w:val="22"/>
        </w:rPr>
        <w:tab/>
      </w:r>
      <w:r w:rsidR="00E52C9E">
        <w:rPr>
          <w:rFonts w:ascii="Arial" w:hAnsi="Arial" w:cs="Arial"/>
          <w:b/>
          <w:bCs/>
          <w:sz w:val="22"/>
          <w:szCs w:val="22"/>
        </w:rPr>
        <w:t>Univerzita Jana Evangelisty Purkyně v Ústí nad Labem</w:t>
      </w:r>
      <w:r w:rsidR="007915E6" w:rsidRPr="004A2C7C">
        <w:rPr>
          <w:rFonts w:ascii="Arial" w:hAnsi="Arial" w:cs="Arial"/>
          <w:sz w:val="22"/>
          <w:szCs w:val="22"/>
        </w:rPr>
        <w:t xml:space="preserve"> </w:t>
      </w:r>
    </w:p>
    <w:p w14:paraId="0F031488" w14:textId="77777777" w:rsidR="00E52C9E" w:rsidRDefault="00E52C9E" w:rsidP="00E52C9E">
      <w:pPr>
        <w:tabs>
          <w:tab w:val="left" w:pos="3420"/>
        </w:tabs>
        <w:jc w:val="both"/>
        <w:rPr>
          <w:rFonts w:ascii="Arial" w:hAnsi="Arial" w:cs="Arial"/>
          <w:sz w:val="22"/>
          <w:szCs w:val="22"/>
        </w:rPr>
      </w:pPr>
    </w:p>
    <w:p w14:paraId="1BE52A2F" w14:textId="5A4C55EA" w:rsidR="00E52C9E" w:rsidRPr="004A2C7C" w:rsidRDefault="00E52C9E" w:rsidP="00E52C9E">
      <w:pPr>
        <w:tabs>
          <w:tab w:val="left" w:pos="3420"/>
        </w:tabs>
        <w:jc w:val="both"/>
        <w:rPr>
          <w:rFonts w:ascii="Arial" w:hAnsi="Arial" w:cs="Arial"/>
          <w:sz w:val="22"/>
          <w:szCs w:val="22"/>
        </w:rPr>
      </w:pPr>
      <w:r w:rsidRPr="004A2C7C">
        <w:rPr>
          <w:rFonts w:ascii="Arial" w:hAnsi="Arial" w:cs="Arial"/>
          <w:sz w:val="22"/>
          <w:szCs w:val="22"/>
        </w:rPr>
        <w:t xml:space="preserve">se sídlem: </w:t>
      </w:r>
      <w:r w:rsidRPr="004A2C7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Pasteurova 3544/1, 400 96Ústí nad Labem</w:t>
      </w:r>
    </w:p>
    <w:p w14:paraId="41901109" w14:textId="2051FC44" w:rsidR="00E52C9E" w:rsidRPr="004A2C7C" w:rsidRDefault="00E52C9E" w:rsidP="00E52C9E">
      <w:pPr>
        <w:tabs>
          <w:tab w:val="left" w:pos="3420"/>
        </w:tabs>
        <w:jc w:val="both"/>
        <w:rPr>
          <w:rFonts w:ascii="Arial" w:hAnsi="Arial" w:cs="Arial"/>
          <w:sz w:val="22"/>
          <w:szCs w:val="22"/>
        </w:rPr>
      </w:pPr>
      <w:r w:rsidRPr="004A2C7C">
        <w:rPr>
          <w:rFonts w:ascii="Arial" w:hAnsi="Arial" w:cs="Arial"/>
          <w:sz w:val="22"/>
          <w:szCs w:val="22"/>
        </w:rPr>
        <w:t xml:space="preserve">IČ: </w:t>
      </w:r>
      <w:r w:rsidRPr="004A2C7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44555601</w:t>
      </w:r>
    </w:p>
    <w:p w14:paraId="4EEA5671" w14:textId="47FA1498" w:rsidR="00E52C9E" w:rsidRPr="004A2C7C" w:rsidRDefault="00E52C9E" w:rsidP="00E52C9E">
      <w:pPr>
        <w:tabs>
          <w:tab w:val="left" w:pos="3420"/>
        </w:tabs>
        <w:jc w:val="both"/>
        <w:rPr>
          <w:rFonts w:ascii="Arial" w:hAnsi="Arial" w:cs="Arial"/>
          <w:sz w:val="22"/>
          <w:szCs w:val="22"/>
        </w:rPr>
      </w:pPr>
      <w:r w:rsidRPr="004A2C7C">
        <w:rPr>
          <w:rFonts w:ascii="Arial" w:hAnsi="Arial" w:cs="Arial"/>
          <w:sz w:val="22"/>
          <w:szCs w:val="22"/>
        </w:rPr>
        <w:t>DIČ:</w:t>
      </w:r>
      <w:r w:rsidRPr="004A2C7C">
        <w:rPr>
          <w:rFonts w:ascii="Arial" w:hAnsi="Arial" w:cs="Arial"/>
          <w:sz w:val="22"/>
          <w:szCs w:val="22"/>
        </w:rPr>
        <w:tab/>
        <w:t>CZ</w:t>
      </w:r>
      <w:r>
        <w:rPr>
          <w:rFonts w:ascii="Arial" w:hAnsi="Arial" w:cs="Arial"/>
          <w:sz w:val="22"/>
          <w:szCs w:val="22"/>
        </w:rPr>
        <w:t>44555601</w:t>
      </w:r>
    </w:p>
    <w:p w14:paraId="15760979" w14:textId="31F5ACC8" w:rsidR="000C38AA" w:rsidRDefault="00E52C9E" w:rsidP="007915E6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                                    doc. RNDr. Martin Balej, Ph.D. rektor</w:t>
      </w:r>
    </w:p>
    <w:p w14:paraId="753F99AA" w14:textId="225DC71B" w:rsidR="00E52C9E" w:rsidRDefault="00E52C9E" w:rsidP="007915E6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 ve věcech technických:   Mgr. Vladimír Bauštein, energetik UJEP</w:t>
      </w:r>
    </w:p>
    <w:p w14:paraId="23F711F6" w14:textId="7EE8E94A" w:rsidR="00E52C9E" w:rsidRDefault="00E52C9E" w:rsidP="007915E6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                                             </w:t>
      </w:r>
      <w:hyperlink r:id="rId12" w:history="1">
        <w:r w:rsidRPr="001A19D9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vladimir.baustein@ujep.cz</w:t>
        </w:r>
      </w:hyperlink>
    </w:p>
    <w:p w14:paraId="74097F12" w14:textId="1E68FC8A" w:rsidR="00E52C9E" w:rsidRDefault="00E52C9E" w:rsidP="007915E6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Tel:                                                  +420 724 028 201</w:t>
      </w:r>
    </w:p>
    <w:p w14:paraId="5878BFF1" w14:textId="77777777" w:rsidR="00E52C9E" w:rsidRDefault="00E52C9E" w:rsidP="007915E6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14:paraId="2B685585" w14:textId="77777777" w:rsidR="00E52C9E" w:rsidRDefault="00E52C9E" w:rsidP="007915E6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14:paraId="5CA5A868" w14:textId="2D5CD7F8" w:rsidR="00E52C9E" w:rsidRDefault="00E52C9E" w:rsidP="007915E6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Pr="00E52C9E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sz w:val="22"/>
          <w:szCs w:val="22"/>
        </w:rPr>
        <w:t>“)</w:t>
      </w:r>
    </w:p>
    <w:p w14:paraId="5A3A767F" w14:textId="77777777" w:rsidR="00E52C9E" w:rsidRDefault="00E52C9E" w:rsidP="007915E6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14:paraId="0FE0C260" w14:textId="5C3E9853" w:rsidR="00E52C9E" w:rsidRDefault="00A91AEA" w:rsidP="007915E6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1116E6ED" w14:textId="77777777" w:rsidR="00A91AEA" w:rsidRPr="004A2C7C" w:rsidRDefault="00A91AEA" w:rsidP="007915E6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14:paraId="15320540" w14:textId="6EBE07DC" w:rsidR="007915E6" w:rsidRPr="004A2C7C" w:rsidRDefault="00E52C9E" w:rsidP="00E52C9E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3207A0">
        <w:rPr>
          <w:rFonts w:ascii="Arial" w:hAnsi="Arial" w:cs="Arial"/>
          <w:b/>
          <w:sz w:val="22"/>
          <w:szCs w:val="22"/>
        </w:rPr>
        <w:t>Zhotovitel:</w:t>
      </w:r>
      <w:r w:rsidR="000C38AA" w:rsidRPr="004A2C7C">
        <w:rPr>
          <w:rFonts w:ascii="Arial" w:hAnsi="Arial" w:cs="Arial"/>
          <w:b/>
          <w:bCs/>
          <w:sz w:val="22"/>
          <w:szCs w:val="22"/>
        </w:rPr>
        <w:tab/>
      </w:r>
      <w:r w:rsidR="007915E6" w:rsidRPr="004A2C7C">
        <w:rPr>
          <w:rFonts w:ascii="Arial" w:hAnsi="Arial" w:cs="Arial"/>
          <w:b/>
          <w:bCs/>
          <w:sz w:val="22"/>
          <w:szCs w:val="22"/>
        </w:rPr>
        <w:t>Metrostav a.s.</w:t>
      </w:r>
    </w:p>
    <w:p w14:paraId="3B001E20" w14:textId="3D88C70D" w:rsidR="007915E6" w:rsidRPr="004A2C7C" w:rsidRDefault="007915E6" w:rsidP="0012795F">
      <w:pPr>
        <w:tabs>
          <w:tab w:val="left" w:pos="3420"/>
        </w:tabs>
        <w:jc w:val="both"/>
        <w:rPr>
          <w:rFonts w:ascii="Arial" w:hAnsi="Arial" w:cs="Arial"/>
          <w:sz w:val="22"/>
          <w:szCs w:val="22"/>
        </w:rPr>
      </w:pPr>
      <w:r w:rsidRPr="004A2C7C">
        <w:rPr>
          <w:rFonts w:ascii="Arial" w:hAnsi="Arial" w:cs="Arial"/>
          <w:sz w:val="22"/>
          <w:szCs w:val="22"/>
        </w:rPr>
        <w:t xml:space="preserve">se sídlem: </w:t>
      </w:r>
      <w:r w:rsidR="000C38AA" w:rsidRPr="004A2C7C">
        <w:rPr>
          <w:rFonts w:ascii="Arial" w:hAnsi="Arial" w:cs="Arial"/>
          <w:sz w:val="22"/>
          <w:szCs w:val="22"/>
        </w:rPr>
        <w:tab/>
      </w:r>
      <w:r w:rsidRPr="004A2C7C">
        <w:rPr>
          <w:rFonts w:ascii="Arial" w:hAnsi="Arial" w:cs="Arial"/>
          <w:sz w:val="22"/>
          <w:szCs w:val="22"/>
        </w:rPr>
        <w:t>Koželužská 2450/4, Libeň, 180 00 Praha 8</w:t>
      </w:r>
    </w:p>
    <w:p w14:paraId="20815FA0" w14:textId="77777777" w:rsidR="00623D65" w:rsidRPr="004A2C7C" w:rsidRDefault="007915E6" w:rsidP="0012795F">
      <w:pPr>
        <w:tabs>
          <w:tab w:val="left" w:pos="3420"/>
        </w:tabs>
        <w:jc w:val="both"/>
        <w:rPr>
          <w:rFonts w:ascii="Arial" w:hAnsi="Arial" w:cs="Arial"/>
          <w:sz w:val="22"/>
          <w:szCs w:val="22"/>
        </w:rPr>
      </w:pPr>
      <w:r w:rsidRPr="004A2C7C">
        <w:rPr>
          <w:rFonts w:ascii="Arial" w:hAnsi="Arial" w:cs="Arial"/>
          <w:sz w:val="22"/>
          <w:szCs w:val="22"/>
        </w:rPr>
        <w:t xml:space="preserve">IČ: </w:t>
      </w:r>
      <w:r w:rsidR="000C38AA" w:rsidRPr="004A2C7C">
        <w:rPr>
          <w:rFonts w:ascii="Arial" w:hAnsi="Arial" w:cs="Arial"/>
          <w:sz w:val="22"/>
          <w:szCs w:val="22"/>
        </w:rPr>
        <w:tab/>
      </w:r>
      <w:r w:rsidRPr="004A2C7C">
        <w:rPr>
          <w:rFonts w:ascii="Arial" w:hAnsi="Arial" w:cs="Arial"/>
          <w:sz w:val="22"/>
          <w:szCs w:val="22"/>
        </w:rPr>
        <w:t>00014915</w:t>
      </w:r>
    </w:p>
    <w:p w14:paraId="0E907C1B" w14:textId="5622AFDA" w:rsidR="007915E6" w:rsidRPr="004A2C7C" w:rsidRDefault="007915E6" w:rsidP="0012795F">
      <w:pPr>
        <w:tabs>
          <w:tab w:val="left" w:pos="3420"/>
        </w:tabs>
        <w:jc w:val="both"/>
        <w:rPr>
          <w:rFonts w:ascii="Arial" w:hAnsi="Arial" w:cs="Arial"/>
          <w:sz w:val="22"/>
          <w:szCs w:val="22"/>
        </w:rPr>
      </w:pPr>
      <w:r w:rsidRPr="004A2C7C">
        <w:rPr>
          <w:rFonts w:ascii="Arial" w:hAnsi="Arial" w:cs="Arial"/>
          <w:sz w:val="22"/>
          <w:szCs w:val="22"/>
        </w:rPr>
        <w:t>DIČ:</w:t>
      </w:r>
      <w:r w:rsidR="00623D65" w:rsidRPr="004A2C7C">
        <w:rPr>
          <w:rFonts w:ascii="Arial" w:hAnsi="Arial" w:cs="Arial"/>
          <w:sz w:val="22"/>
          <w:szCs w:val="22"/>
        </w:rPr>
        <w:tab/>
      </w:r>
      <w:r w:rsidRPr="004A2C7C">
        <w:rPr>
          <w:rFonts w:ascii="Arial" w:hAnsi="Arial" w:cs="Arial"/>
          <w:sz w:val="22"/>
          <w:szCs w:val="22"/>
        </w:rPr>
        <w:t>CZ00014915</w:t>
      </w:r>
    </w:p>
    <w:p w14:paraId="3F3EF934" w14:textId="77777777" w:rsidR="0081423D" w:rsidRDefault="00A91AEA" w:rsidP="0012795F">
      <w:pPr>
        <w:tabs>
          <w:tab w:val="left" w:pos="3420"/>
        </w:tabs>
        <w:jc w:val="both"/>
        <w:rPr>
          <w:rFonts w:ascii="Arial" w:hAnsi="Arial" w:cs="Arial"/>
          <w:sz w:val="22"/>
          <w:szCs w:val="22"/>
        </w:rPr>
      </w:pPr>
      <w:r w:rsidRPr="004A2C7C">
        <w:rPr>
          <w:rFonts w:ascii="Arial" w:hAnsi="Arial" w:cs="Arial"/>
          <w:sz w:val="22"/>
          <w:szCs w:val="22"/>
        </w:rPr>
        <w:t>Z</w:t>
      </w:r>
      <w:r w:rsidR="007915E6" w:rsidRPr="004A2C7C">
        <w:rPr>
          <w:rFonts w:ascii="Arial" w:hAnsi="Arial" w:cs="Arial"/>
          <w:sz w:val="22"/>
          <w:szCs w:val="22"/>
        </w:rPr>
        <w:t>astoupený</w:t>
      </w:r>
      <w:r>
        <w:rPr>
          <w:rFonts w:ascii="Arial" w:hAnsi="Arial" w:cs="Arial"/>
          <w:sz w:val="22"/>
          <w:szCs w:val="22"/>
        </w:rPr>
        <w:t xml:space="preserve">: </w:t>
      </w:r>
      <w:r w:rsidR="007915E6" w:rsidRPr="004A2C7C">
        <w:rPr>
          <w:rFonts w:ascii="Arial" w:hAnsi="Arial" w:cs="Arial"/>
          <w:sz w:val="22"/>
          <w:szCs w:val="22"/>
        </w:rPr>
        <w:t xml:space="preserve"> </w:t>
      </w:r>
      <w:r w:rsidR="0081423D">
        <w:rPr>
          <w:rFonts w:ascii="Arial" w:hAnsi="Arial" w:cs="Arial"/>
          <w:sz w:val="22"/>
          <w:szCs w:val="22"/>
        </w:rPr>
        <w:tab/>
      </w:r>
      <w:r w:rsidR="007915E6" w:rsidRPr="004A2C7C">
        <w:rPr>
          <w:rFonts w:ascii="Arial" w:hAnsi="Arial" w:cs="Arial"/>
          <w:sz w:val="22"/>
          <w:szCs w:val="22"/>
        </w:rPr>
        <w:t>Ing. Josefe</w:t>
      </w:r>
      <w:r>
        <w:rPr>
          <w:rFonts w:ascii="Arial" w:hAnsi="Arial" w:cs="Arial"/>
          <w:sz w:val="22"/>
          <w:szCs w:val="22"/>
        </w:rPr>
        <w:t xml:space="preserve">m Špryňarem, ředitelem divize 8 a Ing Petrem </w:t>
      </w:r>
    </w:p>
    <w:p w14:paraId="378F0581" w14:textId="77777777" w:rsidR="0081423D" w:rsidRDefault="0081423D" w:rsidP="0081423D">
      <w:pPr>
        <w:tabs>
          <w:tab w:val="left" w:pos="3420"/>
        </w:tabs>
        <w:ind w:left="28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91AEA">
        <w:rPr>
          <w:rFonts w:ascii="Arial" w:hAnsi="Arial" w:cs="Arial"/>
          <w:sz w:val="22"/>
          <w:szCs w:val="22"/>
        </w:rPr>
        <w:t xml:space="preserve">Ortem, oblastním ředitelem pro Ústecký kraj Divize 8 </w:t>
      </w:r>
    </w:p>
    <w:p w14:paraId="0EAF1CBA" w14:textId="648224C7" w:rsidR="007915E6" w:rsidRDefault="0081423D" w:rsidP="00BC4C2D">
      <w:pPr>
        <w:tabs>
          <w:tab w:val="left" w:pos="3420"/>
        </w:tabs>
        <w:ind w:left="28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91AEA">
        <w:rPr>
          <w:rFonts w:ascii="Arial" w:hAnsi="Arial" w:cs="Arial"/>
          <w:sz w:val="22"/>
          <w:szCs w:val="22"/>
        </w:rPr>
        <w:t>Metrostav a.s. (oba v</w:t>
      </w:r>
      <w:r w:rsidR="007915E6" w:rsidRPr="004A2C7C">
        <w:rPr>
          <w:rFonts w:ascii="Arial" w:hAnsi="Arial" w:cs="Arial"/>
          <w:sz w:val="22"/>
          <w:szCs w:val="22"/>
        </w:rPr>
        <w:t xml:space="preserve"> plné moci</w:t>
      </w:r>
      <w:r w:rsidR="00A91AEA">
        <w:rPr>
          <w:rFonts w:ascii="Arial" w:hAnsi="Arial" w:cs="Arial"/>
          <w:sz w:val="22"/>
          <w:szCs w:val="22"/>
        </w:rPr>
        <w:t>)</w:t>
      </w:r>
    </w:p>
    <w:p w14:paraId="10CA308A" w14:textId="706295BA" w:rsidR="00A91AEA" w:rsidRPr="004A2C7C" w:rsidRDefault="00A91AEA" w:rsidP="0012795F">
      <w:pPr>
        <w:tabs>
          <w:tab w:val="left" w:pos="34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technických záležitostech oprávněn jednat: Milan Šíf, stavbyvedoucí</w:t>
      </w:r>
    </w:p>
    <w:p w14:paraId="6EEDB35B" w14:textId="77777777" w:rsidR="007915E6" w:rsidRDefault="007915E6" w:rsidP="0012795F">
      <w:pPr>
        <w:tabs>
          <w:tab w:val="left" w:pos="3420"/>
        </w:tabs>
        <w:jc w:val="both"/>
        <w:rPr>
          <w:rFonts w:ascii="Arial" w:hAnsi="Arial" w:cs="Arial"/>
          <w:sz w:val="22"/>
          <w:szCs w:val="22"/>
        </w:rPr>
      </w:pPr>
    </w:p>
    <w:p w14:paraId="68668C2E" w14:textId="744CF877" w:rsidR="00A91AEA" w:rsidRPr="004A2C7C" w:rsidRDefault="00A91AEA" w:rsidP="0012795F">
      <w:pPr>
        <w:tabs>
          <w:tab w:val="left" w:pos="34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Pr="00A91AEA">
        <w:rPr>
          <w:rFonts w:ascii="Arial" w:hAnsi="Arial" w:cs="Arial"/>
          <w:b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“  přičemž objednatel a zhotovitel dále společně jako „</w:t>
      </w:r>
      <w:r w:rsidRPr="00A91AEA">
        <w:rPr>
          <w:rFonts w:ascii="Arial" w:hAnsi="Arial" w:cs="Arial"/>
          <w:b/>
          <w:sz w:val="22"/>
          <w:szCs w:val="22"/>
        </w:rPr>
        <w:t>smluvní strany</w:t>
      </w:r>
      <w:r>
        <w:rPr>
          <w:rFonts w:ascii="Arial" w:hAnsi="Arial" w:cs="Arial"/>
          <w:sz w:val="22"/>
          <w:szCs w:val="22"/>
        </w:rPr>
        <w:t>“ nebo jednotlivě jako „</w:t>
      </w:r>
      <w:r w:rsidRPr="00A91AEA">
        <w:rPr>
          <w:rFonts w:ascii="Arial" w:hAnsi="Arial" w:cs="Arial"/>
          <w:b/>
          <w:sz w:val="22"/>
          <w:szCs w:val="22"/>
        </w:rPr>
        <w:t>smluvní strana</w:t>
      </w:r>
      <w:r>
        <w:rPr>
          <w:rFonts w:ascii="Arial" w:hAnsi="Arial" w:cs="Arial"/>
          <w:sz w:val="22"/>
          <w:szCs w:val="22"/>
        </w:rPr>
        <w:t>“)</w:t>
      </w:r>
    </w:p>
    <w:p w14:paraId="5CFD0EF5" w14:textId="77777777" w:rsidR="005D7213" w:rsidRDefault="005D7213" w:rsidP="00560089">
      <w:pPr>
        <w:jc w:val="both"/>
        <w:rPr>
          <w:rFonts w:ascii="Arial" w:hAnsi="Arial"/>
          <w:sz w:val="22"/>
          <w:szCs w:val="22"/>
        </w:rPr>
      </w:pPr>
    </w:p>
    <w:p w14:paraId="2F37332C" w14:textId="77777777" w:rsidR="00421604" w:rsidRPr="004A2C7C" w:rsidRDefault="00421604" w:rsidP="00421604">
      <w:pPr>
        <w:tabs>
          <w:tab w:val="left" w:pos="3420"/>
        </w:tabs>
        <w:rPr>
          <w:rFonts w:ascii="Arial" w:hAnsi="Arial"/>
          <w:sz w:val="22"/>
          <w:szCs w:val="22"/>
        </w:rPr>
      </w:pPr>
    </w:p>
    <w:p w14:paraId="0F6C67A2" w14:textId="7F2B7914" w:rsidR="00543E90" w:rsidRPr="00294803" w:rsidRDefault="00543E90" w:rsidP="008751AA">
      <w:pPr>
        <w:pStyle w:val="JKNadpis1"/>
        <w:numPr>
          <w:ilvl w:val="0"/>
          <w:numId w:val="36"/>
        </w:numPr>
        <w:jc w:val="left"/>
        <w:rPr>
          <w:sz w:val="22"/>
          <w:szCs w:val="22"/>
          <w:u w:val="single"/>
        </w:rPr>
      </w:pPr>
      <w:bookmarkStart w:id="2" w:name="_Ref59602703"/>
      <w:r w:rsidRPr="00294803">
        <w:t xml:space="preserve">Předmět </w:t>
      </w:r>
      <w:bookmarkEnd w:id="2"/>
      <w:r w:rsidRPr="00294803">
        <w:t>dodatku</w:t>
      </w:r>
    </w:p>
    <w:p w14:paraId="4CD070DE" w14:textId="2F36737B" w:rsidR="00543E90" w:rsidRPr="004A2C7C" w:rsidRDefault="00543E90" w:rsidP="00BC4C2D">
      <w:pPr>
        <w:jc w:val="both"/>
        <w:rPr>
          <w:rFonts w:ascii="Arial" w:hAnsi="Arial" w:cs="Arial"/>
          <w:sz w:val="22"/>
          <w:szCs w:val="22"/>
        </w:rPr>
      </w:pPr>
      <w:r w:rsidRPr="004A2C7C">
        <w:rPr>
          <w:rFonts w:cs="Arial"/>
        </w:rPr>
        <w:t xml:space="preserve"> </w:t>
      </w:r>
      <w:r w:rsidRPr="004A2C7C">
        <w:rPr>
          <w:rFonts w:ascii="Arial" w:hAnsi="Arial" w:cs="Arial"/>
          <w:sz w:val="22"/>
          <w:szCs w:val="22"/>
        </w:rPr>
        <w:t xml:space="preserve">Objednatel a zhotovitel uzavřeli dne </w:t>
      </w:r>
      <w:r w:rsidR="000F7F2A" w:rsidRPr="000F7F2A">
        <w:rPr>
          <w:rFonts w:ascii="Arial" w:hAnsi="Arial" w:cs="Arial"/>
          <w:sz w:val="22"/>
          <w:szCs w:val="22"/>
        </w:rPr>
        <w:t>3.3.2022</w:t>
      </w:r>
      <w:r w:rsidRPr="004A2C7C">
        <w:rPr>
          <w:rFonts w:ascii="Arial" w:hAnsi="Arial" w:cs="Arial"/>
          <w:sz w:val="22"/>
          <w:szCs w:val="22"/>
        </w:rPr>
        <w:t xml:space="preserve"> shora uvedenou smlouvu o dílo. Na základě tohoto Dodatku č. 1 se však dohodli na následujících změnách této smlouvy o dílo:</w:t>
      </w:r>
    </w:p>
    <w:p w14:paraId="7386C545" w14:textId="77777777" w:rsidR="00543E90" w:rsidRPr="004A2C7C" w:rsidRDefault="00543E90" w:rsidP="00543E90">
      <w:pPr>
        <w:rPr>
          <w:rFonts w:ascii="Arial" w:hAnsi="Arial" w:cs="Arial"/>
          <w:sz w:val="22"/>
          <w:szCs w:val="22"/>
        </w:rPr>
      </w:pPr>
    </w:p>
    <w:p w14:paraId="144AD2FE" w14:textId="1D556542" w:rsidR="00543E90" w:rsidRPr="004A2C7C" w:rsidRDefault="00A91AEA" w:rsidP="00543E90">
      <w:pPr>
        <w:pStyle w:val="Body1"/>
        <w:numPr>
          <w:ilvl w:val="0"/>
          <w:numId w:val="34"/>
        </w:numPr>
        <w:tabs>
          <w:tab w:val="left" w:pos="381"/>
        </w:tabs>
        <w:spacing w:after="0" w:line="240" w:lineRule="auto"/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Čl. I</w:t>
      </w:r>
      <w:r w:rsidR="00543E90" w:rsidRPr="004A2C7C">
        <w:rPr>
          <w:rFonts w:ascii="Arial" w:hAnsi="Arial" w:cs="Arial"/>
          <w:u w:val="single"/>
        </w:rPr>
        <w:t xml:space="preserve">. Předmět smlouvy dle Smlouvy o dílo se mění a upravuje: </w:t>
      </w:r>
    </w:p>
    <w:p w14:paraId="158D158B" w14:textId="77777777" w:rsidR="00543E90" w:rsidRPr="004A2C7C" w:rsidRDefault="00543E90" w:rsidP="00543E90"/>
    <w:p w14:paraId="608042F8" w14:textId="43491DC8" w:rsidR="00543E90" w:rsidRPr="004A2C7C" w:rsidRDefault="00543E90" w:rsidP="00543E90">
      <w:pPr>
        <w:pStyle w:val="JKNadpis2"/>
        <w:ind w:left="340"/>
        <w:rPr>
          <w:rFonts w:cs="Arial"/>
          <w:lang w:val="cs-CZ"/>
        </w:rPr>
      </w:pPr>
      <w:r w:rsidRPr="00A91AEA">
        <w:rPr>
          <w:rFonts w:cs="Arial"/>
          <w:highlight w:val="yellow"/>
          <w:lang w:val="cs-CZ"/>
        </w:rPr>
        <w:t>Předmě</w:t>
      </w:r>
      <w:r w:rsidR="00A91AEA" w:rsidRPr="00A91AEA">
        <w:rPr>
          <w:rFonts w:cs="Arial"/>
          <w:highlight w:val="yellow"/>
          <w:lang w:val="cs-CZ"/>
        </w:rPr>
        <w:t xml:space="preserve">t smlouvy specifikovaný v čl. I Smlouvy o dílo se </w:t>
      </w:r>
      <w:r w:rsidR="0081423D">
        <w:rPr>
          <w:rFonts w:cs="Arial"/>
          <w:highlight w:val="yellow"/>
          <w:lang w:val="cs-CZ"/>
        </w:rPr>
        <w:t>omezuje</w:t>
      </w:r>
      <w:r w:rsidR="0081423D" w:rsidRPr="00A91AEA">
        <w:rPr>
          <w:rFonts w:cs="Arial"/>
          <w:highlight w:val="yellow"/>
          <w:lang w:val="cs-CZ"/>
        </w:rPr>
        <w:t xml:space="preserve"> </w:t>
      </w:r>
      <w:r w:rsidR="00A91AEA" w:rsidRPr="00A91AEA">
        <w:rPr>
          <w:rFonts w:cs="Arial"/>
          <w:highlight w:val="yellow"/>
          <w:lang w:val="cs-CZ"/>
        </w:rPr>
        <w:t>o uvedené</w:t>
      </w:r>
      <w:r w:rsidRPr="00A91AEA">
        <w:rPr>
          <w:rFonts w:cs="Arial"/>
          <w:highlight w:val="yellow"/>
          <w:lang w:val="cs-CZ"/>
        </w:rPr>
        <w:t xml:space="preserve"> práce dle příloh</w:t>
      </w:r>
      <w:r w:rsidR="00A91AEA" w:rsidRPr="00A91AEA">
        <w:rPr>
          <w:rFonts w:cs="Arial"/>
          <w:highlight w:val="yellow"/>
          <w:lang w:val="cs-CZ"/>
        </w:rPr>
        <w:t>y</w:t>
      </w:r>
      <w:r w:rsidRPr="00A91AEA">
        <w:rPr>
          <w:rFonts w:cs="Arial"/>
          <w:highlight w:val="yellow"/>
          <w:lang w:val="cs-CZ"/>
        </w:rPr>
        <w:t xml:space="preserve"> č.1</w:t>
      </w:r>
      <w:r w:rsidR="009849DA" w:rsidRPr="00A91AEA">
        <w:rPr>
          <w:rFonts w:cs="Arial"/>
          <w:highlight w:val="yellow"/>
          <w:lang w:val="cs-CZ"/>
        </w:rPr>
        <w:t xml:space="preserve"> </w:t>
      </w:r>
      <w:r w:rsidRPr="00A91AEA">
        <w:rPr>
          <w:rFonts w:cs="Arial"/>
          <w:highlight w:val="yellow"/>
          <w:lang w:val="cs-CZ"/>
        </w:rPr>
        <w:t>tohoto dodatku.</w:t>
      </w:r>
      <w:r w:rsidRPr="004A2C7C">
        <w:rPr>
          <w:rFonts w:cs="Arial"/>
          <w:lang w:val="cs-CZ"/>
        </w:rPr>
        <w:t xml:space="preserve">  </w:t>
      </w:r>
    </w:p>
    <w:p w14:paraId="33961D41" w14:textId="77777777" w:rsidR="00543E90" w:rsidRPr="004A2C7C" w:rsidRDefault="00543E90" w:rsidP="00543E90">
      <w:pPr>
        <w:pStyle w:val="Body1"/>
        <w:tabs>
          <w:tab w:val="left" w:pos="381"/>
        </w:tabs>
        <w:spacing w:after="0" w:line="240" w:lineRule="auto"/>
        <w:ind w:left="720"/>
        <w:jc w:val="left"/>
        <w:rPr>
          <w:rFonts w:ascii="Arial" w:hAnsi="Arial" w:cs="Arial"/>
          <w:u w:val="single"/>
        </w:rPr>
      </w:pPr>
    </w:p>
    <w:p w14:paraId="441ECE29" w14:textId="77777777" w:rsidR="00543E90" w:rsidRDefault="00543E90" w:rsidP="00543E90">
      <w:pPr>
        <w:pStyle w:val="JKNadpis2"/>
        <w:rPr>
          <w:rFonts w:cs="Arial"/>
          <w:lang w:val="cs-CZ"/>
        </w:rPr>
      </w:pPr>
    </w:p>
    <w:p w14:paraId="65B5EF4D" w14:textId="77777777" w:rsidR="00182646" w:rsidRPr="004A2C7C" w:rsidRDefault="00182646" w:rsidP="00543E90">
      <w:pPr>
        <w:pStyle w:val="JKNadpis2"/>
        <w:rPr>
          <w:rFonts w:cs="Arial"/>
          <w:lang w:val="cs-CZ"/>
        </w:rPr>
      </w:pPr>
    </w:p>
    <w:p w14:paraId="6CD7C525" w14:textId="20EAB84B" w:rsidR="00543E90" w:rsidRPr="00866AB6" w:rsidRDefault="00543E90" w:rsidP="00866AB6">
      <w:pPr>
        <w:pStyle w:val="Body1"/>
        <w:numPr>
          <w:ilvl w:val="0"/>
          <w:numId w:val="34"/>
        </w:numPr>
        <w:tabs>
          <w:tab w:val="left" w:pos="381"/>
        </w:tabs>
        <w:spacing w:after="0" w:line="240" w:lineRule="auto"/>
        <w:jc w:val="left"/>
        <w:rPr>
          <w:rFonts w:ascii="Arial" w:hAnsi="Arial" w:cs="Arial"/>
          <w:u w:val="single"/>
        </w:rPr>
      </w:pPr>
      <w:r w:rsidRPr="00866AB6">
        <w:rPr>
          <w:rFonts w:ascii="Arial" w:hAnsi="Arial" w:cs="Arial"/>
          <w:u w:val="single"/>
        </w:rPr>
        <w:t>Cena díl</w:t>
      </w:r>
      <w:r w:rsidR="00A91AEA">
        <w:rPr>
          <w:rFonts w:ascii="Arial" w:hAnsi="Arial" w:cs="Arial"/>
          <w:u w:val="single"/>
        </w:rPr>
        <w:t>a a platební podmínky dle čl. III</w:t>
      </w:r>
      <w:r w:rsidRPr="00866AB6">
        <w:rPr>
          <w:rFonts w:ascii="Arial" w:hAnsi="Arial" w:cs="Arial"/>
          <w:u w:val="single"/>
        </w:rPr>
        <w:t xml:space="preserve"> bod 1. se mění a následně nově zní:</w:t>
      </w:r>
    </w:p>
    <w:p w14:paraId="2CB31CDF" w14:textId="67085640" w:rsidR="00543E90" w:rsidRPr="004A2C7C" w:rsidRDefault="00543E90" w:rsidP="00543E90">
      <w:pPr>
        <w:pStyle w:val="JKNadpis2"/>
        <w:ind w:left="340"/>
        <w:rPr>
          <w:rFonts w:cs="Arial"/>
          <w:lang w:val="cs-CZ"/>
        </w:rPr>
      </w:pPr>
      <w:r w:rsidRPr="004A2C7C">
        <w:rPr>
          <w:rFonts w:cs="Arial"/>
          <w:lang w:val="cs-CZ"/>
        </w:rPr>
        <w:lastRenderedPageBreak/>
        <w:t xml:space="preserve">Cena díla je stanovena dohodou smluvních stran a činí </w:t>
      </w:r>
    </w:p>
    <w:p w14:paraId="6E67575F" w14:textId="7E71323D" w:rsidR="00543E90" w:rsidRPr="000F7F2A" w:rsidRDefault="004467D3" w:rsidP="00E54B52">
      <w:pPr>
        <w:pStyle w:val="JKNadpis2"/>
        <w:ind w:left="2467"/>
        <w:rPr>
          <w:rFonts w:cs="Arial"/>
          <w:b/>
          <w:lang w:val="cs-CZ"/>
        </w:rPr>
      </w:pPr>
      <w:r>
        <w:rPr>
          <w:rFonts w:cs="Arial"/>
          <w:b/>
          <w:lang w:val="cs-CZ"/>
        </w:rPr>
        <w:t>702</w:t>
      </w:r>
      <w:r w:rsidR="000F7F2A" w:rsidRPr="000F7F2A">
        <w:rPr>
          <w:rFonts w:cs="Arial"/>
          <w:b/>
          <w:lang w:val="cs-CZ"/>
        </w:rPr>
        <w:t> 017,05</w:t>
      </w:r>
      <w:r w:rsidR="00543E90" w:rsidRPr="000F7F2A">
        <w:rPr>
          <w:rFonts w:cs="Arial"/>
          <w:b/>
          <w:lang w:val="cs-CZ"/>
        </w:rPr>
        <w:t>Kč (bez DPH).</w:t>
      </w:r>
    </w:p>
    <w:p w14:paraId="0D8FD8D7" w14:textId="57A14EE3" w:rsidR="00543E90" w:rsidRPr="004A2C7C" w:rsidRDefault="00543E90" w:rsidP="00543E90">
      <w:pPr>
        <w:pStyle w:val="JKNadpis2"/>
        <w:ind w:left="340"/>
        <w:rPr>
          <w:rFonts w:cs="Arial"/>
          <w:lang w:val="cs-CZ"/>
        </w:rPr>
      </w:pPr>
      <w:r w:rsidRPr="000F7F2A">
        <w:rPr>
          <w:rFonts w:cs="Arial"/>
          <w:lang w:val="cs-CZ"/>
        </w:rPr>
        <w:t xml:space="preserve">- cena původní SoD: </w:t>
      </w:r>
      <w:r w:rsidR="00DE1611" w:rsidRPr="000F7F2A">
        <w:rPr>
          <w:rFonts w:cs="Arial"/>
          <w:lang w:val="cs-CZ"/>
        </w:rPr>
        <w:t xml:space="preserve">  </w:t>
      </w:r>
      <w:r w:rsidR="0081423D">
        <w:rPr>
          <w:rFonts w:cs="Arial"/>
          <w:lang w:val="cs-CZ"/>
        </w:rPr>
        <w:t xml:space="preserve">     </w:t>
      </w:r>
      <w:r w:rsidR="000F7F2A" w:rsidRPr="000F7F2A">
        <w:rPr>
          <w:rFonts w:cs="Arial"/>
          <w:lang w:val="cs-CZ"/>
        </w:rPr>
        <w:t>775 841,35</w:t>
      </w:r>
      <w:r w:rsidRPr="004A2C7C">
        <w:rPr>
          <w:rFonts w:cs="Arial"/>
          <w:iCs/>
          <w:lang w:val="cs-CZ"/>
        </w:rPr>
        <w:t xml:space="preserve"> Kč</w:t>
      </w:r>
      <w:r w:rsidRPr="004A2C7C">
        <w:rPr>
          <w:rFonts w:cs="Arial"/>
          <w:i/>
          <w:lang w:val="cs-CZ"/>
        </w:rPr>
        <w:t xml:space="preserve"> </w:t>
      </w:r>
      <w:r w:rsidRPr="004A2C7C">
        <w:rPr>
          <w:rFonts w:cs="Arial"/>
          <w:lang w:val="cs-CZ"/>
        </w:rPr>
        <w:t>(bez DPH)</w:t>
      </w:r>
    </w:p>
    <w:p w14:paraId="627E775C" w14:textId="625C36B3" w:rsidR="00543E90" w:rsidRPr="004A2C7C" w:rsidRDefault="00543E90" w:rsidP="00543E90">
      <w:pPr>
        <w:pStyle w:val="JKNadpis2"/>
        <w:ind w:left="340"/>
        <w:rPr>
          <w:rFonts w:cs="Arial"/>
          <w:b/>
          <w:lang w:val="cs-CZ"/>
        </w:rPr>
      </w:pPr>
      <w:r w:rsidRPr="004A2C7C">
        <w:rPr>
          <w:rFonts w:cs="Arial"/>
          <w:b/>
          <w:lang w:val="cs-CZ"/>
        </w:rPr>
        <w:t>- cena dodatku č.</w:t>
      </w:r>
      <w:r w:rsidRPr="000F7F2A">
        <w:rPr>
          <w:rFonts w:cs="Arial"/>
          <w:b/>
          <w:lang w:val="cs-CZ"/>
        </w:rPr>
        <w:t xml:space="preserve">1:     </w:t>
      </w:r>
      <w:r w:rsidR="001A1011" w:rsidRPr="000F7F2A">
        <w:rPr>
          <w:rFonts w:cs="Arial"/>
          <w:b/>
          <w:lang w:val="cs-CZ"/>
        </w:rPr>
        <w:t xml:space="preserve"> </w:t>
      </w:r>
      <w:r w:rsidR="00ED72C3" w:rsidRPr="000F7F2A">
        <w:rPr>
          <w:rFonts w:cs="Arial"/>
          <w:b/>
          <w:lang w:val="cs-CZ"/>
        </w:rPr>
        <w:t xml:space="preserve">  </w:t>
      </w:r>
      <w:r w:rsidR="000F7F2A" w:rsidRPr="000F7F2A">
        <w:rPr>
          <w:rFonts w:cs="Arial"/>
          <w:b/>
          <w:lang w:val="cs-CZ"/>
        </w:rPr>
        <w:t>- 73 824,30</w:t>
      </w:r>
      <w:r w:rsidRPr="004A2C7C">
        <w:rPr>
          <w:rFonts w:cs="Arial"/>
          <w:b/>
          <w:lang w:val="cs-CZ"/>
        </w:rPr>
        <w:t>Kč (bez DPH)</w:t>
      </w:r>
    </w:p>
    <w:p w14:paraId="28B5FAA9" w14:textId="77777777" w:rsidR="00543E90" w:rsidRPr="004A2C7C" w:rsidRDefault="00543E90" w:rsidP="00543E90">
      <w:pPr>
        <w:pStyle w:val="JKNadpis2"/>
        <w:rPr>
          <w:lang w:val="cs-CZ"/>
        </w:rPr>
      </w:pPr>
      <w:r w:rsidRPr="004A2C7C">
        <w:rPr>
          <w:lang w:val="cs-CZ"/>
        </w:rPr>
        <w:tab/>
        <w:t>DPH bude účtována dle platných právních předpisů.</w:t>
      </w:r>
    </w:p>
    <w:p w14:paraId="685DF0FF" w14:textId="77777777" w:rsidR="00543E90" w:rsidRPr="004A2C7C" w:rsidRDefault="00543E90" w:rsidP="00543E90">
      <w:pPr>
        <w:pStyle w:val="JKNadpis2"/>
        <w:rPr>
          <w:lang w:val="cs-CZ"/>
        </w:rPr>
      </w:pPr>
    </w:p>
    <w:p w14:paraId="76F34B0A" w14:textId="77777777" w:rsidR="00543E90" w:rsidRPr="004A2C7C" w:rsidRDefault="00543E90" w:rsidP="001B48FC">
      <w:pPr>
        <w:pStyle w:val="JKNadpis1"/>
        <w:numPr>
          <w:ilvl w:val="0"/>
          <w:numId w:val="35"/>
        </w:numPr>
        <w:jc w:val="left"/>
      </w:pPr>
      <w:r w:rsidRPr="004A2C7C">
        <w:t>Závěrečná ustanovení</w:t>
      </w:r>
    </w:p>
    <w:p w14:paraId="6E92A7C1" w14:textId="77777777" w:rsidR="00543E90" w:rsidRPr="004A2C7C" w:rsidRDefault="00543E90" w:rsidP="001B48FC">
      <w:pPr>
        <w:pStyle w:val="JKNadpis2"/>
        <w:numPr>
          <w:ilvl w:val="1"/>
          <w:numId w:val="14"/>
        </w:numPr>
        <w:rPr>
          <w:lang w:val="cs-CZ"/>
        </w:rPr>
      </w:pPr>
      <w:r w:rsidRPr="004A2C7C">
        <w:rPr>
          <w:lang w:val="cs-CZ"/>
        </w:rPr>
        <w:t>Ostatní ujednání původní smlouvy o dílo zůstávají beze změn.</w:t>
      </w:r>
    </w:p>
    <w:p w14:paraId="0B3A9153" w14:textId="77777777" w:rsidR="00543E90" w:rsidRPr="004A2C7C" w:rsidRDefault="00543E90" w:rsidP="001B48FC">
      <w:pPr>
        <w:pStyle w:val="JKNadpis2"/>
        <w:numPr>
          <w:ilvl w:val="1"/>
          <w:numId w:val="14"/>
        </w:numPr>
        <w:rPr>
          <w:lang w:val="cs-CZ"/>
        </w:rPr>
      </w:pPr>
      <w:bookmarkStart w:id="3" w:name="_DV_M220"/>
      <w:bookmarkStart w:id="4" w:name="_DV_M221"/>
      <w:bookmarkStart w:id="5" w:name="_DV_M222"/>
      <w:bookmarkStart w:id="6" w:name="_DV_M224"/>
      <w:bookmarkStart w:id="7" w:name="_DV_M225"/>
      <w:bookmarkStart w:id="8" w:name="_DV_M227"/>
      <w:bookmarkStart w:id="9" w:name="_DV_M229"/>
      <w:bookmarkStart w:id="10" w:name="_DV_M230"/>
      <w:bookmarkStart w:id="11" w:name="_DV_M231"/>
      <w:bookmarkStart w:id="12" w:name="_DV_M233"/>
      <w:bookmarkStart w:id="13" w:name="_DV_M235"/>
      <w:bookmarkStart w:id="14" w:name="_DV_M237"/>
      <w:bookmarkStart w:id="15" w:name="_DV_M194"/>
      <w:bookmarkStart w:id="16" w:name="_DV_M196"/>
      <w:bookmarkStart w:id="17" w:name="_DV_M372"/>
      <w:bookmarkStart w:id="18" w:name="_DV_M373"/>
      <w:bookmarkStart w:id="19" w:name="_DV_M374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4A2C7C">
        <w:rPr>
          <w:lang w:val="cs-CZ"/>
        </w:rPr>
        <w:t>Nedílnou součástí této smlouvy o dílo jsou tyto přílohy:</w:t>
      </w:r>
    </w:p>
    <w:p w14:paraId="60E5DA84" w14:textId="5BFF4DC1" w:rsidR="00543E90" w:rsidRPr="00BC4C2D" w:rsidRDefault="00CF61DE" w:rsidP="00294803">
      <w:pPr>
        <w:pStyle w:val="JKNadpis2"/>
        <w:rPr>
          <w:b/>
          <w:lang w:val="cs-CZ"/>
        </w:rPr>
      </w:pPr>
      <w:r>
        <w:rPr>
          <w:lang w:val="cs-CZ"/>
        </w:rPr>
        <w:t xml:space="preserve">      </w:t>
      </w:r>
      <w:r w:rsidR="00543E90" w:rsidRPr="00BC4C2D">
        <w:rPr>
          <w:b/>
          <w:lang w:val="cs-CZ"/>
        </w:rPr>
        <w:t xml:space="preserve">Příloha č.1 </w:t>
      </w:r>
      <w:r w:rsidR="00E73E20" w:rsidRPr="00BC4C2D">
        <w:rPr>
          <w:b/>
          <w:lang w:val="cs-CZ"/>
        </w:rPr>
        <w:t>–</w:t>
      </w:r>
      <w:r w:rsidR="00543E90" w:rsidRPr="00BC4C2D">
        <w:rPr>
          <w:b/>
          <w:lang w:val="cs-CZ"/>
        </w:rPr>
        <w:t xml:space="preserve"> </w:t>
      </w:r>
      <w:r w:rsidR="00A91AEA" w:rsidRPr="00BC4C2D">
        <w:rPr>
          <w:b/>
          <w:lang w:val="cs-CZ"/>
        </w:rPr>
        <w:t xml:space="preserve"> Předmět méněprací</w:t>
      </w:r>
    </w:p>
    <w:p w14:paraId="72DBFF71" w14:textId="546E36EE" w:rsidR="00182646" w:rsidRPr="00182646" w:rsidRDefault="00182646" w:rsidP="001D0901">
      <w:pPr>
        <w:pStyle w:val="JKNadpis2"/>
        <w:numPr>
          <w:ilvl w:val="1"/>
          <w:numId w:val="14"/>
        </w:numPr>
        <w:rPr>
          <w:szCs w:val="22"/>
          <w:lang w:val="cs-CZ"/>
        </w:rPr>
      </w:pPr>
      <w:r w:rsidRPr="007C792A">
        <w:rPr>
          <w:rFonts w:cs="Arial"/>
          <w:szCs w:val="22"/>
          <w:lang w:val="cs-CZ"/>
        </w:rPr>
        <w:t xml:space="preserve"> </w:t>
      </w:r>
      <w:r w:rsidRPr="00BC4C2D">
        <w:rPr>
          <w:rFonts w:cs="Arial"/>
          <w:szCs w:val="22"/>
          <w:lang w:val="cs-CZ"/>
          <w:rPrChange w:id="20" w:author="Monika Jarošová" w:date="2022-07-01T11:59:00Z">
            <w:rPr>
              <w:rFonts w:cs="Arial"/>
              <w:szCs w:val="22"/>
            </w:rPr>
          </w:rPrChange>
        </w:rPr>
        <w:t>Tento dodatek č. 1 je sepsán ve 4 vyhotoveních, z nichž každá ze smluvních stran obdrží po 2 vyhotoveních.</w:t>
      </w:r>
    </w:p>
    <w:p w14:paraId="4807C7D2" w14:textId="623EBF71" w:rsidR="00182646" w:rsidRPr="00BC4C2D" w:rsidRDefault="00182646" w:rsidP="001D0901">
      <w:pPr>
        <w:pStyle w:val="JKNadpis2"/>
        <w:numPr>
          <w:ilvl w:val="1"/>
          <w:numId w:val="14"/>
        </w:numPr>
        <w:rPr>
          <w:szCs w:val="22"/>
          <w:lang w:val="cs-CZ"/>
        </w:rPr>
      </w:pPr>
      <w:r w:rsidRPr="00BC4C2D">
        <w:rPr>
          <w:rFonts w:cs="Arial"/>
          <w:szCs w:val="22"/>
          <w:lang w:val="cs-CZ"/>
          <w:rPrChange w:id="21" w:author="Monika Jarošová" w:date="2022-07-01T11:59:00Z">
            <w:rPr>
              <w:rFonts w:cs="Arial"/>
              <w:szCs w:val="22"/>
            </w:rPr>
          </w:rPrChange>
        </w:rPr>
        <w:t xml:space="preserve">Smluvní strany po přečtení tohoto dodatku č. 1 prohlašují, že souhlasí s jeho obsahem, že byl sepsán na základě pravdivých údajů, jejich pravé a svobodné vůle a nebyl ujednán v tísni ani za jinak jednostranně nevýhodných podmínek. </w:t>
      </w:r>
      <w:r w:rsidRPr="00BC4C2D">
        <w:rPr>
          <w:rFonts w:cs="Arial"/>
          <w:szCs w:val="22"/>
        </w:rPr>
        <w:t>Na důkaz toho připojují své podpisy</w:t>
      </w:r>
    </w:p>
    <w:p w14:paraId="1C43455E" w14:textId="5B982FA1" w:rsidR="00182646" w:rsidRPr="00BC4C2D" w:rsidRDefault="00182646" w:rsidP="001D0901">
      <w:pPr>
        <w:pStyle w:val="JKNadpis2"/>
        <w:numPr>
          <w:ilvl w:val="1"/>
          <w:numId w:val="14"/>
        </w:numPr>
        <w:rPr>
          <w:szCs w:val="22"/>
          <w:lang w:val="cs-CZ"/>
        </w:rPr>
      </w:pPr>
      <w:r w:rsidRPr="00BC4C2D">
        <w:rPr>
          <w:rFonts w:cs="Arial"/>
          <w:szCs w:val="22"/>
          <w:lang w:val="cs-CZ"/>
          <w:rPrChange w:id="22" w:author="Monika Jarošová" w:date="2022-07-01T11:59:00Z">
            <w:rPr>
              <w:rFonts w:cs="Arial"/>
              <w:szCs w:val="22"/>
            </w:rPr>
          </w:rPrChange>
        </w:rPr>
        <w:t xml:space="preserve">Tento dodatek nabývá platnosti </w:t>
      </w:r>
      <w:r w:rsidR="001D0901" w:rsidRPr="00BC4C2D">
        <w:rPr>
          <w:rFonts w:cs="Arial"/>
          <w:szCs w:val="22"/>
          <w:lang w:val="cs-CZ"/>
          <w:rPrChange w:id="23" w:author="Monika Jarošová" w:date="2022-07-01T11:59:00Z">
            <w:rPr>
              <w:rFonts w:cs="Arial"/>
              <w:szCs w:val="22"/>
            </w:rPr>
          </w:rPrChange>
        </w:rPr>
        <w:t xml:space="preserve">dnem podpisu </w:t>
      </w:r>
      <w:r w:rsidRPr="00BC4C2D">
        <w:rPr>
          <w:rFonts w:cs="Arial"/>
          <w:szCs w:val="22"/>
          <w:lang w:val="cs-CZ"/>
          <w:rPrChange w:id="24" w:author="Monika Jarošová" w:date="2022-07-01T11:59:00Z">
            <w:rPr>
              <w:rFonts w:cs="Arial"/>
              <w:szCs w:val="22"/>
            </w:rPr>
          </w:rPrChange>
        </w:rPr>
        <w:t>a účinnosti dnem jeho uveřejnění v registru smluv</w:t>
      </w:r>
    </w:p>
    <w:p w14:paraId="63CF016C" w14:textId="6F2F863C" w:rsidR="00182646" w:rsidRPr="00182646" w:rsidRDefault="00182646" w:rsidP="001D0901">
      <w:pPr>
        <w:pStyle w:val="JKNadpis2"/>
        <w:numPr>
          <w:ilvl w:val="1"/>
          <w:numId w:val="14"/>
        </w:numPr>
        <w:rPr>
          <w:szCs w:val="22"/>
          <w:lang w:val="cs-CZ"/>
        </w:rPr>
      </w:pPr>
      <w:r w:rsidRPr="00BC4C2D">
        <w:rPr>
          <w:rFonts w:cs="Arial"/>
          <w:szCs w:val="22"/>
          <w:lang w:val="cs-CZ"/>
          <w:rPrChange w:id="25" w:author="Monika Jarošová" w:date="2022-07-01T11:59:00Z">
            <w:rPr>
              <w:rFonts w:cs="Arial"/>
              <w:szCs w:val="22"/>
            </w:rPr>
          </w:rPrChange>
        </w:rPr>
        <w:t xml:space="preserve">Smluvní strany berou na vědomí, že objednatel je ve smyslu § 2 odst. 1 písm. e) zákona č. 340/2015 Sb., ve znění pozdějších předpisů, osobou, na niž se vztahuje povinnost uveřejnění smluv v registru smluv ve smyslu tohoto zákona a proti uveřejnění </w:t>
      </w:r>
      <w:r w:rsidR="001D0901" w:rsidRPr="00BC4C2D">
        <w:rPr>
          <w:rFonts w:cs="Arial"/>
          <w:szCs w:val="22"/>
          <w:lang w:val="cs-CZ"/>
          <w:rPrChange w:id="26" w:author="Monika Jarošová" w:date="2022-07-01T11:59:00Z">
            <w:rPr>
              <w:rFonts w:cs="Arial"/>
              <w:szCs w:val="22"/>
            </w:rPr>
          </w:rPrChange>
        </w:rPr>
        <w:t>tohoto dodatku</w:t>
      </w:r>
      <w:r w:rsidRPr="00BC4C2D">
        <w:rPr>
          <w:rFonts w:cs="Arial"/>
          <w:szCs w:val="22"/>
          <w:lang w:val="cs-CZ"/>
          <w:rPrChange w:id="27" w:author="Monika Jarošová" w:date="2022-07-01T11:59:00Z">
            <w:rPr>
              <w:rFonts w:cs="Arial"/>
              <w:szCs w:val="22"/>
            </w:rPr>
          </w:rPrChange>
        </w:rPr>
        <w:t xml:space="preserve"> nemají žádných námitek. </w:t>
      </w:r>
      <w:r w:rsidRPr="00BC4C2D">
        <w:rPr>
          <w:rFonts w:cs="Arial"/>
          <w:szCs w:val="22"/>
        </w:rPr>
        <w:t xml:space="preserve">Smluvní strany prohlašují, že se dohodly, že žádná z informací, které jsou obsaženy v </w:t>
      </w:r>
      <w:r w:rsidR="001D0901">
        <w:rPr>
          <w:rFonts w:cs="Arial"/>
          <w:szCs w:val="22"/>
        </w:rPr>
        <w:t>tomto dodatku</w:t>
      </w:r>
      <w:r w:rsidRPr="00BC4C2D">
        <w:rPr>
          <w:rFonts w:cs="Arial"/>
          <w:szCs w:val="22"/>
        </w:rPr>
        <w:t xml:space="preserve">, není obchodním tajemstvím či citlivou informací, které by bylo třeba před zveřejněním </w:t>
      </w:r>
      <w:r w:rsidR="001D0901">
        <w:rPr>
          <w:rFonts w:cs="Arial"/>
          <w:szCs w:val="22"/>
        </w:rPr>
        <w:t>tohoto dodatku</w:t>
      </w:r>
      <w:r w:rsidRPr="00BC4C2D">
        <w:rPr>
          <w:rFonts w:cs="Arial"/>
          <w:szCs w:val="22"/>
        </w:rPr>
        <w:t xml:space="preserve"> v registru smluv znečitelnit. Uveřejnění prostřednictvím registru smluv zajistí objednatel do 15 dnů od uzavření </w:t>
      </w:r>
      <w:r w:rsidR="001D0901">
        <w:rPr>
          <w:rFonts w:cs="Arial"/>
          <w:szCs w:val="22"/>
        </w:rPr>
        <w:t>dodatku.</w:t>
      </w:r>
    </w:p>
    <w:p w14:paraId="3EB9D1DA" w14:textId="77777777" w:rsidR="00543E90" w:rsidRDefault="00543E90" w:rsidP="00543E90">
      <w:pPr>
        <w:pStyle w:val="JKNormln"/>
        <w:rPr>
          <w:rFonts w:cs="Arial"/>
        </w:rPr>
      </w:pPr>
    </w:p>
    <w:p w14:paraId="5BC8EF87" w14:textId="77777777" w:rsidR="00182646" w:rsidRDefault="00182646" w:rsidP="00543E90">
      <w:pPr>
        <w:pStyle w:val="JKNormln"/>
        <w:rPr>
          <w:rFonts w:cs="Arial"/>
        </w:rPr>
      </w:pPr>
    </w:p>
    <w:p w14:paraId="4699F9B7" w14:textId="2FB51473" w:rsidR="00182646" w:rsidRDefault="00182646" w:rsidP="00543E90">
      <w:pPr>
        <w:pStyle w:val="JKNormln"/>
        <w:rPr>
          <w:rFonts w:cs="Arial"/>
        </w:rPr>
      </w:pPr>
    </w:p>
    <w:p w14:paraId="79B47195" w14:textId="58062D42" w:rsidR="00543E90" w:rsidRPr="00CC6D10" w:rsidRDefault="00543E90" w:rsidP="00BC4C2D">
      <w:pPr>
        <w:spacing w:after="160" w:line="259" w:lineRule="auto"/>
        <w:jc w:val="both"/>
        <w:rPr>
          <w:rFonts w:ascii="Arial" w:hAnsi="Arial" w:cs="Arial"/>
          <w:sz w:val="22"/>
          <w:szCs w:val="20"/>
        </w:rPr>
      </w:pPr>
      <w:r w:rsidRPr="00F817C3">
        <w:rPr>
          <w:rFonts w:cs="Arial"/>
        </w:rPr>
        <w:t xml:space="preserve">SMLUVNÍ STRANY TÍMTO PROHLAŠUJÍ, ŽE SI TENTO DODATEK Č. </w:t>
      </w:r>
      <w:r>
        <w:rPr>
          <w:rFonts w:cs="Arial"/>
        </w:rPr>
        <w:t>1</w:t>
      </w:r>
      <w:r w:rsidRPr="00F817C3">
        <w:rPr>
          <w:rFonts w:cs="Arial"/>
        </w:rPr>
        <w:t xml:space="preserve"> PŘEČETLY A ŽE SOUHLASÍ S JEHO OBSAHEM, NA DŮKAZ ČEHOŽ JEJ STVRZUJÍ SVÝMI PODPISY:</w:t>
      </w:r>
    </w:p>
    <w:p w14:paraId="6DD11301" w14:textId="77777777" w:rsidR="00CE3B01" w:rsidRPr="00E45317" w:rsidRDefault="00CE3B01" w:rsidP="006804FE">
      <w:pPr>
        <w:tabs>
          <w:tab w:val="left" w:pos="3420"/>
        </w:tabs>
        <w:ind w:left="1440"/>
        <w:rPr>
          <w:rFonts w:ascii="Arial" w:hAnsi="Arial"/>
          <w:sz w:val="22"/>
          <w:szCs w:val="22"/>
        </w:rPr>
      </w:pPr>
    </w:p>
    <w:p w14:paraId="6B857D51" w14:textId="77777777" w:rsidR="00E34AD0" w:rsidRPr="0064353E" w:rsidRDefault="00E34AD0" w:rsidP="00B63EBA">
      <w:pPr>
        <w:tabs>
          <w:tab w:val="left" w:pos="3420"/>
        </w:tabs>
        <w:rPr>
          <w:rFonts w:ascii="Arial" w:hAnsi="Arial"/>
          <w:sz w:val="22"/>
          <w:szCs w:val="22"/>
        </w:rPr>
      </w:pPr>
    </w:p>
    <w:p w14:paraId="33C4946D" w14:textId="77777777" w:rsidR="00560089" w:rsidRPr="00F228BF" w:rsidRDefault="00560089" w:rsidP="00560089">
      <w:pPr>
        <w:pStyle w:val="JKNormln"/>
        <w:rPr>
          <w:rFonts w:cs="Arial"/>
        </w:rPr>
      </w:pPr>
      <w:r w:rsidRPr="00F228BF">
        <w:rPr>
          <w:rFonts w:cs="Arial"/>
        </w:rPr>
        <w:t>V Praze dne:</w:t>
      </w:r>
    </w:p>
    <w:p w14:paraId="177EED25" w14:textId="0DB3766C" w:rsidR="00560089" w:rsidRPr="00F228BF" w:rsidRDefault="001A19D9" w:rsidP="00560089">
      <w:pPr>
        <w:pStyle w:val="JKNormln"/>
        <w:tabs>
          <w:tab w:val="left" w:pos="5040"/>
          <w:tab w:val="center" w:pos="6840"/>
        </w:tabs>
        <w:spacing w:before="240"/>
        <w:rPr>
          <w:rFonts w:cs="Arial"/>
        </w:rPr>
      </w:pPr>
      <w:r>
        <w:rPr>
          <w:rFonts w:cs="Arial"/>
        </w:rPr>
        <w:t>Za zhotovitele:</w:t>
      </w:r>
      <w:r>
        <w:rPr>
          <w:rFonts w:cs="Arial"/>
        </w:rPr>
        <w:tab/>
        <w:t>Za objednatele</w:t>
      </w:r>
      <w:r w:rsidR="00560089" w:rsidRPr="00D91E81">
        <w:rPr>
          <w:rFonts w:cs="Arial"/>
        </w:rPr>
        <w:t>:</w:t>
      </w:r>
    </w:p>
    <w:p w14:paraId="7B5C6C38" w14:textId="77777777" w:rsidR="00560089" w:rsidRDefault="00560089" w:rsidP="00560089">
      <w:pPr>
        <w:pStyle w:val="JKNormln"/>
        <w:tabs>
          <w:tab w:val="center" w:pos="2160"/>
          <w:tab w:val="center" w:pos="6840"/>
        </w:tabs>
        <w:rPr>
          <w:rFonts w:cs="Arial"/>
        </w:rPr>
      </w:pPr>
    </w:p>
    <w:p w14:paraId="3529D45E" w14:textId="77777777" w:rsidR="001A19D9" w:rsidRDefault="001A19D9" w:rsidP="00560089">
      <w:pPr>
        <w:pStyle w:val="JKNormln"/>
        <w:tabs>
          <w:tab w:val="center" w:pos="2160"/>
          <w:tab w:val="center" w:pos="6840"/>
        </w:tabs>
        <w:rPr>
          <w:rFonts w:cs="Arial"/>
        </w:rPr>
      </w:pPr>
    </w:p>
    <w:p w14:paraId="20C4EF1F" w14:textId="77777777" w:rsidR="001A19D9" w:rsidRPr="00F228BF" w:rsidRDefault="001A19D9" w:rsidP="00560089">
      <w:pPr>
        <w:pStyle w:val="JKNormln"/>
        <w:tabs>
          <w:tab w:val="center" w:pos="2160"/>
          <w:tab w:val="center" w:pos="6840"/>
        </w:tabs>
        <w:rPr>
          <w:rFonts w:cs="Arial"/>
        </w:rPr>
      </w:pPr>
    </w:p>
    <w:p w14:paraId="4AE1A35F" w14:textId="77777777" w:rsidR="001A19D9" w:rsidRPr="00F228BF" w:rsidRDefault="001A19D9" w:rsidP="001A19D9">
      <w:pPr>
        <w:pStyle w:val="JKNormln"/>
        <w:tabs>
          <w:tab w:val="left" w:pos="5040"/>
        </w:tabs>
        <w:rPr>
          <w:rFonts w:cs="Arial"/>
        </w:rPr>
      </w:pPr>
      <w:r w:rsidRPr="0073520B">
        <w:rPr>
          <w:rFonts w:cs="Arial"/>
        </w:rPr>
        <w:t>…………………………………….</w:t>
      </w:r>
      <w:r>
        <w:rPr>
          <w:rFonts w:cs="Arial"/>
        </w:rPr>
        <w:t xml:space="preserve">                               </w:t>
      </w:r>
      <w:r w:rsidRPr="00F228BF">
        <w:rPr>
          <w:rFonts w:cs="Arial"/>
        </w:rPr>
        <w:t>…………………………………….</w:t>
      </w:r>
    </w:p>
    <w:p w14:paraId="19EF6E11" w14:textId="1358FCF5" w:rsidR="001A19D9" w:rsidRPr="0073520B" w:rsidRDefault="001A19D9" w:rsidP="001A19D9">
      <w:pPr>
        <w:pStyle w:val="JKNormln"/>
        <w:tabs>
          <w:tab w:val="center" w:pos="2160"/>
          <w:tab w:val="center" w:pos="6840"/>
        </w:tabs>
      </w:pPr>
      <w:r>
        <w:t>Ing. Josef Špryňar</w:t>
      </w:r>
      <w:r>
        <w:tab/>
        <w:t xml:space="preserve">                                                   </w:t>
      </w:r>
      <w:r>
        <w:rPr>
          <w:rFonts w:cs="Arial"/>
          <w:szCs w:val="22"/>
        </w:rPr>
        <w:t>doc. RNDr. Martin Balej, Ph.D. rektor</w:t>
      </w:r>
    </w:p>
    <w:p w14:paraId="115E35CE" w14:textId="0D3DA8C8" w:rsidR="001A19D9" w:rsidRPr="0073520B" w:rsidRDefault="0081423D" w:rsidP="001A19D9">
      <w:pPr>
        <w:pStyle w:val="JKNormln"/>
        <w:tabs>
          <w:tab w:val="center" w:pos="2160"/>
          <w:tab w:val="center" w:pos="6840"/>
        </w:tabs>
      </w:pPr>
      <w:r>
        <w:t>ř</w:t>
      </w:r>
      <w:r w:rsidR="001A19D9">
        <w:t>editel divize 8</w:t>
      </w:r>
      <w:r w:rsidR="001A19D9">
        <w:tab/>
        <w:t xml:space="preserve">                                        </w:t>
      </w:r>
    </w:p>
    <w:p w14:paraId="6642D914" w14:textId="77777777" w:rsidR="001A19D9" w:rsidRPr="00F228BF" w:rsidRDefault="001A19D9" w:rsidP="001A19D9">
      <w:pPr>
        <w:pStyle w:val="JKNormln"/>
        <w:tabs>
          <w:tab w:val="center" w:pos="2160"/>
          <w:tab w:val="center" w:pos="6840"/>
        </w:tabs>
        <w:rPr>
          <w:rFonts w:cs="Arial"/>
        </w:rPr>
      </w:pPr>
      <w:r w:rsidRPr="0073520B">
        <w:lastRenderedPageBreak/>
        <w:t xml:space="preserve">Metrostav </w:t>
      </w:r>
      <w:r>
        <w:t>a.s.</w:t>
      </w:r>
    </w:p>
    <w:p w14:paraId="57ED005E" w14:textId="4162D202" w:rsidR="001A19D9" w:rsidRPr="001A19D9" w:rsidRDefault="001A19D9" w:rsidP="001A19D9">
      <w:pPr>
        <w:pStyle w:val="JKNormln"/>
        <w:tabs>
          <w:tab w:val="left" w:pos="5040"/>
        </w:tabs>
      </w:pPr>
      <w:r>
        <w:tab/>
      </w:r>
      <w:r>
        <w:rPr>
          <w:rFonts w:cs="Arial"/>
        </w:rPr>
        <w:tab/>
      </w:r>
    </w:p>
    <w:p w14:paraId="3A340D49" w14:textId="77777777" w:rsidR="001A19D9" w:rsidRPr="00F228BF" w:rsidRDefault="001A19D9" w:rsidP="001A19D9">
      <w:pPr>
        <w:pStyle w:val="JKNormln"/>
        <w:tabs>
          <w:tab w:val="center" w:pos="2160"/>
          <w:tab w:val="center" w:pos="6840"/>
        </w:tabs>
        <w:rPr>
          <w:rFonts w:cs="Arial"/>
        </w:rPr>
      </w:pPr>
    </w:p>
    <w:p w14:paraId="79EE7C03" w14:textId="77777777" w:rsidR="001A19D9" w:rsidRPr="00F228BF" w:rsidRDefault="001A19D9" w:rsidP="001A19D9">
      <w:pPr>
        <w:pStyle w:val="JKNormln"/>
        <w:tabs>
          <w:tab w:val="center" w:pos="2160"/>
          <w:tab w:val="center" w:pos="6840"/>
        </w:tabs>
        <w:rPr>
          <w:rFonts w:cs="Arial"/>
        </w:rPr>
      </w:pPr>
    </w:p>
    <w:p w14:paraId="4D187EC4" w14:textId="4FB30D18" w:rsidR="001A19D9" w:rsidRPr="00F228BF" w:rsidRDefault="001A19D9" w:rsidP="001A19D9">
      <w:pPr>
        <w:pStyle w:val="JKNormln"/>
        <w:tabs>
          <w:tab w:val="left" w:pos="5040"/>
        </w:tabs>
        <w:rPr>
          <w:rFonts w:cs="Arial"/>
        </w:rPr>
      </w:pPr>
      <w:r w:rsidRPr="00F228BF">
        <w:rPr>
          <w:rFonts w:cs="Arial"/>
        </w:rPr>
        <w:t>…………………………………….</w:t>
      </w:r>
      <w:r w:rsidRPr="00F228BF">
        <w:rPr>
          <w:rFonts w:cs="Arial"/>
        </w:rPr>
        <w:tab/>
      </w:r>
    </w:p>
    <w:p w14:paraId="3FC412D3" w14:textId="55058458" w:rsidR="001A19D9" w:rsidRPr="0073520B" w:rsidRDefault="001A19D9" w:rsidP="001A19D9">
      <w:pPr>
        <w:pStyle w:val="JKNormln"/>
        <w:tabs>
          <w:tab w:val="left" w:pos="5040"/>
        </w:tabs>
      </w:pPr>
      <w:r w:rsidRPr="0073520B">
        <w:t xml:space="preserve">Ing. </w:t>
      </w:r>
      <w:r>
        <w:t>Petr Ort</w:t>
      </w:r>
      <w:r>
        <w:tab/>
      </w:r>
    </w:p>
    <w:p w14:paraId="6012F886" w14:textId="1180B33C" w:rsidR="001A19D9" w:rsidRPr="0073520B" w:rsidRDefault="0081423D" w:rsidP="001A19D9">
      <w:pPr>
        <w:pStyle w:val="JKNormln"/>
        <w:tabs>
          <w:tab w:val="left" w:pos="5040"/>
        </w:tabs>
        <w:rPr>
          <w:rFonts w:cs="Arial"/>
        </w:rPr>
      </w:pPr>
      <w:r>
        <w:t>o</w:t>
      </w:r>
      <w:r w:rsidR="001A19D9">
        <w:t>blastní ředitel divize 8</w:t>
      </w:r>
      <w:r w:rsidR="001A19D9" w:rsidRPr="0073520B">
        <w:rPr>
          <w:rFonts w:cs="Arial"/>
        </w:rPr>
        <w:tab/>
      </w:r>
    </w:p>
    <w:p w14:paraId="6B857DF5" w14:textId="1DFA51DD" w:rsidR="00E34AD0" w:rsidRPr="001A19D9" w:rsidRDefault="001A19D9" w:rsidP="001A19D9">
      <w:pPr>
        <w:pStyle w:val="JKNormln"/>
        <w:tabs>
          <w:tab w:val="center" w:pos="2160"/>
          <w:tab w:val="center" w:pos="6840"/>
        </w:tabs>
        <w:rPr>
          <w:rFonts w:cs="Arial"/>
        </w:rPr>
      </w:pPr>
      <w:r w:rsidRPr="0073520B">
        <w:t>Metrostav</w:t>
      </w:r>
      <w:r>
        <w:t xml:space="preserve"> a.s.</w:t>
      </w:r>
      <w:r w:rsidR="007E5B92">
        <w:t xml:space="preserve">         </w:t>
      </w:r>
    </w:p>
    <w:sectPr w:rsidR="00E34AD0" w:rsidRPr="001A19D9" w:rsidSect="0073520B">
      <w:headerReference w:type="default" r:id="rId13"/>
      <w:footerReference w:type="default" r:id="rId14"/>
      <w:pgSz w:w="11906" w:h="16838"/>
      <w:pgMar w:top="1418" w:right="1134" w:bottom="1418" w:left="1418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8DC59" w14:textId="77777777" w:rsidR="001C5C70" w:rsidRDefault="001C5C70">
      <w:r>
        <w:separator/>
      </w:r>
    </w:p>
  </w:endnote>
  <w:endnote w:type="continuationSeparator" w:id="0">
    <w:p w14:paraId="2F0DECBC" w14:textId="77777777" w:rsidR="001C5C70" w:rsidRDefault="001C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57E01" w14:textId="3093764B" w:rsidR="003F4BE1" w:rsidRDefault="001A19D9" w:rsidP="0073520B">
    <w:pPr>
      <w:pBdr>
        <w:top w:val="single" w:sz="8" w:space="1" w:color="auto"/>
        <w:bottom w:val="single" w:sz="8" w:space="0" w:color="auto"/>
      </w:pBdr>
      <w:tabs>
        <w:tab w:val="right" w:pos="9354"/>
      </w:tabs>
      <w:autoSpaceDE w:val="0"/>
      <w:autoSpaceDN w:val="0"/>
      <w:adjustRightInd w:val="0"/>
      <w:rPr>
        <w:rFonts w:ascii="Arial Narrow" w:hAnsi="Arial Narrow"/>
        <w:b/>
        <w:bCs/>
        <w:sz w:val="18"/>
        <w:szCs w:val="18"/>
      </w:rPr>
    </w:pPr>
    <w:r>
      <w:rPr>
        <w:rFonts w:ascii="Arial Narrow" w:hAnsi="Arial Narrow"/>
        <w:b/>
        <w:bCs/>
        <w:sz w:val="18"/>
        <w:szCs w:val="18"/>
      </w:rPr>
      <w:t xml:space="preserve">                                                                                                            </w:t>
    </w:r>
    <w:r w:rsidR="003F4BE1">
      <w:rPr>
        <w:rStyle w:val="slostrnky"/>
        <w:rFonts w:ascii="Arial Narrow" w:hAnsi="Arial Narrow"/>
        <w:b/>
        <w:sz w:val="18"/>
        <w:szCs w:val="18"/>
      </w:rPr>
      <w:fldChar w:fldCharType="begin"/>
    </w:r>
    <w:r w:rsidR="003F4BE1">
      <w:rPr>
        <w:rStyle w:val="slostrnky"/>
        <w:rFonts w:ascii="Arial Narrow" w:hAnsi="Arial Narrow"/>
        <w:b/>
        <w:sz w:val="18"/>
        <w:szCs w:val="18"/>
      </w:rPr>
      <w:instrText xml:space="preserve"> PAGE </w:instrText>
    </w:r>
    <w:r w:rsidR="003F4BE1">
      <w:rPr>
        <w:rStyle w:val="slostrnky"/>
        <w:rFonts w:ascii="Arial Narrow" w:hAnsi="Arial Narrow"/>
        <w:b/>
        <w:sz w:val="18"/>
        <w:szCs w:val="18"/>
      </w:rPr>
      <w:fldChar w:fldCharType="separate"/>
    </w:r>
    <w:r w:rsidR="00BC4C2D">
      <w:rPr>
        <w:rStyle w:val="slostrnky"/>
        <w:rFonts w:ascii="Arial Narrow" w:hAnsi="Arial Narrow"/>
        <w:b/>
        <w:noProof/>
        <w:sz w:val="18"/>
        <w:szCs w:val="18"/>
      </w:rPr>
      <w:t>2</w:t>
    </w:r>
    <w:r w:rsidR="003F4BE1">
      <w:rPr>
        <w:rStyle w:val="slostrnky"/>
        <w:rFonts w:ascii="Arial Narrow" w:hAnsi="Arial Narrow"/>
        <w:b/>
        <w:sz w:val="18"/>
        <w:szCs w:val="18"/>
      </w:rPr>
      <w:fldChar w:fldCharType="end"/>
    </w:r>
    <w:r w:rsidR="003F4BE1">
      <w:rPr>
        <w:rStyle w:val="slostrnky"/>
        <w:rFonts w:ascii="Arial Narrow" w:hAnsi="Arial Narrow"/>
        <w:b/>
        <w:sz w:val="18"/>
        <w:szCs w:val="18"/>
      </w:rPr>
      <w:t xml:space="preserve"> / </w:t>
    </w:r>
    <w:r w:rsidR="003F4BE1">
      <w:rPr>
        <w:rStyle w:val="slostrnky"/>
        <w:rFonts w:ascii="Arial Narrow" w:hAnsi="Arial Narrow"/>
        <w:b/>
        <w:sz w:val="18"/>
        <w:szCs w:val="18"/>
      </w:rPr>
      <w:fldChar w:fldCharType="begin"/>
    </w:r>
    <w:r w:rsidR="003F4BE1">
      <w:rPr>
        <w:rStyle w:val="slostrnky"/>
        <w:rFonts w:ascii="Arial Narrow" w:hAnsi="Arial Narrow"/>
        <w:b/>
        <w:sz w:val="18"/>
        <w:szCs w:val="18"/>
      </w:rPr>
      <w:instrText xml:space="preserve"> NUMPAGES </w:instrText>
    </w:r>
    <w:r w:rsidR="003F4BE1">
      <w:rPr>
        <w:rStyle w:val="slostrnky"/>
        <w:rFonts w:ascii="Arial Narrow" w:hAnsi="Arial Narrow"/>
        <w:b/>
        <w:sz w:val="18"/>
        <w:szCs w:val="18"/>
      </w:rPr>
      <w:fldChar w:fldCharType="separate"/>
    </w:r>
    <w:r w:rsidR="00BC4C2D">
      <w:rPr>
        <w:rStyle w:val="slostrnky"/>
        <w:rFonts w:ascii="Arial Narrow" w:hAnsi="Arial Narrow"/>
        <w:b/>
        <w:noProof/>
        <w:sz w:val="18"/>
        <w:szCs w:val="18"/>
      </w:rPr>
      <w:t>3</w:t>
    </w:r>
    <w:r w:rsidR="003F4BE1">
      <w:rPr>
        <w:rStyle w:val="slostrnky"/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9571D" w14:textId="77777777" w:rsidR="001C5C70" w:rsidRDefault="001C5C70">
      <w:r>
        <w:separator/>
      </w:r>
    </w:p>
  </w:footnote>
  <w:footnote w:type="continuationSeparator" w:id="0">
    <w:p w14:paraId="5F92E3A5" w14:textId="77777777" w:rsidR="001C5C70" w:rsidRDefault="001C5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57E00" w14:textId="44B5AC61" w:rsidR="003F4BE1" w:rsidRDefault="003F4BE1" w:rsidP="0073520B">
    <w:pPr>
      <w:pBdr>
        <w:top w:val="single" w:sz="8" w:space="1" w:color="auto"/>
        <w:bottom w:val="single" w:sz="8" w:space="1" w:color="auto"/>
      </w:pBdr>
      <w:tabs>
        <w:tab w:val="right" w:pos="9354"/>
      </w:tabs>
      <w:autoSpaceDE w:val="0"/>
      <w:autoSpaceDN w:val="0"/>
      <w:adjustRightInd w:val="0"/>
      <w:rPr>
        <w:rFonts w:ascii="Arial Narrow" w:hAnsi="Arial Narrow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79C"/>
    <w:multiLevelType w:val="hybridMultilevel"/>
    <w:tmpl w:val="174E5474"/>
    <w:lvl w:ilvl="0" w:tplc="04050017">
      <w:start w:val="1"/>
      <w:numFmt w:val="lowerLetter"/>
      <w:lvlText w:val="%1)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6367C2E"/>
    <w:multiLevelType w:val="hybridMultilevel"/>
    <w:tmpl w:val="9CA0409E"/>
    <w:lvl w:ilvl="0" w:tplc="EA742678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ascii="Arial" w:eastAsia="Times New Roman" w:hAnsi="Arial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C7F44"/>
    <w:multiLevelType w:val="hybridMultilevel"/>
    <w:tmpl w:val="19AC3DFE"/>
    <w:lvl w:ilvl="0" w:tplc="136C889A">
      <w:start w:val="2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>
    <w:nsid w:val="0D563CC5"/>
    <w:multiLevelType w:val="hybridMultilevel"/>
    <w:tmpl w:val="20AA8288"/>
    <w:lvl w:ilvl="0" w:tplc="04C8E6C0">
      <w:start w:val="1"/>
      <w:numFmt w:val="none"/>
      <w:lvlText w:val="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5294A0">
      <w:start w:val="1"/>
      <w:numFmt w:val="decimal"/>
      <w:lvlText w:val="%3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887EB2"/>
    <w:multiLevelType w:val="hybridMultilevel"/>
    <w:tmpl w:val="7510725A"/>
    <w:lvl w:ilvl="0" w:tplc="F418E9C8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ascii="Arial" w:eastAsia="Times New Roman" w:hAnsi="Arial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E589E"/>
    <w:multiLevelType w:val="multilevel"/>
    <w:tmpl w:val="B75CD188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32A4432"/>
    <w:multiLevelType w:val="hybridMultilevel"/>
    <w:tmpl w:val="19AC3DFE"/>
    <w:lvl w:ilvl="0" w:tplc="136C889A">
      <w:start w:val="2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7">
    <w:nsid w:val="299B67FC"/>
    <w:multiLevelType w:val="hybridMultilevel"/>
    <w:tmpl w:val="05166A26"/>
    <w:lvl w:ilvl="0" w:tplc="DD3AACD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717D00"/>
    <w:multiLevelType w:val="hybridMultilevel"/>
    <w:tmpl w:val="7ACC425C"/>
    <w:lvl w:ilvl="0" w:tplc="0405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9">
    <w:nsid w:val="2E8D24EC"/>
    <w:multiLevelType w:val="hybridMultilevel"/>
    <w:tmpl w:val="4EB85A72"/>
    <w:lvl w:ilvl="0" w:tplc="87E86FE8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3BF8279E">
      <w:start w:val="1"/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2" w:tplc="EA6018B6">
      <w:start w:val="1"/>
      <w:numFmt w:val="lowerLetter"/>
      <w:lvlText w:val="%3)"/>
      <w:lvlJc w:val="left"/>
      <w:pPr>
        <w:tabs>
          <w:tab w:val="num" w:pos="-900"/>
        </w:tabs>
        <w:ind w:left="720" w:hanging="360"/>
      </w:pPr>
      <w:rPr>
        <w:rFonts w:ascii="Arial" w:eastAsia="Times New Roman" w:hAnsi="Arial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34E79DF"/>
    <w:multiLevelType w:val="hybridMultilevel"/>
    <w:tmpl w:val="723A747E"/>
    <w:lvl w:ilvl="0" w:tplc="F418E9C8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ascii="Arial" w:eastAsia="Times New Roman" w:hAnsi="Arial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2C6FCD"/>
    <w:multiLevelType w:val="multilevel"/>
    <w:tmpl w:val="5114CF0A"/>
    <w:name w:val="WW8Num82"/>
    <w:lvl w:ilvl="0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ascii="Arial" w:hAnsi="Arial" w:cs="Arial" w:hint="default"/>
        <w:b/>
        <w:i w:val="0"/>
        <w:caps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559"/>
        </w:tabs>
        <w:ind w:left="1559" w:hanging="73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709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232"/>
        </w:tabs>
        <w:ind w:left="3232" w:hanging="964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3629"/>
        </w:tabs>
        <w:ind w:left="3629" w:hanging="39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41A810C9"/>
    <w:multiLevelType w:val="multilevel"/>
    <w:tmpl w:val="33861A9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44460291"/>
    <w:multiLevelType w:val="hybridMultilevel"/>
    <w:tmpl w:val="60586D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8E07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98E49A">
      <w:start w:val="3"/>
      <w:numFmt w:val="ordinal"/>
      <w:lvlText w:val="%3"/>
      <w:lvlJc w:val="left"/>
      <w:pPr>
        <w:tabs>
          <w:tab w:val="num" w:pos="2661"/>
        </w:tabs>
        <w:ind w:left="2604" w:hanging="624"/>
      </w:pPr>
      <w:rPr>
        <w:rFonts w:hint="default"/>
        <w:b w:val="0"/>
        <w:i w:val="0"/>
        <w:sz w:val="24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704002"/>
    <w:multiLevelType w:val="multilevel"/>
    <w:tmpl w:val="80164D1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>
    <w:nsid w:val="57E54423"/>
    <w:multiLevelType w:val="multilevel"/>
    <w:tmpl w:val="6518B0D4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59153EF1"/>
    <w:multiLevelType w:val="multilevel"/>
    <w:tmpl w:val="6518B0D4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5E121634"/>
    <w:multiLevelType w:val="hybridMultilevel"/>
    <w:tmpl w:val="17882E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7B592F"/>
    <w:multiLevelType w:val="multilevel"/>
    <w:tmpl w:val="4B5093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9">
    <w:nsid w:val="67020CC6"/>
    <w:multiLevelType w:val="hybridMultilevel"/>
    <w:tmpl w:val="957633C4"/>
    <w:lvl w:ilvl="0" w:tplc="3C4476FA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ascii="Arial" w:eastAsia="Times New Roman" w:hAnsi="Arial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0D60B5"/>
    <w:multiLevelType w:val="hybridMultilevel"/>
    <w:tmpl w:val="8732E958"/>
    <w:lvl w:ilvl="0" w:tplc="3BF8279E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D4F45F9"/>
    <w:multiLevelType w:val="multilevel"/>
    <w:tmpl w:val="A1663EB4"/>
    <w:lvl w:ilvl="0">
      <w:start w:val="1"/>
      <w:numFmt w:val="upperRoman"/>
      <w:pStyle w:val="JKNadpis1"/>
      <w:suff w:val="space"/>
      <w:lvlText w:val="%1."/>
      <w:lvlJc w:val="left"/>
      <w:pPr>
        <w:ind w:left="326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7048452F"/>
    <w:multiLevelType w:val="multilevel"/>
    <w:tmpl w:val="6518B0D4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7066515D"/>
    <w:multiLevelType w:val="hybridMultilevel"/>
    <w:tmpl w:val="7410F5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DD1797"/>
    <w:multiLevelType w:val="multilevel"/>
    <w:tmpl w:val="0C9648E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7"/>
  </w:num>
  <w:num w:numId="3">
    <w:abstractNumId w:val="3"/>
  </w:num>
  <w:num w:numId="4">
    <w:abstractNumId w:val="17"/>
  </w:num>
  <w:num w:numId="5">
    <w:abstractNumId w:val="8"/>
  </w:num>
  <w:num w:numId="6">
    <w:abstractNumId w:val="6"/>
  </w:num>
  <w:num w:numId="7">
    <w:abstractNumId w:val="14"/>
  </w:num>
  <w:num w:numId="8">
    <w:abstractNumId w:val="10"/>
  </w:num>
  <w:num w:numId="9">
    <w:abstractNumId w:val="4"/>
  </w:num>
  <w:num w:numId="10">
    <w:abstractNumId w:val="9"/>
  </w:num>
  <w:num w:numId="11">
    <w:abstractNumId w:val="5"/>
  </w:num>
  <w:num w:numId="12">
    <w:abstractNumId w:val="19"/>
  </w:num>
  <w:num w:numId="13">
    <w:abstractNumId w:val="1"/>
  </w:num>
  <w:num w:numId="14">
    <w:abstractNumId w:val="21"/>
  </w:num>
  <w:num w:numId="15">
    <w:abstractNumId w:val="22"/>
  </w:num>
  <w:num w:numId="16">
    <w:abstractNumId w:val="16"/>
  </w:num>
  <w:num w:numId="17">
    <w:abstractNumId w:val="15"/>
  </w:num>
  <w:num w:numId="18">
    <w:abstractNumId w:val="24"/>
  </w:num>
  <w:num w:numId="19">
    <w:abstractNumId w:val="12"/>
  </w:num>
  <w:num w:numId="20">
    <w:abstractNumId w:val="11"/>
  </w:num>
  <w:num w:numId="21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823"/>
          </w:tabs>
          <w:ind w:left="823" w:hanging="397"/>
        </w:pPr>
        <w:rPr>
          <w:rFonts w:ascii="Calibri" w:hAnsi="Calibri" w:cs="Arial" w:hint="default"/>
          <w:b/>
          <w:i w:val="0"/>
          <w:caps/>
          <w:strike w:val="0"/>
          <w:dstrike w:val="0"/>
          <w:vanish w:val="0"/>
          <w:sz w:val="22"/>
          <w:szCs w:val="20"/>
          <w:vertAlign w:val="baseline"/>
        </w:rPr>
      </w:lvl>
    </w:lvlOverride>
    <w:lvlOverride w:ilvl="1">
      <w:lvl w:ilvl="1">
        <w:start w:val="1"/>
        <w:numFmt w:val="decimal"/>
        <w:pStyle w:val="RLTextlnkuslovan"/>
        <w:lvlText w:val="%1.%2"/>
        <w:lvlJc w:val="left"/>
        <w:pPr>
          <w:tabs>
            <w:tab w:val="num" w:pos="1588"/>
          </w:tabs>
          <w:ind w:left="1588" w:hanging="737"/>
        </w:pPr>
        <w:rPr>
          <w:rFonts w:ascii="Calibri" w:hAnsi="Calibri" w:cs="Arial" w:hint="default"/>
          <w:b w:val="0"/>
          <w:bCs w:val="0"/>
          <w:i w:val="0"/>
          <w:iCs w:val="0"/>
          <w:caps w:val="0"/>
          <w:strike w:val="0"/>
          <w:dstrike w:val="0"/>
          <w:vanish w:val="0"/>
          <w:spacing w:val="0"/>
          <w:kern w:val="0"/>
          <w:position w:val="0"/>
          <w:sz w:val="22"/>
          <w:szCs w:val="20"/>
          <w:u w:val="none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268"/>
          </w:tabs>
          <w:ind w:left="2268" w:hanging="709"/>
        </w:pPr>
        <w:rPr>
          <w:rFonts w:ascii="Calibri" w:hAnsi="Calibri" w:cs="Arial" w:hint="default"/>
          <w:b w:val="0"/>
          <w:sz w:val="22"/>
          <w:szCs w:val="2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232"/>
          </w:tabs>
          <w:ind w:left="3232" w:hanging="964"/>
        </w:pPr>
        <w:rPr>
          <w:rFonts w:ascii="Calibri" w:hAnsi="Calibri" w:cs="Times New Roman" w:hint="default"/>
          <w:sz w:val="22"/>
        </w:rPr>
      </w:lvl>
    </w:lvlOverride>
    <w:lvlOverride w:ilvl="4">
      <w:lvl w:ilvl="4">
        <w:start w:val="1"/>
        <w:numFmt w:val="lowerRoman"/>
        <w:lvlText w:val="(%5)"/>
        <w:lvlJc w:val="left"/>
        <w:pPr>
          <w:tabs>
            <w:tab w:val="num" w:pos="3629"/>
          </w:tabs>
          <w:ind w:left="3629" w:hanging="39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22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823"/>
          </w:tabs>
          <w:ind w:left="823" w:hanging="397"/>
        </w:pPr>
        <w:rPr>
          <w:rFonts w:ascii="Calibri" w:hAnsi="Calibri" w:cs="Arial" w:hint="default"/>
          <w:b/>
          <w:i w:val="0"/>
          <w:caps/>
          <w:strike w:val="0"/>
          <w:dstrike w:val="0"/>
          <w:vanish w:val="0"/>
          <w:sz w:val="22"/>
          <w:szCs w:val="20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RLTextlnkuslovan"/>
        <w:lvlText w:val="%1.%2"/>
        <w:lvlJc w:val="left"/>
        <w:pPr>
          <w:tabs>
            <w:tab w:val="num" w:pos="1588"/>
          </w:tabs>
          <w:ind w:left="1588" w:hanging="737"/>
        </w:pPr>
        <w:rPr>
          <w:rFonts w:ascii="Arial" w:hAnsi="Arial" w:cs="Arial" w:hint="default"/>
          <w:b/>
          <w:bCs/>
          <w:i w:val="0"/>
          <w:iCs w:val="0"/>
          <w:caps w:val="0"/>
          <w:smallCaps w:val="0"/>
          <w:strike w:val="0"/>
          <w:dstrike w:val="0"/>
          <w:vanish w:val="0"/>
          <w:spacing w:val="0"/>
          <w:kern w:val="0"/>
          <w:position w:val="0"/>
          <w:sz w:val="22"/>
          <w:szCs w:val="20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268"/>
          </w:tabs>
          <w:ind w:left="2268" w:hanging="709"/>
        </w:pPr>
        <w:rPr>
          <w:rFonts w:ascii="Arial" w:hAnsi="Arial" w:cs="Arial" w:hint="default"/>
          <w:b w:val="0"/>
          <w:sz w:val="22"/>
          <w:szCs w:val="2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232"/>
          </w:tabs>
          <w:ind w:left="3232" w:hanging="964"/>
        </w:pPr>
        <w:rPr>
          <w:rFonts w:ascii="Calibri" w:hAnsi="Calibri" w:cs="Times New Roman" w:hint="default"/>
          <w:sz w:val="22"/>
        </w:rPr>
      </w:lvl>
    </w:lvlOverride>
    <w:lvlOverride w:ilvl="4">
      <w:lvl w:ilvl="4">
        <w:start w:val="1"/>
        <w:numFmt w:val="decimal"/>
        <w:lvlText w:val="(%5)"/>
        <w:lvlJc w:val="left"/>
        <w:pPr>
          <w:tabs>
            <w:tab w:val="num" w:pos="3629"/>
          </w:tabs>
          <w:ind w:left="3629" w:hanging="39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23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823"/>
          </w:tabs>
          <w:ind w:left="823" w:hanging="397"/>
        </w:pPr>
        <w:rPr>
          <w:rFonts w:ascii="Calibri" w:hAnsi="Calibri" w:cs="Arial" w:hint="default"/>
          <w:b/>
          <w:i w:val="0"/>
          <w:caps/>
          <w:strike w:val="0"/>
          <w:dstrike w:val="0"/>
          <w:vanish w:val="0"/>
          <w:sz w:val="22"/>
          <w:szCs w:val="20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RLTextlnkuslovan"/>
        <w:lvlText w:val="%1.%2"/>
        <w:lvlJc w:val="left"/>
        <w:pPr>
          <w:tabs>
            <w:tab w:val="num" w:pos="1588"/>
          </w:tabs>
          <w:ind w:left="1588" w:hanging="737"/>
        </w:pPr>
        <w:rPr>
          <w:rFonts w:ascii="Calibri" w:hAnsi="Calibri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spacing w:val="0"/>
          <w:kern w:val="0"/>
          <w:position w:val="0"/>
          <w:sz w:val="22"/>
          <w:szCs w:val="20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268"/>
          </w:tabs>
          <w:ind w:left="2268" w:hanging="709"/>
        </w:pPr>
        <w:rPr>
          <w:rFonts w:ascii="Arial" w:hAnsi="Arial" w:cs="Arial" w:hint="default"/>
          <w:b w:val="0"/>
          <w:sz w:val="22"/>
          <w:szCs w:val="2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232"/>
          </w:tabs>
          <w:ind w:left="3232" w:hanging="964"/>
        </w:pPr>
        <w:rPr>
          <w:rFonts w:ascii="Calibri" w:hAnsi="Calibri" w:cs="Times New Roman" w:hint="default"/>
          <w:sz w:val="22"/>
        </w:rPr>
      </w:lvl>
    </w:lvlOverride>
    <w:lvlOverride w:ilvl="4">
      <w:lvl w:ilvl="4">
        <w:start w:val="1"/>
        <w:numFmt w:val="decimal"/>
        <w:lvlText w:val="(%5)"/>
        <w:lvlJc w:val="left"/>
        <w:pPr>
          <w:tabs>
            <w:tab w:val="num" w:pos="3629"/>
          </w:tabs>
          <w:ind w:left="3629" w:hanging="39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24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823"/>
          </w:tabs>
          <w:ind w:left="823" w:hanging="397"/>
        </w:pPr>
        <w:rPr>
          <w:rFonts w:ascii="Calibri" w:hAnsi="Calibri" w:cs="Arial" w:hint="default"/>
          <w:b/>
          <w:i w:val="0"/>
          <w:caps/>
          <w:strike w:val="0"/>
          <w:dstrike w:val="0"/>
          <w:vanish w:val="0"/>
          <w:sz w:val="22"/>
          <w:szCs w:val="20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RLTextlnkuslovan"/>
        <w:lvlText w:val="%1.%2"/>
        <w:lvlJc w:val="left"/>
        <w:pPr>
          <w:tabs>
            <w:tab w:val="num" w:pos="1588"/>
          </w:tabs>
          <w:ind w:left="1588" w:hanging="737"/>
        </w:pPr>
        <w:rPr>
          <w:rFonts w:ascii="Calibri" w:hAnsi="Calibri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spacing w:val="0"/>
          <w:kern w:val="0"/>
          <w:position w:val="0"/>
          <w:sz w:val="22"/>
          <w:szCs w:val="20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268"/>
          </w:tabs>
          <w:ind w:left="2268" w:hanging="709"/>
        </w:pPr>
        <w:rPr>
          <w:rFonts w:ascii="Arial" w:hAnsi="Arial" w:cs="Arial" w:hint="default"/>
          <w:b w:val="0"/>
          <w:sz w:val="22"/>
          <w:szCs w:val="2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232"/>
          </w:tabs>
          <w:ind w:left="3232" w:hanging="964"/>
        </w:pPr>
        <w:rPr>
          <w:rFonts w:ascii="Calibri" w:hAnsi="Calibri" w:cs="Times New Roman" w:hint="default"/>
          <w:sz w:val="22"/>
        </w:rPr>
      </w:lvl>
    </w:lvlOverride>
    <w:lvlOverride w:ilvl="4">
      <w:lvl w:ilvl="4">
        <w:start w:val="1"/>
        <w:numFmt w:val="decimal"/>
        <w:lvlText w:val="(%5)"/>
        <w:lvlJc w:val="left"/>
        <w:pPr>
          <w:tabs>
            <w:tab w:val="num" w:pos="3629"/>
          </w:tabs>
          <w:ind w:left="3629" w:hanging="39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25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823"/>
          </w:tabs>
          <w:ind w:left="823" w:hanging="397"/>
        </w:pPr>
        <w:rPr>
          <w:rFonts w:ascii="Calibri" w:hAnsi="Calibri" w:cs="Arial" w:hint="default"/>
          <w:b/>
          <w:i w:val="0"/>
          <w:caps/>
          <w:strike w:val="0"/>
          <w:dstrike w:val="0"/>
          <w:vanish w:val="0"/>
          <w:sz w:val="22"/>
          <w:szCs w:val="20"/>
          <w:u w:val="none"/>
          <w:effect w:val="none"/>
          <w:vertAlign w:val="baseline"/>
        </w:rPr>
      </w:lvl>
    </w:lvlOverride>
    <w:lvlOverride w:ilvl="1">
      <w:startOverride w:val="2"/>
      <w:lvl w:ilvl="1">
        <w:start w:val="2"/>
        <w:numFmt w:val="decimal"/>
        <w:pStyle w:val="RLTextlnkuslovan"/>
        <w:lvlText w:val="%1.%2"/>
        <w:lvlJc w:val="left"/>
        <w:pPr>
          <w:tabs>
            <w:tab w:val="num" w:pos="1588"/>
          </w:tabs>
          <w:ind w:left="1588" w:hanging="737"/>
        </w:pPr>
        <w:rPr>
          <w:rFonts w:ascii="Calibri" w:hAnsi="Calibri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spacing w:val="0"/>
          <w:kern w:val="0"/>
          <w:position w:val="0"/>
          <w:sz w:val="22"/>
          <w:szCs w:val="20"/>
          <w:u w:val="none"/>
          <w:effect w:val="none"/>
          <w:vertAlign w:val="baseline"/>
        </w:rPr>
      </w:lvl>
    </w:lvlOverride>
    <w:lvlOverride w:ilvl="2">
      <w:startOverride w:val="2"/>
      <w:lvl w:ilvl="2">
        <w:start w:val="2"/>
        <w:numFmt w:val="decimal"/>
        <w:lvlText w:val="%1.%2.%3"/>
        <w:lvlJc w:val="left"/>
        <w:pPr>
          <w:tabs>
            <w:tab w:val="num" w:pos="2268"/>
          </w:tabs>
          <w:ind w:left="2268" w:hanging="709"/>
        </w:pPr>
        <w:rPr>
          <w:rFonts w:ascii="Arial" w:hAnsi="Arial" w:cs="Arial" w:hint="default"/>
          <w:b w:val="0"/>
          <w:sz w:val="22"/>
          <w:szCs w:val="20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tabs>
            <w:tab w:val="num" w:pos="3232"/>
          </w:tabs>
          <w:ind w:left="3232" w:hanging="964"/>
        </w:pPr>
        <w:rPr>
          <w:rFonts w:ascii="Calibri" w:hAnsi="Calibri" w:cs="Times New Roman" w:hint="default"/>
          <w:sz w:val="22"/>
        </w:rPr>
      </w:lvl>
    </w:lvlOverride>
    <w:lvlOverride w:ilvl="4">
      <w:startOverride w:val="1"/>
      <w:lvl w:ilvl="4">
        <w:start w:val="1"/>
        <w:numFmt w:val="decimal"/>
        <w:lvlText w:val="(%5)"/>
        <w:lvlJc w:val="left"/>
        <w:pPr>
          <w:tabs>
            <w:tab w:val="num" w:pos="3629"/>
          </w:tabs>
          <w:ind w:left="3629" w:hanging="397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26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823"/>
          </w:tabs>
          <w:ind w:left="823" w:hanging="397"/>
        </w:pPr>
        <w:rPr>
          <w:rFonts w:asciiTheme="minorHAnsi" w:hAnsiTheme="minorHAnsi" w:cstheme="minorHAnsi" w:hint="default"/>
          <w:b/>
          <w:i w:val="0"/>
          <w:caps/>
          <w:strike w:val="0"/>
          <w:dstrike w:val="0"/>
          <w:vanish w:val="0"/>
          <w:sz w:val="22"/>
          <w:szCs w:val="22"/>
          <w:vertAlign w:val="baseline"/>
        </w:rPr>
      </w:lvl>
    </w:lvlOverride>
    <w:lvlOverride w:ilvl="1">
      <w:lvl w:ilvl="1">
        <w:start w:val="1"/>
        <w:numFmt w:val="decimal"/>
        <w:pStyle w:val="RLTextlnkuslovan"/>
        <w:lvlText w:val="%1.%2"/>
        <w:lvlJc w:val="left"/>
        <w:pPr>
          <w:tabs>
            <w:tab w:val="num" w:pos="1559"/>
          </w:tabs>
          <w:ind w:left="1559" w:hanging="737"/>
        </w:pPr>
        <w:rPr>
          <w:rFonts w:ascii="Calibri" w:hAnsi="Calibri" w:cs="Arial" w:hint="default"/>
          <w:b w:val="0"/>
          <w:bCs w:val="0"/>
          <w:i w:val="0"/>
          <w:iCs w:val="0"/>
          <w:caps w:val="0"/>
          <w:strike w:val="0"/>
          <w:dstrike w:val="0"/>
          <w:vanish w:val="0"/>
          <w:spacing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419"/>
          </w:tabs>
          <w:ind w:left="1419" w:hanging="709"/>
        </w:pPr>
        <w:rPr>
          <w:rFonts w:ascii="Calibri" w:hAnsi="Calibri" w:cs="Arial" w:hint="default"/>
          <w:sz w:val="22"/>
          <w:szCs w:val="22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232"/>
          </w:tabs>
          <w:ind w:left="3232" w:hanging="964"/>
        </w:pPr>
        <w:rPr>
          <w:rFonts w:cs="Times New Roman" w:hint="default"/>
        </w:rPr>
      </w:lvl>
    </w:lvlOverride>
    <w:lvlOverride w:ilvl="4">
      <w:lvl w:ilvl="4">
        <w:start w:val="1"/>
        <w:numFmt w:val="lowerRoman"/>
        <w:lvlText w:val="(%5)"/>
        <w:lvlJc w:val="left"/>
        <w:pPr>
          <w:tabs>
            <w:tab w:val="num" w:pos="3629"/>
          </w:tabs>
          <w:ind w:left="3629" w:hanging="39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27">
    <w:abstractNumId w:val="0"/>
  </w:num>
  <w:num w:numId="28">
    <w:abstractNumId w:val="20"/>
  </w:num>
  <w:num w:numId="29">
    <w:abstractNumId w:val="13"/>
  </w:num>
  <w:num w:numId="30">
    <w:abstractNumId w:val="18"/>
  </w:num>
  <w:num w:numId="31">
    <w:abstractNumId w:val="11"/>
  </w:num>
  <w:num w:numId="32">
    <w:abstractNumId w:val="2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lvl w:ilvl="0">
        <w:start w:val="1"/>
        <w:numFmt w:val="upperRoman"/>
        <w:pStyle w:val="JKNadpis1"/>
        <w:suff w:val="space"/>
        <w:lvlText w:val="%1."/>
        <w:lvlJc w:val="left"/>
        <w:pPr>
          <w:ind w:left="3260" w:firstLine="0"/>
        </w:pPr>
        <w:rPr>
          <w:rFonts w:ascii="Arial" w:hAnsi="Arial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360"/>
          </w:tabs>
          <w:ind w:left="340" w:hanging="340"/>
        </w:pPr>
        <w:rPr>
          <w:rFonts w:ascii="Arial" w:hAnsi="Arial" w:hint="default"/>
          <w:b w:val="0"/>
          <w:i w:val="0"/>
          <w:sz w:val="2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700"/>
          </w:tabs>
          <w:ind w:left="680" w:hanging="340"/>
        </w:pPr>
        <w:rPr>
          <w:rFonts w:ascii="Arial" w:hAnsi="Arial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Šíf Milan">
    <w15:presenceInfo w15:providerId="AD" w15:userId="S-1-5-21-1220945662-1957994488-1850301955-130714"/>
  </w15:person>
  <w15:person w15:author="Vladislava Slámová">
    <w15:presenceInfo w15:providerId="None" w15:userId="Vladislava Slám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D0"/>
    <w:rsid w:val="00001BD0"/>
    <w:rsid w:val="000062B0"/>
    <w:rsid w:val="000119FF"/>
    <w:rsid w:val="000131B1"/>
    <w:rsid w:val="000210B1"/>
    <w:rsid w:val="00021A6F"/>
    <w:rsid w:val="000244A3"/>
    <w:rsid w:val="00037A60"/>
    <w:rsid w:val="00045561"/>
    <w:rsid w:val="00047C66"/>
    <w:rsid w:val="00054434"/>
    <w:rsid w:val="00071D89"/>
    <w:rsid w:val="00074503"/>
    <w:rsid w:val="0007628D"/>
    <w:rsid w:val="0008076D"/>
    <w:rsid w:val="000817FE"/>
    <w:rsid w:val="00081A1C"/>
    <w:rsid w:val="00081F4A"/>
    <w:rsid w:val="000844B8"/>
    <w:rsid w:val="000A2F1B"/>
    <w:rsid w:val="000B3C43"/>
    <w:rsid w:val="000B4235"/>
    <w:rsid w:val="000B555F"/>
    <w:rsid w:val="000B7B06"/>
    <w:rsid w:val="000C38AA"/>
    <w:rsid w:val="000D1B30"/>
    <w:rsid w:val="000D37B5"/>
    <w:rsid w:val="000E12AE"/>
    <w:rsid w:val="000E7A8D"/>
    <w:rsid w:val="000F15E4"/>
    <w:rsid w:val="000F2AF7"/>
    <w:rsid w:val="000F2FF8"/>
    <w:rsid w:val="000F758B"/>
    <w:rsid w:val="000F7F2A"/>
    <w:rsid w:val="00104928"/>
    <w:rsid w:val="00105A02"/>
    <w:rsid w:val="0010604C"/>
    <w:rsid w:val="00112E52"/>
    <w:rsid w:val="00113006"/>
    <w:rsid w:val="00116F0F"/>
    <w:rsid w:val="001254C5"/>
    <w:rsid w:val="0012795F"/>
    <w:rsid w:val="00136056"/>
    <w:rsid w:val="00144D3F"/>
    <w:rsid w:val="00145055"/>
    <w:rsid w:val="00145CBB"/>
    <w:rsid w:val="001656AE"/>
    <w:rsid w:val="0017099B"/>
    <w:rsid w:val="00175CB4"/>
    <w:rsid w:val="00177E5D"/>
    <w:rsid w:val="00182646"/>
    <w:rsid w:val="001942DE"/>
    <w:rsid w:val="001965D9"/>
    <w:rsid w:val="00197FD0"/>
    <w:rsid w:val="001A1011"/>
    <w:rsid w:val="001A19D9"/>
    <w:rsid w:val="001A1F92"/>
    <w:rsid w:val="001B48FC"/>
    <w:rsid w:val="001B75FD"/>
    <w:rsid w:val="001C3557"/>
    <w:rsid w:val="001C5C70"/>
    <w:rsid w:val="001D0901"/>
    <w:rsid w:val="001D217B"/>
    <w:rsid w:val="001E4733"/>
    <w:rsid w:val="001F624E"/>
    <w:rsid w:val="001F721C"/>
    <w:rsid w:val="001F793A"/>
    <w:rsid w:val="002008CA"/>
    <w:rsid w:val="002074DA"/>
    <w:rsid w:val="00211052"/>
    <w:rsid w:val="002228AE"/>
    <w:rsid w:val="00222B73"/>
    <w:rsid w:val="002261FE"/>
    <w:rsid w:val="00226EC2"/>
    <w:rsid w:val="00237138"/>
    <w:rsid w:val="00242EAA"/>
    <w:rsid w:val="00254D1F"/>
    <w:rsid w:val="0025667F"/>
    <w:rsid w:val="00272A1B"/>
    <w:rsid w:val="002738D3"/>
    <w:rsid w:val="00274D56"/>
    <w:rsid w:val="00277A37"/>
    <w:rsid w:val="00282261"/>
    <w:rsid w:val="00284218"/>
    <w:rsid w:val="00285E97"/>
    <w:rsid w:val="002863BA"/>
    <w:rsid w:val="00286918"/>
    <w:rsid w:val="00287561"/>
    <w:rsid w:val="002876B9"/>
    <w:rsid w:val="00290B28"/>
    <w:rsid w:val="002910D8"/>
    <w:rsid w:val="0029166B"/>
    <w:rsid w:val="00292698"/>
    <w:rsid w:val="0029310D"/>
    <w:rsid w:val="00294803"/>
    <w:rsid w:val="002958D3"/>
    <w:rsid w:val="002B1FE7"/>
    <w:rsid w:val="002B2C33"/>
    <w:rsid w:val="002C3553"/>
    <w:rsid w:val="002C47B1"/>
    <w:rsid w:val="002D3F53"/>
    <w:rsid w:val="002E1373"/>
    <w:rsid w:val="002E545B"/>
    <w:rsid w:val="002F3DCE"/>
    <w:rsid w:val="00300D05"/>
    <w:rsid w:val="003019FF"/>
    <w:rsid w:val="003048A1"/>
    <w:rsid w:val="003048D6"/>
    <w:rsid w:val="00313ABF"/>
    <w:rsid w:val="00316451"/>
    <w:rsid w:val="00320EB5"/>
    <w:rsid w:val="003251F6"/>
    <w:rsid w:val="00330977"/>
    <w:rsid w:val="00333C96"/>
    <w:rsid w:val="00334B94"/>
    <w:rsid w:val="003353E9"/>
    <w:rsid w:val="003439AE"/>
    <w:rsid w:val="00343FD4"/>
    <w:rsid w:val="00357643"/>
    <w:rsid w:val="00361BC0"/>
    <w:rsid w:val="00365A03"/>
    <w:rsid w:val="003705D5"/>
    <w:rsid w:val="00373759"/>
    <w:rsid w:val="00373D9E"/>
    <w:rsid w:val="00374383"/>
    <w:rsid w:val="00375620"/>
    <w:rsid w:val="00375C50"/>
    <w:rsid w:val="0039185A"/>
    <w:rsid w:val="00392930"/>
    <w:rsid w:val="003948AC"/>
    <w:rsid w:val="00395CED"/>
    <w:rsid w:val="00396AC3"/>
    <w:rsid w:val="003A043E"/>
    <w:rsid w:val="003A06AA"/>
    <w:rsid w:val="003A0DCD"/>
    <w:rsid w:val="003A1BD2"/>
    <w:rsid w:val="003A30E9"/>
    <w:rsid w:val="003A7783"/>
    <w:rsid w:val="003C0524"/>
    <w:rsid w:val="003C1813"/>
    <w:rsid w:val="003C5D03"/>
    <w:rsid w:val="003E4E43"/>
    <w:rsid w:val="003E7B8D"/>
    <w:rsid w:val="003F0C05"/>
    <w:rsid w:val="003F25D5"/>
    <w:rsid w:val="003F2BD0"/>
    <w:rsid w:val="003F3122"/>
    <w:rsid w:val="003F4BE1"/>
    <w:rsid w:val="00400CDF"/>
    <w:rsid w:val="00402003"/>
    <w:rsid w:val="004111C1"/>
    <w:rsid w:val="00412AD0"/>
    <w:rsid w:val="004214ED"/>
    <w:rsid w:val="00421604"/>
    <w:rsid w:val="00421EDC"/>
    <w:rsid w:val="00422D51"/>
    <w:rsid w:val="00422DC4"/>
    <w:rsid w:val="004235EB"/>
    <w:rsid w:val="0043002B"/>
    <w:rsid w:val="00430E3E"/>
    <w:rsid w:val="00431FB4"/>
    <w:rsid w:val="004352AF"/>
    <w:rsid w:val="00437FB1"/>
    <w:rsid w:val="00440837"/>
    <w:rsid w:val="004467D3"/>
    <w:rsid w:val="004514A6"/>
    <w:rsid w:val="00456AEC"/>
    <w:rsid w:val="00457A34"/>
    <w:rsid w:val="004608BC"/>
    <w:rsid w:val="004654D5"/>
    <w:rsid w:val="00465868"/>
    <w:rsid w:val="004678B0"/>
    <w:rsid w:val="00472872"/>
    <w:rsid w:val="0047491E"/>
    <w:rsid w:val="0047532D"/>
    <w:rsid w:val="00480D2D"/>
    <w:rsid w:val="004908C6"/>
    <w:rsid w:val="004914F0"/>
    <w:rsid w:val="00491BBA"/>
    <w:rsid w:val="0049228C"/>
    <w:rsid w:val="004A2C7C"/>
    <w:rsid w:val="004A72A0"/>
    <w:rsid w:val="004B14AB"/>
    <w:rsid w:val="004B2268"/>
    <w:rsid w:val="004C1620"/>
    <w:rsid w:val="004C1984"/>
    <w:rsid w:val="004C2AFA"/>
    <w:rsid w:val="004C43BC"/>
    <w:rsid w:val="004C6040"/>
    <w:rsid w:val="004D686A"/>
    <w:rsid w:val="004E2194"/>
    <w:rsid w:val="004E6DB7"/>
    <w:rsid w:val="004F76B0"/>
    <w:rsid w:val="0050087E"/>
    <w:rsid w:val="00502344"/>
    <w:rsid w:val="00526520"/>
    <w:rsid w:val="0053231A"/>
    <w:rsid w:val="005333F2"/>
    <w:rsid w:val="00535A62"/>
    <w:rsid w:val="00536D2D"/>
    <w:rsid w:val="00543E90"/>
    <w:rsid w:val="005508CC"/>
    <w:rsid w:val="005563DB"/>
    <w:rsid w:val="00560089"/>
    <w:rsid w:val="00562EC0"/>
    <w:rsid w:val="0056749B"/>
    <w:rsid w:val="00567955"/>
    <w:rsid w:val="00584D3A"/>
    <w:rsid w:val="00585FA5"/>
    <w:rsid w:val="005861A7"/>
    <w:rsid w:val="00591969"/>
    <w:rsid w:val="00591C8C"/>
    <w:rsid w:val="00592333"/>
    <w:rsid w:val="0059239B"/>
    <w:rsid w:val="005959D7"/>
    <w:rsid w:val="005965A1"/>
    <w:rsid w:val="00597CEE"/>
    <w:rsid w:val="005A3AF2"/>
    <w:rsid w:val="005A6960"/>
    <w:rsid w:val="005B13FC"/>
    <w:rsid w:val="005B2AFD"/>
    <w:rsid w:val="005B37FA"/>
    <w:rsid w:val="005B4ADB"/>
    <w:rsid w:val="005B70BF"/>
    <w:rsid w:val="005C08DF"/>
    <w:rsid w:val="005C2C51"/>
    <w:rsid w:val="005C5080"/>
    <w:rsid w:val="005D33DE"/>
    <w:rsid w:val="005D653A"/>
    <w:rsid w:val="005D7213"/>
    <w:rsid w:val="005F591B"/>
    <w:rsid w:val="006043BF"/>
    <w:rsid w:val="006063CB"/>
    <w:rsid w:val="00614180"/>
    <w:rsid w:val="00621C48"/>
    <w:rsid w:val="00623D65"/>
    <w:rsid w:val="00627C93"/>
    <w:rsid w:val="0063119C"/>
    <w:rsid w:val="00636262"/>
    <w:rsid w:val="0064353E"/>
    <w:rsid w:val="00643EE0"/>
    <w:rsid w:val="00661F35"/>
    <w:rsid w:val="006635A5"/>
    <w:rsid w:val="006640EF"/>
    <w:rsid w:val="00670190"/>
    <w:rsid w:val="00670A02"/>
    <w:rsid w:val="0067385B"/>
    <w:rsid w:val="00675669"/>
    <w:rsid w:val="00680183"/>
    <w:rsid w:val="006804FE"/>
    <w:rsid w:val="00690ED2"/>
    <w:rsid w:val="00694186"/>
    <w:rsid w:val="00695AB0"/>
    <w:rsid w:val="006A12BA"/>
    <w:rsid w:val="006A7390"/>
    <w:rsid w:val="006C257E"/>
    <w:rsid w:val="006D0051"/>
    <w:rsid w:val="006D0778"/>
    <w:rsid w:val="006D0DD6"/>
    <w:rsid w:val="006D25F2"/>
    <w:rsid w:val="006D2D4C"/>
    <w:rsid w:val="006D5738"/>
    <w:rsid w:val="006E0B8D"/>
    <w:rsid w:val="006E6CA4"/>
    <w:rsid w:val="006F2433"/>
    <w:rsid w:val="006F603E"/>
    <w:rsid w:val="00700F46"/>
    <w:rsid w:val="0070346B"/>
    <w:rsid w:val="00705FDF"/>
    <w:rsid w:val="0071014F"/>
    <w:rsid w:val="007135B4"/>
    <w:rsid w:val="00713B00"/>
    <w:rsid w:val="00717472"/>
    <w:rsid w:val="00720978"/>
    <w:rsid w:val="00722070"/>
    <w:rsid w:val="00724988"/>
    <w:rsid w:val="00730410"/>
    <w:rsid w:val="00732AFE"/>
    <w:rsid w:val="0073520B"/>
    <w:rsid w:val="00737FD1"/>
    <w:rsid w:val="00742937"/>
    <w:rsid w:val="00745CF6"/>
    <w:rsid w:val="0074616F"/>
    <w:rsid w:val="007553BF"/>
    <w:rsid w:val="00764FDE"/>
    <w:rsid w:val="007667EA"/>
    <w:rsid w:val="00771126"/>
    <w:rsid w:val="00781282"/>
    <w:rsid w:val="007835CC"/>
    <w:rsid w:val="00784E0D"/>
    <w:rsid w:val="007860A2"/>
    <w:rsid w:val="0079100D"/>
    <w:rsid w:val="007912CA"/>
    <w:rsid w:val="007915E6"/>
    <w:rsid w:val="007921DC"/>
    <w:rsid w:val="00792B4C"/>
    <w:rsid w:val="00793EA6"/>
    <w:rsid w:val="00796A56"/>
    <w:rsid w:val="00796DE9"/>
    <w:rsid w:val="007B187B"/>
    <w:rsid w:val="007B41CD"/>
    <w:rsid w:val="007C057A"/>
    <w:rsid w:val="007C21F0"/>
    <w:rsid w:val="007C5715"/>
    <w:rsid w:val="007C792A"/>
    <w:rsid w:val="007D6449"/>
    <w:rsid w:val="007D71E4"/>
    <w:rsid w:val="007E2EFA"/>
    <w:rsid w:val="007E5B92"/>
    <w:rsid w:val="007F0ED0"/>
    <w:rsid w:val="007F2ED6"/>
    <w:rsid w:val="007F49FE"/>
    <w:rsid w:val="007F5D7D"/>
    <w:rsid w:val="0080399C"/>
    <w:rsid w:val="00804B5F"/>
    <w:rsid w:val="00805B15"/>
    <w:rsid w:val="0081423D"/>
    <w:rsid w:val="00830F9D"/>
    <w:rsid w:val="00832A86"/>
    <w:rsid w:val="00836161"/>
    <w:rsid w:val="008363DF"/>
    <w:rsid w:val="008440EA"/>
    <w:rsid w:val="008441D7"/>
    <w:rsid w:val="00845A61"/>
    <w:rsid w:val="0085780F"/>
    <w:rsid w:val="008579A6"/>
    <w:rsid w:val="00861904"/>
    <w:rsid w:val="0086303A"/>
    <w:rsid w:val="00864B91"/>
    <w:rsid w:val="00865CF0"/>
    <w:rsid w:val="00866AB6"/>
    <w:rsid w:val="0087070B"/>
    <w:rsid w:val="0087087D"/>
    <w:rsid w:val="008713E3"/>
    <w:rsid w:val="008751AA"/>
    <w:rsid w:val="008752DA"/>
    <w:rsid w:val="008760F1"/>
    <w:rsid w:val="008834BB"/>
    <w:rsid w:val="00884F6C"/>
    <w:rsid w:val="00886186"/>
    <w:rsid w:val="00890545"/>
    <w:rsid w:val="0089564D"/>
    <w:rsid w:val="008B55D0"/>
    <w:rsid w:val="008C0C94"/>
    <w:rsid w:val="008C193F"/>
    <w:rsid w:val="008C4E3A"/>
    <w:rsid w:val="008D27DA"/>
    <w:rsid w:val="008E69B6"/>
    <w:rsid w:val="00901ACC"/>
    <w:rsid w:val="009045E3"/>
    <w:rsid w:val="00910915"/>
    <w:rsid w:val="00911427"/>
    <w:rsid w:val="00927307"/>
    <w:rsid w:val="00927AB9"/>
    <w:rsid w:val="00931B2C"/>
    <w:rsid w:val="00935596"/>
    <w:rsid w:val="009372DD"/>
    <w:rsid w:val="00943812"/>
    <w:rsid w:val="009441C1"/>
    <w:rsid w:val="0095375D"/>
    <w:rsid w:val="0096326A"/>
    <w:rsid w:val="00976049"/>
    <w:rsid w:val="0098080A"/>
    <w:rsid w:val="00981174"/>
    <w:rsid w:val="009829D5"/>
    <w:rsid w:val="009849DA"/>
    <w:rsid w:val="00984A6A"/>
    <w:rsid w:val="00994F2A"/>
    <w:rsid w:val="009A0940"/>
    <w:rsid w:val="009A2508"/>
    <w:rsid w:val="009A44ED"/>
    <w:rsid w:val="009A7001"/>
    <w:rsid w:val="009B5C16"/>
    <w:rsid w:val="009D0C8A"/>
    <w:rsid w:val="009E01D0"/>
    <w:rsid w:val="009E0D19"/>
    <w:rsid w:val="009E63D2"/>
    <w:rsid w:val="009F203F"/>
    <w:rsid w:val="009F362B"/>
    <w:rsid w:val="009F68A9"/>
    <w:rsid w:val="00A05BEA"/>
    <w:rsid w:val="00A07C62"/>
    <w:rsid w:val="00A11B4A"/>
    <w:rsid w:val="00A253A2"/>
    <w:rsid w:val="00A26C87"/>
    <w:rsid w:val="00A278B9"/>
    <w:rsid w:val="00A36042"/>
    <w:rsid w:val="00A363EA"/>
    <w:rsid w:val="00A374B4"/>
    <w:rsid w:val="00A37A8A"/>
    <w:rsid w:val="00A421A8"/>
    <w:rsid w:val="00A46460"/>
    <w:rsid w:val="00A4653B"/>
    <w:rsid w:val="00A70F5A"/>
    <w:rsid w:val="00A758ED"/>
    <w:rsid w:val="00A76490"/>
    <w:rsid w:val="00A80E51"/>
    <w:rsid w:val="00A91A48"/>
    <w:rsid w:val="00A91AEA"/>
    <w:rsid w:val="00A926B2"/>
    <w:rsid w:val="00A94A7A"/>
    <w:rsid w:val="00A95361"/>
    <w:rsid w:val="00A966B2"/>
    <w:rsid w:val="00A97B3D"/>
    <w:rsid w:val="00AA1BD2"/>
    <w:rsid w:val="00AB25CF"/>
    <w:rsid w:val="00AB66B9"/>
    <w:rsid w:val="00AB7895"/>
    <w:rsid w:val="00AC042B"/>
    <w:rsid w:val="00AC17AF"/>
    <w:rsid w:val="00AD3149"/>
    <w:rsid w:val="00AE624D"/>
    <w:rsid w:val="00AF0466"/>
    <w:rsid w:val="00B0118E"/>
    <w:rsid w:val="00B014B8"/>
    <w:rsid w:val="00B045E7"/>
    <w:rsid w:val="00B105AD"/>
    <w:rsid w:val="00B1142E"/>
    <w:rsid w:val="00B20991"/>
    <w:rsid w:val="00B209FA"/>
    <w:rsid w:val="00B22ECB"/>
    <w:rsid w:val="00B26F6E"/>
    <w:rsid w:val="00B27CEA"/>
    <w:rsid w:val="00B35271"/>
    <w:rsid w:val="00B4791C"/>
    <w:rsid w:val="00B5456E"/>
    <w:rsid w:val="00B63EBA"/>
    <w:rsid w:val="00B7163D"/>
    <w:rsid w:val="00B75183"/>
    <w:rsid w:val="00B75E64"/>
    <w:rsid w:val="00B81544"/>
    <w:rsid w:val="00B87BB0"/>
    <w:rsid w:val="00B92ACC"/>
    <w:rsid w:val="00B96633"/>
    <w:rsid w:val="00BA07AE"/>
    <w:rsid w:val="00BA3CDA"/>
    <w:rsid w:val="00BA4649"/>
    <w:rsid w:val="00BB2691"/>
    <w:rsid w:val="00BB2B12"/>
    <w:rsid w:val="00BC20DF"/>
    <w:rsid w:val="00BC3A24"/>
    <w:rsid w:val="00BC4034"/>
    <w:rsid w:val="00BC4C2D"/>
    <w:rsid w:val="00BC5341"/>
    <w:rsid w:val="00BC722A"/>
    <w:rsid w:val="00BD275D"/>
    <w:rsid w:val="00BD28FA"/>
    <w:rsid w:val="00BE2687"/>
    <w:rsid w:val="00BE2FE8"/>
    <w:rsid w:val="00BE6E33"/>
    <w:rsid w:val="00BF1736"/>
    <w:rsid w:val="00BF6A01"/>
    <w:rsid w:val="00BF6E37"/>
    <w:rsid w:val="00C01670"/>
    <w:rsid w:val="00C01D26"/>
    <w:rsid w:val="00C03A24"/>
    <w:rsid w:val="00C06399"/>
    <w:rsid w:val="00C1054E"/>
    <w:rsid w:val="00C106AE"/>
    <w:rsid w:val="00C166BC"/>
    <w:rsid w:val="00C20E6D"/>
    <w:rsid w:val="00C225B4"/>
    <w:rsid w:val="00C27669"/>
    <w:rsid w:val="00C45565"/>
    <w:rsid w:val="00C643A8"/>
    <w:rsid w:val="00C74403"/>
    <w:rsid w:val="00C76B63"/>
    <w:rsid w:val="00C811D8"/>
    <w:rsid w:val="00C8199A"/>
    <w:rsid w:val="00C863F1"/>
    <w:rsid w:val="00C93ECA"/>
    <w:rsid w:val="00C97858"/>
    <w:rsid w:val="00CA03E9"/>
    <w:rsid w:val="00CA0CFB"/>
    <w:rsid w:val="00CA4498"/>
    <w:rsid w:val="00CB2471"/>
    <w:rsid w:val="00CB3EC4"/>
    <w:rsid w:val="00CC6D10"/>
    <w:rsid w:val="00CD0600"/>
    <w:rsid w:val="00CD1316"/>
    <w:rsid w:val="00CD2213"/>
    <w:rsid w:val="00CE28D6"/>
    <w:rsid w:val="00CE3B01"/>
    <w:rsid w:val="00CF61DE"/>
    <w:rsid w:val="00CF6523"/>
    <w:rsid w:val="00D008B2"/>
    <w:rsid w:val="00D07841"/>
    <w:rsid w:val="00D13C6E"/>
    <w:rsid w:val="00D25941"/>
    <w:rsid w:val="00D332FE"/>
    <w:rsid w:val="00D363B6"/>
    <w:rsid w:val="00D40910"/>
    <w:rsid w:val="00D42D08"/>
    <w:rsid w:val="00D472E9"/>
    <w:rsid w:val="00D54248"/>
    <w:rsid w:val="00D6094D"/>
    <w:rsid w:val="00D613B6"/>
    <w:rsid w:val="00D67051"/>
    <w:rsid w:val="00D765AC"/>
    <w:rsid w:val="00D83B81"/>
    <w:rsid w:val="00D84A58"/>
    <w:rsid w:val="00D87F2F"/>
    <w:rsid w:val="00D903B2"/>
    <w:rsid w:val="00D91B15"/>
    <w:rsid w:val="00D91E81"/>
    <w:rsid w:val="00D968FA"/>
    <w:rsid w:val="00DA0C6D"/>
    <w:rsid w:val="00DA4613"/>
    <w:rsid w:val="00DA6C82"/>
    <w:rsid w:val="00DE1228"/>
    <w:rsid w:val="00DE1611"/>
    <w:rsid w:val="00DE60A4"/>
    <w:rsid w:val="00DF0B6D"/>
    <w:rsid w:val="00DF7E8E"/>
    <w:rsid w:val="00E01DF8"/>
    <w:rsid w:val="00E02CAF"/>
    <w:rsid w:val="00E21051"/>
    <w:rsid w:val="00E2180F"/>
    <w:rsid w:val="00E30B01"/>
    <w:rsid w:val="00E33698"/>
    <w:rsid w:val="00E34AD0"/>
    <w:rsid w:val="00E3674D"/>
    <w:rsid w:val="00E37670"/>
    <w:rsid w:val="00E37E68"/>
    <w:rsid w:val="00E40309"/>
    <w:rsid w:val="00E42E84"/>
    <w:rsid w:val="00E45317"/>
    <w:rsid w:val="00E46BDD"/>
    <w:rsid w:val="00E52C9E"/>
    <w:rsid w:val="00E5483A"/>
    <w:rsid w:val="00E54B52"/>
    <w:rsid w:val="00E577D1"/>
    <w:rsid w:val="00E665EA"/>
    <w:rsid w:val="00E66CA3"/>
    <w:rsid w:val="00E67EAA"/>
    <w:rsid w:val="00E727D5"/>
    <w:rsid w:val="00E73E20"/>
    <w:rsid w:val="00E743F5"/>
    <w:rsid w:val="00E759D4"/>
    <w:rsid w:val="00E81121"/>
    <w:rsid w:val="00E873C5"/>
    <w:rsid w:val="00E911D3"/>
    <w:rsid w:val="00EA1F54"/>
    <w:rsid w:val="00EA58FC"/>
    <w:rsid w:val="00EA71A4"/>
    <w:rsid w:val="00EB46A5"/>
    <w:rsid w:val="00EB6315"/>
    <w:rsid w:val="00EB709D"/>
    <w:rsid w:val="00EB73CC"/>
    <w:rsid w:val="00EC19FD"/>
    <w:rsid w:val="00EC2E48"/>
    <w:rsid w:val="00EC5D55"/>
    <w:rsid w:val="00ED4216"/>
    <w:rsid w:val="00ED4E26"/>
    <w:rsid w:val="00ED5A2B"/>
    <w:rsid w:val="00ED72C3"/>
    <w:rsid w:val="00EE0C66"/>
    <w:rsid w:val="00EE20F4"/>
    <w:rsid w:val="00EE272D"/>
    <w:rsid w:val="00EE2E21"/>
    <w:rsid w:val="00EE7C25"/>
    <w:rsid w:val="00EF022A"/>
    <w:rsid w:val="00EF0B9D"/>
    <w:rsid w:val="00EF58E1"/>
    <w:rsid w:val="00EF6C06"/>
    <w:rsid w:val="00F00483"/>
    <w:rsid w:val="00F025C4"/>
    <w:rsid w:val="00F07874"/>
    <w:rsid w:val="00F14263"/>
    <w:rsid w:val="00F208EF"/>
    <w:rsid w:val="00F2158E"/>
    <w:rsid w:val="00F27D73"/>
    <w:rsid w:val="00F35628"/>
    <w:rsid w:val="00F36670"/>
    <w:rsid w:val="00F52CAF"/>
    <w:rsid w:val="00F576D6"/>
    <w:rsid w:val="00F5795E"/>
    <w:rsid w:val="00F676C9"/>
    <w:rsid w:val="00F773BF"/>
    <w:rsid w:val="00F83B66"/>
    <w:rsid w:val="00F86BAC"/>
    <w:rsid w:val="00F9102B"/>
    <w:rsid w:val="00F920A2"/>
    <w:rsid w:val="00F95F48"/>
    <w:rsid w:val="00FA0194"/>
    <w:rsid w:val="00FA1B7F"/>
    <w:rsid w:val="00FA3110"/>
    <w:rsid w:val="00FA32D9"/>
    <w:rsid w:val="00FA39FD"/>
    <w:rsid w:val="00FA440B"/>
    <w:rsid w:val="00FA5919"/>
    <w:rsid w:val="00FA5930"/>
    <w:rsid w:val="00FA6550"/>
    <w:rsid w:val="00FB0A65"/>
    <w:rsid w:val="00FB1D57"/>
    <w:rsid w:val="00FB20D4"/>
    <w:rsid w:val="00FB2889"/>
    <w:rsid w:val="00FC1D41"/>
    <w:rsid w:val="00FC6C15"/>
    <w:rsid w:val="00FD03FD"/>
    <w:rsid w:val="00FD19B8"/>
    <w:rsid w:val="00FD1E1B"/>
    <w:rsid w:val="00FD4F67"/>
    <w:rsid w:val="00FE374C"/>
    <w:rsid w:val="00FE3816"/>
    <w:rsid w:val="00FE40F0"/>
    <w:rsid w:val="00FE4610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857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34A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E34A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4A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E34AD0"/>
  </w:style>
  <w:style w:type="paragraph" w:customStyle="1" w:styleId="JKNadpis1">
    <w:name w:val="JK_Nadpis 1"/>
    <w:basedOn w:val="Nadpis1"/>
    <w:rsid w:val="00E34AD0"/>
    <w:pPr>
      <w:keepLines w:val="0"/>
      <w:numPr>
        <w:numId w:val="14"/>
      </w:numPr>
      <w:spacing w:after="240"/>
      <w:jc w:val="center"/>
    </w:pPr>
    <w:rPr>
      <w:rFonts w:ascii="Arial" w:eastAsia="Times New Roman" w:hAnsi="Arial" w:cs="Times New Roman"/>
      <w:b/>
      <w:color w:val="auto"/>
      <w:kern w:val="28"/>
      <w:sz w:val="24"/>
      <w:szCs w:val="20"/>
      <w:u w:val="thick"/>
    </w:rPr>
  </w:style>
  <w:style w:type="paragraph" w:customStyle="1" w:styleId="JKNadpis2">
    <w:name w:val="JK_Nadpis 2"/>
    <w:basedOn w:val="Nadpis2"/>
    <w:rsid w:val="00E34AD0"/>
    <w:pPr>
      <w:keepNext w:val="0"/>
      <w:keepLines w:val="0"/>
      <w:spacing w:before="120"/>
      <w:jc w:val="both"/>
    </w:pPr>
    <w:rPr>
      <w:rFonts w:ascii="Arial" w:eastAsia="Times New Roman" w:hAnsi="Arial" w:cs="Times New Roman"/>
      <w:color w:val="auto"/>
      <w:sz w:val="22"/>
      <w:szCs w:val="20"/>
      <w:lang w:val="en-US"/>
    </w:rPr>
  </w:style>
  <w:style w:type="paragraph" w:customStyle="1" w:styleId="JKNadpis3">
    <w:name w:val="JK_Nadpis 3"/>
    <w:basedOn w:val="Nadpis3"/>
    <w:rsid w:val="00E34AD0"/>
    <w:pPr>
      <w:keepNext w:val="0"/>
      <w:keepLines w:val="0"/>
      <w:spacing w:before="120"/>
      <w:jc w:val="both"/>
    </w:pPr>
    <w:rPr>
      <w:rFonts w:ascii="Arial" w:eastAsia="Times New Roman" w:hAnsi="Arial" w:cs="Times New Roman"/>
      <w:color w:val="auto"/>
      <w:sz w:val="22"/>
      <w:szCs w:val="20"/>
    </w:rPr>
  </w:style>
  <w:style w:type="paragraph" w:customStyle="1" w:styleId="JKNzev">
    <w:name w:val="JK_Název"/>
    <w:basedOn w:val="Nzev"/>
    <w:rsid w:val="00E34AD0"/>
    <w:pPr>
      <w:widowControl w:val="0"/>
      <w:spacing w:before="120" w:after="240"/>
      <w:contextualSpacing w:val="0"/>
      <w:jc w:val="center"/>
    </w:pPr>
    <w:rPr>
      <w:rFonts w:ascii="Arial" w:eastAsia="Times New Roman" w:hAnsi="Arial" w:cs="Times New Roman"/>
      <w:b/>
      <w:spacing w:val="0"/>
      <w:kern w:val="0"/>
      <w:sz w:val="28"/>
      <w:szCs w:val="20"/>
    </w:rPr>
  </w:style>
  <w:style w:type="paragraph" w:customStyle="1" w:styleId="JKNormln">
    <w:name w:val="JK_Normální"/>
    <w:basedOn w:val="Normln"/>
    <w:rsid w:val="00E34AD0"/>
    <w:pPr>
      <w:spacing w:before="120"/>
    </w:pPr>
    <w:rPr>
      <w:rFonts w:ascii="Arial" w:hAnsi="Arial"/>
      <w:sz w:val="22"/>
    </w:rPr>
  </w:style>
  <w:style w:type="character" w:customStyle="1" w:styleId="Nadpis1Char">
    <w:name w:val="Nadpis 1 Char"/>
    <w:basedOn w:val="Standardnpsmoodstavce"/>
    <w:link w:val="Nadpis1"/>
    <w:uiPriority w:val="9"/>
    <w:rsid w:val="00E34AD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34AD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34AD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34A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34AD0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259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59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259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59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51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183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uiPriority w:val="99"/>
    <w:rsid w:val="00C0639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228C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9054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90545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semiHidden/>
    <w:unhideWhenUsed/>
    <w:rsid w:val="006E6CA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E6CA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E6C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6C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6CA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D13C6E"/>
    <w:pPr>
      <w:numPr>
        <w:ilvl w:val="1"/>
        <w:numId w:val="20"/>
      </w:numPr>
      <w:spacing w:after="120" w:line="280" w:lineRule="exact"/>
      <w:jc w:val="both"/>
    </w:pPr>
    <w:rPr>
      <w:rFonts w:ascii="Garamond" w:hAnsi="Garamond"/>
      <w:lang w:val="x-none" w:eastAsia="x-none"/>
    </w:rPr>
  </w:style>
  <w:style w:type="character" w:customStyle="1" w:styleId="RLTextlnkuslovanChar">
    <w:name w:val="RL Text článku číslovaný Char"/>
    <w:link w:val="RLTextlnkuslovan"/>
    <w:locked/>
    <w:rsid w:val="00D13C6E"/>
    <w:rPr>
      <w:rFonts w:ascii="Garamond" w:eastAsia="Times New Roman" w:hAnsi="Garamond" w:cs="Times New Roman"/>
      <w:sz w:val="24"/>
      <w:szCs w:val="24"/>
      <w:lang w:val="x-none" w:eastAsia="x-non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80E51"/>
    <w:rPr>
      <w:color w:val="605E5C"/>
      <w:shd w:val="clear" w:color="auto" w:fill="E1DFDD"/>
    </w:rPr>
  </w:style>
  <w:style w:type="character" w:styleId="Zvraznn">
    <w:name w:val="Emphasis"/>
    <w:basedOn w:val="Standardnpsmoodstavce"/>
    <w:uiPriority w:val="20"/>
    <w:qFormat/>
    <w:rsid w:val="00C01670"/>
    <w:rPr>
      <w:i/>
      <w:iCs/>
    </w:rPr>
  </w:style>
  <w:style w:type="paragraph" w:customStyle="1" w:styleId="Body1">
    <w:name w:val="Body 1"/>
    <w:basedOn w:val="Normln"/>
    <w:uiPriority w:val="99"/>
    <w:rsid w:val="00543E90"/>
    <w:pPr>
      <w:spacing w:after="140" w:line="290" w:lineRule="auto"/>
      <w:ind w:left="567"/>
      <w:jc w:val="both"/>
    </w:pPr>
    <w:rPr>
      <w:rFonts w:ascii="Calibri" w:hAnsi="Calibri" w:cs="Calibri"/>
      <w:kern w:val="20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81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34A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E34A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4A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E34AD0"/>
  </w:style>
  <w:style w:type="paragraph" w:customStyle="1" w:styleId="JKNadpis1">
    <w:name w:val="JK_Nadpis 1"/>
    <w:basedOn w:val="Nadpis1"/>
    <w:rsid w:val="00E34AD0"/>
    <w:pPr>
      <w:keepLines w:val="0"/>
      <w:numPr>
        <w:numId w:val="14"/>
      </w:numPr>
      <w:spacing w:after="240"/>
      <w:jc w:val="center"/>
    </w:pPr>
    <w:rPr>
      <w:rFonts w:ascii="Arial" w:eastAsia="Times New Roman" w:hAnsi="Arial" w:cs="Times New Roman"/>
      <w:b/>
      <w:color w:val="auto"/>
      <w:kern w:val="28"/>
      <w:sz w:val="24"/>
      <w:szCs w:val="20"/>
      <w:u w:val="thick"/>
    </w:rPr>
  </w:style>
  <w:style w:type="paragraph" w:customStyle="1" w:styleId="JKNadpis2">
    <w:name w:val="JK_Nadpis 2"/>
    <w:basedOn w:val="Nadpis2"/>
    <w:rsid w:val="00E34AD0"/>
    <w:pPr>
      <w:keepNext w:val="0"/>
      <w:keepLines w:val="0"/>
      <w:spacing w:before="120"/>
      <w:jc w:val="both"/>
    </w:pPr>
    <w:rPr>
      <w:rFonts w:ascii="Arial" w:eastAsia="Times New Roman" w:hAnsi="Arial" w:cs="Times New Roman"/>
      <w:color w:val="auto"/>
      <w:sz w:val="22"/>
      <w:szCs w:val="20"/>
      <w:lang w:val="en-US"/>
    </w:rPr>
  </w:style>
  <w:style w:type="paragraph" w:customStyle="1" w:styleId="JKNadpis3">
    <w:name w:val="JK_Nadpis 3"/>
    <w:basedOn w:val="Nadpis3"/>
    <w:rsid w:val="00E34AD0"/>
    <w:pPr>
      <w:keepNext w:val="0"/>
      <w:keepLines w:val="0"/>
      <w:spacing w:before="120"/>
      <w:jc w:val="both"/>
    </w:pPr>
    <w:rPr>
      <w:rFonts w:ascii="Arial" w:eastAsia="Times New Roman" w:hAnsi="Arial" w:cs="Times New Roman"/>
      <w:color w:val="auto"/>
      <w:sz w:val="22"/>
      <w:szCs w:val="20"/>
    </w:rPr>
  </w:style>
  <w:style w:type="paragraph" w:customStyle="1" w:styleId="JKNzev">
    <w:name w:val="JK_Název"/>
    <w:basedOn w:val="Nzev"/>
    <w:rsid w:val="00E34AD0"/>
    <w:pPr>
      <w:widowControl w:val="0"/>
      <w:spacing w:before="120" w:after="240"/>
      <w:contextualSpacing w:val="0"/>
      <w:jc w:val="center"/>
    </w:pPr>
    <w:rPr>
      <w:rFonts w:ascii="Arial" w:eastAsia="Times New Roman" w:hAnsi="Arial" w:cs="Times New Roman"/>
      <w:b/>
      <w:spacing w:val="0"/>
      <w:kern w:val="0"/>
      <w:sz w:val="28"/>
      <w:szCs w:val="20"/>
    </w:rPr>
  </w:style>
  <w:style w:type="paragraph" w:customStyle="1" w:styleId="JKNormln">
    <w:name w:val="JK_Normální"/>
    <w:basedOn w:val="Normln"/>
    <w:rsid w:val="00E34AD0"/>
    <w:pPr>
      <w:spacing w:before="120"/>
    </w:pPr>
    <w:rPr>
      <w:rFonts w:ascii="Arial" w:hAnsi="Arial"/>
      <w:sz w:val="22"/>
    </w:rPr>
  </w:style>
  <w:style w:type="character" w:customStyle="1" w:styleId="Nadpis1Char">
    <w:name w:val="Nadpis 1 Char"/>
    <w:basedOn w:val="Standardnpsmoodstavce"/>
    <w:link w:val="Nadpis1"/>
    <w:uiPriority w:val="9"/>
    <w:rsid w:val="00E34AD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34AD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34AD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34A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34AD0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259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59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259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59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51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183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uiPriority w:val="99"/>
    <w:rsid w:val="00C0639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228C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9054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90545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semiHidden/>
    <w:unhideWhenUsed/>
    <w:rsid w:val="006E6CA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E6CA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E6C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6C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6CA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D13C6E"/>
    <w:pPr>
      <w:numPr>
        <w:ilvl w:val="1"/>
        <w:numId w:val="20"/>
      </w:numPr>
      <w:spacing w:after="120" w:line="280" w:lineRule="exact"/>
      <w:jc w:val="both"/>
    </w:pPr>
    <w:rPr>
      <w:rFonts w:ascii="Garamond" w:hAnsi="Garamond"/>
      <w:lang w:val="x-none" w:eastAsia="x-none"/>
    </w:rPr>
  </w:style>
  <w:style w:type="character" w:customStyle="1" w:styleId="RLTextlnkuslovanChar">
    <w:name w:val="RL Text článku číslovaný Char"/>
    <w:link w:val="RLTextlnkuslovan"/>
    <w:locked/>
    <w:rsid w:val="00D13C6E"/>
    <w:rPr>
      <w:rFonts w:ascii="Garamond" w:eastAsia="Times New Roman" w:hAnsi="Garamond" w:cs="Times New Roman"/>
      <w:sz w:val="24"/>
      <w:szCs w:val="24"/>
      <w:lang w:val="x-none" w:eastAsia="x-non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80E51"/>
    <w:rPr>
      <w:color w:val="605E5C"/>
      <w:shd w:val="clear" w:color="auto" w:fill="E1DFDD"/>
    </w:rPr>
  </w:style>
  <w:style w:type="character" w:styleId="Zvraznn">
    <w:name w:val="Emphasis"/>
    <w:basedOn w:val="Standardnpsmoodstavce"/>
    <w:uiPriority w:val="20"/>
    <w:qFormat/>
    <w:rsid w:val="00C01670"/>
    <w:rPr>
      <w:i/>
      <w:iCs/>
    </w:rPr>
  </w:style>
  <w:style w:type="paragraph" w:customStyle="1" w:styleId="Body1">
    <w:name w:val="Body 1"/>
    <w:basedOn w:val="Normln"/>
    <w:uiPriority w:val="99"/>
    <w:rsid w:val="00543E90"/>
    <w:pPr>
      <w:spacing w:after="140" w:line="290" w:lineRule="auto"/>
      <w:ind w:left="567"/>
      <w:jc w:val="both"/>
    </w:pPr>
    <w:rPr>
      <w:rFonts w:ascii="Calibri" w:hAnsi="Calibri" w:cs="Calibri"/>
      <w:kern w:val="20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81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vladimir.baustein@ujep.cz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ydavatelPP xmlns="53506eff-c285-4f12-8bbf-0a876fd91805">EŘ</VydavatelPP>
    <UcinnostOd xmlns="b7a39e83-1545-4312-b8b2-f06ac13f73a4" xsi:nil="true"/>
    <CisloPP xmlns="53506eff-c285-4f12-8bbf-0a876fd91805">10</CisloPP>
    <PPcinnost xmlns="53506eff-c285-4f12-8bbf-0a876fd91805" xsi:nil="true"/>
    <SubsystemSearch xmlns="b7a39e83-1545-4312-b8b2-f06ac13f73a4">2</SubsystemSearch>
    <UcinnostDo xmlns="b7a39e83-1545-4312-b8b2-f06ac13f73a4">2018-12-31T23:00:00+00:00</UcinnostDo>
    <VydavatelPPurl xmlns="53506eff-c285-4f12-8bbf-0a876fd91805">ER</VydavatelPPurl>
    <poznamka xmlns="b7a39e83-1545-4312-b8b2-f06ac13f73a4" xsi:nil="true"/>
    <ProcesSearch xmlns="b7a39e83-1545-4312-b8b2-f06ac13f73a4">17</ProcesSearch>
    <verzedok xmlns="b7a39e83-1545-4312-b8b2-f06ac13f73a4">15</verzedok>
    <platnost xmlns="b7a39e83-1545-4312-b8b2-f06ac13f73a4">true</platnost>
    <sablona xmlns="b7a39e83-1545-4312-b8b2-f06ac13f73a4">true</sablona>
    <cisloprilohy xmlns="b7a39e83-1545-4312-b8b2-f06ac13f73a4">01</cislopriloh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P - příloha" ma:contentTypeID="0x0101006E4F3D3E6930AB4092D0A46F1959ECE50100339A4E95D619BA4EB03C06DED74CAA9C" ma:contentTypeVersion="26" ma:contentTypeDescription="" ma:contentTypeScope="" ma:versionID="a667050e6f4768fbb66820376a3fb943">
  <xsd:schema xmlns:xsd="http://www.w3.org/2001/XMLSchema" xmlns:xs="http://www.w3.org/2001/XMLSchema" xmlns:p="http://schemas.microsoft.com/office/2006/metadata/properties" xmlns:ns2="b7a39e83-1545-4312-b8b2-f06ac13f73a4" xmlns:ns3="53506eff-c285-4f12-8bbf-0a876fd91805" targetNamespace="http://schemas.microsoft.com/office/2006/metadata/properties" ma:root="true" ma:fieldsID="da6b4c9656ac18c74a03d46cba36cc6f" ns2:_="" ns3:_="">
    <xsd:import namespace="b7a39e83-1545-4312-b8b2-f06ac13f73a4"/>
    <xsd:import namespace="53506eff-c285-4f12-8bbf-0a876fd91805"/>
    <xsd:element name="properties">
      <xsd:complexType>
        <xsd:sequence>
          <xsd:element name="documentManagement">
            <xsd:complexType>
              <xsd:all>
                <xsd:element ref="ns2:cisloprilohy" minOccurs="0"/>
                <xsd:element ref="ns3:VydavatelPP" minOccurs="0"/>
                <xsd:element ref="ns3:VydavatelPPurl" minOccurs="0"/>
                <xsd:element ref="ns3:CisloPP" minOccurs="0"/>
                <xsd:element ref="ns2:verzedok" minOccurs="0"/>
                <xsd:element ref="ns2:ProcesSearch"/>
                <xsd:element ref="ns2:SubsystemSearch"/>
                <xsd:element ref="ns2:UcinnostDo" minOccurs="0"/>
                <xsd:element ref="ns2:UcinnostOd" minOccurs="0"/>
                <xsd:element ref="ns2:poznamka" minOccurs="0"/>
                <xsd:element ref="ns2:sablona" minOccurs="0"/>
                <xsd:element ref="ns3:Název_x0020_procesu_x003a_Proces_x0020_s_x0020_OŘN" minOccurs="0"/>
                <xsd:element ref="ns2:ProcesSearch_x003a_IDProces" minOccurs="0"/>
                <xsd:element ref="ns2:ProcesSearch_x003a_Nadpis" minOccurs="0"/>
                <xsd:element ref="ns2:SubsystemSearch_x003a_IDSubsystem" minOccurs="0"/>
                <xsd:element ref="ns2:SubsystemSearch_x003a_Nadpis" minOccurs="0"/>
                <xsd:element ref="ns3:PPcinnost" minOccurs="0"/>
                <xsd:element ref="ns2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39e83-1545-4312-b8b2-f06ac13f73a4" elementFormDefault="qualified">
    <xsd:import namespace="http://schemas.microsoft.com/office/2006/documentManagement/types"/>
    <xsd:import namespace="http://schemas.microsoft.com/office/infopath/2007/PartnerControls"/>
    <xsd:element name="cisloprilohy" ma:index="2" nillable="true" ma:displayName="Číslo přílohy" ma:internalName="cisloprilohy" ma:readOnly="false">
      <xsd:simpleType>
        <xsd:restriction base="dms:Text">
          <xsd:maxLength value="10"/>
        </xsd:restriction>
      </xsd:simpleType>
    </xsd:element>
    <xsd:element name="verzedok" ma:index="6" nillable="true" ma:displayName="verze dokumentu" ma:decimals="0" ma:internalName="verzedok" ma:readOnly="false" ma:percentage="FALSE">
      <xsd:simpleType>
        <xsd:restriction base="dms:Number"/>
      </xsd:simpleType>
    </xsd:element>
    <xsd:element name="ProcesSearch" ma:index="7" ma:displayName="Název procesu" ma:list="{BF2E0FC0-5E81-4CCD-83FD-89A635BAE128}" ma:internalName="ProcesSearch" ma:readOnly="false" ma:showField="Proces" ma:web="{53506eff-c285-4f12-8bbf-0a876fd91805}">
      <xsd:simpleType>
        <xsd:restriction base="dms:Lookup"/>
      </xsd:simpleType>
    </xsd:element>
    <xsd:element name="SubsystemSearch" ma:index="8" ma:displayName="Název subsystému" ma:list="{E45F3400-3760-43FC-81F5-3B87380E0ED1}" ma:internalName="SubsystemSearch" ma:readOnly="false" ma:showField="Subsystem" ma:web="{53506eff-c285-4f12-8bbf-0a876fd91805}">
      <xsd:simpleType>
        <xsd:restriction base="dms:Lookup"/>
      </xsd:simpleType>
    </xsd:element>
    <xsd:element name="UcinnostDo" ma:index="9" nillable="true" ma:displayName="platnost od" ma:format="DateOnly" ma:internalName="UcinnostDo" ma:readOnly="false">
      <xsd:simpleType>
        <xsd:restriction base="dms:DateTime"/>
      </xsd:simpleType>
    </xsd:element>
    <xsd:element name="UcinnostOd" ma:index="10" nillable="true" ma:displayName="platnost do" ma:format="DateOnly" ma:internalName="UcinnostOd" ma:readOnly="false">
      <xsd:simpleType>
        <xsd:restriction base="dms:DateTime"/>
      </xsd:simpleType>
    </xsd:element>
    <xsd:element name="poznamka" ma:index="11" nillable="true" ma:displayName="Poznamka" ma:internalName="poznamka" ma:readOnly="false">
      <xsd:simpleType>
        <xsd:restriction base="dms:Text">
          <xsd:maxLength value="255"/>
        </xsd:restriction>
      </xsd:simpleType>
    </xsd:element>
    <xsd:element name="sablona" ma:index="13" nillable="true" ma:displayName="Šablona" ma:default="0" ma:internalName="sablona" ma:readOnly="false">
      <xsd:simpleType>
        <xsd:restriction base="dms:Boolean"/>
      </xsd:simpleType>
    </xsd:element>
    <xsd:element name="ProcesSearch_x003a_IDProces" ma:index="19" nillable="true" ma:displayName="ProcesSearch:IDProces" ma:list="{BF2E0FC0-5E81-4CCD-83FD-89A635BAE128}" ma:internalName="ProcesSearch_x003A_IDProces" ma:readOnly="true" ma:showField="IDProces" ma:web="{53506eff-c285-4f12-8bbf-0a876fd91805}">
      <xsd:simpleType>
        <xsd:restriction base="dms:Lookup"/>
      </xsd:simpleType>
    </xsd:element>
    <xsd:element name="ProcesSearch_x003a_Nadpis" ma:index="20" nillable="true" ma:displayName="ProcesSearch:Nadpis" ma:list="{BF2E0FC0-5E81-4CCD-83FD-89A635BAE128}" ma:internalName="ProcesSearch_x003A_Nadpis" ma:readOnly="true" ma:showField="Title" ma:web="{53506eff-c285-4f12-8bbf-0a876fd91805}">
      <xsd:simpleType>
        <xsd:restriction base="dms:Lookup"/>
      </xsd:simpleType>
    </xsd:element>
    <xsd:element name="SubsystemSearch_x003a_IDSubsystem" ma:index="22" nillable="true" ma:displayName="SubsystemSearch:IDSubsystem" ma:list="{E45F3400-3760-43FC-81F5-3B87380E0ED1}" ma:internalName="SubsystemSearch_x003A_IDSubsystem" ma:readOnly="true" ma:showField="IDSubsystem" ma:web="{53506eff-c285-4f12-8bbf-0a876fd91805}">
      <xsd:simpleType>
        <xsd:restriction base="dms:Lookup"/>
      </xsd:simpleType>
    </xsd:element>
    <xsd:element name="SubsystemSearch_x003a_Nadpis" ma:index="23" nillable="true" ma:displayName="SubsystemSearch:Nadpis" ma:list="{E45F3400-3760-43FC-81F5-3B87380E0ED1}" ma:internalName="SubsystemSearch_x003A_Nadpis" ma:readOnly="true" ma:showField="Title" ma:web="{53506eff-c285-4f12-8bbf-0a876fd91805}">
      <xsd:simpleType>
        <xsd:restriction base="dms:Lookup"/>
      </xsd:simpleType>
    </xsd:element>
    <xsd:element name="platnost" ma:index="28" nillable="true" ma:displayName="Platnost" ma:default="1" ma:internalName="platnost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06eff-c285-4f12-8bbf-0a876fd91805" elementFormDefault="qualified">
    <xsd:import namespace="http://schemas.microsoft.com/office/2006/documentManagement/types"/>
    <xsd:import namespace="http://schemas.microsoft.com/office/infopath/2007/PartnerControls"/>
    <xsd:element name="VydavatelPP" ma:index="3" nillable="true" ma:displayName="Vydavatel PP" ma:format="Dropdown" ma:internalName="VydavatelPP" ma:readOnly="false">
      <xsd:simpleType>
        <xsd:restriction base="dms:Choice">
          <xsd:enumeration value="PZ"/>
          <xsd:enumeration value="VPZ"/>
          <xsd:enumeration value="GŘ"/>
          <xsd:enumeration value="OŘ"/>
          <xsd:enumeration value="VTŘ"/>
          <xsd:enumeration value="EŘ"/>
          <xsd:enumeration value="PŘ"/>
        </xsd:restriction>
      </xsd:simpleType>
    </xsd:element>
    <xsd:element name="VydavatelPPurl" ma:index="4" nillable="true" ma:displayName="Vydavatel PP url" ma:default="PZ" ma:format="Dropdown" ma:internalName="VydavatelPPurl">
      <xsd:simpleType>
        <xsd:restriction base="dms:Choice">
          <xsd:enumeration value="PZ"/>
          <xsd:enumeration value="VPZ"/>
          <xsd:enumeration value="GR"/>
          <xsd:enumeration value="OR"/>
          <xsd:enumeration value="VTR"/>
          <xsd:enumeration value="ER"/>
          <xsd:enumeration value="PR"/>
        </xsd:restriction>
      </xsd:simpleType>
    </xsd:element>
    <xsd:element name="CisloPP" ma:index="5" nillable="true" ma:displayName="Číslo PP" ma:internalName="CisloPP" ma:readOnly="false">
      <xsd:simpleType>
        <xsd:restriction base="dms:Text">
          <xsd:maxLength value="10"/>
        </xsd:restriction>
      </xsd:simpleType>
    </xsd:element>
    <xsd:element name="Název_x0020_procesu_x003a_Proces_x0020_s_x0020_OŘN" ma:index="18" nillable="true" ma:displayName="Název procesu:Proces s OŘN" ma:list="{BF2E0FC0-5E81-4CCD-83FD-89A635BAE128}" ma:internalName="N_x00e1_zev_x0020_procesu_x003A_Proces_x0020_s_x0020_O_x0158_N" ma:readOnly="true" ma:showField="ProcesORNtext" ma:web="53506eff-c285-4f12-8bbf-0a876fd91805">
      <xsd:simpleType>
        <xsd:restriction base="dms:Lookup"/>
      </xsd:simpleType>
    </xsd:element>
    <xsd:element name="PPcinnost" ma:index="27" nillable="true" ma:displayName="PP činnosti" ma:internalName="PPcinnost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78B7F-4310-4DCB-9514-5AF210581368}">
  <ds:schemaRefs>
    <ds:schemaRef ds:uri="http://schemas.microsoft.com/office/2006/metadata/properties"/>
    <ds:schemaRef ds:uri="http://schemas.microsoft.com/office/infopath/2007/PartnerControls"/>
    <ds:schemaRef ds:uri="53506eff-c285-4f12-8bbf-0a876fd91805"/>
    <ds:schemaRef ds:uri="b7a39e83-1545-4312-b8b2-f06ac13f73a4"/>
  </ds:schemaRefs>
</ds:datastoreItem>
</file>

<file path=customXml/itemProps2.xml><?xml version="1.0" encoding="utf-8"?>
<ds:datastoreItem xmlns:ds="http://schemas.openxmlformats.org/officeDocument/2006/customXml" ds:itemID="{82F4A064-B429-4C02-9737-D4CA589B38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A55DB6-F1C4-48C8-ADE9-D25A2B6D9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a39e83-1545-4312-b8b2-f06ac13f73a4"/>
    <ds:schemaRef ds:uri="53506eff-c285-4f12-8bbf-0a876fd91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C41E45-0ABE-4008-8DD3-453C80CC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základní smlouvy o dílo</vt:lpstr>
    </vt:vector>
  </TitlesOfParts>
  <Company>Metrostav a.s.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základní smlouvy o dílo</dc:title>
  <dc:creator>Pastuszek Marek</dc:creator>
  <cp:lastModifiedBy>Monika Jarošová</cp:lastModifiedBy>
  <cp:revision>2</cp:revision>
  <cp:lastPrinted>2021-03-22T13:11:00Z</cp:lastPrinted>
  <dcterms:created xsi:type="dcterms:W3CDTF">2022-07-01T10:00:00Z</dcterms:created>
  <dcterms:modified xsi:type="dcterms:W3CDTF">2022-07-01T10:00:00Z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0x0101006E4F3D3E6930AB4092D0A46F1959ECE50100339A4E95D619BA4EB03C06DED74CAA9C</vt:lpwstr>
  </property>
</Properties>
</file>