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AFDB" w14:textId="77777777" w:rsidR="008623A9" w:rsidRPr="00A551AD" w:rsidRDefault="008623A9" w:rsidP="00C5311C">
      <w:pPr>
        <w:ind w:right="23"/>
        <w:jc w:val="both"/>
        <w:rPr>
          <w:b/>
        </w:rPr>
      </w:pPr>
    </w:p>
    <w:p w14:paraId="293A5B19" w14:textId="7325574F" w:rsidR="00314983" w:rsidRPr="004A0115" w:rsidRDefault="007507C6" w:rsidP="00314983">
      <w:pPr>
        <w:ind w:right="23"/>
        <w:jc w:val="center"/>
        <w:outlineLvl w:val="0"/>
        <w:rPr>
          <w:b/>
          <w:sz w:val="28"/>
        </w:rPr>
      </w:pPr>
      <w:r w:rsidRPr="004A0115">
        <w:rPr>
          <w:b/>
          <w:sz w:val="28"/>
        </w:rPr>
        <w:t xml:space="preserve">Dodatek č. </w:t>
      </w:r>
      <w:r w:rsidR="004A0115" w:rsidRPr="004A0115">
        <w:rPr>
          <w:b/>
          <w:sz w:val="28"/>
        </w:rPr>
        <w:t>4</w:t>
      </w:r>
    </w:p>
    <w:p w14:paraId="3EC58F58" w14:textId="0EF1717F" w:rsidR="00314983" w:rsidRPr="00A551AD" w:rsidRDefault="00915F47" w:rsidP="00314983">
      <w:pPr>
        <w:ind w:right="23"/>
        <w:jc w:val="center"/>
        <w:outlineLvl w:val="0"/>
        <w:rPr>
          <w:b/>
        </w:rPr>
      </w:pPr>
      <w:r>
        <w:rPr>
          <w:b/>
        </w:rPr>
        <w:t>k</w:t>
      </w:r>
      <w:r w:rsidR="00557E01">
        <w:rPr>
          <w:b/>
        </w:rPr>
        <w:t xml:space="preserve"> rámcové </w:t>
      </w:r>
      <w:r>
        <w:rPr>
          <w:b/>
        </w:rPr>
        <w:t>kupní smlouvě pro dodávku sb</w:t>
      </w:r>
      <w:r w:rsidR="00557E01">
        <w:rPr>
          <w:b/>
        </w:rPr>
        <w:t xml:space="preserve">ěrných nádob a náhradních dílů </w:t>
      </w:r>
      <w:r w:rsidR="00A23DB7">
        <w:rPr>
          <w:b/>
        </w:rPr>
        <w:br/>
      </w:r>
      <w:r w:rsidR="00557E01">
        <w:rPr>
          <w:b/>
        </w:rPr>
        <w:t>ke sběrným nádobám</w:t>
      </w:r>
    </w:p>
    <w:p w14:paraId="3C1904D3" w14:textId="77777777" w:rsidR="00314983" w:rsidRPr="00A23DB7" w:rsidRDefault="00314983" w:rsidP="00314983">
      <w:pPr>
        <w:ind w:right="23"/>
        <w:jc w:val="center"/>
        <w:outlineLvl w:val="0"/>
        <w:rPr>
          <w:i/>
          <w:sz w:val="22"/>
        </w:rPr>
      </w:pPr>
      <w:r w:rsidRPr="00A23DB7">
        <w:rPr>
          <w:sz w:val="22"/>
        </w:rPr>
        <w:t xml:space="preserve">uzavřený dle </w:t>
      </w:r>
      <w:proofErr w:type="spellStart"/>
      <w:r w:rsidRPr="00A23DB7">
        <w:rPr>
          <w:sz w:val="22"/>
        </w:rPr>
        <w:t>ust</w:t>
      </w:r>
      <w:proofErr w:type="spellEnd"/>
      <w:r w:rsidRPr="00A23DB7">
        <w:rPr>
          <w:sz w:val="22"/>
        </w:rPr>
        <w:t xml:space="preserve">. § </w:t>
      </w:r>
      <w:r w:rsidR="00E7026C" w:rsidRPr="00A23DB7">
        <w:rPr>
          <w:sz w:val="22"/>
        </w:rPr>
        <w:t>1901</w:t>
      </w:r>
      <w:r w:rsidRPr="00A23DB7">
        <w:rPr>
          <w:sz w:val="22"/>
        </w:rPr>
        <w:t xml:space="preserve"> zákona č. </w:t>
      </w:r>
      <w:r w:rsidR="00E7026C" w:rsidRPr="00A23DB7">
        <w:rPr>
          <w:sz w:val="22"/>
        </w:rPr>
        <w:t>89/2012</w:t>
      </w:r>
      <w:r w:rsidRPr="00A23DB7">
        <w:rPr>
          <w:sz w:val="22"/>
        </w:rPr>
        <w:t xml:space="preserve"> Sb., občanského zákoníku, ve znění pozdějších předpisů</w:t>
      </w:r>
    </w:p>
    <w:p w14:paraId="26DAF509" w14:textId="763A16BD" w:rsidR="00314983" w:rsidRPr="00A23DB7" w:rsidRDefault="004E1DA2" w:rsidP="00360F8B">
      <w:pPr>
        <w:ind w:right="23"/>
        <w:jc w:val="center"/>
        <w:rPr>
          <w:sz w:val="22"/>
        </w:rPr>
      </w:pPr>
      <w:r>
        <w:rPr>
          <w:sz w:val="22"/>
        </w:rPr>
        <w:t>(dále jen „občanský zákoník“)</w:t>
      </w:r>
    </w:p>
    <w:p w14:paraId="38F720B4" w14:textId="77777777" w:rsidR="00314983" w:rsidRPr="00A23DB7" w:rsidRDefault="00314983" w:rsidP="00314983">
      <w:pPr>
        <w:spacing w:before="120" w:after="120"/>
        <w:ind w:right="23"/>
        <w:jc w:val="both"/>
        <w:rPr>
          <w:sz w:val="22"/>
        </w:rPr>
      </w:pPr>
    </w:p>
    <w:p w14:paraId="7BAE6956" w14:textId="77777777" w:rsidR="00234D11" w:rsidRPr="00A551AD" w:rsidRDefault="00993BDC" w:rsidP="00234D11">
      <w:pPr>
        <w:ind w:right="23"/>
        <w:rPr>
          <w:b/>
        </w:rPr>
      </w:pPr>
      <w:r>
        <w:t>Společnost</w:t>
      </w:r>
      <w:r w:rsidR="00234D11" w:rsidRPr="00A551AD">
        <w:t>:</w:t>
      </w:r>
      <w:r w:rsidR="00234D11" w:rsidRPr="00A551AD">
        <w:tab/>
      </w:r>
      <w:r w:rsidR="00234D11" w:rsidRPr="00A551AD">
        <w:tab/>
      </w:r>
      <w:r w:rsidR="00234D11" w:rsidRPr="00A551AD">
        <w:rPr>
          <w:b/>
        </w:rPr>
        <w:t>Pražské služby, a.s.</w:t>
      </w:r>
    </w:p>
    <w:p w14:paraId="6D0C012D" w14:textId="77777777" w:rsidR="00234D11" w:rsidRPr="00A551AD" w:rsidRDefault="00234D11" w:rsidP="00234D11">
      <w:pPr>
        <w:tabs>
          <w:tab w:val="left" w:pos="1985"/>
        </w:tabs>
        <w:rPr>
          <w:snapToGrid w:val="0"/>
        </w:rPr>
      </w:pPr>
      <w:r w:rsidRPr="00A551AD">
        <w:rPr>
          <w:snapToGrid w:val="0"/>
        </w:rPr>
        <w:t>Se sídlem:</w:t>
      </w:r>
      <w:r w:rsidRPr="00A551AD">
        <w:rPr>
          <w:snapToGrid w:val="0"/>
        </w:rPr>
        <w:tab/>
      </w:r>
      <w:r>
        <w:rPr>
          <w:snapToGrid w:val="0"/>
        </w:rPr>
        <w:tab/>
      </w:r>
      <w:r w:rsidRPr="00A551AD">
        <w:rPr>
          <w:snapToGrid w:val="0"/>
        </w:rPr>
        <w:t>Pod Šancemi 444/1, 180 77 Praha 9</w:t>
      </w:r>
    </w:p>
    <w:p w14:paraId="0095FBC9" w14:textId="49AFAC40" w:rsidR="00257B3A" w:rsidRDefault="00234D11" w:rsidP="00257B3A">
      <w:pPr>
        <w:tabs>
          <w:tab w:val="left" w:pos="1985"/>
        </w:tabs>
        <w:ind w:left="2124" w:hanging="2124"/>
        <w:rPr>
          <w:snapToGrid w:val="0"/>
        </w:rPr>
      </w:pPr>
      <w:r w:rsidRPr="00A551AD">
        <w:rPr>
          <w:snapToGrid w:val="0"/>
        </w:rPr>
        <w:t>Zastoupená:</w:t>
      </w:r>
      <w:r w:rsidRPr="00A551AD">
        <w:rPr>
          <w:snapToGrid w:val="0"/>
        </w:rPr>
        <w:tab/>
      </w:r>
      <w:r>
        <w:rPr>
          <w:snapToGrid w:val="0"/>
        </w:rPr>
        <w:tab/>
      </w:r>
      <w:r w:rsidRPr="00257B3A">
        <w:rPr>
          <w:snapToGrid w:val="0"/>
        </w:rPr>
        <w:tab/>
      </w:r>
      <w:proofErr w:type="spellStart"/>
      <w:r w:rsidR="00F454FC">
        <w:rPr>
          <w:snapToGrid w:val="0"/>
        </w:rPr>
        <w:t>xxxxx</w:t>
      </w:r>
      <w:proofErr w:type="spellEnd"/>
      <w:r w:rsidR="00A23DB7">
        <w:rPr>
          <w:snapToGrid w:val="0"/>
        </w:rPr>
        <w:t xml:space="preserve">, </w:t>
      </w:r>
      <w:proofErr w:type="spellStart"/>
      <w:r w:rsidR="00F454FC">
        <w:rPr>
          <w:snapToGrid w:val="0"/>
        </w:rPr>
        <w:t>xxxxxx</w:t>
      </w:r>
      <w:proofErr w:type="spellEnd"/>
    </w:p>
    <w:p w14:paraId="30FF3523" w14:textId="03C6BAA7" w:rsidR="00A23DB7" w:rsidRPr="00A551AD" w:rsidRDefault="00A23DB7" w:rsidP="00257B3A">
      <w:pPr>
        <w:tabs>
          <w:tab w:val="left" w:pos="1985"/>
        </w:tabs>
        <w:ind w:left="2124" w:hanging="2124"/>
        <w:rPr>
          <w:snapToGrid w:val="0"/>
        </w:rPr>
      </w:pPr>
      <w:r>
        <w:rPr>
          <w:snapToGrid w:val="0"/>
        </w:rPr>
        <w:tab/>
        <w:t xml:space="preserve">   </w:t>
      </w:r>
      <w:proofErr w:type="spellStart"/>
      <w:r w:rsidR="00F454FC">
        <w:rPr>
          <w:snapToGrid w:val="0"/>
        </w:rPr>
        <w:t>xxxxx</w:t>
      </w:r>
      <w:proofErr w:type="spellEnd"/>
      <w:r>
        <w:rPr>
          <w:snapToGrid w:val="0"/>
        </w:rPr>
        <w:t xml:space="preserve">, </w:t>
      </w:r>
      <w:proofErr w:type="spellStart"/>
      <w:r w:rsidR="00F454FC">
        <w:rPr>
          <w:snapToGrid w:val="0"/>
        </w:rPr>
        <w:t>xxxxx</w:t>
      </w:r>
      <w:proofErr w:type="spellEnd"/>
    </w:p>
    <w:p w14:paraId="14E8F8CE" w14:textId="77777777" w:rsidR="00234D11" w:rsidRPr="00A551AD" w:rsidRDefault="00234D11" w:rsidP="00234D11">
      <w:pPr>
        <w:tabs>
          <w:tab w:val="left" w:pos="1985"/>
        </w:tabs>
        <w:rPr>
          <w:snapToGrid w:val="0"/>
        </w:rPr>
      </w:pPr>
      <w:r w:rsidRPr="00A551AD">
        <w:rPr>
          <w:snapToGrid w:val="0"/>
        </w:rPr>
        <w:t>IČO:</w:t>
      </w:r>
      <w:r w:rsidRPr="00A551AD">
        <w:rPr>
          <w:snapToGrid w:val="0"/>
        </w:rPr>
        <w:tab/>
      </w:r>
      <w:r>
        <w:rPr>
          <w:snapToGrid w:val="0"/>
        </w:rPr>
        <w:tab/>
      </w:r>
      <w:r w:rsidRPr="00A551AD">
        <w:rPr>
          <w:snapToGrid w:val="0"/>
        </w:rPr>
        <w:t>60194120</w:t>
      </w:r>
    </w:p>
    <w:p w14:paraId="489DC5D0" w14:textId="77777777" w:rsidR="00234D11" w:rsidRDefault="00234D11" w:rsidP="00234D11">
      <w:pPr>
        <w:tabs>
          <w:tab w:val="left" w:pos="1985"/>
        </w:tabs>
        <w:rPr>
          <w:snapToGrid w:val="0"/>
        </w:rPr>
      </w:pPr>
      <w:r w:rsidRPr="00A551AD">
        <w:rPr>
          <w:snapToGrid w:val="0"/>
        </w:rPr>
        <w:t>DIČ:</w:t>
      </w:r>
      <w:r w:rsidRPr="00A551AD">
        <w:rPr>
          <w:snapToGrid w:val="0"/>
        </w:rPr>
        <w:tab/>
      </w:r>
      <w:r>
        <w:rPr>
          <w:snapToGrid w:val="0"/>
        </w:rPr>
        <w:tab/>
      </w:r>
      <w:r w:rsidRPr="00A551AD">
        <w:rPr>
          <w:snapToGrid w:val="0"/>
        </w:rPr>
        <w:t>CZ60194120</w:t>
      </w:r>
    </w:p>
    <w:p w14:paraId="67E0F7BA" w14:textId="77777777" w:rsidR="00234D11" w:rsidRPr="00A551AD" w:rsidRDefault="00234D11" w:rsidP="00234D11">
      <w:pPr>
        <w:tabs>
          <w:tab w:val="left" w:pos="1985"/>
        </w:tabs>
        <w:rPr>
          <w:snapToGrid w:val="0"/>
        </w:rPr>
      </w:pPr>
      <w:r w:rsidRPr="00A551AD">
        <w:rPr>
          <w:snapToGrid w:val="0"/>
        </w:rPr>
        <w:t>Bankovní spojení:</w:t>
      </w:r>
      <w:r w:rsidRPr="00A551AD">
        <w:rPr>
          <w:snapToGrid w:val="0"/>
        </w:rPr>
        <w:tab/>
      </w:r>
      <w:r>
        <w:rPr>
          <w:snapToGrid w:val="0"/>
        </w:rPr>
        <w:tab/>
        <w:t>Komerční banka a.s., Praha 8</w:t>
      </w:r>
    </w:p>
    <w:p w14:paraId="3C8C9694" w14:textId="18813FAD" w:rsidR="00915F47" w:rsidRDefault="00234D11" w:rsidP="00915F47">
      <w:pPr>
        <w:tabs>
          <w:tab w:val="left" w:pos="1985"/>
        </w:tabs>
        <w:rPr>
          <w:snapToGrid w:val="0"/>
        </w:rPr>
      </w:pPr>
      <w:r w:rsidRPr="00A551AD">
        <w:rPr>
          <w:snapToGrid w:val="0"/>
        </w:rPr>
        <w:t xml:space="preserve">Číslo účtu: </w:t>
      </w:r>
      <w:r w:rsidRPr="00A551AD">
        <w:rPr>
          <w:snapToGrid w:val="0"/>
        </w:rPr>
        <w:tab/>
      </w:r>
      <w:r>
        <w:rPr>
          <w:snapToGrid w:val="0"/>
        </w:rPr>
        <w:tab/>
      </w:r>
      <w:proofErr w:type="spellStart"/>
      <w:r w:rsidR="004B1320">
        <w:t>xxxxxx</w:t>
      </w:r>
      <w:proofErr w:type="spellEnd"/>
    </w:p>
    <w:p w14:paraId="787976D7" w14:textId="77777777" w:rsidR="00915F47" w:rsidRPr="00915F47" w:rsidRDefault="00915F47" w:rsidP="00915F47">
      <w:pPr>
        <w:tabs>
          <w:tab w:val="left" w:pos="1985"/>
        </w:tabs>
        <w:rPr>
          <w:snapToGrid w:val="0"/>
        </w:rPr>
      </w:pPr>
    </w:p>
    <w:p w14:paraId="66D11675" w14:textId="7C199453" w:rsidR="00234D11" w:rsidRPr="00A551AD" w:rsidRDefault="00915F47" w:rsidP="00234D11">
      <w:pPr>
        <w:spacing w:line="276" w:lineRule="auto"/>
        <w:ind w:right="23"/>
        <w:jc w:val="both"/>
      </w:pPr>
      <w:r>
        <w:t>zapsan</w:t>
      </w:r>
      <w:r w:rsidR="004E1DA2">
        <w:t>á</w:t>
      </w:r>
      <w:r w:rsidR="00234D11" w:rsidRPr="00A551AD">
        <w:t xml:space="preserve"> v obchodním rejstříku vedeném Městským soudem v Praze, oddíl B, vložka 2432</w:t>
      </w:r>
    </w:p>
    <w:p w14:paraId="7E57662F" w14:textId="7C5C206C" w:rsidR="00234D11" w:rsidRDefault="00234D11" w:rsidP="00234D11">
      <w:pPr>
        <w:jc w:val="both"/>
      </w:pPr>
      <w:r w:rsidRPr="00A551AD">
        <w:t>(dále jen „</w:t>
      </w:r>
      <w:r w:rsidR="004E1DA2">
        <w:rPr>
          <w:b/>
        </w:rPr>
        <w:t>K</w:t>
      </w:r>
      <w:r w:rsidR="00915F47">
        <w:rPr>
          <w:b/>
        </w:rPr>
        <w:t>upující</w:t>
      </w:r>
      <w:r w:rsidRPr="00A551AD">
        <w:t>“)</w:t>
      </w:r>
    </w:p>
    <w:p w14:paraId="79F8178D" w14:textId="77777777" w:rsidR="00915F47" w:rsidRDefault="00915F47" w:rsidP="00234D11">
      <w:pPr>
        <w:jc w:val="both"/>
      </w:pPr>
    </w:p>
    <w:p w14:paraId="3DAC6D71" w14:textId="77777777" w:rsidR="00915F47" w:rsidRPr="00A551AD" w:rsidRDefault="00915F47" w:rsidP="00234D11">
      <w:pPr>
        <w:jc w:val="both"/>
      </w:pPr>
      <w:r>
        <w:t>a</w:t>
      </w:r>
    </w:p>
    <w:p w14:paraId="1AEF4D36" w14:textId="77777777" w:rsidR="00234D11" w:rsidRDefault="00234D11" w:rsidP="005A1750">
      <w:pPr>
        <w:ind w:right="23"/>
        <w:jc w:val="both"/>
        <w:rPr>
          <w:bCs/>
        </w:rPr>
      </w:pPr>
    </w:p>
    <w:p w14:paraId="6971DD31" w14:textId="77777777" w:rsidR="00314983" w:rsidRPr="00A551AD" w:rsidRDefault="00993BDC" w:rsidP="005A1750">
      <w:pPr>
        <w:ind w:right="23"/>
        <w:jc w:val="both"/>
      </w:pPr>
      <w:r>
        <w:rPr>
          <w:bCs/>
        </w:rPr>
        <w:t>Společnost</w:t>
      </w:r>
      <w:r w:rsidR="007F4911" w:rsidRPr="00A551AD">
        <w:rPr>
          <w:bCs/>
        </w:rPr>
        <w:t>:</w:t>
      </w:r>
      <w:r w:rsidR="007F4911" w:rsidRPr="00A551AD">
        <w:rPr>
          <w:bCs/>
        </w:rPr>
        <w:tab/>
      </w:r>
      <w:r w:rsidR="007F4911" w:rsidRPr="00A551AD">
        <w:rPr>
          <w:bCs/>
        </w:rPr>
        <w:tab/>
      </w:r>
      <w:r w:rsidR="00915F47">
        <w:rPr>
          <w:b/>
        </w:rPr>
        <w:t>REFLEX Zlín, spol. s r.o.</w:t>
      </w:r>
    </w:p>
    <w:p w14:paraId="503F9311" w14:textId="77777777" w:rsidR="007F4911" w:rsidRPr="00A551AD" w:rsidRDefault="00234D11" w:rsidP="00915F47">
      <w:pPr>
        <w:tabs>
          <w:tab w:val="left" w:pos="2127"/>
        </w:tabs>
        <w:ind w:right="23"/>
        <w:jc w:val="both"/>
        <w:outlineLvl w:val="0"/>
      </w:pPr>
      <w:r>
        <w:t xml:space="preserve">Se sídlem: </w:t>
      </w:r>
      <w:r>
        <w:tab/>
      </w:r>
      <w:r w:rsidR="00915F47">
        <w:t>třída Tomáše Bati 385, Louky, 763 02 Zlín</w:t>
      </w:r>
    </w:p>
    <w:p w14:paraId="2058311D" w14:textId="77777777" w:rsidR="00F454FC" w:rsidRDefault="00DF7FC5" w:rsidP="00234D11">
      <w:pPr>
        <w:tabs>
          <w:tab w:val="left" w:pos="2127"/>
        </w:tabs>
        <w:ind w:right="23"/>
        <w:jc w:val="both"/>
      </w:pPr>
      <w:r>
        <w:t xml:space="preserve">Zastoupená: </w:t>
      </w:r>
      <w:r>
        <w:tab/>
      </w:r>
      <w:proofErr w:type="spellStart"/>
      <w:r w:rsidR="00F454FC">
        <w:rPr>
          <w:snapToGrid w:val="0"/>
        </w:rPr>
        <w:t>xxxxx</w:t>
      </w:r>
      <w:proofErr w:type="spellEnd"/>
      <w:r>
        <w:t xml:space="preserve">, </w:t>
      </w:r>
      <w:proofErr w:type="spellStart"/>
      <w:r w:rsidR="00F454FC">
        <w:rPr>
          <w:snapToGrid w:val="0"/>
        </w:rPr>
        <w:t>xxxxx</w:t>
      </w:r>
      <w:proofErr w:type="spellEnd"/>
      <w:r w:rsidR="00F454FC" w:rsidRPr="00A551AD">
        <w:t xml:space="preserve"> </w:t>
      </w:r>
    </w:p>
    <w:p w14:paraId="573DC3FF" w14:textId="187A2132" w:rsidR="005A1750" w:rsidRPr="00A551AD" w:rsidRDefault="005A1750" w:rsidP="00234D11">
      <w:pPr>
        <w:tabs>
          <w:tab w:val="left" w:pos="2127"/>
        </w:tabs>
        <w:ind w:right="23"/>
        <w:jc w:val="both"/>
      </w:pPr>
      <w:r w:rsidRPr="00A551AD">
        <w:t xml:space="preserve">IČO: </w:t>
      </w:r>
      <w:r w:rsidR="007F4911" w:rsidRPr="00A551AD">
        <w:tab/>
      </w:r>
      <w:r w:rsidR="00915F47" w:rsidRPr="00915F47">
        <w:t>48911437</w:t>
      </w:r>
    </w:p>
    <w:p w14:paraId="7794E2E7" w14:textId="77777777" w:rsidR="007F4911" w:rsidRPr="00A551AD" w:rsidRDefault="007F4911" w:rsidP="00234D11">
      <w:pPr>
        <w:tabs>
          <w:tab w:val="left" w:pos="2127"/>
        </w:tabs>
        <w:ind w:right="23"/>
        <w:jc w:val="both"/>
      </w:pPr>
      <w:r w:rsidRPr="00A551AD">
        <w:t>DIČ:</w:t>
      </w:r>
      <w:r w:rsidRPr="00A551AD">
        <w:tab/>
      </w:r>
      <w:r w:rsidR="00915F47" w:rsidRPr="00915F47">
        <w:t>CZ48911437</w:t>
      </w:r>
    </w:p>
    <w:p w14:paraId="25D1ACE2" w14:textId="77777777" w:rsidR="007F4911" w:rsidRPr="00A551AD" w:rsidRDefault="007507C6" w:rsidP="00234D11">
      <w:pPr>
        <w:tabs>
          <w:tab w:val="left" w:pos="2127"/>
        </w:tabs>
        <w:ind w:right="23"/>
        <w:jc w:val="both"/>
      </w:pPr>
      <w:r>
        <w:t>Bankovní spojení</w:t>
      </w:r>
      <w:r w:rsidR="007F4911" w:rsidRPr="00A551AD">
        <w:t>:</w:t>
      </w:r>
      <w:r w:rsidR="007F4911" w:rsidRPr="00A551AD">
        <w:tab/>
      </w:r>
      <w:r w:rsidR="00915F47">
        <w:t>ČSOB, a.s., pobočka Zlín</w:t>
      </w:r>
    </w:p>
    <w:p w14:paraId="77E22267" w14:textId="25ECF92F" w:rsidR="007F4911" w:rsidRPr="00A551AD" w:rsidRDefault="00236520" w:rsidP="00234D11">
      <w:pPr>
        <w:tabs>
          <w:tab w:val="left" w:pos="2127"/>
        </w:tabs>
        <w:ind w:right="23"/>
        <w:jc w:val="both"/>
      </w:pPr>
      <w:r w:rsidRPr="00A551AD">
        <w:t>Číslo účtu:</w:t>
      </w:r>
      <w:r w:rsidRPr="00A551AD">
        <w:tab/>
      </w:r>
      <w:r w:rsidR="004B1320">
        <w:t>xxxxx</w:t>
      </w:r>
      <w:bookmarkStart w:id="0" w:name="_GoBack"/>
      <w:bookmarkEnd w:id="0"/>
    </w:p>
    <w:p w14:paraId="394ED47C" w14:textId="77777777" w:rsidR="00314983" w:rsidRPr="00A551AD" w:rsidRDefault="00314983" w:rsidP="00314983">
      <w:pPr>
        <w:tabs>
          <w:tab w:val="left" w:pos="2160"/>
        </w:tabs>
        <w:ind w:left="709" w:right="23"/>
        <w:jc w:val="both"/>
      </w:pPr>
    </w:p>
    <w:p w14:paraId="203A77AF" w14:textId="10017BCE" w:rsidR="00915F47" w:rsidRPr="00A551AD" w:rsidRDefault="00915F47" w:rsidP="00915F47">
      <w:pPr>
        <w:spacing w:line="276" w:lineRule="auto"/>
        <w:ind w:right="23"/>
        <w:jc w:val="both"/>
      </w:pPr>
      <w:r>
        <w:t>zapsan</w:t>
      </w:r>
      <w:r w:rsidR="004E1DA2">
        <w:t>á</w:t>
      </w:r>
      <w:r w:rsidRPr="00A551AD">
        <w:t xml:space="preserve"> v obchodním rejstříku vedeném </w:t>
      </w:r>
      <w:r>
        <w:t>Krajským soudem v Brně, oddíl C</w:t>
      </w:r>
      <w:r w:rsidRPr="00A551AD">
        <w:t xml:space="preserve">, vložka </w:t>
      </w:r>
      <w:r w:rsidRPr="00915F47">
        <w:t>11547</w:t>
      </w:r>
    </w:p>
    <w:p w14:paraId="7E0E37DB" w14:textId="23F74D9A" w:rsidR="00915F47" w:rsidRDefault="00915F47" w:rsidP="00915F47">
      <w:pPr>
        <w:jc w:val="both"/>
      </w:pPr>
      <w:r w:rsidRPr="00A551AD">
        <w:t>(dále jen „</w:t>
      </w:r>
      <w:r w:rsidR="004E1DA2">
        <w:rPr>
          <w:b/>
        </w:rPr>
        <w:t>P</w:t>
      </w:r>
      <w:r w:rsidR="00993BDC">
        <w:rPr>
          <w:b/>
        </w:rPr>
        <w:t>rodávající</w:t>
      </w:r>
      <w:r w:rsidRPr="00A551AD">
        <w:t>“)</w:t>
      </w:r>
    </w:p>
    <w:p w14:paraId="0281D11C" w14:textId="77777777" w:rsidR="00314983" w:rsidRPr="00A551AD" w:rsidRDefault="00314983" w:rsidP="00314983">
      <w:pPr>
        <w:spacing w:line="276" w:lineRule="auto"/>
        <w:ind w:left="709" w:right="23"/>
        <w:jc w:val="both"/>
      </w:pPr>
    </w:p>
    <w:p w14:paraId="493FDF16" w14:textId="201114A9" w:rsidR="00314983" w:rsidRPr="00A551AD" w:rsidRDefault="00314983" w:rsidP="00314983">
      <w:pPr>
        <w:jc w:val="both"/>
      </w:pPr>
      <w:r w:rsidRPr="00A551AD">
        <w:t>(</w:t>
      </w:r>
      <w:r w:rsidR="00993BDC">
        <w:t>Kupující</w:t>
      </w:r>
      <w:r w:rsidR="000E4828">
        <w:t xml:space="preserve"> a </w:t>
      </w:r>
      <w:r w:rsidR="00993BDC">
        <w:t>Prodávající</w:t>
      </w:r>
      <w:r w:rsidR="00B74272">
        <w:t xml:space="preserve"> </w:t>
      </w:r>
      <w:r w:rsidRPr="00A551AD">
        <w:t>společně dále jen „</w:t>
      </w:r>
      <w:r w:rsidRPr="00A551AD">
        <w:rPr>
          <w:b/>
        </w:rPr>
        <w:t>Smluvní strany</w:t>
      </w:r>
      <w:r w:rsidRPr="00A551AD">
        <w:t>“</w:t>
      </w:r>
      <w:r w:rsidR="004A0115">
        <w:t xml:space="preserve"> a jednotlivě též „</w:t>
      </w:r>
      <w:r w:rsidR="004A0115" w:rsidRPr="004A0115">
        <w:rPr>
          <w:b/>
        </w:rPr>
        <w:t>Smluvní strana</w:t>
      </w:r>
      <w:r w:rsidR="004A0115">
        <w:t>“</w:t>
      </w:r>
      <w:r w:rsidRPr="00A551AD">
        <w:t>)</w:t>
      </w:r>
    </w:p>
    <w:p w14:paraId="325E2683" w14:textId="77777777" w:rsidR="00314983" w:rsidRPr="00A551AD" w:rsidRDefault="00314983" w:rsidP="00314983">
      <w:pPr>
        <w:jc w:val="both"/>
      </w:pPr>
    </w:p>
    <w:p w14:paraId="60F84010" w14:textId="0601172F" w:rsidR="00314983" w:rsidRPr="00A551AD" w:rsidRDefault="003C0437" w:rsidP="00234D11">
      <w:pPr>
        <w:pStyle w:val="Prosttextmimolnky"/>
      </w:pPr>
      <w:r>
        <w:t>Smluvní strany spolu uzavřely</w:t>
      </w:r>
      <w:r w:rsidR="00314983" w:rsidRPr="00A551AD">
        <w:t xml:space="preserve"> </w:t>
      </w:r>
      <w:r w:rsidR="00314983" w:rsidRPr="006E07AB">
        <w:t xml:space="preserve">dne </w:t>
      </w:r>
      <w:r w:rsidR="00DF7FC5">
        <w:t>4</w:t>
      </w:r>
      <w:r w:rsidR="006E07AB" w:rsidRPr="006E07AB">
        <w:t>. 4. 2013</w:t>
      </w:r>
      <w:r w:rsidR="000E4828">
        <w:t xml:space="preserve"> </w:t>
      </w:r>
      <w:r w:rsidR="00993BDC">
        <w:t xml:space="preserve">rámcovou kupní </w:t>
      </w:r>
      <w:r w:rsidR="000E4828">
        <w:t xml:space="preserve">smlouvu </w:t>
      </w:r>
      <w:r w:rsidR="00993BDC" w:rsidRPr="00993BDC">
        <w:t>pro dodávku sběrných nádob a náhradních dílů ke sběrným nádobám</w:t>
      </w:r>
      <w:r w:rsidR="00314983" w:rsidRPr="00A551AD">
        <w:t xml:space="preserve"> (dále jen „</w:t>
      </w:r>
      <w:r w:rsidR="00314983" w:rsidRPr="00A551AD">
        <w:rPr>
          <w:b/>
        </w:rPr>
        <w:t>Smlouva</w:t>
      </w:r>
      <w:r w:rsidR="00314983" w:rsidRPr="00A551AD">
        <w:t>“). Smluvní stran</w:t>
      </w:r>
      <w:r w:rsidR="008876B3">
        <w:t>y</w:t>
      </w:r>
      <w:r w:rsidR="00314983" w:rsidRPr="00A551AD">
        <w:t xml:space="preserve"> mají zájem upravit některá práva a povinnosti vyplývající ze Smlouvy uzavřením tohoto </w:t>
      </w:r>
      <w:r w:rsidR="004E1DA2">
        <w:t>D</w:t>
      </w:r>
      <w:r w:rsidR="00314983" w:rsidRPr="00A551AD">
        <w:t xml:space="preserve">odatku </w:t>
      </w:r>
      <w:r w:rsidR="00E22756">
        <w:t>č</w:t>
      </w:r>
      <w:r w:rsidR="00E22756" w:rsidRPr="008D20F7">
        <w:t>. </w:t>
      </w:r>
      <w:r w:rsidR="004A0115">
        <w:t>4</w:t>
      </w:r>
      <w:r w:rsidR="00314983" w:rsidRPr="00A551AD">
        <w:t xml:space="preserve"> (dále jen „</w:t>
      </w:r>
      <w:r w:rsidR="00314983" w:rsidRPr="00A551AD">
        <w:rPr>
          <w:b/>
        </w:rPr>
        <w:t>Dodatek</w:t>
      </w:r>
      <w:r w:rsidR="00314983" w:rsidRPr="00A551AD">
        <w:t>“):</w:t>
      </w:r>
    </w:p>
    <w:p w14:paraId="2EBE82CD" w14:textId="77777777" w:rsidR="00A14ABE" w:rsidRPr="00A551AD" w:rsidRDefault="00A14ABE" w:rsidP="00C5311C">
      <w:pPr>
        <w:jc w:val="both"/>
      </w:pPr>
    </w:p>
    <w:p w14:paraId="5DACB5E8" w14:textId="77777777" w:rsidR="008623A9" w:rsidRPr="00A551AD" w:rsidRDefault="00BF6F99" w:rsidP="004A0115">
      <w:pPr>
        <w:pStyle w:val="1lnky"/>
        <w:tabs>
          <w:tab w:val="left" w:pos="567"/>
        </w:tabs>
      </w:pPr>
      <w:r w:rsidRPr="00A551AD">
        <w:t>Změna Smlouvy</w:t>
      </w:r>
    </w:p>
    <w:p w14:paraId="68FF0B01" w14:textId="32D88C1C" w:rsidR="00D42C93" w:rsidRPr="003F53A6" w:rsidRDefault="00387E1F" w:rsidP="009749A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 xml:space="preserve">Tento Dodatek ruší ceník sběrných nádob a náhradních dílů sběrných nádob, který tvoří </w:t>
      </w:r>
      <w:r w:rsidR="00EF3098">
        <w:t>P</w:t>
      </w:r>
      <w:r>
        <w:t>řílohu</w:t>
      </w:r>
      <w:r w:rsidR="003F53A6" w:rsidRPr="003F53A6">
        <w:t xml:space="preserve"> č. 1</w:t>
      </w:r>
      <w:r w:rsidR="00D021CC">
        <w:t xml:space="preserve"> </w:t>
      </w:r>
      <w:r>
        <w:t xml:space="preserve">Smlouvy, </w:t>
      </w:r>
      <w:r w:rsidR="00D021CC">
        <w:t xml:space="preserve">a </w:t>
      </w:r>
      <w:r w:rsidR="003F53A6" w:rsidRPr="003F53A6">
        <w:t xml:space="preserve">nahrazuje </w:t>
      </w:r>
      <w:r w:rsidR="004C1CAF">
        <w:t>ji</w:t>
      </w:r>
      <w:r w:rsidR="00D021CC">
        <w:t xml:space="preserve"> </w:t>
      </w:r>
      <w:r w:rsidR="000914C6">
        <w:t xml:space="preserve">novým </w:t>
      </w:r>
      <w:r>
        <w:t>aktuálním zněním, která</w:t>
      </w:r>
      <w:r w:rsidR="003F53A6" w:rsidRPr="003F53A6">
        <w:t xml:space="preserve"> </w:t>
      </w:r>
      <w:r>
        <w:t xml:space="preserve">tvoří </w:t>
      </w:r>
      <w:r w:rsidR="00EF3098">
        <w:br/>
        <w:t>P</w:t>
      </w:r>
      <w:r>
        <w:t>říloh</w:t>
      </w:r>
      <w:r w:rsidR="003F53A6" w:rsidRPr="003F53A6">
        <w:t>u</w:t>
      </w:r>
      <w:r w:rsidR="00E22756">
        <w:t xml:space="preserve"> č. </w:t>
      </w:r>
      <w:r>
        <w:t>1</w:t>
      </w:r>
      <w:r w:rsidR="00E22756">
        <w:t> </w:t>
      </w:r>
      <w:r w:rsidR="004C1CAF">
        <w:t>tohoto Dodatku a je nedílnou součástí této Smlouvy.</w:t>
      </w:r>
    </w:p>
    <w:p w14:paraId="37BD9C8D" w14:textId="323E15F7" w:rsidR="00DD3FF4" w:rsidRDefault="00DD3FF4" w:rsidP="00C5311C">
      <w:pPr>
        <w:ind w:left="284"/>
        <w:jc w:val="both"/>
      </w:pPr>
    </w:p>
    <w:p w14:paraId="12DD65FF" w14:textId="529EA321" w:rsidR="004A0115" w:rsidRDefault="004A0115" w:rsidP="00C5311C">
      <w:pPr>
        <w:ind w:left="284"/>
        <w:jc w:val="both"/>
      </w:pPr>
    </w:p>
    <w:p w14:paraId="2AE50B5F" w14:textId="2FF201F2" w:rsidR="004A0115" w:rsidRDefault="004A0115" w:rsidP="00C5311C">
      <w:pPr>
        <w:ind w:left="284"/>
        <w:jc w:val="both"/>
      </w:pPr>
    </w:p>
    <w:p w14:paraId="724170DC" w14:textId="5393A0DB" w:rsidR="004A0115" w:rsidRDefault="004A0115" w:rsidP="00C5311C">
      <w:pPr>
        <w:ind w:left="284"/>
        <w:jc w:val="both"/>
      </w:pPr>
    </w:p>
    <w:p w14:paraId="618ED1FD" w14:textId="77777777" w:rsidR="004A0115" w:rsidRPr="00A551AD" w:rsidRDefault="004A0115" w:rsidP="00C5311C">
      <w:pPr>
        <w:ind w:left="284"/>
        <w:jc w:val="both"/>
      </w:pPr>
    </w:p>
    <w:p w14:paraId="42FEAA42" w14:textId="77777777" w:rsidR="007B4E5C" w:rsidRPr="00A551AD" w:rsidRDefault="00151377" w:rsidP="004A0115">
      <w:pPr>
        <w:pStyle w:val="Odstavecseseznamem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outlineLvl w:val="0"/>
        <w:rPr>
          <w:b/>
        </w:rPr>
      </w:pPr>
      <w:r w:rsidRPr="00A551AD">
        <w:rPr>
          <w:b/>
        </w:rPr>
        <w:lastRenderedPageBreak/>
        <w:t>Závěrečná ujednání</w:t>
      </w:r>
    </w:p>
    <w:p w14:paraId="298AFAF6" w14:textId="74801D2F" w:rsidR="004E1DA2" w:rsidRPr="00A551AD" w:rsidRDefault="000C49EA" w:rsidP="0071223D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A551AD">
        <w:t>Tento D</w:t>
      </w:r>
      <w:r w:rsidR="00151377" w:rsidRPr="00A551AD">
        <w:t xml:space="preserve">odatek nabývá platnosti </w:t>
      </w:r>
      <w:r w:rsidR="004A0115">
        <w:t xml:space="preserve">a účinnosti </w:t>
      </w:r>
      <w:r w:rsidR="00151377" w:rsidRPr="00A551AD">
        <w:t xml:space="preserve">dnem </w:t>
      </w:r>
      <w:r w:rsidR="00AE1549">
        <w:t xml:space="preserve">jeho </w:t>
      </w:r>
      <w:r w:rsidR="00151377" w:rsidRPr="00A551AD">
        <w:t xml:space="preserve">podpisu </w:t>
      </w:r>
      <w:r w:rsidR="00AE1549">
        <w:t>zástupci</w:t>
      </w:r>
      <w:r w:rsidR="004E1DA2">
        <w:t xml:space="preserve"> o</w:t>
      </w:r>
      <w:r w:rsidR="00AE1549">
        <w:t xml:space="preserve">bou </w:t>
      </w:r>
      <w:r w:rsidR="00151377" w:rsidRPr="00A551AD">
        <w:t>Smluvních stran</w:t>
      </w:r>
      <w:r w:rsidR="004A0115">
        <w:t>.</w:t>
      </w:r>
    </w:p>
    <w:p w14:paraId="4334E627" w14:textId="23845699" w:rsidR="00151377" w:rsidRPr="00A551AD" w:rsidRDefault="00151377" w:rsidP="009749A2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</w:pPr>
      <w:r w:rsidRPr="00A551AD">
        <w:t>Ostatní usta</w:t>
      </w:r>
      <w:r w:rsidR="000C49EA" w:rsidRPr="00A551AD">
        <w:t>novení Smlouvy nedotčená tímto D</w:t>
      </w:r>
      <w:r w:rsidRPr="00A551AD">
        <w:t xml:space="preserve">odatkem zůstávají </w:t>
      </w:r>
      <w:r w:rsidR="009C33FF">
        <w:t xml:space="preserve">nadále </w:t>
      </w:r>
      <w:r w:rsidRPr="00A551AD">
        <w:t>v platnosti.</w:t>
      </w:r>
    </w:p>
    <w:p w14:paraId="5F6E47A6" w14:textId="77777777" w:rsidR="00151377" w:rsidRPr="00A551AD" w:rsidRDefault="00151377" w:rsidP="009749A2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A551AD">
        <w:t xml:space="preserve">Tento </w:t>
      </w:r>
      <w:r w:rsidR="000C49EA" w:rsidRPr="00A551AD">
        <w:t>D</w:t>
      </w:r>
      <w:r w:rsidRPr="00A551AD">
        <w:t xml:space="preserve">odatek je vyhotoven ve </w:t>
      </w:r>
      <w:r w:rsidR="00BF62E4" w:rsidRPr="00D27000">
        <w:t>dvou (2)</w:t>
      </w:r>
      <w:r w:rsidR="00237F5F" w:rsidRPr="00D27000">
        <w:t xml:space="preserve"> </w:t>
      </w:r>
      <w:r w:rsidR="00BF62E4" w:rsidRPr="00D27000">
        <w:t>stejnopisech</w:t>
      </w:r>
      <w:r w:rsidR="00237F5F" w:rsidRPr="00A551AD">
        <w:t xml:space="preserve">, z nichž každá ze Smluvních stran obdrží po </w:t>
      </w:r>
      <w:r w:rsidR="00BF62E4" w:rsidRPr="00D27000">
        <w:t>jednom (1) vyhotovení</w:t>
      </w:r>
      <w:r w:rsidR="000C49EA" w:rsidRPr="00A551AD">
        <w:t>.</w:t>
      </w:r>
    </w:p>
    <w:p w14:paraId="24BF9136" w14:textId="77777777" w:rsidR="00151377" w:rsidRPr="00A551AD" w:rsidRDefault="00151377" w:rsidP="009749A2">
      <w:pPr>
        <w:pStyle w:val="Odstavecseseznamem"/>
        <w:numPr>
          <w:ilvl w:val="0"/>
          <w:numId w:val="5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A551AD">
        <w:t>Každá ze Smluvních</w:t>
      </w:r>
      <w:r w:rsidR="005357F4" w:rsidRPr="00A551AD">
        <w:t xml:space="preserve"> stran prohlašuje, že si tento D</w:t>
      </w:r>
      <w:r w:rsidRPr="00A551AD">
        <w:t xml:space="preserve">odatek řádně přečetla, jeho obsahu plně porozuměla, že </w:t>
      </w:r>
      <w:r w:rsidR="005357F4" w:rsidRPr="00A551AD">
        <w:t>tento D</w:t>
      </w:r>
      <w:r w:rsidRPr="00A551AD">
        <w:t>odatek je projevem její pravé a svobodné vůle a na důkaz s</w:t>
      </w:r>
      <w:r w:rsidR="005357F4" w:rsidRPr="00A551AD">
        <w:t>vého souhlasu s obsahem tohoto D</w:t>
      </w:r>
      <w:r w:rsidRPr="00A551AD">
        <w:t>odatku připojuje sama či její oprávněný zástupce níže svůj vlastnoruční podpis.</w:t>
      </w:r>
    </w:p>
    <w:p w14:paraId="6432794A" w14:textId="77777777" w:rsidR="00912956" w:rsidRPr="00A551AD" w:rsidRDefault="00912956" w:rsidP="000C49EA">
      <w:pPr>
        <w:jc w:val="both"/>
        <w:rPr>
          <w:u w:val="single"/>
        </w:rPr>
      </w:pPr>
    </w:p>
    <w:p w14:paraId="7F640051" w14:textId="77777777" w:rsidR="00C24C96" w:rsidRPr="00A551AD" w:rsidRDefault="000C49EA" w:rsidP="000C49EA">
      <w:pPr>
        <w:jc w:val="both"/>
        <w:rPr>
          <w:u w:val="single"/>
        </w:rPr>
      </w:pPr>
      <w:r w:rsidRPr="00A551AD">
        <w:rPr>
          <w:u w:val="single"/>
        </w:rPr>
        <w:t>Seznam příloh:</w:t>
      </w:r>
    </w:p>
    <w:p w14:paraId="3A6D2DF8" w14:textId="77777777" w:rsidR="00C24C96" w:rsidRPr="00A551AD" w:rsidRDefault="00C24C96" w:rsidP="000C49EA">
      <w:pPr>
        <w:jc w:val="both"/>
      </w:pPr>
    </w:p>
    <w:p w14:paraId="09895764" w14:textId="77777777" w:rsidR="000C49EA" w:rsidRPr="00D27000" w:rsidRDefault="000C49EA" w:rsidP="000C49EA">
      <w:pPr>
        <w:jc w:val="both"/>
      </w:pPr>
      <w:r w:rsidRPr="00D27000">
        <w:t xml:space="preserve">Příloha č. 1 – </w:t>
      </w:r>
      <w:r w:rsidR="00387E1F">
        <w:t>Ceník sběrných nádob a náhradních dílů</w:t>
      </w:r>
    </w:p>
    <w:p w14:paraId="5D415B9E" w14:textId="77777777" w:rsidR="000C49EA" w:rsidRPr="00A551AD" w:rsidRDefault="000C49EA" w:rsidP="000C49EA">
      <w:pPr>
        <w:jc w:val="both"/>
      </w:pPr>
    </w:p>
    <w:p w14:paraId="2F649557" w14:textId="77777777" w:rsidR="000C49EA" w:rsidRPr="00A551AD" w:rsidRDefault="000C49EA" w:rsidP="000C49EA">
      <w:pPr>
        <w:jc w:val="both"/>
      </w:pPr>
    </w:p>
    <w:p w14:paraId="40C1F562" w14:textId="77777777" w:rsidR="000C49EA" w:rsidRPr="00A551AD" w:rsidRDefault="000C49EA" w:rsidP="000C49EA">
      <w:pPr>
        <w:jc w:val="both"/>
      </w:pPr>
    </w:p>
    <w:p w14:paraId="6BEF9514" w14:textId="77777777" w:rsidR="000C49EA" w:rsidRPr="00A551AD" w:rsidRDefault="000C49EA" w:rsidP="000C49EA">
      <w:pPr>
        <w:jc w:val="both"/>
      </w:pPr>
    </w:p>
    <w:p w14:paraId="6137105B" w14:textId="77777777" w:rsidR="007E0DC5" w:rsidRPr="00A551AD" w:rsidRDefault="007E0DC5" w:rsidP="00C5311C">
      <w:pPr>
        <w:ind w:left="1701" w:hanging="1701"/>
        <w:jc w:val="both"/>
      </w:pPr>
    </w:p>
    <w:p w14:paraId="187B6913" w14:textId="77777777" w:rsidR="00B4701C" w:rsidRPr="00A551AD" w:rsidRDefault="00B4701C" w:rsidP="00C5311C">
      <w:pPr>
        <w:ind w:left="1701" w:hanging="1701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97"/>
        <w:gridCol w:w="4697"/>
      </w:tblGrid>
      <w:tr w:rsidR="00BE76E7" w:rsidRPr="00A551AD" w14:paraId="4010A34B" w14:textId="77777777" w:rsidTr="00222220">
        <w:trPr>
          <w:trHeight w:val="2312"/>
        </w:trPr>
        <w:tc>
          <w:tcPr>
            <w:tcW w:w="4697" w:type="dxa"/>
          </w:tcPr>
          <w:p w14:paraId="517AB499" w14:textId="06F4E910" w:rsidR="00BE76E7" w:rsidRPr="00A551AD" w:rsidRDefault="0080393A" w:rsidP="00C5311C">
            <w:pPr>
              <w:widowControl w:val="0"/>
              <w:spacing w:after="60"/>
              <w:jc w:val="both"/>
            </w:pPr>
            <w:r>
              <w:t>Ve Zlíně,</w:t>
            </w:r>
            <w:r w:rsidR="00BE76E7" w:rsidRPr="00A551AD">
              <w:t xml:space="preserve"> dne _____________</w:t>
            </w:r>
          </w:p>
          <w:p w14:paraId="6B6F4259" w14:textId="77777777" w:rsidR="00BE76E7" w:rsidRPr="00A551AD" w:rsidRDefault="00BE76E7" w:rsidP="00C5311C">
            <w:pPr>
              <w:widowControl w:val="0"/>
              <w:spacing w:after="60"/>
              <w:jc w:val="both"/>
              <w:rPr>
                <w:b/>
              </w:rPr>
            </w:pPr>
          </w:p>
          <w:p w14:paraId="26513856" w14:textId="77777777" w:rsidR="00BE76E7" w:rsidRPr="00A551AD" w:rsidRDefault="00FC6AFD" w:rsidP="00C5311C">
            <w:pPr>
              <w:widowControl w:val="0"/>
              <w:spacing w:after="60"/>
              <w:jc w:val="both"/>
              <w:rPr>
                <w:bCs/>
              </w:rPr>
            </w:pPr>
            <w:r w:rsidRPr="00A551AD">
              <w:rPr>
                <w:bCs/>
              </w:rPr>
              <w:t xml:space="preserve">Za </w:t>
            </w:r>
            <w:r w:rsidR="00972DCD" w:rsidRPr="00972DCD">
              <w:rPr>
                <w:bCs/>
              </w:rPr>
              <w:t>Prodávajícího</w:t>
            </w:r>
            <w:r w:rsidR="00D27000">
              <w:rPr>
                <w:bCs/>
              </w:rPr>
              <w:t>:</w:t>
            </w:r>
          </w:p>
          <w:p w14:paraId="14EAF337" w14:textId="77777777" w:rsidR="00BE76E7" w:rsidRPr="00A551AD" w:rsidRDefault="00BE76E7" w:rsidP="00C5311C">
            <w:pPr>
              <w:widowControl w:val="0"/>
              <w:spacing w:after="60"/>
              <w:jc w:val="both"/>
            </w:pPr>
          </w:p>
          <w:p w14:paraId="148152C2" w14:textId="77777777" w:rsidR="005357F4" w:rsidRPr="00A551AD" w:rsidRDefault="005357F4" w:rsidP="00C5311C">
            <w:pPr>
              <w:widowControl w:val="0"/>
              <w:spacing w:after="60"/>
              <w:jc w:val="both"/>
            </w:pPr>
          </w:p>
          <w:p w14:paraId="4050A4C8" w14:textId="77777777" w:rsidR="00BE76E7" w:rsidRPr="00A551AD" w:rsidRDefault="00BE76E7" w:rsidP="00C5311C">
            <w:pPr>
              <w:widowControl w:val="0"/>
              <w:spacing w:after="60"/>
              <w:jc w:val="both"/>
            </w:pPr>
          </w:p>
          <w:p w14:paraId="70CE715B" w14:textId="77777777" w:rsidR="00BE76E7" w:rsidRPr="00A551AD" w:rsidRDefault="0082139B" w:rsidP="00C5311C">
            <w:pPr>
              <w:widowControl w:val="0"/>
              <w:spacing w:after="60"/>
              <w:jc w:val="both"/>
            </w:pPr>
            <w:r w:rsidRPr="00A551AD">
              <w:t>__________________________</w:t>
            </w:r>
          </w:p>
          <w:p w14:paraId="3ADFB50F" w14:textId="0CEFE609" w:rsidR="00BE76E7" w:rsidRPr="00793C53" w:rsidRDefault="00FC6AFD" w:rsidP="0082139B">
            <w:pPr>
              <w:widowControl w:val="0"/>
              <w:spacing w:after="60"/>
              <w:ind w:left="-142"/>
              <w:rPr>
                <w:highlight w:val="yellow"/>
              </w:rPr>
            </w:pPr>
            <w:r w:rsidRPr="00A551AD">
              <w:t xml:space="preserve">  </w:t>
            </w:r>
            <w:r w:rsidR="00F454FC" w:rsidRPr="00257B3A">
              <w:rPr>
                <w:snapToGrid w:val="0"/>
              </w:rPr>
              <w:tab/>
            </w:r>
            <w:proofErr w:type="spellStart"/>
            <w:r w:rsidR="00F454FC">
              <w:rPr>
                <w:snapToGrid w:val="0"/>
              </w:rPr>
              <w:t>xxxxx</w:t>
            </w:r>
            <w:proofErr w:type="spellEnd"/>
          </w:p>
          <w:p w14:paraId="3331C3D0" w14:textId="0B1538AF" w:rsidR="0082139B" w:rsidRPr="00A551AD" w:rsidRDefault="00F454FC" w:rsidP="00B74272">
            <w:pPr>
              <w:widowControl w:val="0"/>
              <w:tabs>
                <w:tab w:val="left" w:pos="1418"/>
              </w:tabs>
              <w:spacing w:after="60"/>
            </w:pPr>
            <w:r>
              <w:rPr>
                <w:snapToGrid w:val="0"/>
              </w:rPr>
              <w:t>xxxxx</w:t>
            </w:r>
          </w:p>
        </w:tc>
        <w:tc>
          <w:tcPr>
            <w:tcW w:w="4697" w:type="dxa"/>
          </w:tcPr>
          <w:p w14:paraId="1731C15B" w14:textId="4E89D710" w:rsidR="00BE76E7" w:rsidRPr="00A551AD" w:rsidRDefault="00BE76E7" w:rsidP="00C5311C">
            <w:pPr>
              <w:widowControl w:val="0"/>
              <w:spacing w:after="60"/>
              <w:jc w:val="both"/>
            </w:pPr>
            <w:r w:rsidRPr="00A551AD">
              <w:t>V </w:t>
            </w:r>
            <w:r w:rsidR="0080393A">
              <w:t xml:space="preserve">Praze, </w:t>
            </w:r>
            <w:r w:rsidRPr="00A551AD">
              <w:t>dne _____________</w:t>
            </w:r>
          </w:p>
          <w:p w14:paraId="6AD37BC6" w14:textId="77777777" w:rsidR="00BE76E7" w:rsidRPr="00A551AD" w:rsidRDefault="00BE76E7" w:rsidP="00C5311C">
            <w:pPr>
              <w:widowControl w:val="0"/>
              <w:spacing w:after="60"/>
              <w:jc w:val="both"/>
            </w:pPr>
          </w:p>
          <w:p w14:paraId="4E405237" w14:textId="77777777" w:rsidR="00BE76E7" w:rsidRPr="00A551AD" w:rsidRDefault="00FC6AFD" w:rsidP="00C5311C">
            <w:pPr>
              <w:widowControl w:val="0"/>
              <w:spacing w:after="60"/>
              <w:jc w:val="both"/>
            </w:pPr>
            <w:r w:rsidRPr="00A551AD">
              <w:t>Za</w:t>
            </w:r>
            <w:r w:rsidR="00972DCD">
              <w:t xml:space="preserve"> </w:t>
            </w:r>
            <w:r w:rsidR="00972DCD" w:rsidRPr="00972DCD">
              <w:t>Kupujícího</w:t>
            </w:r>
            <w:r w:rsidRPr="00A551AD">
              <w:t>:</w:t>
            </w:r>
          </w:p>
          <w:p w14:paraId="149EE86B" w14:textId="77777777" w:rsidR="00FC6AFD" w:rsidRPr="00A551AD" w:rsidRDefault="00FC6AFD" w:rsidP="00C5311C">
            <w:pPr>
              <w:widowControl w:val="0"/>
              <w:spacing w:after="60"/>
              <w:jc w:val="both"/>
            </w:pPr>
          </w:p>
          <w:p w14:paraId="2F46FB95" w14:textId="77777777" w:rsidR="00BE76E7" w:rsidRPr="00A551AD" w:rsidRDefault="00BE76E7" w:rsidP="005357F4">
            <w:pPr>
              <w:widowControl w:val="0"/>
              <w:spacing w:after="60"/>
              <w:jc w:val="both"/>
            </w:pPr>
          </w:p>
          <w:p w14:paraId="512E4B22" w14:textId="77777777" w:rsidR="005357F4" w:rsidRPr="00A551AD" w:rsidRDefault="005357F4" w:rsidP="005357F4">
            <w:pPr>
              <w:widowControl w:val="0"/>
              <w:spacing w:after="60"/>
              <w:jc w:val="both"/>
            </w:pPr>
          </w:p>
          <w:p w14:paraId="7805468B" w14:textId="77777777" w:rsidR="0082139B" w:rsidRPr="00A551AD" w:rsidRDefault="0082139B" w:rsidP="0082139B">
            <w:pPr>
              <w:widowControl w:val="0"/>
              <w:spacing w:after="60"/>
              <w:jc w:val="both"/>
            </w:pPr>
            <w:r w:rsidRPr="00A551AD">
              <w:t>__________________________</w:t>
            </w:r>
          </w:p>
          <w:p w14:paraId="49CE3BC3" w14:textId="6A6956C0" w:rsidR="00F454FC" w:rsidRDefault="00F454FC" w:rsidP="00B74272">
            <w:pPr>
              <w:widowControl w:val="0"/>
              <w:spacing w:after="60"/>
              <w:jc w:val="both"/>
            </w:pPr>
            <w:proofErr w:type="spellStart"/>
            <w:r>
              <w:rPr>
                <w:snapToGrid w:val="0"/>
              </w:rPr>
              <w:t>xxxxx</w:t>
            </w:r>
            <w:proofErr w:type="spellEnd"/>
            <w:r>
              <w:t xml:space="preserve"> </w:t>
            </w:r>
          </w:p>
          <w:p w14:paraId="13F07986" w14:textId="6631EB39" w:rsidR="00DD3FF4" w:rsidRDefault="00F454FC" w:rsidP="00F454FC">
            <w:pPr>
              <w:widowControl w:val="0"/>
              <w:spacing w:after="60"/>
            </w:pPr>
            <w:proofErr w:type="spellStart"/>
            <w:r>
              <w:rPr>
                <w:snapToGrid w:val="0"/>
              </w:rPr>
              <w:t>xxxxx</w:t>
            </w:r>
            <w:proofErr w:type="spellEnd"/>
            <w:r>
              <w:t xml:space="preserve"> </w:t>
            </w:r>
          </w:p>
          <w:p w14:paraId="0B72C51A" w14:textId="77777777" w:rsidR="00DD3FF4" w:rsidRDefault="00DD3FF4" w:rsidP="00B74272">
            <w:pPr>
              <w:widowControl w:val="0"/>
              <w:spacing w:after="60"/>
              <w:jc w:val="both"/>
            </w:pPr>
          </w:p>
          <w:p w14:paraId="20179187" w14:textId="77777777" w:rsidR="00DD3FF4" w:rsidRPr="00A551AD" w:rsidRDefault="00DD3FF4" w:rsidP="00DD3FF4">
            <w:pPr>
              <w:widowControl w:val="0"/>
              <w:spacing w:after="60"/>
              <w:jc w:val="both"/>
            </w:pPr>
            <w:r w:rsidRPr="00A551AD">
              <w:t>__________________________</w:t>
            </w:r>
          </w:p>
          <w:p w14:paraId="04968EC6" w14:textId="77777777" w:rsidR="00F454FC" w:rsidRDefault="00F454FC" w:rsidP="00DD3FF4">
            <w:pPr>
              <w:widowControl w:val="0"/>
              <w:spacing w:after="60"/>
              <w:jc w:val="both"/>
            </w:pPr>
            <w:proofErr w:type="spellStart"/>
            <w:r>
              <w:rPr>
                <w:snapToGrid w:val="0"/>
              </w:rPr>
              <w:t>xxxxx</w:t>
            </w:r>
            <w:proofErr w:type="spellEnd"/>
            <w:r>
              <w:t xml:space="preserve"> </w:t>
            </w:r>
          </w:p>
          <w:p w14:paraId="1375857F" w14:textId="6AE8E797" w:rsidR="00DD3FF4" w:rsidRDefault="00F454FC" w:rsidP="00DD3FF4">
            <w:pPr>
              <w:widowControl w:val="0"/>
              <w:spacing w:after="60"/>
              <w:jc w:val="both"/>
            </w:pPr>
            <w:proofErr w:type="spellStart"/>
            <w:r>
              <w:rPr>
                <w:snapToGrid w:val="0"/>
              </w:rPr>
              <w:t>xxxxx</w:t>
            </w:r>
            <w:proofErr w:type="spellEnd"/>
            <w:r>
              <w:t xml:space="preserve"> </w:t>
            </w:r>
          </w:p>
          <w:p w14:paraId="4D002B7E" w14:textId="77777777" w:rsidR="00DD3FF4" w:rsidRPr="00DD3FF4" w:rsidRDefault="00DD3FF4" w:rsidP="00B74272">
            <w:pPr>
              <w:widowControl w:val="0"/>
              <w:spacing w:after="60"/>
              <w:jc w:val="both"/>
              <w:rPr>
                <w:b/>
              </w:rPr>
            </w:pPr>
          </w:p>
          <w:p w14:paraId="542C3C42" w14:textId="03398ABF" w:rsidR="00DD3FF4" w:rsidRPr="00A551AD" w:rsidRDefault="00DD3FF4" w:rsidP="00B74272">
            <w:pPr>
              <w:widowControl w:val="0"/>
              <w:spacing w:after="60"/>
              <w:jc w:val="both"/>
            </w:pPr>
          </w:p>
        </w:tc>
      </w:tr>
    </w:tbl>
    <w:p w14:paraId="59553CA0" w14:textId="77777777" w:rsidR="002B31AE" w:rsidRPr="00A551AD" w:rsidRDefault="002B31AE" w:rsidP="00053CC1">
      <w:pPr>
        <w:jc w:val="both"/>
      </w:pPr>
    </w:p>
    <w:sectPr w:rsidR="002B31AE" w:rsidRPr="00A551AD" w:rsidSect="000718E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436B" w14:textId="77777777" w:rsidR="00F95DBC" w:rsidRDefault="00F95DBC">
      <w:r>
        <w:separator/>
      </w:r>
    </w:p>
  </w:endnote>
  <w:endnote w:type="continuationSeparator" w:id="0">
    <w:p w14:paraId="09139E2E" w14:textId="77777777" w:rsidR="00F95DBC" w:rsidRDefault="00F9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33D7" w14:textId="77777777" w:rsidR="00AE4404" w:rsidRDefault="00AE4404" w:rsidP="008623A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AF24" w14:textId="77777777" w:rsidR="00AE4404" w:rsidRPr="00767A93" w:rsidRDefault="00AE4404" w:rsidP="00767A93">
    <w:pPr>
      <w:pStyle w:val="Zpat"/>
      <w:jc w:val="center"/>
      <w:rPr>
        <w:color w:val="A6A6A6"/>
        <w:sz w:val="20"/>
      </w:rPr>
    </w:pPr>
    <w:r w:rsidRPr="00767A93">
      <w:rPr>
        <w:color w:val="A6A6A6"/>
        <w:sz w:val="20"/>
      </w:rPr>
      <w:t xml:space="preserve">Stránka </w:t>
    </w:r>
    <w:r w:rsidRPr="00767A93">
      <w:rPr>
        <w:b/>
        <w:bCs/>
        <w:color w:val="A6A6A6"/>
        <w:sz w:val="20"/>
      </w:rPr>
      <w:fldChar w:fldCharType="begin"/>
    </w:r>
    <w:r w:rsidRPr="00767A93">
      <w:rPr>
        <w:b/>
        <w:bCs/>
        <w:color w:val="A6A6A6"/>
        <w:sz w:val="20"/>
      </w:rPr>
      <w:instrText>PAGE</w:instrText>
    </w:r>
    <w:r w:rsidRPr="00767A93">
      <w:rPr>
        <w:b/>
        <w:bCs/>
        <w:color w:val="A6A6A6"/>
        <w:sz w:val="20"/>
      </w:rPr>
      <w:fldChar w:fldCharType="separate"/>
    </w:r>
    <w:r w:rsidR="0071223D">
      <w:rPr>
        <w:b/>
        <w:bCs/>
        <w:noProof/>
        <w:color w:val="A6A6A6"/>
        <w:sz w:val="20"/>
      </w:rPr>
      <w:t>2</w:t>
    </w:r>
    <w:r w:rsidRPr="00767A93">
      <w:rPr>
        <w:b/>
        <w:bCs/>
        <w:color w:val="A6A6A6"/>
        <w:sz w:val="20"/>
      </w:rPr>
      <w:fldChar w:fldCharType="end"/>
    </w:r>
    <w:r w:rsidRPr="00767A93">
      <w:rPr>
        <w:color w:val="A6A6A6"/>
        <w:sz w:val="20"/>
      </w:rPr>
      <w:t xml:space="preserve"> z </w:t>
    </w:r>
    <w:r w:rsidRPr="00767A93">
      <w:rPr>
        <w:b/>
        <w:bCs/>
        <w:color w:val="A6A6A6"/>
        <w:sz w:val="20"/>
      </w:rPr>
      <w:fldChar w:fldCharType="begin"/>
    </w:r>
    <w:r w:rsidRPr="00767A93">
      <w:rPr>
        <w:b/>
        <w:bCs/>
        <w:color w:val="A6A6A6"/>
        <w:sz w:val="20"/>
      </w:rPr>
      <w:instrText>NUMPAGES</w:instrText>
    </w:r>
    <w:r w:rsidRPr="00767A93">
      <w:rPr>
        <w:b/>
        <w:bCs/>
        <w:color w:val="A6A6A6"/>
        <w:sz w:val="20"/>
      </w:rPr>
      <w:fldChar w:fldCharType="separate"/>
    </w:r>
    <w:r w:rsidR="0071223D">
      <w:rPr>
        <w:b/>
        <w:bCs/>
        <w:noProof/>
        <w:color w:val="A6A6A6"/>
        <w:sz w:val="20"/>
      </w:rPr>
      <w:t>3</w:t>
    </w:r>
    <w:r w:rsidRPr="00767A93">
      <w:rPr>
        <w:b/>
        <w:bCs/>
        <w:color w:val="A6A6A6"/>
        <w:sz w:val="20"/>
      </w:rPr>
      <w:fldChar w:fldCharType="end"/>
    </w:r>
  </w:p>
  <w:p w14:paraId="3CCACAF3" w14:textId="77777777" w:rsidR="00AE4404" w:rsidRDefault="00AE4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1B9B" w14:textId="77777777" w:rsidR="00F95DBC" w:rsidRDefault="00F95DBC">
      <w:r>
        <w:separator/>
      </w:r>
    </w:p>
  </w:footnote>
  <w:footnote w:type="continuationSeparator" w:id="0">
    <w:p w14:paraId="4368837A" w14:textId="77777777" w:rsidR="00F95DBC" w:rsidRDefault="00F9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4D2F0" w14:textId="781A012B" w:rsidR="007507C6" w:rsidRPr="00915F47" w:rsidRDefault="00647C1F" w:rsidP="00647C1F">
    <w:pPr>
      <w:pStyle w:val="Zhlav"/>
      <w:rPr>
        <w:color w:val="A6A6A6"/>
        <w:sz w:val="20"/>
      </w:rPr>
    </w:pPr>
    <w:r w:rsidRPr="00915F47">
      <w:rPr>
        <w:color w:val="A6A6A6"/>
        <w:sz w:val="20"/>
      </w:rPr>
      <w:tab/>
    </w:r>
    <w:r w:rsidRPr="00915F47">
      <w:rPr>
        <w:color w:val="A6A6A6"/>
        <w:sz w:val="20"/>
      </w:rPr>
      <w:tab/>
    </w:r>
    <w:r w:rsidR="0071223D">
      <w:rPr>
        <w:color w:val="A6A6A6"/>
        <w:sz w:val="20"/>
      </w:rPr>
      <w:t>Číslo S</w:t>
    </w:r>
    <w:r w:rsidR="00234D11" w:rsidRPr="00915F47">
      <w:rPr>
        <w:color w:val="A6A6A6"/>
        <w:sz w:val="20"/>
      </w:rPr>
      <w:t>mlouvy</w:t>
    </w:r>
    <w:r w:rsidR="000E4828" w:rsidRPr="00915F47">
      <w:rPr>
        <w:color w:val="A6A6A6"/>
        <w:sz w:val="20"/>
      </w:rPr>
      <w:t xml:space="preserve"> </w:t>
    </w:r>
    <w:r w:rsidR="00915F47" w:rsidRPr="00915F47">
      <w:rPr>
        <w:color w:val="A6A6A6"/>
        <w:sz w:val="20"/>
      </w:rPr>
      <w:t>Kupujícího: D17-03500</w:t>
    </w:r>
  </w:p>
  <w:p w14:paraId="094D20E0" w14:textId="77777777" w:rsidR="000E4828" w:rsidRPr="000F7A7C" w:rsidRDefault="000E4828" w:rsidP="00D22E92">
    <w:pPr>
      <w:pStyle w:val="Zhlav"/>
      <w:jc w:val="right"/>
      <w:rPr>
        <w:color w:val="A6A6A6"/>
        <w:sz w:val="20"/>
      </w:rPr>
    </w:pPr>
    <w:r w:rsidRPr="00915F47">
      <w:rPr>
        <w:color w:val="A6A6A6"/>
        <w:sz w:val="20"/>
      </w:rPr>
      <w:t>Číslo rámcové objednávky: RO-</w:t>
    </w:r>
    <w:r w:rsidR="00915F47" w:rsidRPr="00915F47">
      <w:rPr>
        <w:color w:val="A6A6A6"/>
        <w:sz w:val="20"/>
      </w:rPr>
      <w:t>0101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3B49"/>
    <w:multiLevelType w:val="hybridMultilevel"/>
    <w:tmpl w:val="39B4FE94"/>
    <w:lvl w:ilvl="0" w:tplc="20C0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64669F"/>
    <w:multiLevelType w:val="multilevel"/>
    <w:tmpl w:val="F3DCD202"/>
    <w:lvl w:ilvl="0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65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18" w:hanging="360"/>
      </w:pPr>
    </w:lvl>
    <w:lvl w:ilvl="2" w:tplc="A3789A34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8758" w:hanging="360"/>
      </w:pPr>
    </w:lvl>
    <w:lvl w:ilvl="4" w:tplc="04050019" w:tentative="1">
      <w:start w:val="1"/>
      <w:numFmt w:val="lowerLetter"/>
      <w:lvlText w:val="%5."/>
      <w:lvlJc w:val="left"/>
      <w:pPr>
        <w:ind w:left="9478" w:hanging="360"/>
      </w:pPr>
    </w:lvl>
    <w:lvl w:ilvl="5" w:tplc="0405001B" w:tentative="1">
      <w:start w:val="1"/>
      <w:numFmt w:val="lowerRoman"/>
      <w:lvlText w:val="%6."/>
      <w:lvlJc w:val="right"/>
      <w:pPr>
        <w:ind w:left="10198" w:hanging="180"/>
      </w:pPr>
    </w:lvl>
    <w:lvl w:ilvl="6" w:tplc="0405000F" w:tentative="1">
      <w:start w:val="1"/>
      <w:numFmt w:val="decimal"/>
      <w:lvlText w:val="%7."/>
      <w:lvlJc w:val="left"/>
      <w:pPr>
        <w:ind w:left="10918" w:hanging="360"/>
      </w:pPr>
    </w:lvl>
    <w:lvl w:ilvl="7" w:tplc="04050019" w:tentative="1">
      <w:start w:val="1"/>
      <w:numFmt w:val="lowerLetter"/>
      <w:lvlText w:val="%8."/>
      <w:lvlJc w:val="left"/>
      <w:pPr>
        <w:ind w:left="11638" w:hanging="360"/>
      </w:pPr>
    </w:lvl>
    <w:lvl w:ilvl="8" w:tplc="040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52AB39BD"/>
    <w:multiLevelType w:val="hybridMultilevel"/>
    <w:tmpl w:val="4EF480AC"/>
    <w:lvl w:ilvl="0" w:tplc="AF40DE50">
      <w:start w:val="1"/>
      <w:numFmt w:val="decimal"/>
      <w:pStyle w:val="1lnky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F56"/>
    <w:multiLevelType w:val="multilevel"/>
    <w:tmpl w:val="AA9008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7063B1"/>
    <w:multiLevelType w:val="hybridMultilevel"/>
    <w:tmpl w:val="45E246B0"/>
    <w:lvl w:ilvl="0" w:tplc="A81E39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A9"/>
    <w:rsid w:val="00004E35"/>
    <w:rsid w:val="000156C0"/>
    <w:rsid w:val="00016587"/>
    <w:rsid w:val="00022DF4"/>
    <w:rsid w:val="00024AE0"/>
    <w:rsid w:val="00030E76"/>
    <w:rsid w:val="000408DB"/>
    <w:rsid w:val="00045CED"/>
    <w:rsid w:val="00053CC1"/>
    <w:rsid w:val="000555A8"/>
    <w:rsid w:val="000626A2"/>
    <w:rsid w:val="00064BE9"/>
    <w:rsid w:val="00065EC7"/>
    <w:rsid w:val="0006798C"/>
    <w:rsid w:val="000718E6"/>
    <w:rsid w:val="0008291A"/>
    <w:rsid w:val="000876A7"/>
    <w:rsid w:val="00087FC2"/>
    <w:rsid w:val="000914C6"/>
    <w:rsid w:val="00093773"/>
    <w:rsid w:val="000A7F37"/>
    <w:rsid w:val="000B140E"/>
    <w:rsid w:val="000C15BB"/>
    <w:rsid w:val="000C49EA"/>
    <w:rsid w:val="000C5A67"/>
    <w:rsid w:val="000C5C01"/>
    <w:rsid w:val="000D369A"/>
    <w:rsid w:val="000D3CB7"/>
    <w:rsid w:val="000D4164"/>
    <w:rsid w:val="000D5E29"/>
    <w:rsid w:val="000E4828"/>
    <w:rsid w:val="000F7A7C"/>
    <w:rsid w:val="00104E09"/>
    <w:rsid w:val="00111264"/>
    <w:rsid w:val="001129C2"/>
    <w:rsid w:val="00122957"/>
    <w:rsid w:val="00124ED4"/>
    <w:rsid w:val="00130C62"/>
    <w:rsid w:val="00140D28"/>
    <w:rsid w:val="00141705"/>
    <w:rsid w:val="00151377"/>
    <w:rsid w:val="00153ACC"/>
    <w:rsid w:val="0017603C"/>
    <w:rsid w:val="001801F7"/>
    <w:rsid w:val="00180703"/>
    <w:rsid w:val="00181FFF"/>
    <w:rsid w:val="00184BF0"/>
    <w:rsid w:val="00187C39"/>
    <w:rsid w:val="00196022"/>
    <w:rsid w:val="001A0837"/>
    <w:rsid w:val="001A4762"/>
    <w:rsid w:val="001B1B7E"/>
    <w:rsid w:val="001B7237"/>
    <w:rsid w:val="001C223E"/>
    <w:rsid w:val="001C45B5"/>
    <w:rsid w:val="001D0B17"/>
    <w:rsid w:val="001F1EE6"/>
    <w:rsid w:val="001F38AC"/>
    <w:rsid w:val="00202738"/>
    <w:rsid w:val="0021268B"/>
    <w:rsid w:val="00216D6A"/>
    <w:rsid w:val="00221570"/>
    <w:rsid w:val="0022528D"/>
    <w:rsid w:val="00234D11"/>
    <w:rsid w:val="00236520"/>
    <w:rsid w:val="00237F5F"/>
    <w:rsid w:val="0024162D"/>
    <w:rsid w:val="00245F69"/>
    <w:rsid w:val="00257B3A"/>
    <w:rsid w:val="00272031"/>
    <w:rsid w:val="00276BF6"/>
    <w:rsid w:val="00284ACC"/>
    <w:rsid w:val="00293E06"/>
    <w:rsid w:val="002962DC"/>
    <w:rsid w:val="002A0869"/>
    <w:rsid w:val="002B0D3B"/>
    <w:rsid w:val="002B18A8"/>
    <w:rsid w:val="002B31AE"/>
    <w:rsid w:val="002B71AD"/>
    <w:rsid w:val="002C0F17"/>
    <w:rsid w:val="002D0278"/>
    <w:rsid w:val="002E2439"/>
    <w:rsid w:val="002E3B2B"/>
    <w:rsid w:val="002E4824"/>
    <w:rsid w:val="002F2019"/>
    <w:rsid w:val="002F5C0F"/>
    <w:rsid w:val="00300109"/>
    <w:rsid w:val="00303412"/>
    <w:rsid w:val="003068A1"/>
    <w:rsid w:val="003114B6"/>
    <w:rsid w:val="00314983"/>
    <w:rsid w:val="003265E2"/>
    <w:rsid w:val="003331DA"/>
    <w:rsid w:val="00334A42"/>
    <w:rsid w:val="003439EC"/>
    <w:rsid w:val="00360F8B"/>
    <w:rsid w:val="003716B3"/>
    <w:rsid w:val="00372064"/>
    <w:rsid w:val="0037207F"/>
    <w:rsid w:val="00373E42"/>
    <w:rsid w:val="00374E7F"/>
    <w:rsid w:val="00375D98"/>
    <w:rsid w:val="00375E8A"/>
    <w:rsid w:val="00383CC7"/>
    <w:rsid w:val="00387E1F"/>
    <w:rsid w:val="00392530"/>
    <w:rsid w:val="00394F7B"/>
    <w:rsid w:val="003A2021"/>
    <w:rsid w:val="003B21FC"/>
    <w:rsid w:val="003B4B58"/>
    <w:rsid w:val="003C0437"/>
    <w:rsid w:val="003C1D91"/>
    <w:rsid w:val="003C31C5"/>
    <w:rsid w:val="003E4F35"/>
    <w:rsid w:val="003E5F82"/>
    <w:rsid w:val="003F53A6"/>
    <w:rsid w:val="00400200"/>
    <w:rsid w:val="00400BB8"/>
    <w:rsid w:val="00416BA5"/>
    <w:rsid w:val="0042750A"/>
    <w:rsid w:val="0043263E"/>
    <w:rsid w:val="00465C47"/>
    <w:rsid w:val="00466C12"/>
    <w:rsid w:val="004751A0"/>
    <w:rsid w:val="00475347"/>
    <w:rsid w:val="004872FA"/>
    <w:rsid w:val="00491B84"/>
    <w:rsid w:val="004A0115"/>
    <w:rsid w:val="004A5056"/>
    <w:rsid w:val="004B1320"/>
    <w:rsid w:val="004B5B89"/>
    <w:rsid w:val="004C1CAF"/>
    <w:rsid w:val="004C62C8"/>
    <w:rsid w:val="004D6B4B"/>
    <w:rsid w:val="004E1121"/>
    <w:rsid w:val="004E1DA2"/>
    <w:rsid w:val="00505809"/>
    <w:rsid w:val="005063C1"/>
    <w:rsid w:val="00526145"/>
    <w:rsid w:val="005357F4"/>
    <w:rsid w:val="00537B11"/>
    <w:rsid w:val="0054171A"/>
    <w:rsid w:val="00545D03"/>
    <w:rsid w:val="00553886"/>
    <w:rsid w:val="00557E01"/>
    <w:rsid w:val="005611CA"/>
    <w:rsid w:val="00580990"/>
    <w:rsid w:val="00580E86"/>
    <w:rsid w:val="005824E0"/>
    <w:rsid w:val="00584CA6"/>
    <w:rsid w:val="00587855"/>
    <w:rsid w:val="00592399"/>
    <w:rsid w:val="005A1750"/>
    <w:rsid w:val="005A4986"/>
    <w:rsid w:val="005A4B20"/>
    <w:rsid w:val="005A5058"/>
    <w:rsid w:val="005A7009"/>
    <w:rsid w:val="005D6CEB"/>
    <w:rsid w:val="005E622C"/>
    <w:rsid w:val="005F0FFE"/>
    <w:rsid w:val="006005A0"/>
    <w:rsid w:val="006008A4"/>
    <w:rsid w:val="00606210"/>
    <w:rsid w:val="00615B13"/>
    <w:rsid w:val="00633435"/>
    <w:rsid w:val="006338C9"/>
    <w:rsid w:val="00636A15"/>
    <w:rsid w:val="00640D02"/>
    <w:rsid w:val="006435BC"/>
    <w:rsid w:val="00647C1F"/>
    <w:rsid w:val="00666923"/>
    <w:rsid w:val="0066760B"/>
    <w:rsid w:val="00672DCC"/>
    <w:rsid w:val="0067512F"/>
    <w:rsid w:val="00694A36"/>
    <w:rsid w:val="00696F6B"/>
    <w:rsid w:val="006A55B7"/>
    <w:rsid w:val="006A5A7D"/>
    <w:rsid w:val="006A699B"/>
    <w:rsid w:val="006B508A"/>
    <w:rsid w:val="006C252C"/>
    <w:rsid w:val="006C64C3"/>
    <w:rsid w:val="006D392E"/>
    <w:rsid w:val="006D56AF"/>
    <w:rsid w:val="006D6ADA"/>
    <w:rsid w:val="006D7B26"/>
    <w:rsid w:val="006E07AB"/>
    <w:rsid w:val="006E7FE8"/>
    <w:rsid w:val="006F3BAB"/>
    <w:rsid w:val="007042E8"/>
    <w:rsid w:val="007053C5"/>
    <w:rsid w:val="0071223D"/>
    <w:rsid w:val="00725374"/>
    <w:rsid w:val="00741781"/>
    <w:rsid w:val="00746343"/>
    <w:rsid w:val="00747A65"/>
    <w:rsid w:val="007507C6"/>
    <w:rsid w:val="00756E51"/>
    <w:rsid w:val="0076152C"/>
    <w:rsid w:val="007619A2"/>
    <w:rsid w:val="00767A93"/>
    <w:rsid w:val="00770CDA"/>
    <w:rsid w:val="00775723"/>
    <w:rsid w:val="007806DC"/>
    <w:rsid w:val="007867B7"/>
    <w:rsid w:val="0078714E"/>
    <w:rsid w:val="00793C53"/>
    <w:rsid w:val="007951A6"/>
    <w:rsid w:val="007B4E5C"/>
    <w:rsid w:val="007B6D79"/>
    <w:rsid w:val="007B7DA5"/>
    <w:rsid w:val="007D49E9"/>
    <w:rsid w:val="007E0D59"/>
    <w:rsid w:val="007E0DC5"/>
    <w:rsid w:val="007E3560"/>
    <w:rsid w:val="007E50CA"/>
    <w:rsid w:val="007F17A9"/>
    <w:rsid w:val="007F4911"/>
    <w:rsid w:val="007F6CCB"/>
    <w:rsid w:val="0080393A"/>
    <w:rsid w:val="00814698"/>
    <w:rsid w:val="008201DD"/>
    <w:rsid w:val="00820F13"/>
    <w:rsid w:val="0082139B"/>
    <w:rsid w:val="0082206D"/>
    <w:rsid w:val="00826DD4"/>
    <w:rsid w:val="008307F5"/>
    <w:rsid w:val="00832EAC"/>
    <w:rsid w:val="008330DF"/>
    <w:rsid w:val="008378A2"/>
    <w:rsid w:val="00841E97"/>
    <w:rsid w:val="0084505E"/>
    <w:rsid w:val="008451B1"/>
    <w:rsid w:val="00850383"/>
    <w:rsid w:val="00855076"/>
    <w:rsid w:val="008623A9"/>
    <w:rsid w:val="008626CF"/>
    <w:rsid w:val="00864081"/>
    <w:rsid w:val="00872D01"/>
    <w:rsid w:val="008745E5"/>
    <w:rsid w:val="008868AA"/>
    <w:rsid w:val="008876B3"/>
    <w:rsid w:val="0089033C"/>
    <w:rsid w:val="00895661"/>
    <w:rsid w:val="008956B5"/>
    <w:rsid w:val="008956DE"/>
    <w:rsid w:val="0089627F"/>
    <w:rsid w:val="00896444"/>
    <w:rsid w:val="008B24C7"/>
    <w:rsid w:val="008B5B2A"/>
    <w:rsid w:val="008D20F7"/>
    <w:rsid w:val="008D4EE5"/>
    <w:rsid w:val="008D5183"/>
    <w:rsid w:val="008F33E9"/>
    <w:rsid w:val="008F43DD"/>
    <w:rsid w:val="008F706E"/>
    <w:rsid w:val="00904D65"/>
    <w:rsid w:val="00912956"/>
    <w:rsid w:val="00915F47"/>
    <w:rsid w:val="0093317E"/>
    <w:rsid w:val="00942B28"/>
    <w:rsid w:val="00950D9D"/>
    <w:rsid w:val="0095382A"/>
    <w:rsid w:val="00953A3F"/>
    <w:rsid w:val="009565F2"/>
    <w:rsid w:val="0096613F"/>
    <w:rsid w:val="00967F5E"/>
    <w:rsid w:val="0097197C"/>
    <w:rsid w:val="00972DCD"/>
    <w:rsid w:val="009749A2"/>
    <w:rsid w:val="0099040F"/>
    <w:rsid w:val="00993BDC"/>
    <w:rsid w:val="009A4B14"/>
    <w:rsid w:val="009A5B0D"/>
    <w:rsid w:val="009C066B"/>
    <w:rsid w:val="009C30F0"/>
    <w:rsid w:val="009C33FF"/>
    <w:rsid w:val="009C4F59"/>
    <w:rsid w:val="009E56AE"/>
    <w:rsid w:val="009E6674"/>
    <w:rsid w:val="00A02AB7"/>
    <w:rsid w:val="00A13B30"/>
    <w:rsid w:val="00A14ABE"/>
    <w:rsid w:val="00A23DB7"/>
    <w:rsid w:val="00A26389"/>
    <w:rsid w:val="00A36F18"/>
    <w:rsid w:val="00A44421"/>
    <w:rsid w:val="00A50073"/>
    <w:rsid w:val="00A522CE"/>
    <w:rsid w:val="00A551AD"/>
    <w:rsid w:val="00A73C30"/>
    <w:rsid w:val="00A754BA"/>
    <w:rsid w:val="00A828C4"/>
    <w:rsid w:val="00A83D77"/>
    <w:rsid w:val="00A869D2"/>
    <w:rsid w:val="00AA2C59"/>
    <w:rsid w:val="00AB4B09"/>
    <w:rsid w:val="00AB5AAA"/>
    <w:rsid w:val="00AC3CF5"/>
    <w:rsid w:val="00AD02D4"/>
    <w:rsid w:val="00AD6267"/>
    <w:rsid w:val="00AD7150"/>
    <w:rsid w:val="00AE1549"/>
    <w:rsid w:val="00AE4404"/>
    <w:rsid w:val="00AE5880"/>
    <w:rsid w:val="00AF244D"/>
    <w:rsid w:val="00AF3D95"/>
    <w:rsid w:val="00AF59E0"/>
    <w:rsid w:val="00B055A4"/>
    <w:rsid w:val="00B05DD7"/>
    <w:rsid w:val="00B1273F"/>
    <w:rsid w:val="00B14537"/>
    <w:rsid w:val="00B25BB3"/>
    <w:rsid w:val="00B32E76"/>
    <w:rsid w:val="00B33A34"/>
    <w:rsid w:val="00B352D9"/>
    <w:rsid w:val="00B4701C"/>
    <w:rsid w:val="00B53086"/>
    <w:rsid w:val="00B56515"/>
    <w:rsid w:val="00B56843"/>
    <w:rsid w:val="00B56F54"/>
    <w:rsid w:val="00B614B5"/>
    <w:rsid w:val="00B616F9"/>
    <w:rsid w:val="00B74272"/>
    <w:rsid w:val="00B77D4F"/>
    <w:rsid w:val="00B81E3B"/>
    <w:rsid w:val="00B8382A"/>
    <w:rsid w:val="00B85176"/>
    <w:rsid w:val="00B87E8C"/>
    <w:rsid w:val="00B915E8"/>
    <w:rsid w:val="00B93220"/>
    <w:rsid w:val="00B95447"/>
    <w:rsid w:val="00BA03D2"/>
    <w:rsid w:val="00BA584B"/>
    <w:rsid w:val="00BA6C7E"/>
    <w:rsid w:val="00BB4A44"/>
    <w:rsid w:val="00BB6AA7"/>
    <w:rsid w:val="00BD2B5E"/>
    <w:rsid w:val="00BD4EE3"/>
    <w:rsid w:val="00BE6EB5"/>
    <w:rsid w:val="00BE76E7"/>
    <w:rsid w:val="00BF62E4"/>
    <w:rsid w:val="00BF6F99"/>
    <w:rsid w:val="00C23284"/>
    <w:rsid w:val="00C23924"/>
    <w:rsid w:val="00C24C96"/>
    <w:rsid w:val="00C346E2"/>
    <w:rsid w:val="00C34769"/>
    <w:rsid w:val="00C35362"/>
    <w:rsid w:val="00C35FC5"/>
    <w:rsid w:val="00C41C76"/>
    <w:rsid w:val="00C50055"/>
    <w:rsid w:val="00C500B6"/>
    <w:rsid w:val="00C5311C"/>
    <w:rsid w:val="00C72D09"/>
    <w:rsid w:val="00C74458"/>
    <w:rsid w:val="00C811E6"/>
    <w:rsid w:val="00C815FE"/>
    <w:rsid w:val="00C82D96"/>
    <w:rsid w:val="00C8447C"/>
    <w:rsid w:val="00C87B53"/>
    <w:rsid w:val="00C94934"/>
    <w:rsid w:val="00C97EBC"/>
    <w:rsid w:val="00CA20FC"/>
    <w:rsid w:val="00CA329C"/>
    <w:rsid w:val="00CB103B"/>
    <w:rsid w:val="00CB2BAB"/>
    <w:rsid w:val="00CB4749"/>
    <w:rsid w:val="00CC5644"/>
    <w:rsid w:val="00CC6DE6"/>
    <w:rsid w:val="00CD7D79"/>
    <w:rsid w:val="00CE0BEB"/>
    <w:rsid w:val="00CE24DE"/>
    <w:rsid w:val="00CF3D7F"/>
    <w:rsid w:val="00D00162"/>
    <w:rsid w:val="00D00AE4"/>
    <w:rsid w:val="00D021CC"/>
    <w:rsid w:val="00D04680"/>
    <w:rsid w:val="00D124FF"/>
    <w:rsid w:val="00D162ED"/>
    <w:rsid w:val="00D215C8"/>
    <w:rsid w:val="00D22E92"/>
    <w:rsid w:val="00D27000"/>
    <w:rsid w:val="00D320B3"/>
    <w:rsid w:val="00D40E59"/>
    <w:rsid w:val="00D42C93"/>
    <w:rsid w:val="00D4403B"/>
    <w:rsid w:val="00D50E13"/>
    <w:rsid w:val="00D54C08"/>
    <w:rsid w:val="00D66D11"/>
    <w:rsid w:val="00D768ED"/>
    <w:rsid w:val="00D850AA"/>
    <w:rsid w:val="00D87C4C"/>
    <w:rsid w:val="00D96B8B"/>
    <w:rsid w:val="00DA7D6A"/>
    <w:rsid w:val="00DB4036"/>
    <w:rsid w:val="00DB4733"/>
    <w:rsid w:val="00DB58D9"/>
    <w:rsid w:val="00DC1742"/>
    <w:rsid w:val="00DC40D3"/>
    <w:rsid w:val="00DD0EEF"/>
    <w:rsid w:val="00DD37D9"/>
    <w:rsid w:val="00DD3FF4"/>
    <w:rsid w:val="00DD5177"/>
    <w:rsid w:val="00DD57F1"/>
    <w:rsid w:val="00DD604E"/>
    <w:rsid w:val="00DE2890"/>
    <w:rsid w:val="00DE699D"/>
    <w:rsid w:val="00DE6C8C"/>
    <w:rsid w:val="00DF7E83"/>
    <w:rsid w:val="00DF7FC5"/>
    <w:rsid w:val="00E1360A"/>
    <w:rsid w:val="00E17C42"/>
    <w:rsid w:val="00E22756"/>
    <w:rsid w:val="00E345F1"/>
    <w:rsid w:val="00E363ED"/>
    <w:rsid w:val="00E42E43"/>
    <w:rsid w:val="00E43778"/>
    <w:rsid w:val="00E44282"/>
    <w:rsid w:val="00E5665F"/>
    <w:rsid w:val="00E62301"/>
    <w:rsid w:val="00E7026C"/>
    <w:rsid w:val="00E7240A"/>
    <w:rsid w:val="00E72694"/>
    <w:rsid w:val="00E73404"/>
    <w:rsid w:val="00E77DE5"/>
    <w:rsid w:val="00E82F7F"/>
    <w:rsid w:val="00E96899"/>
    <w:rsid w:val="00EA2D2F"/>
    <w:rsid w:val="00EA69A1"/>
    <w:rsid w:val="00EA7AF2"/>
    <w:rsid w:val="00EC228B"/>
    <w:rsid w:val="00EC29B5"/>
    <w:rsid w:val="00ED0953"/>
    <w:rsid w:val="00ED119A"/>
    <w:rsid w:val="00ED1C3B"/>
    <w:rsid w:val="00EE0A5A"/>
    <w:rsid w:val="00EF3098"/>
    <w:rsid w:val="00EF7249"/>
    <w:rsid w:val="00EF7744"/>
    <w:rsid w:val="00F03CDE"/>
    <w:rsid w:val="00F10938"/>
    <w:rsid w:val="00F11FAF"/>
    <w:rsid w:val="00F16938"/>
    <w:rsid w:val="00F260E3"/>
    <w:rsid w:val="00F3716E"/>
    <w:rsid w:val="00F37C95"/>
    <w:rsid w:val="00F40BC9"/>
    <w:rsid w:val="00F454FC"/>
    <w:rsid w:val="00F50612"/>
    <w:rsid w:val="00F52B68"/>
    <w:rsid w:val="00F57E80"/>
    <w:rsid w:val="00F65D2F"/>
    <w:rsid w:val="00F72607"/>
    <w:rsid w:val="00F72A2B"/>
    <w:rsid w:val="00F73553"/>
    <w:rsid w:val="00F82B0D"/>
    <w:rsid w:val="00F83EE7"/>
    <w:rsid w:val="00F86AA1"/>
    <w:rsid w:val="00F95DBC"/>
    <w:rsid w:val="00FA1C9C"/>
    <w:rsid w:val="00FB1F2C"/>
    <w:rsid w:val="00FB2462"/>
    <w:rsid w:val="00FC6AFD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2DF7123"/>
  <w15:docId w15:val="{936BF639-CD4B-4A98-80C3-717562D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nhideWhenUsed="1"/>
    <w:lsdException w:name="heading 4" w:semiHidden="1" w:uiPriority="9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8623A9"/>
    <w:rPr>
      <w:sz w:val="24"/>
      <w:szCs w:val="24"/>
    </w:rPr>
  </w:style>
  <w:style w:type="paragraph" w:styleId="Nadpis1">
    <w:name w:val="heading 1"/>
    <w:basedOn w:val="Nadpis3"/>
    <w:next w:val="Normln"/>
    <w:link w:val="Nadpis1Char"/>
    <w:uiPriority w:val="9"/>
    <w:rsid w:val="00300109"/>
    <w:pPr>
      <w:outlineLvl w:val="0"/>
    </w:pPr>
    <w:rPr>
      <w:lang w:eastAsia="cs-CZ"/>
    </w:rPr>
  </w:style>
  <w:style w:type="paragraph" w:styleId="Nadpis2">
    <w:name w:val="heading 2"/>
    <w:aliases w:val="Nad2"/>
    <w:basedOn w:val="Nadpis1"/>
    <w:next w:val="Normln"/>
    <w:link w:val="Nadpis2Char"/>
    <w:uiPriority w:val="9"/>
    <w:rsid w:val="00300109"/>
    <w:pPr>
      <w:numPr>
        <w:numId w:val="0"/>
      </w:numPr>
      <w:tabs>
        <w:tab w:val="num" w:pos="705"/>
      </w:tabs>
      <w:ind w:left="705" w:hanging="705"/>
      <w:outlineLvl w:val="1"/>
    </w:pPr>
    <w:rPr>
      <w:b w:val="0"/>
    </w:rPr>
  </w:style>
  <w:style w:type="paragraph" w:styleId="Nadpis3">
    <w:name w:val="heading 3"/>
    <w:aliases w:val="Nad1"/>
    <w:basedOn w:val="Normln"/>
    <w:next w:val="Normln"/>
    <w:link w:val="Nadpis3Char"/>
    <w:autoRedefine/>
    <w:rsid w:val="00300109"/>
    <w:pPr>
      <w:keepNext/>
      <w:widowControl w:val="0"/>
      <w:numPr>
        <w:numId w:val="2"/>
      </w:numPr>
      <w:tabs>
        <w:tab w:val="clear" w:pos="1080"/>
        <w:tab w:val="num" w:pos="705"/>
      </w:tabs>
      <w:spacing w:before="360" w:after="120"/>
      <w:ind w:left="705" w:hanging="705"/>
      <w:jc w:val="both"/>
      <w:outlineLvl w:val="2"/>
    </w:pPr>
    <w:rPr>
      <w:b/>
      <w:bCs/>
      <w:smallCaps/>
      <w:lang w:val="x-none" w:eastAsia="x-none"/>
    </w:rPr>
  </w:style>
  <w:style w:type="paragraph" w:styleId="Nadpis4">
    <w:name w:val="heading 4"/>
    <w:aliases w:val="Nad4"/>
    <w:basedOn w:val="Normln"/>
    <w:next w:val="Normln"/>
    <w:link w:val="Nadpis4Char"/>
    <w:uiPriority w:val="9"/>
    <w:rsid w:val="00300109"/>
    <w:pPr>
      <w:numPr>
        <w:ilvl w:val="3"/>
        <w:numId w:val="1"/>
      </w:numPr>
      <w:spacing w:after="120"/>
      <w:jc w:val="both"/>
      <w:outlineLvl w:val="3"/>
    </w:pPr>
    <w:rPr>
      <w:rFonts w:eastAsia="Calibri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23A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623A9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8623A9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62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623A9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623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623A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rsid w:val="009E5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E56A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87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7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714E"/>
  </w:style>
  <w:style w:type="paragraph" w:styleId="Pedmtkomente">
    <w:name w:val="annotation subject"/>
    <w:basedOn w:val="Textkomente"/>
    <w:next w:val="Textkomente"/>
    <w:link w:val="PedmtkomenteChar"/>
    <w:uiPriority w:val="99"/>
    <w:rsid w:val="0078714E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8714E"/>
    <w:rPr>
      <w:b/>
      <w:bCs/>
    </w:rPr>
  </w:style>
  <w:style w:type="character" w:styleId="Hypertextovodkaz">
    <w:name w:val="Hyperlink"/>
    <w:uiPriority w:val="99"/>
    <w:rsid w:val="00111264"/>
    <w:rPr>
      <w:color w:val="0000FF"/>
      <w:u w:val="single"/>
    </w:rPr>
  </w:style>
  <w:style w:type="paragraph" w:styleId="Rozloendokumentu">
    <w:name w:val="Document Map"/>
    <w:basedOn w:val="Normln"/>
    <w:semiHidden/>
    <w:rsid w:val="00004E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2B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1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B31A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00109"/>
    <w:rPr>
      <w:b/>
      <w:bCs/>
      <w:smallCaps/>
      <w:sz w:val="24"/>
      <w:szCs w:val="24"/>
      <w:lang w:val="x-none"/>
    </w:rPr>
  </w:style>
  <w:style w:type="character" w:customStyle="1" w:styleId="Nadpis2Char">
    <w:name w:val="Nadpis 2 Char"/>
    <w:aliases w:val="Nad2 Char"/>
    <w:basedOn w:val="Standardnpsmoodstavce"/>
    <w:link w:val="Nadpis2"/>
    <w:uiPriority w:val="9"/>
    <w:rsid w:val="00300109"/>
    <w:rPr>
      <w:bCs/>
      <w:smallCaps/>
      <w:sz w:val="24"/>
      <w:szCs w:val="24"/>
      <w:lang w:val="x-none"/>
    </w:rPr>
  </w:style>
  <w:style w:type="character" w:customStyle="1" w:styleId="Nadpis3Char">
    <w:name w:val="Nadpis 3 Char"/>
    <w:aliases w:val="Nad1 Char"/>
    <w:basedOn w:val="Standardnpsmoodstavce"/>
    <w:link w:val="Nadpis3"/>
    <w:rsid w:val="00300109"/>
    <w:rPr>
      <w:b/>
      <w:bCs/>
      <w:smallCaps/>
      <w:sz w:val="24"/>
      <w:szCs w:val="24"/>
      <w:lang w:val="x-none" w:eastAsia="x-none"/>
    </w:rPr>
  </w:style>
  <w:style w:type="character" w:customStyle="1" w:styleId="Nadpis4Char">
    <w:name w:val="Nadpis 4 Char"/>
    <w:aliases w:val="Nad4 Char"/>
    <w:basedOn w:val="Standardnpsmoodstavce"/>
    <w:link w:val="Nadpis4"/>
    <w:uiPriority w:val="9"/>
    <w:rsid w:val="00300109"/>
    <w:rPr>
      <w:rFonts w:eastAsia="Calibri"/>
      <w:sz w:val="24"/>
      <w:szCs w:val="24"/>
      <w:lang w:val="x-none" w:eastAsia="en-US"/>
    </w:rPr>
  </w:style>
  <w:style w:type="character" w:customStyle="1" w:styleId="platne1">
    <w:name w:val="platne1"/>
    <w:basedOn w:val="Standardnpsmoodstavce"/>
    <w:rsid w:val="00300109"/>
  </w:style>
  <w:style w:type="paragraph" w:customStyle="1" w:styleId="Nadpis21">
    <w:name w:val="Nadpis 21"/>
    <w:basedOn w:val="Normln"/>
    <w:rsid w:val="00300109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300109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30010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00109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Odrky1">
    <w:name w:val="Odrážky1"/>
    <w:basedOn w:val="Zkladntext"/>
    <w:rsid w:val="00300109"/>
    <w:pPr>
      <w:spacing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paragraph" w:styleId="Bezmezer">
    <w:name w:val="No Spacing"/>
    <w:uiPriority w:val="1"/>
    <w:rsid w:val="00300109"/>
    <w:rPr>
      <w:rFonts w:ascii="Calibri" w:eastAsia="Calibri" w:hAnsi="Calibri"/>
      <w:sz w:val="22"/>
      <w:szCs w:val="22"/>
      <w:lang w:eastAsia="en-US"/>
    </w:rPr>
  </w:style>
  <w:style w:type="paragraph" w:customStyle="1" w:styleId="Nad3">
    <w:name w:val="Nad3"/>
    <w:link w:val="Nad3Char"/>
    <w:rsid w:val="00300109"/>
    <w:pPr>
      <w:tabs>
        <w:tab w:val="num" w:pos="720"/>
      </w:tabs>
      <w:spacing w:after="120"/>
      <w:ind w:left="720" w:hanging="720"/>
      <w:jc w:val="both"/>
    </w:pPr>
    <w:rPr>
      <w:bCs/>
      <w:smallCaps/>
      <w:sz w:val="24"/>
      <w:szCs w:val="24"/>
    </w:rPr>
  </w:style>
  <w:style w:type="character" w:customStyle="1" w:styleId="Nad3Char">
    <w:name w:val="Nad3 Char"/>
    <w:link w:val="Nad3"/>
    <w:rsid w:val="00300109"/>
    <w:rPr>
      <w:bCs/>
      <w:smallCaps/>
      <w:sz w:val="24"/>
      <w:szCs w:val="24"/>
    </w:rPr>
  </w:style>
  <w:style w:type="paragraph" w:customStyle="1" w:styleId="2ur">
    <w:name w:val="2ur"/>
    <w:basedOn w:val="Normln"/>
    <w:link w:val="2urChar"/>
    <w:rsid w:val="00300109"/>
    <w:pPr>
      <w:tabs>
        <w:tab w:val="num" w:pos="705"/>
      </w:tabs>
      <w:spacing w:after="120"/>
      <w:ind w:left="705" w:hanging="705"/>
      <w:jc w:val="both"/>
    </w:pPr>
    <w:rPr>
      <w:rFonts w:eastAsia="Calibri"/>
      <w:lang w:val="x-none" w:eastAsia="x-none"/>
    </w:rPr>
  </w:style>
  <w:style w:type="character" w:customStyle="1" w:styleId="2urChar">
    <w:name w:val="2ur Char"/>
    <w:link w:val="2ur"/>
    <w:rsid w:val="00300109"/>
    <w:rPr>
      <w:rFonts w:eastAsia="Calibri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300109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300109"/>
    <w:rPr>
      <w:lang w:val="x-none" w:eastAsia="x-none"/>
    </w:rPr>
  </w:style>
  <w:style w:type="paragraph" w:styleId="Textvysvtlivek">
    <w:name w:val="endnote text"/>
    <w:basedOn w:val="Normln"/>
    <w:link w:val="TextvysvtlivekChar"/>
    <w:uiPriority w:val="99"/>
    <w:unhideWhenUsed/>
    <w:rsid w:val="0030010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00109"/>
    <w:rPr>
      <w:rFonts w:ascii="Calibri" w:eastAsia="Calibri" w:hAnsi="Calibri"/>
      <w:lang w:val="x-none" w:eastAsia="en-US"/>
    </w:rPr>
  </w:style>
  <w:style w:type="character" w:styleId="Odkaznavysvtlivky">
    <w:name w:val="endnote reference"/>
    <w:uiPriority w:val="99"/>
    <w:unhideWhenUsed/>
    <w:rsid w:val="00300109"/>
    <w:rPr>
      <w:vertAlign w:val="superscript"/>
    </w:rPr>
  </w:style>
  <w:style w:type="character" w:styleId="Siln">
    <w:name w:val="Strong"/>
    <w:basedOn w:val="Standardnpsmoodstavce"/>
    <w:uiPriority w:val="22"/>
    <w:rsid w:val="00DC40D3"/>
    <w:rPr>
      <w:b/>
      <w:bCs/>
    </w:rPr>
  </w:style>
  <w:style w:type="paragraph" w:customStyle="1" w:styleId="1lnky">
    <w:name w:val="1. Články"/>
    <w:basedOn w:val="Odstavecseseznamem"/>
    <w:link w:val="1lnkyChar"/>
    <w:qFormat/>
    <w:rsid w:val="00234D11"/>
    <w:pPr>
      <w:numPr>
        <w:numId w:val="4"/>
      </w:numPr>
      <w:spacing w:line="360" w:lineRule="auto"/>
      <w:ind w:left="0" w:firstLine="0"/>
      <w:jc w:val="both"/>
      <w:outlineLvl w:val="0"/>
    </w:pPr>
    <w:rPr>
      <w:b/>
    </w:rPr>
  </w:style>
  <w:style w:type="paragraph" w:customStyle="1" w:styleId="11Odstavce">
    <w:name w:val="1.1 Odstavce"/>
    <w:basedOn w:val="Odstavecseseznamem"/>
    <w:link w:val="11OdstavceChar"/>
    <w:qFormat/>
    <w:rsid w:val="00234D11"/>
    <w:pPr>
      <w:numPr>
        <w:numId w:val="3"/>
      </w:numPr>
      <w:tabs>
        <w:tab w:val="left" w:pos="567"/>
      </w:tabs>
      <w:spacing w:after="120"/>
      <w:ind w:left="567" w:hanging="567"/>
      <w:contextualSpacing w:val="0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34D11"/>
    <w:rPr>
      <w:sz w:val="24"/>
      <w:szCs w:val="24"/>
    </w:rPr>
  </w:style>
  <w:style w:type="character" w:customStyle="1" w:styleId="1lnkyChar">
    <w:name w:val="1. Články Char"/>
    <w:basedOn w:val="OdstavecseseznamemChar"/>
    <w:link w:val="1lnky"/>
    <w:rsid w:val="00234D11"/>
    <w:rPr>
      <w:b/>
      <w:sz w:val="24"/>
      <w:szCs w:val="24"/>
    </w:rPr>
  </w:style>
  <w:style w:type="paragraph" w:customStyle="1" w:styleId="Prosttextmimolnky">
    <w:name w:val="Prostý text mimo články"/>
    <w:basedOn w:val="Normln"/>
    <w:link w:val="ProsttextmimolnkyChar"/>
    <w:qFormat/>
    <w:rsid w:val="00234D11"/>
    <w:pPr>
      <w:jc w:val="both"/>
    </w:pPr>
  </w:style>
  <w:style w:type="character" w:customStyle="1" w:styleId="11OdstavceChar">
    <w:name w:val="1.1 Odstavce Char"/>
    <w:basedOn w:val="OdstavecseseznamemChar"/>
    <w:link w:val="11Odstavce"/>
    <w:rsid w:val="00234D11"/>
    <w:rPr>
      <w:sz w:val="24"/>
      <w:szCs w:val="24"/>
    </w:rPr>
  </w:style>
  <w:style w:type="character" w:customStyle="1" w:styleId="ProsttextmimolnkyChar">
    <w:name w:val="Prostý text mimo články Char"/>
    <w:basedOn w:val="Standardnpsmoodstavce"/>
    <w:link w:val="Prosttextmimolnky"/>
    <w:rsid w:val="00234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2EF5-0991-42A3-B5CD-5BD6AEE5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          109/08</vt:lpstr>
    </vt:vector>
  </TitlesOfParts>
  <Company>PSAS</Company>
  <LinksUpToDate>false</LinksUpToDate>
  <CharactersWithSpaces>2414</CharactersWithSpaces>
  <SharedDoc>false</SharedDoc>
  <HLinks>
    <vt:vector size="12" baseType="variant"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http://www.psas.cz/vnp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C:\Users\krepinsky\AppData\Local\Microsoft\Windows\INetCache\ostraha majetku\cn@psas.cz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          109/08</dc:title>
  <dc:creator>Lichá Taťána</dc:creator>
  <cp:lastModifiedBy>Sobotka Jan</cp:lastModifiedBy>
  <cp:revision>4</cp:revision>
  <cp:lastPrinted>2020-02-27T17:15:00Z</cp:lastPrinted>
  <dcterms:created xsi:type="dcterms:W3CDTF">2022-07-01T08:42:00Z</dcterms:created>
  <dcterms:modified xsi:type="dcterms:W3CDTF">2022-07-01T09:16:00Z</dcterms:modified>
</cp:coreProperties>
</file>