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564/G6200/16/RS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2313D9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bookmarkStart w:id="0" w:name="_GoBack"/>
            <w:r>
              <w:rPr>
                <w:b w:val="0"/>
                <w:sz w:val="18"/>
                <w:szCs w:val="18"/>
              </w:rPr>
              <w:t>T</w:t>
            </w:r>
            <w:r w:rsidR="00BA48ED">
              <w:rPr>
                <w:b w:val="0"/>
                <w:sz w:val="18"/>
                <w:szCs w:val="18"/>
              </w:rPr>
              <w:t>ARGETON s.r.o.</w:t>
            </w:r>
            <w:bookmarkEnd w:id="0"/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A48E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 Popelce 2399/4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A48E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150 00 Praha 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A48E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BA48ED">
              <w:rPr>
                <w:rFonts w:ascii="Arial" w:hAnsi="Arial"/>
                <w:sz w:val="20"/>
              </w:rPr>
              <w:t>9/2016-1</w:t>
            </w:r>
            <w:r w:rsidR="002313D9">
              <w:rPr>
                <w:rFonts w:ascii="Arial" w:hAnsi="Arial"/>
                <w:sz w:val="20"/>
              </w:rPr>
              <w:t>2/2016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A48E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A48ED">
              <w:rPr>
                <w:rFonts w:ascii="Arial" w:hAnsi="Arial"/>
                <w:sz w:val="20"/>
              </w:rPr>
              <w:t>5.9.2016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Výkon TDS investora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11 G62 00 Rekonstrukce kanalizace, ul. Spojařů, P16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  nepřekročí částku 80.580,-Kč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BA48ED" w:rsidRDefault="002313D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Fakturace měsíčně 4</w:t>
            </w:r>
            <w:r w:rsidR="00BA48ED">
              <w:rPr>
                <w:rFonts w:ascii="Times New Roman" w:eastAsia="Times New Roman" w:hAnsi="Times New Roman"/>
                <w:color w:val="000000"/>
                <w:szCs w:val="24"/>
              </w:rPr>
              <w:t xml:space="preserve">x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  <w:r w:rsidR="00BA48ED">
              <w:rPr>
                <w:rFonts w:ascii="Times New Roman" w:eastAsia="Times New Roman" w:hAnsi="Times New Roman"/>
                <w:color w:val="000000"/>
                <w:szCs w:val="24"/>
              </w:rPr>
              <w:t xml:space="preserve"> tis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Default="00482CBF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BA48ED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Prokop Říha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4F3A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313D9"/>
    <w:rsid w:val="00272965"/>
    <w:rsid w:val="002A55B4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606812"/>
    <w:rsid w:val="006A402D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A48E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6455-8B23-4FB1-86F2-9CBF9628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2016-09-05T11:12:00Z</cp:lastPrinted>
  <dcterms:created xsi:type="dcterms:W3CDTF">2016-09-06T07:31:00Z</dcterms:created>
  <dcterms:modified xsi:type="dcterms:W3CDTF">2016-09-06T11:26:00Z</dcterms:modified>
</cp:coreProperties>
</file>