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25712" w14:textId="77777777" w:rsidR="00E31C95" w:rsidRPr="006B69C1" w:rsidRDefault="00E31C95" w:rsidP="008123A5">
      <w:pPr>
        <w:rPr>
          <w:rFonts w:ascii="Arial" w:eastAsia="Times New Roman" w:hAnsi="Arial" w:cs="Arial"/>
          <w:sz w:val="22"/>
          <w:szCs w:val="22"/>
        </w:rPr>
      </w:pPr>
    </w:p>
    <w:p w14:paraId="48CC5B38" w14:textId="62D45619" w:rsidR="00847BE8" w:rsidRDefault="00847BE8" w:rsidP="00DA0A8D">
      <w:pPr>
        <w:tabs>
          <w:tab w:val="left" w:pos="9260"/>
        </w:tabs>
        <w:jc w:val="right"/>
        <w:rPr>
          <w:rFonts w:ascii="Arial" w:eastAsia="Times New Roman" w:hAnsi="Arial" w:cs="Arial"/>
          <w:spacing w:val="-1"/>
          <w:sz w:val="22"/>
          <w:szCs w:val="22"/>
        </w:rPr>
      </w:pPr>
      <w:r w:rsidRPr="001D347B">
        <w:rPr>
          <w:rFonts w:ascii="Arial" w:eastAsia="Times New Roman" w:hAnsi="Arial" w:cs="Arial"/>
          <w:sz w:val="22"/>
          <w:szCs w:val="22"/>
        </w:rPr>
        <w:t>Č.</w:t>
      </w:r>
      <w:r>
        <w:rPr>
          <w:rFonts w:ascii="Arial" w:eastAsia="Times New Roman" w:hAnsi="Arial" w:cs="Arial"/>
          <w:sz w:val="22"/>
          <w:szCs w:val="22"/>
        </w:rPr>
        <w:t xml:space="preserve"> j.</w:t>
      </w:r>
    </w:p>
    <w:p w14:paraId="1A730045" w14:textId="159323AD" w:rsidR="008458F4" w:rsidRDefault="008458F4" w:rsidP="00DA0A8D">
      <w:pPr>
        <w:tabs>
          <w:tab w:val="left" w:pos="9260"/>
        </w:tabs>
        <w:jc w:val="right"/>
        <w:rPr>
          <w:rFonts w:ascii="Arial" w:eastAsia="Times New Roman" w:hAnsi="Arial" w:cs="Arial"/>
          <w:sz w:val="22"/>
          <w:szCs w:val="22"/>
        </w:rPr>
      </w:pPr>
      <w:r w:rsidRPr="001D347B">
        <w:rPr>
          <w:rFonts w:ascii="Arial" w:eastAsia="Times New Roman" w:hAnsi="Arial" w:cs="Arial"/>
          <w:spacing w:val="-1"/>
          <w:sz w:val="22"/>
          <w:szCs w:val="22"/>
        </w:rPr>
        <w:t>Č</w:t>
      </w:r>
      <w:r w:rsidRPr="001D347B">
        <w:rPr>
          <w:rFonts w:ascii="Arial" w:eastAsia="Times New Roman" w:hAnsi="Arial" w:cs="Arial"/>
          <w:sz w:val="22"/>
          <w:szCs w:val="22"/>
        </w:rPr>
        <w:t>í</w:t>
      </w:r>
      <w:r w:rsidRPr="001D347B">
        <w:rPr>
          <w:rFonts w:ascii="Arial" w:eastAsia="Times New Roman" w:hAnsi="Arial" w:cs="Arial"/>
          <w:spacing w:val="-1"/>
          <w:sz w:val="22"/>
          <w:szCs w:val="22"/>
        </w:rPr>
        <w:t>s</w:t>
      </w:r>
      <w:r w:rsidRPr="001D347B">
        <w:rPr>
          <w:rFonts w:ascii="Arial" w:eastAsia="Times New Roman" w:hAnsi="Arial" w:cs="Arial"/>
          <w:sz w:val="22"/>
          <w:szCs w:val="22"/>
        </w:rPr>
        <w:t xml:space="preserve">lo </w:t>
      </w:r>
      <w:r w:rsidRPr="001D347B">
        <w:rPr>
          <w:rFonts w:ascii="Arial" w:eastAsia="Times New Roman" w:hAnsi="Arial" w:cs="Arial"/>
          <w:spacing w:val="2"/>
          <w:sz w:val="22"/>
          <w:szCs w:val="22"/>
        </w:rPr>
        <w:t>s</w:t>
      </w:r>
      <w:r w:rsidRPr="001D347B">
        <w:rPr>
          <w:rFonts w:ascii="Arial" w:eastAsia="Times New Roman" w:hAnsi="Arial" w:cs="Arial"/>
          <w:spacing w:val="-4"/>
          <w:sz w:val="22"/>
          <w:szCs w:val="22"/>
        </w:rPr>
        <w:t>m</w:t>
      </w:r>
      <w:r w:rsidRPr="001D347B">
        <w:rPr>
          <w:rFonts w:ascii="Arial" w:eastAsia="Times New Roman" w:hAnsi="Arial" w:cs="Arial"/>
          <w:sz w:val="22"/>
          <w:szCs w:val="22"/>
        </w:rPr>
        <w:t>l</w:t>
      </w:r>
      <w:r w:rsidRPr="001D347B">
        <w:rPr>
          <w:rFonts w:ascii="Arial" w:eastAsia="Times New Roman" w:hAnsi="Arial" w:cs="Arial"/>
          <w:spacing w:val="1"/>
          <w:sz w:val="22"/>
          <w:szCs w:val="22"/>
        </w:rPr>
        <w:t>ouv</w:t>
      </w:r>
      <w:r w:rsidR="00DA0A8D">
        <w:rPr>
          <w:rFonts w:ascii="Arial" w:eastAsia="Times New Roman" w:hAnsi="Arial" w:cs="Arial"/>
          <w:sz w:val="22"/>
          <w:szCs w:val="22"/>
        </w:rPr>
        <w:t>y</w:t>
      </w:r>
      <w:r w:rsidRPr="001D347B">
        <w:rPr>
          <w:rFonts w:ascii="Arial" w:eastAsia="Times New Roman" w:hAnsi="Arial" w:cs="Arial"/>
          <w:sz w:val="22"/>
          <w:szCs w:val="22"/>
        </w:rPr>
        <w:t xml:space="preserve"> </w:t>
      </w:r>
      <w:r w:rsidR="001048E8">
        <w:rPr>
          <w:rFonts w:ascii="Arial" w:eastAsia="Times New Roman" w:hAnsi="Arial" w:cs="Arial"/>
          <w:spacing w:val="1"/>
          <w:sz w:val="22"/>
          <w:szCs w:val="22"/>
        </w:rPr>
        <w:t>objednatele</w:t>
      </w:r>
      <w:r w:rsidRPr="001D347B">
        <w:rPr>
          <w:rFonts w:ascii="Arial" w:eastAsia="Times New Roman" w:hAnsi="Arial" w:cs="Arial"/>
          <w:sz w:val="22"/>
          <w:szCs w:val="22"/>
        </w:rPr>
        <w:t xml:space="preserve">: </w:t>
      </w:r>
    </w:p>
    <w:p w14:paraId="48DE096B" w14:textId="2783A70E" w:rsidR="008458F4" w:rsidRPr="001D347B" w:rsidRDefault="008458F4" w:rsidP="00DA0A8D">
      <w:pPr>
        <w:tabs>
          <w:tab w:val="left" w:pos="9260"/>
        </w:tabs>
        <w:jc w:val="right"/>
        <w:rPr>
          <w:rFonts w:ascii="Arial" w:eastAsia="Times New Roman" w:hAnsi="Arial" w:cs="Arial"/>
          <w:sz w:val="22"/>
          <w:szCs w:val="22"/>
        </w:rPr>
      </w:pPr>
      <w:r>
        <w:rPr>
          <w:rFonts w:ascii="Arial" w:eastAsia="Times New Roman" w:hAnsi="Arial" w:cs="Arial"/>
          <w:spacing w:val="-1"/>
          <w:sz w:val="22"/>
          <w:szCs w:val="22"/>
        </w:rPr>
        <w:t xml:space="preserve">                                                                                   </w:t>
      </w:r>
      <w:r w:rsidR="00CF27A8">
        <w:rPr>
          <w:rFonts w:ascii="Arial" w:eastAsia="Times New Roman" w:hAnsi="Arial" w:cs="Arial"/>
          <w:spacing w:val="-1"/>
          <w:sz w:val="22"/>
          <w:szCs w:val="22"/>
        </w:rPr>
        <w:t xml:space="preserve">         </w:t>
      </w:r>
      <w:r w:rsidRPr="001D347B">
        <w:rPr>
          <w:rFonts w:ascii="Arial" w:eastAsia="Times New Roman" w:hAnsi="Arial" w:cs="Arial"/>
          <w:spacing w:val="-1"/>
          <w:sz w:val="22"/>
          <w:szCs w:val="22"/>
        </w:rPr>
        <w:t>Č</w:t>
      </w:r>
      <w:r w:rsidRPr="001D347B">
        <w:rPr>
          <w:rFonts w:ascii="Arial" w:eastAsia="Times New Roman" w:hAnsi="Arial" w:cs="Arial"/>
          <w:sz w:val="22"/>
          <w:szCs w:val="22"/>
        </w:rPr>
        <w:t>í</w:t>
      </w:r>
      <w:r w:rsidRPr="001D347B">
        <w:rPr>
          <w:rFonts w:ascii="Arial" w:eastAsia="Times New Roman" w:hAnsi="Arial" w:cs="Arial"/>
          <w:spacing w:val="-1"/>
          <w:sz w:val="22"/>
          <w:szCs w:val="22"/>
        </w:rPr>
        <w:t>s</w:t>
      </w:r>
      <w:r w:rsidRPr="001D347B">
        <w:rPr>
          <w:rFonts w:ascii="Arial" w:eastAsia="Times New Roman" w:hAnsi="Arial" w:cs="Arial"/>
          <w:sz w:val="22"/>
          <w:szCs w:val="22"/>
        </w:rPr>
        <w:t xml:space="preserve">lo </w:t>
      </w:r>
      <w:r w:rsidRPr="001D347B">
        <w:rPr>
          <w:rFonts w:ascii="Arial" w:eastAsia="Times New Roman" w:hAnsi="Arial" w:cs="Arial"/>
          <w:spacing w:val="2"/>
          <w:sz w:val="22"/>
          <w:szCs w:val="22"/>
        </w:rPr>
        <w:t>s</w:t>
      </w:r>
      <w:r w:rsidRPr="001D347B">
        <w:rPr>
          <w:rFonts w:ascii="Arial" w:eastAsia="Times New Roman" w:hAnsi="Arial" w:cs="Arial"/>
          <w:spacing w:val="-4"/>
          <w:sz w:val="22"/>
          <w:szCs w:val="22"/>
        </w:rPr>
        <w:t>m</w:t>
      </w:r>
      <w:r w:rsidRPr="001D347B">
        <w:rPr>
          <w:rFonts w:ascii="Arial" w:eastAsia="Times New Roman" w:hAnsi="Arial" w:cs="Arial"/>
          <w:sz w:val="22"/>
          <w:szCs w:val="22"/>
        </w:rPr>
        <w:t>l</w:t>
      </w:r>
      <w:r w:rsidRPr="001D347B">
        <w:rPr>
          <w:rFonts w:ascii="Arial" w:eastAsia="Times New Roman" w:hAnsi="Arial" w:cs="Arial"/>
          <w:spacing w:val="1"/>
          <w:sz w:val="22"/>
          <w:szCs w:val="22"/>
        </w:rPr>
        <w:t>ouv</w:t>
      </w:r>
      <w:r w:rsidRPr="001D347B">
        <w:rPr>
          <w:rFonts w:ascii="Arial" w:eastAsia="Times New Roman" w:hAnsi="Arial" w:cs="Arial"/>
          <w:sz w:val="22"/>
          <w:szCs w:val="22"/>
        </w:rPr>
        <w:t xml:space="preserve">y </w:t>
      </w:r>
      <w:r w:rsidR="00DC5171">
        <w:rPr>
          <w:rFonts w:ascii="Arial" w:eastAsia="Times New Roman" w:hAnsi="Arial" w:cs="Arial"/>
          <w:spacing w:val="1"/>
          <w:sz w:val="22"/>
          <w:szCs w:val="22"/>
        </w:rPr>
        <w:t>poskytovatel</w:t>
      </w:r>
      <w:r w:rsidR="00CF27A8">
        <w:rPr>
          <w:rFonts w:ascii="Arial" w:eastAsia="Times New Roman" w:hAnsi="Arial" w:cs="Arial"/>
          <w:spacing w:val="1"/>
          <w:sz w:val="22"/>
          <w:szCs w:val="22"/>
        </w:rPr>
        <w:t>e</w:t>
      </w:r>
      <w:r w:rsidR="00DA6D05">
        <w:rPr>
          <w:rFonts w:ascii="Arial" w:eastAsia="Times New Roman" w:hAnsi="Arial" w:cs="Arial"/>
          <w:spacing w:val="1"/>
          <w:sz w:val="22"/>
          <w:szCs w:val="22"/>
        </w:rPr>
        <w:t>:</w:t>
      </w:r>
      <w:r w:rsidR="00DA0A8D">
        <w:rPr>
          <w:rFonts w:ascii="Arial" w:eastAsia="Times New Roman" w:hAnsi="Arial" w:cs="Arial"/>
          <w:spacing w:val="1"/>
          <w:sz w:val="22"/>
          <w:szCs w:val="22"/>
        </w:rPr>
        <w:t xml:space="preserve"> </w:t>
      </w:r>
    </w:p>
    <w:p w14:paraId="091C2A1D" w14:textId="7A832E46" w:rsidR="008458F4" w:rsidRDefault="008458F4" w:rsidP="00DA0A8D">
      <w:pPr>
        <w:tabs>
          <w:tab w:val="left" w:pos="9260"/>
        </w:tabs>
        <w:jc w:val="right"/>
        <w:rPr>
          <w:rFonts w:ascii="Arial" w:hAnsi="Arial" w:cs="Arial"/>
          <w:bCs/>
          <w:sz w:val="22"/>
          <w:szCs w:val="22"/>
        </w:rPr>
      </w:pPr>
      <w:r>
        <w:rPr>
          <w:rFonts w:ascii="Arial" w:eastAsia="Times New Roman" w:hAnsi="Arial" w:cs="Arial"/>
          <w:sz w:val="22"/>
          <w:szCs w:val="22"/>
        </w:rPr>
        <w:t xml:space="preserve">                                                                                    </w:t>
      </w:r>
      <w:r w:rsidR="00CF27A8">
        <w:rPr>
          <w:rFonts w:ascii="Arial" w:eastAsia="Times New Roman" w:hAnsi="Arial" w:cs="Arial"/>
          <w:sz w:val="22"/>
          <w:szCs w:val="22"/>
        </w:rPr>
        <w:t xml:space="preserve">           </w:t>
      </w:r>
    </w:p>
    <w:p w14:paraId="63366B07" w14:textId="77777777" w:rsidR="00F85E08" w:rsidRPr="001D347B" w:rsidRDefault="00F85E08" w:rsidP="008123A5">
      <w:pPr>
        <w:tabs>
          <w:tab w:val="left" w:pos="9260"/>
        </w:tabs>
        <w:jc w:val="center"/>
        <w:rPr>
          <w:rFonts w:ascii="Arial" w:eastAsia="Times New Roman" w:hAnsi="Arial" w:cs="Arial"/>
          <w:sz w:val="22"/>
          <w:szCs w:val="22"/>
        </w:rPr>
      </w:pPr>
    </w:p>
    <w:p w14:paraId="55B7E8F1" w14:textId="08276690" w:rsidR="004F04AE" w:rsidRPr="0019331E" w:rsidRDefault="00D474D8" w:rsidP="0019331E">
      <w:pPr>
        <w:pStyle w:val="Nadpis1"/>
        <w:spacing w:before="0" w:after="0"/>
        <w:rPr>
          <w:noProof/>
          <w:color w:val="000000"/>
          <w:lang w:val="x-none"/>
        </w:rPr>
      </w:pPr>
      <w:r>
        <w:t>S</w:t>
      </w:r>
      <w:r w:rsidR="00767EF6" w:rsidRPr="0019331E">
        <w:t>mlouva</w:t>
      </w:r>
      <w:r w:rsidR="0019331E" w:rsidRPr="0019331E">
        <w:t xml:space="preserve"> na zajištění </w:t>
      </w:r>
      <w:r w:rsidR="00517A5D">
        <w:t xml:space="preserve">pronájmu </w:t>
      </w:r>
      <w:r w:rsidR="0019331E" w:rsidRPr="0019331E">
        <w:t>audiovizuální techniky</w:t>
      </w:r>
      <w:r w:rsidR="00517A5D">
        <w:t xml:space="preserve"> pro přenos dat a signálu a navazujících služeb</w:t>
      </w:r>
      <w:r w:rsidR="0019331E" w:rsidRPr="0019331E">
        <w:t xml:space="preserve"> </w:t>
      </w:r>
      <w:r w:rsidR="0019331E">
        <w:t>na akce realizované v Kongresovém centru Praha</w:t>
      </w:r>
      <w:r w:rsidR="0019331E">
        <w:rPr>
          <w:rStyle w:val="Znakapoznpodarou"/>
        </w:rPr>
        <w:footnoteReference w:id="2"/>
      </w:r>
      <w:r w:rsidR="0019331E">
        <w:t xml:space="preserve"> v souvislosti s </w:t>
      </w:r>
      <w:r w:rsidR="00361CC7" w:rsidRPr="0019331E">
        <w:t xml:space="preserve">předsednictvím ČR v Radě EU v roce 2022 </w:t>
      </w:r>
      <w:r w:rsidR="0019331E">
        <w:t xml:space="preserve">v období </w:t>
      </w:r>
      <w:r w:rsidR="004F04AE" w:rsidRPr="0019331E">
        <w:rPr>
          <w:noProof/>
          <w:color w:val="000000"/>
          <w:lang w:val="x-none"/>
        </w:rPr>
        <w:t xml:space="preserve">od </w:t>
      </w:r>
      <w:r w:rsidR="00FC64F0">
        <w:rPr>
          <w:noProof/>
          <w:color w:val="000000"/>
        </w:rPr>
        <w:t>0</w:t>
      </w:r>
      <w:r w:rsidR="00B171BD" w:rsidRPr="0019331E">
        <w:rPr>
          <w:noProof/>
          <w:color w:val="000000"/>
        </w:rPr>
        <w:t>1.</w:t>
      </w:r>
      <w:r w:rsidR="00E2404A" w:rsidRPr="0019331E">
        <w:rPr>
          <w:noProof/>
          <w:color w:val="000000"/>
        </w:rPr>
        <w:t xml:space="preserve"> </w:t>
      </w:r>
      <w:r w:rsidR="00FC64F0">
        <w:rPr>
          <w:noProof/>
          <w:color w:val="000000"/>
        </w:rPr>
        <w:t>0</w:t>
      </w:r>
      <w:r w:rsidR="00B171BD" w:rsidRPr="0019331E">
        <w:rPr>
          <w:noProof/>
          <w:color w:val="000000"/>
        </w:rPr>
        <w:t>7.</w:t>
      </w:r>
      <w:r w:rsidR="00E2404A" w:rsidRPr="0019331E">
        <w:rPr>
          <w:noProof/>
          <w:color w:val="000000"/>
        </w:rPr>
        <w:t xml:space="preserve"> </w:t>
      </w:r>
      <w:r w:rsidR="004F04AE" w:rsidRPr="0019331E">
        <w:rPr>
          <w:noProof/>
          <w:color w:val="000000"/>
          <w:lang w:val="x-none"/>
        </w:rPr>
        <w:t xml:space="preserve">2022 do </w:t>
      </w:r>
      <w:r w:rsidR="00B171BD" w:rsidRPr="0019331E">
        <w:rPr>
          <w:noProof/>
          <w:color w:val="000000"/>
        </w:rPr>
        <w:t>31.</w:t>
      </w:r>
      <w:r w:rsidR="00E2404A" w:rsidRPr="0019331E">
        <w:rPr>
          <w:noProof/>
          <w:color w:val="000000"/>
        </w:rPr>
        <w:t xml:space="preserve"> </w:t>
      </w:r>
      <w:r w:rsidR="00B171BD" w:rsidRPr="0019331E">
        <w:rPr>
          <w:noProof/>
          <w:color w:val="000000"/>
        </w:rPr>
        <w:t>12.</w:t>
      </w:r>
      <w:r w:rsidR="00E2404A" w:rsidRPr="0019331E">
        <w:rPr>
          <w:noProof/>
          <w:color w:val="000000"/>
        </w:rPr>
        <w:t xml:space="preserve"> </w:t>
      </w:r>
      <w:r w:rsidR="004F04AE" w:rsidRPr="0019331E">
        <w:rPr>
          <w:noProof/>
          <w:color w:val="000000"/>
          <w:lang w:val="x-none"/>
        </w:rPr>
        <w:t>2022</w:t>
      </w:r>
    </w:p>
    <w:p w14:paraId="5F5B8987" w14:textId="77777777" w:rsidR="004F04AE" w:rsidRPr="004F04AE" w:rsidRDefault="004F04AE" w:rsidP="008123A5">
      <w:pPr>
        <w:jc w:val="center"/>
        <w:rPr>
          <w:rFonts w:ascii="Arial" w:hAnsi="Arial" w:cs="Arial"/>
          <w:sz w:val="22"/>
          <w:szCs w:val="22"/>
        </w:rPr>
      </w:pPr>
    </w:p>
    <w:p w14:paraId="21B0F3D1" w14:textId="77777777" w:rsidR="00302B42" w:rsidRPr="00302B42" w:rsidRDefault="00302B42" w:rsidP="00302B42">
      <w:pPr>
        <w:rPr>
          <w:rFonts w:ascii="Arial" w:eastAsia="Times New Roman" w:hAnsi="Arial" w:cs="Arial"/>
          <w:sz w:val="22"/>
          <w:szCs w:val="22"/>
        </w:rPr>
      </w:pPr>
      <w:r w:rsidRPr="00302B42">
        <w:rPr>
          <w:rFonts w:ascii="Arial" w:eastAsia="Times New Roman" w:hAnsi="Arial" w:cs="Arial"/>
          <w:sz w:val="22"/>
          <w:szCs w:val="22"/>
        </w:rPr>
        <w:t xml:space="preserve">uzavřená dle ustanovení § 1746 odst. 2 a násl. zákona č. 89/2012 Sb., občanský zákoník, ve znění </w:t>
      </w:r>
    </w:p>
    <w:p w14:paraId="1A25E018" w14:textId="5F0B1B7E" w:rsidR="008458F4" w:rsidRDefault="00302B42" w:rsidP="00302B42">
      <w:pPr>
        <w:rPr>
          <w:rFonts w:ascii="Arial" w:eastAsia="Times New Roman" w:hAnsi="Arial" w:cs="Arial"/>
          <w:sz w:val="22"/>
          <w:szCs w:val="22"/>
        </w:rPr>
      </w:pPr>
      <w:r w:rsidRPr="00302B42">
        <w:rPr>
          <w:rFonts w:ascii="Arial" w:eastAsia="Times New Roman" w:hAnsi="Arial" w:cs="Arial"/>
          <w:sz w:val="22"/>
          <w:szCs w:val="22"/>
        </w:rPr>
        <w:t>pozdějších předpisů</w:t>
      </w:r>
      <w:r w:rsidR="00D474D8">
        <w:rPr>
          <w:rStyle w:val="Znakapoznpodarou"/>
          <w:rFonts w:ascii="Arial" w:eastAsia="Times New Roman" w:hAnsi="Arial" w:cs="Arial"/>
          <w:sz w:val="22"/>
          <w:szCs w:val="22"/>
        </w:rPr>
        <w:footnoteReference w:id="3"/>
      </w:r>
    </w:p>
    <w:p w14:paraId="2EDBEE1B" w14:textId="77777777" w:rsidR="00302B42" w:rsidRPr="001D347B" w:rsidRDefault="00302B42" w:rsidP="00302B42">
      <w:pPr>
        <w:rPr>
          <w:rFonts w:ascii="Arial" w:eastAsia="Times New Roman" w:hAnsi="Arial" w:cs="Arial"/>
          <w:sz w:val="22"/>
          <w:szCs w:val="22"/>
        </w:rPr>
      </w:pPr>
    </w:p>
    <w:p w14:paraId="3A12BD81" w14:textId="77777777" w:rsidR="008458F4" w:rsidRPr="001D347B" w:rsidRDefault="008458F4" w:rsidP="008123A5">
      <w:pPr>
        <w:ind w:right="-20"/>
        <w:rPr>
          <w:rFonts w:ascii="Arial" w:eastAsia="Times New Roman" w:hAnsi="Arial" w:cs="Arial"/>
          <w:sz w:val="22"/>
          <w:szCs w:val="22"/>
        </w:rPr>
      </w:pPr>
      <w:r w:rsidRPr="001D347B">
        <w:rPr>
          <w:rFonts w:ascii="Arial" w:eastAsia="Times New Roman" w:hAnsi="Arial" w:cs="Arial"/>
          <w:b/>
          <w:bCs/>
          <w:sz w:val="22"/>
          <w:szCs w:val="22"/>
        </w:rPr>
        <w:t>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 xml:space="preserve">á </w:t>
      </w:r>
      <w:r w:rsidRPr="001D347B">
        <w:rPr>
          <w:rFonts w:ascii="Arial" w:eastAsia="Times New Roman" w:hAnsi="Arial" w:cs="Arial"/>
          <w:b/>
          <w:bCs/>
          <w:spacing w:val="-1"/>
          <w:sz w:val="22"/>
          <w:szCs w:val="22"/>
        </w:rPr>
        <w:t>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a - Ú</w:t>
      </w:r>
      <w:r w:rsidRPr="001D347B">
        <w:rPr>
          <w:rFonts w:ascii="Arial" w:eastAsia="Times New Roman" w:hAnsi="Arial" w:cs="Arial"/>
          <w:b/>
          <w:bCs/>
          <w:spacing w:val="-1"/>
          <w:sz w:val="22"/>
          <w:szCs w:val="22"/>
        </w:rPr>
        <w:t>ř</w:t>
      </w:r>
      <w:r w:rsidRPr="001D347B">
        <w:rPr>
          <w:rFonts w:ascii="Arial" w:eastAsia="Times New Roman" w:hAnsi="Arial" w:cs="Arial"/>
          <w:b/>
          <w:bCs/>
          <w:sz w:val="22"/>
          <w:szCs w:val="22"/>
        </w:rPr>
        <w:t>ad vlá</w:t>
      </w:r>
      <w:r w:rsidRPr="001D347B">
        <w:rPr>
          <w:rFonts w:ascii="Arial" w:eastAsia="Times New Roman" w:hAnsi="Arial" w:cs="Arial"/>
          <w:b/>
          <w:bCs/>
          <w:spacing w:val="1"/>
          <w:sz w:val="22"/>
          <w:szCs w:val="22"/>
        </w:rPr>
        <w:t>d</w:t>
      </w:r>
      <w:r w:rsidRPr="001D347B">
        <w:rPr>
          <w:rFonts w:ascii="Arial" w:eastAsia="Times New Roman" w:hAnsi="Arial" w:cs="Arial"/>
          <w:b/>
          <w:bCs/>
          <w:sz w:val="22"/>
          <w:szCs w:val="22"/>
        </w:rPr>
        <w:t>y 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é</w:t>
      </w:r>
      <w:r w:rsidRPr="001D347B">
        <w:rPr>
          <w:rFonts w:ascii="Arial" w:eastAsia="Times New Roman" w:hAnsi="Arial" w:cs="Arial"/>
          <w:b/>
          <w:bCs/>
          <w:spacing w:val="-1"/>
          <w:sz w:val="22"/>
          <w:szCs w:val="22"/>
        </w:rPr>
        <w:t xml:space="preserve"> 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y</w:t>
      </w:r>
    </w:p>
    <w:p w14:paraId="7BFCCDF5" w14:textId="77777777" w:rsidR="008458F4" w:rsidRPr="001D347B" w:rsidRDefault="008458F4" w:rsidP="008123A5">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m:</w:t>
      </w:r>
      <w:r w:rsidRPr="001D347B">
        <w:rPr>
          <w:rFonts w:ascii="Arial" w:eastAsia="Times New Roman" w:hAnsi="Arial" w:cs="Arial"/>
          <w:sz w:val="22"/>
          <w:szCs w:val="22"/>
        </w:rPr>
        <w:tab/>
        <w:t>n</w:t>
      </w:r>
      <w:r w:rsidRPr="001D347B">
        <w:rPr>
          <w:rFonts w:ascii="Arial" w:eastAsia="Times New Roman" w:hAnsi="Arial" w:cs="Arial"/>
          <w:spacing w:val="-1"/>
          <w:sz w:val="22"/>
          <w:szCs w:val="22"/>
        </w:rPr>
        <w:t>á</w:t>
      </w:r>
      <w:r w:rsidRPr="001D347B">
        <w:rPr>
          <w:rFonts w:ascii="Arial" w:eastAsia="Times New Roman" w:hAnsi="Arial" w:cs="Arial"/>
          <w:sz w:val="22"/>
          <w:szCs w:val="22"/>
        </w:rPr>
        <w:t>b</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 E. </w:t>
      </w:r>
      <w:r w:rsidRPr="001D347B">
        <w:rPr>
          <w:rFonts w:ascii="Arial" w:eastAsia="Times New Roman" w:hAnsi="Arial" w:cs="Arial"/>
          <w:spacing w:val="-2"/>
          <w:sz w:val="22"/>
          <w:szCs w:val="22"/>
        </w:rPr>
        <w:t>B</w:t>
      </w:r>
      <w:r w:rsidRPr="001D347B">
        <w:rPr>
          <w:rFonts w:ascii="Arial" w:eastAsia="Times New Roman" w:hAnsi="Arial" w:cs="Arial"/>
          <w:spacing w:val="-1"/>
          <w:sz w:val="22"/>
          <w:szCs w:val="22"/>
        </w:rPr>
        <w:t>e</w:t>
      </w:r>
      <w:r w:rsidRPr="001D347B">
        <w:rPr>
          <w:rFonts w:ascii="Arial" w:eastAsia="Times New Roman" w:hAnsi="Arial" w:cs="Arial"/>
          <w:sz w:val="22"/>
          <w:szCs w:val="22"/>
        </w:rPr>
        <w:t>n</w:t>
      </w:r>
      <w:r w:rsidRPr="001D347B">
        <w:rPr>
          <w:rFonts w:ascii="Arial" w:eastAsia="Times New Roman" w:hAnsi="Arial" w:cs="Arial"/>
          <w:spacing w:val="-1"/>
          <w:sz w:val="22"/>
          <w:szCs w:val="22"/>
        </w:rPr>
        <w:t>e</w:t>
      </w:r>
      <w:r w:rsidRPr="001D347B">
        <w:rPr>
          <w:rFonts w:ascii="Arial" w:eastAsia="Times New Roman" w:hAnsi="Arial" w:cs="Arial"/>
          <w:spacing w:val="3"/>
          <w:sz w:val="22"/>
          <w:szCs w:val="22"/>
        </w:rPr>
        <w:t>š</w:t>
      </w:r>
      <w:r w:rsidRPr="001D347B">
        <w:rPr>
          <w:rFonts w:ascii="Arial" w:eastAsia="Times New Roman" w:hAnsi="Arial" w:cs="Arial"/>
          <w:sz w:val="22"/>
          <w:szCs w:val="22"/>
        </w:rPr>
        <w:t xml:space="preserve">e 128/4, 118 01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z w:val="22"/>
          <w:szCs w:val="22"/>
        </w:rPr>
        <w:t>ha 1 - Malá Strana</w:t>
      </w:r>
    </w:p>
    <w:p w14:paraId="2C7636E0" w14:textId="77777777" w:rsidR="008458F4" w:rsidRPr="001D347B" w:rsidRDefault="008458F4" w:rsidP="008123A5">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00006599</w:t>
      </w:r>
      <w:r w:rsidRPr="001D347B">
        <w:rPr>
          <w:rFonts w:ascii="Arial" w:eastAsia="Times New Roman" w:hAnsi="Arial" w:cs="Arial"/>
          <w:sz w:val="22"/>
          <w:szCs w:val="22"/>
        </w:rPr>
        <w:tab/>
      </w:r>
      <w:r w:rsidRPr="001D347B">
        <w:rPr>
          <w:rFonts w:ascii="Arial" w:eastAsia="Times New Roman" w:hAnsi="Arial" w:cs="Arial"/>
          <w:sz w:val="22"/>
          <w:szCs w:val="22"/>
        </w:rPr>
        <w:tab/>
      </w:r>
    </w:p>
    <w:p w14:paraId="4E24076A" w14:textId="77777777" w:rsidR="008458F4" w:rsidRPr="001D347B" w:rsidRDefault="008458F4" w:rsidP="008123A5">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1"/>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CZ00006599</w:t>
      </w:r>
    </w:p>
    <w:p w14:paraId="573D57C1" w14:textId="1AAC9C6B" w:rsidR="008458F4" w:rsidRPr="001D347B" w:rsidRDefault="008458F4" w:rsidP="008123A5">
      <w:pPr>
        <w:tabs>
          <w:tab w:val="left" w:pos="2410"/>
        </w:tabs>
        <w:ind w:left="2410" w:right="97" w:hanging="2410"/>
        <w:rPr>
          <w:rFonts w:ascii="Arial" w:eastAsia="Times New Roman" w:hAnsi="Arial" w:cs="Arial"/>
          <w:sz w:val="22"/>
          <w:szCs w:val="22"/>
        </w:rPr>
      </w:pPr>
      <w:r w:rsidRPr="001D347B">
        <w:rPr>
          <w:rFonts w:ascii="Arial" w:eastAsia="Times New Roman" w:hAnsi="Arial" w:cs="Arial"/>
          <w:sz w:val="22"/>
          <w:szCs w:val="22"/>
        </w:rPr>
        <w:t>kterou zastupuje</w:t>
      </w:r>
      <w:r w:rsidR="00830814">
        <w:rPr>
          <w:rStyle w:val="Znakapoznpodarou"/>
          <w:rFonts w:ascii="Arial" w:eastAsia="Times New Roman" w:hAnsi="Arial" w:cs="Arial"/>
          <w:sz w:val="22"/>
          <w:szCs w:val="22"/>
        </w:rPr>
        <w:footnoteReference w:id="4"/>
      </w:r>
      <w:r w:rsidRPr="001D347B">
        <w:rPr>
          <w:rFonts w:ascii="Arial" w:eastAsia="Times New Roman" w:hAnsi="Arial" w:cs="Arial"/>
          <w:sz w:val="22"/>
          <w:szCs w:val="22"/>
        </w:rPr>
        <w:t>:</w:t>
      </w:r>
      <w:r w:rsidRPr="001D347B">
        <w:rPr>
          <w:rFonts w:ascii="Arial" w:eastAsia="Times New Roman" w:hAnsi="Arial" w:cs="Arial"/>
          <w:sz w:val="22"/>
          <w:szCs w:val="22"/>
        </w:rPr>
        <w:tab/>
      </w:r>
      <w:r w:rsidR="00812133">
        <w:rPr>
          <w:rFonts w:ascii="Arial" w:eastAsia="Times New Roman" w:hAnsi="Arial" w:cs="Arial"/>
          <w:sz w:val="22"/>
          <w:szCs w:val="22"/>
        </w:rPr>
        <w:t xml:space="preserve">Alice </w:t>
      </w:r>
      <w:proofErr w:type="spellStart"/>
      <w:r w:rsidR="00812133">
        <w:rPr>
          <w:rFonts w:ascii="Arial" w:eastAsia="Times New Roman" w:hAnsi="Arial" w:cs="Arial"/>
          <w:sz w:val="22"/>
          <w:szCs w:val="22"/>
        </w:rPr>
        <w:t>Krutilová</w:t>
      </w:r>
      <w:proofErr w:type="spellEnd"/>
      <w:r w:rsidR="00812133">
        <w:rPr>
          <w:rFonts w:ascii="Arial" w:eastAsia="Times New Roman" w:hAnsi="Arial" w:cs="Arial"/>
          <w:sz w:val="22"/>
          <w:szCs w:val="22"/>
        </w:rPr>
        <w:t>, M.A.</w:t>
      </w:r>
      <w:r w:rsidR="008E13D3" w:rsidRPr="00775191">
        <w:rPr>
          <w:rFonts w:ascii="Arial" w:hAnsi="Arial" w:cs="Arial"/>
          <w:sz w:val="22"/>
          <w:szCs w:val="22"/>
        </w:rPr>
        <w:t>, ředitel</w:t>
      </w:r>
      <w:r w:rsidR="00812133">
        <w:rPr>
          <w:rFonts w:ascii="Arial" w:hAnsi="Arial" w:cs="Arial"/>
          <w:sz w:val="22"/>
          <w:szCs w:val="22"/>
        </w:rPr>
        <w:t>ka</w:t>
      </w:r>
      <w:r w:rsidR="008E13D3" w:rsidRPr="00775191">
        <w:rPr>
          <w:rFonts w:ascii="Arial" w:hAnsi="Arial" w:cs="Arial"/>
          <w:sz w:val="22"/>
          <w:szCs w:val="22"/>
        </w:rPr>
        <w:t xml:space="preserve"> Odboru </w:t>
      </w:r>
      <w:r w:rsidR="00812133">
        <w:rPr>
          <w:rFonts w:ascii="Arial" w:hAnsi="Arial" w:cs="Arial"/>
          <w:sz w:val="22"/>
          <w:szCs w:val="22"/>
        </w:rPr>
        <w:t>pro</w:t>
      </w:r>
      <w:r w:rsidR="001034BA">
        <w:rPr>
          <w:rFonts w:ascii="Arial" w:hAnsi="Arial" w:cs="Arial"/>
          <w:sz w:val="22"/>
          <w:szCs w:val="22"/>
        </w:rPr>
        <w:t xml:space="preserve"> </w:t>
      </w:r>
      <w:r w:rsidR="00812133">
        <w:rPr>
          <w:rFonts w:ascii="Arial" w:hAnsi="Arial" w:cs="Arial"/>
          <w:sz w:val="22"/>
          <w:szCs w:val="22"/>
        </w:rPr>
        <w:t>předsednictví ČR v Radě EU</w:t>
      </w:r>
      <w:r w:rsidR="00536776">
        <w:rPr>
          <w:rFonts w:ascii="Arial" w:hAnsi="Arial" w:cs="Arial"/>
          <w:sz w:val="22"/>
          <w:szCs w:val="22"/>
        </w:rPr>
        <w:t>, na základě vnitřního předpisu</w:t>
      </w:r>
    </w:p>
    <w:p w14:paraId="675C76AE" w14:textId="77777777" w:rsidR="008458F4" w:rsidRPr="00AE65B2" w:rsidRDefault="008458F4" w:rsidP="008123A5">
      <w:pPr>
        <w:tabs>
          <w:tab w:val="left" w:pos="2410"/>
        </w:tabs>
        <w:ind w:right="2365"/>
        <w:rPr>
          <w:rFonts w:ascii="Arial" w:eastAsia="Times New Roman" w:hAnsi="Arial" w:cs="Arial"/>
          <w:spacing w:val="2"/>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AE65B2">
        <w:rPr>
          <w:rFonts w:ascii="Arial" w:eastAsia="Times New Roman" w:hAnsi="Arial" w:cs="Arial"/>
          <w:spacing w:val="1"/>
          <w:sz w:val="22"/>
          <w:szCs w:val="22"/>
        </w:rPr>
        <w:t>Č</w:t>
      </w:r>
      <w:r w:rsidRPr="00AE65B2">
        <w:rPr>
          <w:rFonts w:ascii="Arial" w:eastAsia="Times New Roman" w:hAnsi="Arial" w:cs="Arial"/>
          <w:sz w:val="22"/>
          <w:szCs w:val="22"/>
        </w:rPr>
        <w:t>NB</w:t>
      </w:r>
      <w:r w:rsidRPr="00AE65B2">
        <w:rPr>
          <w:rFonts w:ascii="Arial" w:eastAsia="Times New Roman" w:hAnsi="Arial" w:cs="Arial"/>
          <w:spacing w:val="1"/>
          <w:sz w:val="22"/>
          <w:szCs w:val="22"/>
        </w:rPr>
        <w:t xml:space="preserve"> P</w:t>
      </w:r>
      <w:r w:rsidRPr="00AE65B2">
        <w:rPr>
          <w:rFonts w:ascii="Arial" w:eastAsia="Times New Roman" w:hAnsi="Arial" w:cs="Arial"/>
          <w:spacing w:val="-1"/>
          <w:sz w:val="22"/>
          <w:szCs w:val="22"/>
        </w:rPr>
        <w:t>ra</w:t>
      </w:r>
      <w:r w:rsidRPr="00AE65B2">
        <w:rPr>
          <w:rFonts w:ascii="Arial" w:eastAsia="Times New Roman" w:hAnsi="Arial" w:cs="Arial"/>
          <w:sz w:val="22"/>
          <w:szCs w:val="22"/>
        </w:rPr>
        <w:t>h</w:t>
      </w:r>
      <w:r w:rsidRPr="00AE65B2">
        <w:rPr>
          <w:rFonts w:ascii="Arial" w:eastAsia="Times New Roman" w:hAnsi="Arial" w:cs="Arial"/>
          <w:spacing w:val="-1"/>
          <w:sz w:val="22"/>
          <w:szCs w:val="22"/>
        </w:rPr>
        <w:t>a</w:t>
      </w:r>
      <w:r w:rsidRPr="00AE65B2">
        <w:rPr>
          <w:rFonts w:ascii="Arial" w:eastAsia="Times New Roman" w:hAnsi="Arial" w:cs="Arial"/>
          <w:sz w:val="22"/>
          <w:szCs w:val="22"/>
        </w:rPr>
        <w:t>, ú</w:t>
      </w:r>
      <w:r w:rsidRPr="00AE65B2">
        <w:rPr>
          <w:rFonts w:ascii="Arial" w:eastAsia="Times New Roman" w:hAnsi="Arial" w:cs="Arial"/>
          <w:spacing w:val="1"/>
          <w:sz w:val="22"/>
          <w:szCs w:val="22"/>
        </w:rPr>
        <w:t>č</w:t>
      </w:r>
      <w:r w:rsidRPr="00AE65B2">
        <w:rPr>
          <w:rFonts w:ascii="Arial" w:eastAsia="Times New Roman" w:hAnsi="Arial" w:cs="Arial"/>
          <w:spacing w:val="-1"/>
          <w:sz w:val="22"/>
          <w:szCs w:val="22"/>
        </w:rPr>
        <w:t>e</w:t>
      </w:r>
      <w:r w:rsidRPr="00AE65B2">
        <w:rPr>
          <w:rFonts w:ascii="Arial" w:eastAsia="Times New Roman" w:hAnsi="Arial" w:cs="Arial"/>
          <w:sz w:val="22"/>
          <w:szCs w:val="22"/>
        </w:rPr>
        <w:t xml:space="preserve">t </w:t>
      </w:r>
      <w:r w:rsidRPr="00AE65B2">
        <w:rPr>
          <w:rFonts w:ascii="Arial" w:eastAsia="Times New Roman" w:hAnsi="Arial" w:cs="Arial"/>
          <w:spacing w:val="-1"/>
          <w:sz w:val="22"/>
          <w:szCs w:val="22"/>
        </w:rPr>
        <w:t>č</w:t>
      </w:r>
      <w:r w:rsidRPr="00AE65B2">
        <w:rPr>
          <w:rFonts w:ascii="Arial" w:eastAsia="Times New Roman" w:hAnsi="Arial" w:cs="Arial"/>
          <w:sz w:val="22"/>
          <w:szCs w:val="22"/>
        </w:rPr>
        <w:t>.: 4320001/0710</w:t>
      </w:r>
    </w:p>
    <w:p w14:paraId="10788888" w14:textId="1A7243D5" w:rsidR="00AE65B2" w:rsidRDefault="008458F4" w:rsidP="00AE65B2">
      <w:pPr>
        <w:tabs>
          <w:tab w:val="left" w:pos="2410"/>
        </w:tabs>
        <w:ind w:left="2410" w:right="-20" w:hanging="2410"/>
        <w:rPr>
          <w:rFonts w:ascii="Arial" w:eastAsia="Times New Roman" w:hAnsi="Arial" w:cs="Arial"/>
          <w:bCs/>
          <w:sz w:val="22"/>
          <w:szCs w:val="22"/>
        </w:rPr>
      </w:pPr>
      <w:r w:rsidRPr="00AE65B2">
        <w:rPr>
          <w:rFonts w:ascii="Arial" w:eastAsia="Times New Roman" w:hAnsi="Arial" w:cs="Arial"/>
          <w:sz w:val="22"/>
          <w:szCs w:val="22"/>
        </w:rPr>
        <w:t>kont</w:t>
      </w:r>
      <w:r w:rsidRPr="00AE65B2">
        <w:rPr>
          <w:rFonts w:ascii="Arial" w:eastAsia="Times New Roman" w:hAnsi="Arial" w:cs="Arial"/>
          <w:spacing w:val="-1"/>
          <w:sz w:val="22"/>
          <w:szCs w:val="22"/>
        </w:rPr>
        <w:t>a</w:t>
      </w:r>
      <w:r w:rsidRPr="00AE65B2">
        <w:rPr>
          <w:rFonts w:ascii="Arial" w:eastAsia="Times New Roman" w:hAnsi="Arial" w:cs="Arial"/>
          <w:sz w:val="22"/>
          <w:szCs w:val="22"/>
        </w:rPr>
        <w:t>ktní osob</w:t>
      </w:r>
      <w:r w:rsidRPr="00AE65B2">
        <w:rPr>
          <w:rFonts w:ascii="Arial" w:eastAsia="Times New Roman" w:hAnsi="Arial" w:cs="Arial"/>
          <w:spacing w:val="-1"/>
          <w:sz w:val="22"/>
          <w:szCs w:val="22"/>
        </w:rPr>
        <w:t>a</w:t>
      </w:r>
      <w:r w:rsidRPr="00AE65B2">
        <w:rPr>
          <w:rFonts w:ascii="Arial" w:eastAsia="Times New Roman" w:hAnsi="Arial" w:cs="Arial"/>
          <w:sz w:val="22"/>
          <w:szCs w:val="22"/>
        </w:rPr>
        <w:t>:</w:t>
      </w:r>
      <w:r w:rsidRPr="00AE65B2">
        <w:rPr>
          <w:rFonts w:ascii="Arial" w:eastAsia="Times New Roman" w:hAnsi="Arial" w:cs="Arial"/>
          <w:sz w:val="22"/>
          <w:szCs w:val="22"/>
        </w:rPr>
        <w:tab/>
      </w:r>
      <w:r w:rsidR="008937C9" w:rsidRPr="00AE65B2">
        <w:rPr>
          <w:rFonts w:ascii="Arial" w:eastAsia="Times New Roman" w:hAnsi="Arial" w:cs="Arial"/>
          <w:bCs/>
          <w:sz w:val="22"/>
          <w:szCs w:val="22"/>
        </w:rPr>
        <w:t xml:space="preserve">Mgr. Lenka </w:t>
      </w:r>
      <w:proofErr w:type="spellStart"/>
      <w:r w:rsidR="008937C9" w:rsidRPr="00AE65B2">
        <w:rPr>
          <w:rFonts w:ascii="Arial" w:eastAsia="Times New Roman" w:hAnsi="Arial" w:cs="Arial"/>
          <w:bCs/>
          <w:sz w:val="22"/>
          <w:szCs w:val="22"/>
        </w:rPr>
        <w:t>Simanová</w:t>
      </w:r>
      <w:proofErr w:type="spellEnd"/>
      <w:r w:rsidR="00AE65B2" w:rsidRPr="00AE65B2">
        <w:rPr>
          <w:rFonts w:ascii="Arial" w:eastAsia="Times New Roman" w:hAnsi="Arial" w:cs="Arial"/>
          <w:bCs/>
          <w:sz w:val="22"/>
          <w:szCs w:val="22"/>
        </w:rPr>
        <w:t xml:space="preserve">, organizační pracovník Odboru pro předsednictví ČR v Radě EU, e-mail: </w:t>
      </w:r>
      <w:proofErr w:type="spellStart"/>
      <w:r w:rsidR="008937C9">
        <w:rPr>
          <w:rFonts w:ascii="Arial" w:eastAsia="Times New Roman" w:hAnsi="Arial" w:cs="Arial"/>
          <w:bCs/>
          <w:sz w:val="22"/>
          <w:szCs w:val="22"/>
        </w:rPr>
        <w:t>x</w:t>
      </w:r>
      <w:r w:rsidR="00431DD7" w:rsidRPr="008937C9">
        <w:rPr>
          <w:rFonts w:ascii="Arial" w:eastAsia="Times New Roman" w:hAnsi="Arial" w:cs="Arial"/>
          <w:bCs/>
          <w:sz w:val="22"/>
          <w:szCs w:val="22"/>
        </w:rPr>
        <w:t>xxxxxxxx</w:t>
      </w:r>
      <w:proofErr w:type="spellEnd"/>
      <w:r w:rsidR="00AE65B2" w:rsidRPr="00AE65B2">
        <w:rPr>
          <w:rFonts w:ascii="Arial" w:eastAsia="Times New Roman" w:hAnsi="Arial" w:cs="Arial"/>
          <w:bCs/>
          <w:sz w:val="22"/>
          <w:szCs w:val="22"/>
        </w:rPr>
        <w:t>, tel.</w:t>
      </w:r>
      <w:r w:rsidR="00DF70F5">
        <w:rPr>
          <w:rFonts w:ascii="Arial" w:eastAsia="Times New Roman" w:hAnsi="Arial" w:cs="Arial"/>
          <w:bCs/>
          <w:sz w:val="22"/>
          <w:szCs w:val="22"/>
        </w:rPr>
        <w:t>:</w:t>
      </w:r>
      <w:r w:rsidR="00AE65B2" w:rsidRPr="00AE65B2">
        <w:rPr>
          <w:rFonts w:ascii="Arial" w:eastAsia="Times New Roman" w:hAnsi="Arial" w:cs="Arial"/>
          <w:bCs/>
          <w:sz w:val="22"/>
          <w:szCs w:val="22"/>
        </w:rPr>
        <w:t xml:space="preserve"> </w:t>
      </w:r>
      <w:proofErr w:type="spellStart"/>
      <w:r w:rsidR="00431DD7">
        <w:rPr>
          <w:rFonts w:ascii="Arial" w:eastAsia="Times New Roman" w:hAnsi="Arial" w:cs="Arial"/>
          <w:bCs/>
          <w:sz w:val="22"/>
          <w:szCs w:val="22"/>
        </w:rPr>
        <w:t>xxxxxxxxx</w:t>
      </w:r>
      <w:proofErr w:type="spellEnd"/>
    </w:p>
    <w:p w14:paraId="7B1A83D9" w14:textId="6935255B" w:rsidR="00AE65B2" w:rsidRPr="001D347B" w:rsidRDefault="00AE65B2" w:rsidP="00AE65B2">
      <w:pPr>
        <w:tabs>
          <w:tab w:val="left" w:pos="2410"/>
        </w:tabs>
        <w:ind w:left="2410" w:right="-20" w:hanging="2410"/>
        <w:rPr>
          <w:rFonts w:ascii="Arial" w:eastAsia="Times New Roman" w:hAnsi="Arial" w:cs="Arial"/>
          <w:sz w:val="22"/>
          <w:szCs w:val="22"/>
          <w:highlight w:val="yellow"/>
        </w:rPr>
      </w:pPr>
      <w:r>
        <w:rPr>
          <w:rFonts w:ascii="Arial" w:eastAsia="Times New Roman" w:hAnsi="Arial" w:cs="Arial"/>
          <w:bCs/>
          <w:sz w:val="22"/>
          <w:szCs w:val="22"/>
        </w:rPr>
        <w:tab/>
      </w:r>
      <w:r w:rsidR="008937C9">
        <w:rPr>
          <w:rFonts w:ascii="Arial" w:eastAsia="Times New Roman" w:hAnsi="Arial" w:cs="Arial"/>
          <w:bCs/>
          <w:sz w:val="22"/>
          <w:szCs w:val="22"/>
        </w:rPr>
        <w:t>Mgr. Tereza Nováková</w:t>
      </w:r>
      <w:bookmarkStart w:id="0" w:name="_GoBack"/>
      <w:bookmarkEnd w:id="0"/>
      <w:r>
        <w:rPr>
          <w:rFonts w:ascii="Arial" w:eastAsia="Times New Roman" w:hAnsi="Arial" w:cs="Arial"/>
          <w:bCs/>
          <w:sz w:val="22"/>
          <w:szCs w:val="22"/>
        </w:rPr>
        <w:t xml:space="preserve">, </w:t>
      </w:r>
      <w:r w:rsidRPr="006D2050">
        <w:rPr>
          <w:rFonts w:ascii="Arial" w:eastAsia="Times New Roman" w:hAnsi="Arial" w:cs="Arial"/>
          <w:bCs/>
          <w:sz w:val="22"/>
          <w:szCs w:val="22"/>
        </w:rPr>
        <w:t>organizační pracovník Odboru pro předsednictví ČR v Radě EU,</w:t>
      </w:r>
      <w:r>
        <w:rPr>
          <w:rFonts w:ascii="Arial" w:eastAsia="Times New Roman" w:hAnsi="Arial" w:cs="Arial"/>
          <w:bCs/>
          <w:sz w:val="22"/>
          <w:szCs w:val="22"/>
        </w:rPr>
        <w:t xml:space="preserve"> e-mail: </w:t>
      </w:r>
      <w:proofErr w:type="spellStart"/>
      <w:r w:rsidR="00431DD7" w:rsidRPr="008937C9">
        <w:rPr>
          <w:rFonts w:ascii="Arial" w:eastAsia="Times New Roman" w:hAnsi="Arial" w:cs="Arial"/>
          <w:bCs/>
          <w:sz w:val="22"/>
          <w:szCs w:val="22"/>
        </w:rPr>
        <w:t>xxxxxxxx</w:t>
      </w:r>
      <w:proofErr w:type="spellEnd"/>
      <w:r>
        <w:rPr>
          <w:rFonts w:ascii="Arial" w:eastAsia="Times New Roman" w:hAnsi="Arial" w:cs="Arial"/>
          <w:bCs/>
          <w:sz w:val="22"/>
          <w:szCs w:val="22"/>
        </w:rPr>
        <w:t>, tel.</w:t>
      </w:r>
      <w:r w:rsidR="00DF70F5">
        <w:rPr>
          <w:rFonts w:ascii="Arial" w:eastAsia="Times New Roman" w:hAnsi="Arial" w:cs="Arial"/>
          <w:bCs/>
          <w:sz w:val="22"/>
          <w:szCs w:val="22"/>
        </w:rPr>
        <w:t>:</w:t>
      </w:r>
      <w:r>
        <w:rPr>
          <w:rFonts w:ascii="Arial" w:eastAsia="Times New Roman" w:hAnsi="Arial" w:cs="Arial"/>
          <w:bCs/>
          <w:sz w:val="22"/>
          <w:szCs w:val="22"/>
        </w:rPr>
        <w:t xml:space="preserve"> +</w:t>
      </w:r>
      <w:proofErr w:type="spellStart"/>
      <w:r w:rsidR="00431DD7">
        <w:rPr>
          <w:rFonts w:ascii="Arial" w:eastAsia="Times New Roman" w:hAnsi="Arial" w:cs="Arial"/>
          <w:bCs/>
          <w:sz w:val="22"/>
          <w:szCs w:val="22"/>
        </w:rPr>
        <w:t>xxxxxxxx</w:t>
      </w:r>
      <w:proofErr w:type="spellEnd"/>
    </w:p>
    <w:p w14:paraId="6141DCCE" w14:textId="2DA43B02" w:rsidR="008458F4" w:rsidRPr="001D347B" w:rsidRDefault="008458F4" w:rsidP="008123A5">
      <w:pPr>
        <w:tabs>
          <w:tab w:val="left" w:pos="2410"/>
        </w:tabs>
        <w:ind w:left="2410" w:right="-20" w:hanging="2410"/>
        <w:rPr>
          <w:rFonts w:ascii="Arial" w:eastAsia="Times New Roman" w:hAnsi="Arial" w:cs="Arial"/>
          <w:sz w:val="22"/>
          <w:szCs w:val="22"/>
          <w:highlight w:val="yellow"/>
        </w:rPr>
      </w:pPr>
    </w:p>
    <w:p w14:paraId="36C0C4BF" w14:textId="6E0F5126" w:rsidR="008458F4" w:rsidRPr="001D347B" w:rsidRDefault="008458F4" w:rsidP="008123A5">
      <w:pPr>
        <w:tabs>
          <w:tab w:val="left" w:pos="2410"/>
        </w:tabs>
        <w:ind w:right="-23"/>
        <w:rPr>
          <w:rFonts w:ascii="Arial" w:eastAsia="Times New Roman" w:hAnsi="Arial" w:cs="Arial"/>
          <w:sz w:val="22"/>
          <w:szCs w:val="22"/>
        </w:rPr>
      </w:pPr>
      <w:r w:rsidRPr="001D347B">
        <w:rPr>
          <w:rFonts w:ascii="Arial" w:eastAsia="Times New Roman" w:hAnsi="Arial" w:cs="Arial"/>
          <w:spacing w:val="-1"/>
          <w:sz w:val="22"/>
          <w:szCs w:val="22"/>
        </w:rPr>
        <w:t>(</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sidR="00767626">
        <w:rPr>
          <w:rFonts w:ascii="Arial" w:eastAsia="Times New Roman" w:hAnsi="Arial" w:cs="Arial"/>
          <w:b/>
          <w:sz w:val="22"/>
          <w:szCs w:val="22"/>
        </w:rPr>
        <w:t>O</w:t>
      </w:r>
      <w:r w:rsidR="00FA542F">
        <w:rPr>
          <w:rFonts w:ascii="Arial" w:eastAsia="Times New Roman" w:hAnsi="Arial" w:cs="Arial"/>
          <w:b/>
          <w:sz w:val="22"/>
          <w:szCs w:val="22"/>
        </w:rPr>
        <w:t>bjednatel</w:t>
      </w:r>
      <w:r w:rsidRPr="001D347B">
        <w:rPr>
          <w:rFonts w:ascii="Arial" w:eastAsia="Times New Roman" w:hAnsi="Arial" w:cs="Arial"/>
          <w:b/>
          <w:spacing w:val="1"/>
          <w:sz w:val="22"/>
          <w:szCs w:val="22"/>
        </w:rPr>
        <w:t>“</w:t>
      </w:r>
      <w:r w:rsidRPr="001D347B">
        <w:rPr>
          <w:rFonts w:ascii="Arial" w:eastAsia="Times New Roman" w:hAnsi="Arial" w:cs="Arial"/>
          <w:sz w:val="22"/>
          <w:szCs w:val="22"/>
        </w:rPr>
        <w:t>)</w:t>
      </w:r>
    </w:p>
    <w:p w14:paraId="1C489B2C" w14:textId="77777777" w:rsidR="008458F4" w:rsidRPr="001D347B" w:rsidRDefault="008458F4" w:rsidP="008123A5">
      <w:pPr>
        <w:tabs>
          <w:tab w:val="left" w:pos="6737"/>
        </w:tabs>
        <w:ind w:right="-23"/>
        <w:rPr>
          <w:rFonts w:ascii="Arial" w:eastAsia="Times New Roman" w:hAnsi="Arial" w:cs="Arial"/>
          <w:sz w:val="22"/>
          <w:szCs w:val="22"/>
        </w:rPr>
      </w:pPr>
      <w:r w:rsidRPr="001D347B">
        <w:rPr>
          <w:rFonts w:ascii="Arial" w:eastAsia="Times New Roman" w:hAnsi="Arial" w:cs="Arial"/>
          <w:sz w:val="22"/>
          <w:szCs w:val="22"/>
        </w:rPr>
        <w:t>a</w:t>
      </w:r>
    </w:p>
    <w:p w14:paraId="28759AE9" w14:textId="77777777" w:rsidR="008458F4" w:rsidRPr="001D347B" w:rsidRDefault="008458F4" w:rsidP="008123A5">
      <w:pPr>
        <w:rPr>
          <w:rFonts w:ascii="Arial" w:hAnsi="Arial" w:cs="Arial"/>
          <w:b/>
          <w:sz w:val="22"/>
          <w:szCs w:val="22"/>
        </w:rPr>
      </w:pPr>
    </w:p>
    <w:p w14:paraId="07F7DB35" w14:textId="77777777" w:rsidR="003D45A9" w:rsidRPr="00E5730F" w:rsidRDefault="003D45A9" w:rsidP="008123A5">
      <w:pPr>
        <w:keepLines/>
        <w:widowControl w:val="0"/>
        <w:autoSpaceDE w:val="0"/>
        <w:autoSpaceDN w:val="0"/>
        <w:adjustRightInd w:val="0"/>
        <w:ind w:left="720" w:hanging="720"/>
        <w:rPr>
          <w:rFonts w:ascii="Arial" w:hAnsi="Arial" w:cs="Arial"/>
          <w:b/>
          <w:bCs/>
          <w:color w:val="000000"/>
          <w:sz w:val="22"/>
          <w:szCs w:val="22"/>
        </w:rPr>
      </w:pPr>
      <w:r w:rsidRPr="00E5730F">
        <w:rPr>
          <w:rFonts w:ascii="Arial" w:hAnsi="Arial" w:cs="Arial"/>
          <w:b/>
          <w:bCs/>
          <w:color w:val="000000"/>
          <w:sz w:val="22"/>
          <w:szCs w:val="22"/>
        </w:rPr>
        <w:t>Kongresové centrum Praha, a.s.</w:t>
      </w:r>
    </w:p>
    <w:p w14:paraId="0EE46CDF" w14:textId="6E801DD0" w:rsidR="008458F4" w:rsidRPr="00E5730F" w:rsidRDefault="008458F4" w:rsidP="008123A5">
      <w:pPr>
        <w:tabs>
          <w:tab w:val="left" w:pos="2410"/>
        </w:tabs>
        <w:ind w:right="-20"/>
        <w:rPr>
          <w:rFonts w:ascii="Arial" w:eastAsia="Times New Roman" w:hAnsi="Arial" w:cs="Arial"/>
          <w:sz w:val="22"/>
          <w:szCs w:val="22"/>
        </w:rPr>
      </w:pPr>
      <w:r w:rsidRPr="00E5730F">
        <w:rPr>
          <w:rFonts w:ascii="Arial" w:eastAsia="Times New Roman" w:hAnsi="Arial" w:cs="Arial"/>
          <w:sz w:val="22"/>
          <w:szCs w:val="22"/>
        </w:rPr>
        <w:t>se sídl</w:t>
      </w:r>
      <w:r w:rsidRPr="00E5730F">
        <w:rPr>
          <w:rFonts w:ascii="Arial" w:eastAsia="Times New Roman" w:hAnsi="Arial" w:cs="Arial"/>
          <w:spacing w:val="-1"/>
          <w:sz w:val="22"/>
          <w:szCs w:val="22"/>
        </w:rPr>
        <w:t>e</w:t>
      </w:r>
      <w:r w:rsidRPr="00E5730F">
        <w:rPr>
          <w:rFonts w:ascii="Arial" w:eastAsia="Times New Roman" w:hAnsi="Arial" w:cs="Arial"/>
          <w:sz w:val="22"/>
          <w:szCs w:val="22"/>
        </w:rPr>
        <w:t xml:space="preserve">m: </w:t>
      </w:r>
      <w:r w:rsidRPr="00E5730F">
        <w:rPr>
          <w:rFonts w:ascii="Arial" w:eastAsia="Times New Roman" w:hAnsi="Arial" w:cs="Arial"/>
          <w:sz w:val="22"/>
          <w:szCs w:val="22"/>
        </w:rPr>
        <w:tab/>
      </w:r>
      <w:r w:rsidR="003D45A9" w:rsidRPr="00E5730F">
        <w:rPr>
          <w:rFonts w:ascii="Arial" w:hAnsi="Arial" w:cs="Arial"/>
          <w:color w:val="000000"/>
          <w:sz w:val="22"/>
          <w:szCs w:val="22"/>
        </w:rPr>
        <w:t>5. května 1640/65, Nusle, 140 00 Praha 4, Česká republika</w:t>
      </w:r>
    </w:p>
    <w:p w14:paraId="6C31511E" w14:textId="5CD5E917" w:rsidR="008458F4" w:rsidRPr="00E5730F" w:rsidRDefault="008458F4" w:rsidP="008123A5">
      <w:pPr>
        <w:tabs>
          <w:tab w:val="left" w:pos="2410"/>
        </w:tabs>
        <w:ind w:right="-20"/>
        <w:rPr>
          <w:rFonts w:ascii="Arial" w:eastAsia="Times New Roman" w:hAnsi="Arial" w:cs="Arial"/>
          <w:sz w:val="22"/>
          <w:szCs w:val="22"/>
        </w:rPr>
      </w:pPr>
      <w:r w:rsidRPr="00E5730F">
        <w:rPr>
          <w:rFonts w:ascii="Arial" w:eastAsia="Times New Roman" w:hAnsi="Arial" w:cs="Arial"/>
          <w:spacing w:val="-3"/>
          <w:sz w:val="22"/>
          <w:szCs w:val="22"/>
        </w:rPr>
        <w:t>I</w:t>
      </w:r>
      <w:r w:rsidRPr="00E5730F">
        <w:rPr>
          <w:rFonts w:ascii="Arial" w:eastAsia="Times New Roman" w:hAnsi="Arial" w:cs="Arial"/>
          <w:spacing w:val="1"/>
          <w:sz w:val="22"/>
          <w:szCs w:val="22"/>
        </w:rPr>
        <w:t>ČO</w:t>
      </w:r>
      <w:r w:rsidRPr="00E5730F">
        <w:rPr>
          <w:rFonts w:ascii="Arial" w:eastAsia="Times New Roman" w:hAnsi="Arial" w:cs="Arial"/>
          <w:sz w:val="22"/>
          <w:szCs w:val="22"/>
        </w:rPr>
        <w:t xml:space="preserve">: </w:t>
      </w:r>
      <w:r w:rsidRPr="00E5730F">
        <w:rPr>
          <w:rFonts w:ascii="Arial" w:eastAsia="Times New Roman" w:hAnsi="Arial" w:cs="Arial"/>
          <w:sz w:val="22"/>
          <w:szCs w:val="22"/>
        </w:rPr>
        <w:tab/>
      </w:r>
      <w:r w:rsidR="003D45A9" w:rsidRPr="00E5730F">
        <w:rPr>
          <w:rFonts w:ascii="Arial" w:hAnsi="Arial" w:cs="Arial"/>
          <w:color w:val="000000"/>
          <w:sz w:val="22"/>
          <w:szCs w:val="22"/>
        </w:rPr>
        <w:t>63080249</w:t>
      </w:r>
      <w:r w:rsidRPr="00E5730F">
        <w:rPr>
          <w:rFonts w:ascii="Arial" w:eastAsia="Times New Roman" w:hAnsi="Arial" w:cs="Arial"/>
          <w:sz w:val="22"/>
          <w:szCs w:val="22"/>
        </w:rPr>
        <w:tab/>
      </w:r>
    </w:p>
    <w:p w14:paraId="3B01EF40" w14:textId="764AA3F1" w:rsidR="008458F4" w:rsidRPr="00E5730F" w:rsidRDefault="008458F4" w:rsidP="008123A5">
      <w:pPr>
        <w:tabs>
          <w:tab w:val="left" w:pos="2410"/>
        </w:tabs>
        <w:ind w:right="-20"/>
        <w:rPr>
          <w:rFonts w:ascii="Arial" w:eastAsia="Times New Roman" w:hAnsi="Arial" w:cs="Arial"/>
          <w:sz w:val="22"/>
          <w:szCs w:val="22"/>
        </w:rPr>
      </w:pPr>
      <w:r w:rsidRPr="00E5730F">
        <w:rPr>
          <w:rFonts w:ascii="Arial" w:eastAsia="Times New Roman" w:hAnsi="Arial" w:cs="Arial"/>
          <w:spacing w:val="2"/>
          <w:sz w:val="22"/>
          <w:szCs w:val="22"/>
        </w:rPr>
        <w:t>D</w:t>
      </w:r>
      <w:r w:rsidRPr="00E5730F">
        <w:rPr>
          <w:rFonts w:ascii="Arial" w:eastAsia="Times New Roman" w:hAnsi="Arial" w:cs="Arial"/>
          <w:spacing w:val="-6"/>
          <w:sz w:val="22"/>
          <w:szCs w:val="22"/>
        </w:rPr>
        <w:t>I</w:t>
      </w:r>
      <w:r w:rsidRPr="00E5730F">
        <w:rPr>
          <w:rFonts w:ascii="Arial" w:eastAsia="Times New Roman" w:hAnsi="Arial" w:cs="Arial"/>
          <w:spacing w:val="1"/>
          <w:sz w:val="22"/>
          <w:szCs w:val="22"/>
        </w:rPr>
        <w:t>Č</w:t>
      </w:r>
      <w:r w:rsidRPr="00E5730F">
        <w:rPr>
          <w:rFonts w:ascii="Arial" w:eastAsia="Times New Roman" w:hAnsi="Arial" w:cs="Arial"/>
          <w:sz w:val="22"/>
          <w:szCs w:val="22"/>
        </w:rPr>
        <w:t xml:space="preserve">: </w:t>
      </w:r>
      <w:r w:rsidRPr="00E5730F">
        <w:rPr>
          <w:rFonts w:ascii="Arial" w:eastAsia="Times New Roman" w:hAnsi="Arial" w:cs="Arial"/>
          <w:sz w:val="22"/>
          <w:szCs w:val="22"/>
        </w:rPr>
        <w:tab/>
      </w:r>
      <w:r w:rsidRPr="00E5730F">
        <w:rPr>
          <w:rFonts w:ascii="Arial" w:eastAsia="Times New Roman" w:hAnsi="Arial" w:cs="Arial"/>
          <w:spacing w:val="3"/>
          <w:sz w:val="22"/>
          <w:szCs w:val="22"/>
        </w:rPr>
        <w:t>C</w:t>
      </w:r>
      <w:r w:rsidRPr="00E5730F">
        <w:rPr>
          <w:rFonts w:ascii="Arial" w:eastAsia="Times New Roman" w:hAnsi="Arial" w:cs="Arial"/>
          <w:sz w:val="22"/>
          <w:szCs w:val="22"/>
        </w:rPr>
        <w:t>Z</w:t>
      </w:r>
      <w:r w:rsidR="003D45A9" w:rsidRPr="00E5730F">
        <w:rPr>
          <w:rFonts w:ascii="Arial" w:hAnsi="Arial" w:cs="Arial"/>
          <w:color w:val="000000"/>
          <w:sz w:val="22"/>
          <w:szCs w:val="22"/>
        </w:rPr>
        <w:t>63080249</w:t>
      </w:r>
    </w:p>
    <w:p w14:paraId="54442DC2" w14:textId="1BF475B8" w:rsidR="008458F4" w:rsidRPr="00E5730F" w:rsidRDefault="008458F4" w:rsidP="008123A5">
      <w:pPr>
        <w:tabs>
          <w:tab w:val="left" w:pos="2410"/>
          <w:tab w:val="left" w:pos="4360"/>
        </w:tabs>
        <w:ind w:right="-20"/>
        <w:rPr>
          <w:rFonts w:ascii="Arial" w:eastAsia="Times New Roman" w:hAnsi="Arial" w:cs="Arial"/>
          <w:sz w:val="22"/>
          <w:szCs w:val="22"/>
        </w:rPr>
      </w:pPr>
      <w:r w:rsidRPr="00E5730F">
        <w:rPr>
          <w:rFonts w:ascii="Arial" w:eastAsia="Times New Roman" w:hAnsi="Arial" w:cs="Arial"/>
          <w:spacing w:val="1"/>
          <w:sz w:val="22"/>
          <w:szCs w:val="22"/>
        </w:rPr>
        <w:t>z</w:t>
      </w:r>
      <w:r w:rsidRPr="00E5730F">
        <w:rPr>
          <w:rFonts w:ascii="Arial" w:eastAsia="Times New Roman" w:hAnsi="Arial" w:cs="Arial"/>
          <w:spacing w:val="-1"/>
          <w:sz w:val="22"/>
          <w:szCs w:val="22"/>
        </w:rPr>
        <w:t>a</w:t>
      </w:r>
      <w:r w:rsidRPr="00E5730F">
        <w:rPr>
          <w:rFonts w:ascii="Arial" w:eastAsia="Times New Roman" w:hAnsi="Arial" w:cs="Arial"/>
          <w:sz w:val="22"/>
          <w:szCs w:val="22"/>
        </w:rPr>
        <w:t>ps</w:t>
      </w:r>
      <w:r w:rsidRPr="00E5730F">
        <w:rPr>
          <w:rFonts w:ascii="Arial" w:eastAsia="Times New Roman" w:hAnsi="Arial" w:cs="Arial"/>
          <w:spacing w:val="-1"/>
          <w:sz w:val="22"/>
          <w:szCs w:val="22"/>
        </w:rPr>
        <w:t>a</w:t>
      </w:r>
      <w:r w:rsidRPr="00E5730F">
        <w:rPr>
          <w:rFonts w:ascii="Arial" w:eastAsia="Times New Roman" w:hAnsi="Arial" w:cs="Arial"/>
          <w:sz w:val="22"/>
          <w:szCs w:val="22"/>
        </w:rPr>
        <w:t>ná v ob</w:t>
      </w:r>
      <w:r w:rsidRPr="00E5730F">
        <w:rPr>
          <w:rFonts w:ascii="Arial" w:eastAsia="Times New Roman" w:hAnsi="Arial" w:cs="Arial"/>
          <w:spacing w:val="-1"/>
          <w:sz w:val="22"/>
          <w:szCs w:val="22"/>
        </w:rPr>
        <w:t>c</w:t>
      </w:r>
      <w:r w:rsidRPr="00E5730F">
        <w:rPr>
          <w:rFonts w:ascii="Arial" w:eastAsia="Times New Roman" w:hAnsi="Arial" w:cs="Arial"/>
          <w:sz w:val="22"/>
          <w:szCs w:val="22"/>
        </w:rPr>
        <w:t xml:space="preserve">hodním </w:t>
      </w:r>
      <w:r w:rsidRPr="00E5730F">
        <w:rPr>
          <w:rFonts w:ascii="Arial" w:eastAsia="Times New Roman" w:hAnsi="Arial" w:cs="Arial"/>
          <w:spacing w:val="-1"/>
          <w:sz w:val="22"/>
          <w:szCs w:val="22"/>
        </w:rPr>
        <w:t>re</w:t>
      </w:r>
      <w:r w:rsidRPr="00E5730F">
        <w:rPr>
          <w:rFonts w:ascii="Arial" w:eastAsia="Times New Roman" w:hAnsi="Arial" w:cs="Arial"/>
          <w:spacing w:val="3"/>
          <w:sz w:val="22"/>
          <w:szCs w:val="22"/>
        </w:rPr>
        <w:t>j</w:t>
      </w:r>
      <w:r w:rsidRPr="00E5730F">
        <w:rPr>
          <w:rFonts w:ascii="Arial" w:eastAsia="Times New Roman" w:hAnsi="Arial" w:cs="Arial"/>
          <w:sz w:val="22"/>
          <w:szCs w:val="22"/>
        </w:rPr>
        <w:t>st</w:t>
      </w:r>
      <w:r w:rsidRPr="00E5730F">
        <w:rPr>
          <w:rFonts w:ascii="Arial" w:eastAsia="Times New Roman" w:hAnsi="Arial" w:cs="Arial"/>
          <w:spacing w:val="-1"/>
          <w:sz w:val="22"/>
          <w:szCs w:val="22"/>
        </w:rPr>
        <w:t>ř</w:t>
      </w:r>
      <w:r w:rsidRPr="00E5730F">
        <w:rPr>
          <w:rFonts w:ascii="Arial" w:eastAsia="Times New Roman" w:hAnsi="Arial" w:cs="Arial"/>
          <w:sz w:val="22"/>
          <w:szCs w:val="22"/>
        </w:rPr>
        <w:t xml:space="preserve">íku </w:t>
      </w:r>
      <w:r w:rsidR="003D45A9" w:rsidRPr="00E5730F">
        <w:rPr>
          <w:rFonts w:ascii="Arial" w:hAnsi="Arial" w:cs="Arial"/>
          <w:color w:val="000000"/>
          <w:sz w:val="22"/>
          <w:szCs w:val="22"/>
        </w:rPr>
        <w:t>vedeném Městským soudem v Praze</w:t>
      </w:r>
    </w:p>
    <w:p w14:paraId="569C5E91" w14:textId="3C509F00" w:rsidR="008458F4" w:rsidRPr="00E5730F" w:rsidRDefault="008458F4" w:rsidP="008123A5">
      <w:pPr>
        <w:tabs>
          <w:tab w:val="left" w:pos="2410"/>
          <w:tab w:val="left" w:pos="4360"/>
        </w:tabs>
        <w:ind w:right="-20"/>
        <w:rPr>
          <w:rFonts w:ascii="Arial" w:eastAsia="Times New Roman" w:hAnsi="Arial" w:cs="Arial"/>
          <w:sz w:val="22"/>
          <w:szCs w:val="22"/>
        </w:rPr>
      </w:pPr>
      <w:r w:rsidRPr="00E5730F">
        <w:rPr>
          <w:rFonts w:ascii="Arial" w:eastAsia="Times New Roman" w:hAnsi="Arial" w:cs="Arial"/>
          <w:sz w:val="22"/>
          <w:szCs w:val="22"/>
        </w:rPr>
        <w:t xml:space="preserve">spisová </w:t>
      </w:r>
      <w:r w:rsidRPr="00E5730F">
        <w:rPr>
          <w:rFonts w:ascii="Arial" w:eastAsia="Times New Roman" w:hAnsi="Arial" w:cs="Arial"/>
          <w:spacing w:val="1"/>
          <w:sz w:val="22"/>
          <w:szCs w:val="22"/>
        </w:rPr>
        <w:t>z</w:t>
      </w:r>
      <w:r w:rsidRPr="00E5730F">
        <w:rPr>
          <w:rFonts w:ascii="Arial" w:eastAsia="Times New Roman" w:hAnsi="Arial" w:cs="Arial"/>
          <w:sz w:val="22"/>
          <w:szCs w:val="22"/>
        </w:rPr>
        <w:t>n</w:t>
      </w:r>
      <w:r w:rsidRPr="00E5730F">
        <w:rPr>
          <w:rFonts w:ascii="Arial" w:eastAsia="Times New Roman" w:hAnsi="Arial" w:cs="Arial"/>
          <w:spacing w:val="-1"/>
          <w:sz w:val="22"/>
          <w:szCs w:val="22"/>
        </w:rPr>
        <w:t>ač</w:t>
      </w:r>
      <w:r w:rsidRPr="00E5730F">
        <w:rPr>
          <w:rFonts w:ascii="Arial" w:eastAsia="Times New Roman" w:hAnsi="Arial" w:cs="Arial"/>
          <w:sz w:val="22"/>
          <w:szCs w:val="22"/>
        </w:rPr>
        <w:t xml:space="preserve">ka (oddíl, vložka) </w:t>
      </w:r>
      <w:r w:rsidR="003D45A9" w:rsidRPr="00E5730F">
        <w:rPr>
          <w:rFonts w:ascii="Arial" w:hAnsi="Arial" w:cs="Arial"/>
          <w:color w:val="000000"/>
          <w:sz w:val="22"/>
          <w:szCs w:val="22"/>
        </w:rPr>
        <w:t>oddíl B, vložka č. 327</w:t>
      </w:r>
    </w:p>
    <w:p w14:paraId="47E4BA84" w14:textId="53173934" w:rsidR="008458F4" w:rsidRPr="00E5730F" w:rsidRDefault="008458F4" w:rsidP="008123A5">
      <w:pPr>
        <w:tabs>
          <w:tab w:val="left" w:pos="2410"/>
        </w:tabs>
        <w:ind w:left="2410" w:right="-20" w:hanging="2410"/>
        <w:rPr>
          <w:rFonts w:ascii="Arial" w:eastAsia="Times New Roman" w:hAnsi="Arial" w:cs="Arial"/>
          <w:sz w:val="22"/>
          <w:szCs w:val="22"/>
        </w:rPr>
      </w:pPr>
      <w:r w:rsidRPr="00E5730F">
        <w:rPr>
          <w:rFonts w:ascii="Arial" w:eastAsia="Times New Roman" w:hAnsi="Arial" w:cs="Arial"/>
          <w:sz w:val="22"/>
          <w:szCs w:val="22"/>
        </w:rPr>
        <w:t>j</w:t>
      </w:r>
      <w:r w:rsidRPr="00E5730F">
        <w:rPr>
          <w:rFonts w:ascii="Arial" w:eastAsia="Times New Roman" w:hAnsi="Arial" w:cs="Arial"/>
          <w:spacing w:val="-1"/>
          <w:sz w:val="22"/>
          <w:szCs w:val="22"/>
        </w:rPr>
        <w:t>e</w:t>
      </w:r>
      <w:r w:rsidRPr="00E5730F">
        <w:rPr>
          <w:rFonts w:ascii="Arial" w:eastAsia="Times New Roman" w:hAnsi="Arial" w:cs="Arial"/>
          <w:sz w:val="22"/>
          <w:szCs w:val="22"/>
        </w:rPr>
        <w:t>jímž jm</w:t>
      </w:r>
      <w:r w:rsidRPr="00E5730F">
        <w:rPr>
          <w:rFonts w:ascii="Arial" w:eastAsia="Times New Roman" w:hAnsi="Arial" w:cs="Arial"/>
          <w:spacing w:val="-1"/>
          <w:sz w:val="22"/>
          <w:szCs w:val="22"/>
        </w:rPr>
        <w:t>é</w:t>
      </w:r>
      <w:r w:rsidRPr="00E5730F">
        <w:rPr>
          <w:rFonts w:ascii="Arial" w:eastAsia="Times New Roman" w:hAnsi="Arial" w:cs="Arial"/>
          <w:sz w:val="22"/>
          <w:szCs w:val="22"/>
        </w:rPr>
        <w:t>n</w:t>
      </w:r>
      <w:r w:rsidRPr="00E5730F">
        <w:rPr>
          <w:rFonts w:ascii="Arial" w:eastAsia="Times New Roman" w:hAnsi="Arial" w:cs="Arial"/>
          <w:spacing w:val="-1"/>
          <w:sz w:val="22"/>
          <w:szCs w:val="22"/>
        </w:rPr>
        <w:t>e</w:t>
      </w:r>
      <w:r w:rsidRPr="00E5730F">
        <w:rPr>
          <w:rFonts w:ascii="Arial" w:eastAsia="Times New Roman" w:hAnsi="Arial" w:cs="Arial"/>
          <w:sz w:val="22"/>
          <w:szCs w:val="22"/>
        </w:rPr>
        <w:t>m j</w:t>
      </w:r>
      <w:r w:rsidRPr="00E5730F">
        <w:rPr>
          <w:rFonts w:ascii="Arial" w:eastAsia="Times New Roman" w:hAnsi="Arial" w:cs="Arial"/>
          <w:spacing w:val="-1"/>
          <w:sz w:val="22"/>
          <w:szCs w:val="22"/>
        </w:rPr>
        <w:t>e</w:t>
      </w:r>
      <w:r w:rsidRPr="00E5730F">
        <w:rPr>
          <w:rFonts w:ascii="Arial" w:eastAsia="Times New Roman" w:hAnsi="Arial" w:cs="Arial"/>
          <w:sz w:val="22"/>
          <w:szCs w:val="22"/>
        </w:rPr>
        <w:t>dn</w:t>
      </w:r>
      <w:r w:rsidRPr="00E5730F">
        <w:rPr>
          <w:rFonts w:ascii="Arial" w:eastAsia="Times New Roman" w:hAnsi="Arial" w:cs="Arial"/>
          <w:spacing w:val="-1"/>
          <w:sz w:val="22"/>
          <w:szCs w:val="22"/>
        </w:rPr>
        <w:t xml:space="preserve">á: </w:t>
      </w:r>
      <w:r w:rsidRPr="00E5730F">
        <w:rPr>
          <w:rFonts w:ascii="Arial" w:eastAsia="Times New Roman" w:hAnsi="Arial" w:cs="Arial"/>
          <w:spacing w:val="-1"/>
          <w:sz w:val="22"/>
          <w:szCs w:val="22"/>
        </w:rPr>
        <w:tab/>
      </w:r>
      <w:r w:rsidR="003D45A9" w:rsidRPr="00E5730F">
        <w:rPr>
          <w:rFonts w:ascii="Arial" w:hAnsi="Arial" w:cs="Arial"/>
          <w:color w:val="000000"/>
          <w:sz w:val="22"/>
          <w:szCs w:val="22"/>
        </w:rPr>
        <w:t xml:space="preserve">Ing. </w:t>
      </w:r>
      <w:r w:rsidR="00056EBF">
        <w:rPr>
          <w:rFonts w:ascii="Arial" w:hAnsi="Arial" w:cs="Arial"/>
          <w:color w:val="000000"/>
          <w:sz w:val="22"/>
          <w:szCs w:val="22"/>
        </w:rPr>
        <w:t>Aleš Bartůněk, předseda představenstva</w:t>
      </w:r>
      <w:r w:rsidR="003D45A9" w:rsidRPr="00E5730F">
        <w:rPr>
          <w:rFonts w:ascii="Arial" w:hAnsi="Arial" w:cs="Arial"/>
          <w:color w:val="000000"/>
          <w:sz w:val="22"/>
          <w:szCs w:val="22"/>
        </w:rPr>
        <w:t>,</w:t>
      </w:r>
      <w:r w:rsidR="00056EBF">
        <w:rPr>
          <w:rFonts w:ascii="Arial" w:hAnsi="Arial" w:cs="Arial"/>
          <w:color w:val="000000"/>
          <w:sz w:val="22"/>
          <w:szCs w:val="22"/>
        </w:rPr>
        <w:t xml:space="preserve"> Ing. Jan Brázda, místopředseda představenstva</w:t>
      </w:r>
      <w:r w:rsidR="003D45A9" w:rsidRPr="00E5730F">
        <w:rPr>
          <w:rFonts w:ascii="Arial" w:hAnsi="Arial" w:cs="Arial"/>
          <w:color w:val="000000"/>
          <w:sz w:val="22"/>
          <w:szCs w:val="22"/>
        </w:rPr>
        <w:t xml:space="preserve"> </w:t>
      </w:r>
    </w:p>
    <w:p w14:paraId="253A83F4" w14:textId="77777777" w:rsidR="00AE65B2" w:rsidRDefault="008458F4" w:rsidP="00C14BFE">
      <w:pPr>
        <w:widowControl w:val="0"/>
        <w:autoSpaceDE w:val="0"/>
        <w:autoSpaceDN w:val="0"/>
        <w:adjustRightInd w:val="0"/>
        <w:ind w:left="2127" w:hanging="2127"/>
        <w:rPr>
          <w:rFonts w:ascii="Arial" w:hAnsi="Arial" w:cs="Arial"/>
          <w:sz w:val="22"/>
          <w:szCs w:val="22"/>
        </w:rPr>
      </w:pPr>
      <w:r w:rsidRPr="00E5730F">
        <w:rPr>
          <w:rFonts w:ascii="Arial" w:eastAsia="Times New Roman" w:hAnsi="Arial" w:cs="Arial"/>
          <w:sz w:val="22"/>
          <w:szCs w:val="22"/>
        </w:rPr>
        <w:t>b</w:t>
      </w:r>
      <w:r w:rsidRPr="00E5730F">
        <w:rPr>
          <w:rFonts w:ascii="Arial" w:eastAsia="Times New Roman" w:hAnsi="Arial" w:cs="Arial"/>
          <w:spacing w:val="-1"/>
          <w:sz w:val="22"/>
          <w:szCs w:val="22"/>
        </w:rPr>
        <w:t>a</w:t>
      </w:r>
      <w:r w:rsidRPr="00E5730F">
        <w:rPr>
          <w:rFonts w:ascii="Arial" w:eastAsia="Times New Roman" w:hAnsi="Arial" w:cs="Arial"/>
          <w:sz w:val="22"/>
          <w:szCs w:val="22"/>
        </w:rPr>
        <w:t>nkovní spoj</w:t>
      </w:r>
      <w:r w:rsidRPr="00E5730F">
        <w:rPr>
          <w:rFonts w:ascii="Arial" w:eastAsia="Times New Roman" w:hAnsi="Arial" w:cs="Arial"/>
          <w:spacing w:val="-1"/>
          <w:sz w:val="22"/>
          <w:szCs w:val="22"/>
        </w:rPr>
        <w:t>e</w:t>
      </w:r>
      <w:r w:rsidRPr="00E5730F">
        <w:rPr>
          <w:rFonts w:ascii="Arial" w:eastAsia="Times New Roman" w:hAnsi="Arial" w:cs="Arial"/>
          <w:sz w:val="22"/>
          <w:szCs w:val="22"/>
        </w:rPr>
        <w:t>ní:</w:t>
      </w:r>
      <w:r w:rsidRPr="00E5730F">
        <w:rPr>
          <w:rFonts w:ascii="Arial" w:eastAsia="Times New Roman" w:hAnsi="Arial" w:cs="Arial"/>
          <w:sz w:val="22"/>
          <w:szCs w:val="22"/>
        </w:rPr>
        <w:tab/>
      </w:r>
      <w:r w:rsidR="00C14BFE">
        <w:rPr>
          <w:rFonts w:ascii="Arial" w:eastAsia="Times New Roman" w:hAnsi="Arial" w:cs="Arial"/>
          <w:sz w:val="22"/>
          <w:szCs w:val="22"/>
        </w:rPr>
        <w:t xml:space="preserve">     </w:t>
      </w:r>
      <w:r w:rsidR="003D45A9" w:rsidRPr="00E5730F">
        <w:rPr>
          <w:rFonts w:ascii="Arial" w:hAnsi="Arial" w:cs="Arial"/>
          <w:sz w:val="22"/>
          <w:szCs w:val="22"/>
        </w:rPr>
        <w:t>Komerční banka, a.s.</w:t>
      </w:r>
      <w:r w:rsidR="00B171BD">
        <w:rPr>
          <w:rFonts w:ascii="Arial" w:hAnsi="Arial" w:cs="Arial"/>
          <w:sz w:val="22"/>
          <w:szCs w:val="22"/>
        </w:rPr>
        <w:t>, účet č.:</w:t>
      </w:r>
      <w:r w:rsidR="003D45A9" w:rsidRPr="00E5730F">
        <w:rPr>
          <w:rFonts w:ascii="Arial" w:hAnsi="Arial" w:cs="Arial"/>
          <w:sz w:val="22"/>
          <w:szCs w:val="22"/>
        </w:rPr>
        <w:t xml:space="preserve"> 6502790257/0100 IBAN: </w:t>
      </w:r>
      <w:r w:rsidR="00C14BFE">
        <w:rPr>
          <w:rFonts w:ascii="Arial" w:hAnsi="Arial" w:cs="Arial"/>
          <w:sz w:val="22"/>
          <w:szCs w:val="22"/>
        </w:rPr>
        <w:t xml:space="preserve">   </w:t>
      </w:r>
    </w:p>
    <w:p w14:paraId="2CD42BA0" w14:textId="33F7A072" w:rsidR="008458F4" w:rsidRPr="00E5730F" w:rsidRDefault="00AE65B2" w:rsidP="00AE65B2">
      <w:pPr>
        <w:widowControl w:val="0"/>
        <w:autoSpaceDE w:val="0"/>
        <w:autoSpaceDN w:val="0"/>
        <w:adjustRightInd w:val="0"/>
        <w:ind w:left="2127"/>
        <w:rPr>
          <w:rFonts w:ascii="Arial" w:eastAsia="Times New Roman" w:hAnsi="Arial" w:cs="Arial"/>
          <w:sz w:val="22"/>
          <w:szCs w:val="22"/>
        </w:rPr>
      </w:pPr>
      <w:r>
        <w:rPr>
          <w:rFonts w:ascii="Arial" w:hAnsi="Arial" w:cs="Arial"/>
          <w:sz w:val="22"/>
          <w:szCs w:val="22"/>
        </w:rPr>
        <w:t xml:space="preserve">     </w:t>
      </w:r>
      <w:r w:rsidR="003D45A9" w:rsidRPr="00E5730F">
        <w:rPr>
          <w:rFonts w:ascii="Arial" w:hAnsi="Arial" w:cs="Arial"/>
          <w:sz w:val="22"/>
          <w:szCs w:val="22"/>
        </w:rPr>
        <w:t>CZ0501000000006502790257 / KOMBCZPPXXX</w:t>
      </w:r>
    </w:p>
    <w:p w14:paraId="629A7283" w14:textId="58E6B0F7" w:rsidR="008458F4" w:rsidRPr="00E5730F" w:rsidRDefault="008458F4" w:rsidP="003A66D0">
      <w:pPr>
        <w:tabs>
          <w:tab w:val="left" w:pos="2410"/>
        </w:tabs>
        <w:ind w:left="2127" w:right="-23" w:hanging="2127"/>
        <w:rPr>
          <w:rFonts w:ascii="Arial" w:eastAsia="Times New Roman" w:hAnsi="Arial" w:cs="Arial"/>
          <w:bCs/>
          <w:sz w:val="22"/>
          <w:szCs w:val="22"/>
          <w:highlight w:val="cyan"/>
        </w:rPr>
      </w:pPr>
      <w:r w:rsidRPr="00E5730F">
        <w:rPr>
          <w:rFonts w:ascii="Arial" w:eastAsia="Times New Roman" w:hAnsi="Arial" w:cs="Arial"/>
          <w:sz w:val="22"/>
          <w:szCs w:val="22"/>
        </w:rPr>
        <w:t>kont</w:t>
      </w:r>
      <w:r w:rsidRPr="00E5730F">
        <w:rPr>
          <w:rFonts w:ascii="Arial" w:eastAsia="Times New Roman" w:hAnsi="Arial" w:cs="Arial"/>
          <w:spacing w:val="-1"/>
          <w:sz w:val="22"/>
          <w:szCs w:val="22"/>
        </w:rPr>
        <w:t>a</w:t>
      </w:r>
      <w:r w:rsidRPr="00E5730F">
        <w:rPr>
          <w:rFonts w:ascii="Arial" w:eastAsia="Times New Roman" w:hAnsi="Arial" w:cs="Arial"/>
          <w:sz w:val="22"/>
          <w:szCs w:val="22"/>
        </w:rPr>
        <w:t>ktní osob</w:t>
      </w:r>
      <w:r w:rsidRPr="00E5730F">
        <w:rPr>
          <w:rFonts w:ascii="Arial" w:eastAsia="Times New Roman" w:hAnsi="Arial" w:cs="Arial"/>
          <w:spacing w:val="-1"/>
          <w:sz w:val="22"/>
          <w:szCs w:val="22"/>
        </w:rPr>
        <w:t>a</w:t>
      </w:r>
      <w:r w:rsidR="00B171BD">
        <w:rPr>
          <w:rFonts w:ascii="Arial" w:eastAsia="Times New Roman" w:hAnsi="Arial" w:cs="Arial"/>
          <w:spacing w:val="-1"/>
          <w:sz w:val="22"/>
          <w:szCs w:val="22"/>
        </w:rPr>
        <w:t>:</w:t>
      </w:r>
      <w:r w:rsidRPr="00E5730F">
        <w:rPr>
          <w:rFonts w:ascii="Arial" w:eastAsia="Times New Roman" w:hAnsi="Arial" w:cs="Arial"/>
          <w:sz w:val="22"/>
          <w:szCs w:val="22"/>
        </w:rPr>
        <w:tab/>
      </w:r>
      <w:r w:rsidR="00C14BFE">
        <w:rPr>
          <w:rFonts w:ascii="Arial" w:eastAsia="Times New Roman" w:hAnsi="Arial" w:cs="Arial"/>
          <w:sz w:val="22"/>
          <w:szCs w:val="22"/>
        </w:rPr>
        <w:t xml:space="preserve">     </w:t>
      </w:r>
      <w:r w:rsidR="003A66D0">
        <w:rPr>
          <w:rFonts w:ascii="Arial" w:eastAsia="Times New Roman" w:hAnsi="Arial" w:cs="Arial"/>
          <w:bCs/>
          <w:sz w:val="22"/>
          <w:szCs w:val="22"/>
        </w:rPr>
        <w:t xml:space="preserve"> Mgr. Roman Sovják, obchodní a marketingový ředitel, e-mail: </w:t>
      </w:r>
      <w:proofErr w:type="spellStart"/>
      <w:proofErr w:type="gramStart"/>
      <w:r w:rsidR="00431DD7">
        <w:rPr>
          <w:rFonts w:ascii="Arial" w:eastAsia="Times New Roman" w:hAnsi="Arial" w:cs="Arial"/>
          <w:bCs/>
          <w:sz w:val="22"/>
          <w:szCs w:val="22"/>
        </w:rPr>
        <w:t>xxxxxxx</w:t>
      </w:r>
      <w:proofErr w:type="spellEnd"/>
      <w:r w:rsidR="003A66D0" w:rsidRPr="003A66D0">
        <w:rPr>
          <w:rFonts w:ascii="Arial" w:eastAsia="Times New Roman" w:hAnsi="Arial" w:cs="Arial"/>
          <w:bCs/>
          <w:sz w:val="22"/>
          <w:szCs w:val="22"/>
        </w:rPr>
        <w:t xml:space="preserve"> </w:t>
      </w:r>
      <w:r w:rsidR="003A66D0">
        <w:rPr>
          <w:rFonts w:ascii="Arial" w:eastAsia="Times New Roman" w:hAnsi="Arial" w:cs="Arial"/>
          <w:bCs/>
          <w:sz w:val="22"/>
          <w:szCs w:val="22"/>
        </w:rPr>
        <w:t>, tel.</w:t>
      </w:r>
      <w:proofErr w:type="gramEnd"/>
      <w:r w:rsidR="003A66D0">
        <w:rPr>
          <w:rFonts w:ascii="Arial" w:eastAsia="Times New Roman" w:hAnsi="Arial" w:cs="Arial"/>
          <w:bCs/>
          <w:sz w:val="22"/>
          <w:szCs w:val="22"/>
        </w:rPr>
        <w:t>: +</w:t>
      </w:r>
      <w:proofErr w:type="spellStart"/>
      <w:r w:rsidR="00431DD7">
        <w:rPr>
          <w:rFonts w:ascii="Arial" w:eastAsia="Times New Roman" w:hAnsi="Arial" w:cs="Arial"/>
          <w:bCs/>
          <w:sz w:val="22"/>
          <w:szCs w:val="22"/>
        </w:rPr>
        <w:t>xxxxxxxx</w:t>
      </w:r>
      <w:proofErr w:type="spellEnd"/>
    </w:p>
    <w:p w14:paraId="7DBC5520" w14:textId="77777777" w:rsidR="00AE65B2" w:rsidRDefault="00AE65B2" w:rsidP="008123A5">
      <w:pPr>
        <w:tabs>
          <w:tab w:val="left" w:pos="2410"/>
        </w:tabs>
        <w:ind w:right="-20"/>
        <w:rPr>
          <w:rFonts w:ascii="Arial" w:eastAsia="Times New Roman" w:hAnsi="Arial" w:cs="Arial"/>
          <w:spacing w:val="-1"/>
          <w:sz w:val="22"/>
          <w:szCs w:val="22"/>
        </w:rPr>
      </w:pPr>
    </w:p>
    <w:p w14:paraId="5A28002D" w14:textId="42462E58" w:rsidR="008458F4" w:rsidRDefault="008458F4" w:rsidP="008123A5">
      <w:pPr>
        <w:tabs>
          <w:tab w:val="left" w:pos="2410"/>
        </w:tabs>
        <w:ind w:right="-20"/>
        <w:rPr>
          <w:rFonts w:ascii="Arial" w:eastAsia="Times New Roman" w:hAnsi="Arial" w:cs="Arial"/>
          <w:spacing w:val="-1"/>
          <w:sz w:val="22"/>
          <w:szCs w:val="22"/>
        </w:rPr>
      </w:pPr>
      <w:r w:rsidRPr="000F2B13">
        <w:rPr>
          <w:rFonts w:ascii="Arial" w:eastAsia="Times New Roman" w:hAnsi="Arial" w:cs="Arial"/>
          <w:spacing w:val="-1"/>
          <w:sz w:val="22"/>
          <w:szCs w:val="22"/>
        </w:rPr>
        <w:t>na straně druhé (</w:t>
      </w:r>
      <w:r w:rsidRPr="000F2B13">
        <w:rPr>
          <w:rFonts w:ascii="Arial" w:eastAsia="Times New Roman" w:hAnsi="Arial" w:cs="Arial"/>
          <w:sz w:val="22"/>
          <w:szCs w:val="22"/>
        </w:rPr>
        <w:t>d</w:t>
      </w:r>
      <w:r w:rsidRPr="000F2B13">
        <w:rPr>
          <w:rFonts w:ascii="Arial" w:eastAsia="Times New Roman" w:hAnsi="Arial" w:cs="Arial"/>
          <w:spacing w:val="-1"/>
          <w:sz w:val="22"/>
          <w:szCs w:val="22"/>
        </w:rPr>
        <w:t>á</w:t>
      </w:r>
      <w:r w:rsidRPr="000F2B13">
        <w:rPr>
          <w:rFonts w:ascii="Arial" w:eastAsia="Times New Roman" w:hAnsi="Arial" w:cs="Arial"/>
          <w:sz w:val="22"/>
          <w:szCs w:val="22"/>
        </w:rPr>
        <w:t>le j</w:t>
      </w:r>
      <w:r w:rsidRPr="000F2B13">
        <w:rPr>
          <w:rFonts w:ascii="Arial" w:eastAsia="Times New Roman" w:hAnsi="Arial" w:cs="Arial"/>
          <w:spacing w:val="-1"/>
          <w:sz w:val="22"/>
          <w:szCs w:val="22"/>
        </w:rPr>
        <w:t>e</w:t>
      </w:r>
      <w:r w:rsidRPr="000F2B13">
        <w:rPr>
          <w:rFonts w:ascii="Arial" w:eastAsia="Times New Roman" w:hAnsi="Arial" w:cs="Arial"/>
          <w:sz w:val="22"/>
          <w:szCs w:val="22"/>
        </w:rPr>
        <w:t xml:space="preserve">n </w:t>
      </w:r>
      <w:r w:rsidRPr="000F2B13">
        <w:rPr>
          <w:rFonts w:ascii="Arial" w:eastAsia="Times New Roman" w:hAnsi="Arial" w:cs="Arial"/>
          <w:b/>
          <w:spacing w:val="1"/>
          <w:sz w:val="22"/>
          <w:szCs w:val="22"/>
        </w:rPr>
        <w:t>„</w:t>
      </w:r>
      <w:r w:rsidR="00466576">
        <w:rPr>
          <w:rFonts w:ascii="Arial" w:eastAsia="Times New Roman" w:hAnsi="Arial" w:cs="Arial"/>
          <w:b/>
          <w:spacing w:val="1"/>
          <w:sz w:val="22"/>
          <w:szCs w:val="22"/>
        </w:rPr>
        <w:t>P</w:t>
      </w:r>
      <w:r w:rsidR="00FA542F">
        <w:rPr>
          <w:rFonts w:ascii="Arial" w:eastAsia="Times New Roman" w:hAnsi="Arial" w:cs="Arial"/>
          <w:b/>
          <w:spacing w:val="1"/>
          <w:sz w:val="22"/>
          <w:szCs w:val="22"/>
        </w:rPr>
        <w:t>oskytovatel</w:t>
      </w:r>
      <w:r w:rsidRPr="000F2B13">
        <w:rPr>
          <w:rFonts w:ascii="Arial" w:eastAsia="Times New Roman" w:hAnsi="Arial" w:cs="Arial"/>
          <w:b/>
          <w:spacing w:val="-1"/>
          <w:sz w:val="22"/>
          <w:szCs w:val="22"/>
        </w:rPr>
        <w:t>“</w:t>
      </w:r>
      <w:r w:rsidRPr="000F2B13">
        <w:rPr>
          <w:rFonts w:ascii="Arial" w:eastAsia="Times New Roman" w:hAnsi="Arial" w:cs="Arial"/>
          <w:spacing w:val="-1"/>
          <w:sz w:val="22"/>
          <w:szCs w:val="22"/>
        </w:rPr>
        <w:t>)</w:t>
      </w:r>
    </w:p>
    <w:p w14:paraId="71B160F9" w14:textId="3CE22A71" w:rsidR="007A0F48" w:rsidRDefault="007A0F48" w:rsidP="008123A5">
      <w:pPr>
        <w:tabs>
          <w:tab w:val="left" w:pos="2410"/>
        </w:tabs>
        <w:ind w:right="-20"/>
        <w:rPr>
          <w:rFonts w:ascii="Arial" w:eastAsia="Times New Roman" w:hAnsi="Arial" w:cs="Arial"/>
          <w:spacing w:val="-1"/>
          <w:sz w:val="22"/>
          <w:szCs w:val="22"/>
        </w:rPr>
      </w:pPr>
    </w:p>
    <w:p w14:paraId="6E1F5402" w14:textId="77777777" w:rsidR="00082736" w:rsidRDefault="007A0F48" w:rsidP="008123A5">
      <w:pPr>
        <w:pStyle w:val="podnadpissmlouvy2"/>
        <w:rPr>
          <w:spacing w:val="-1"/>
        </w:rPr>
      </w:pPr>
      <w:r>
        <w:rPr>
          <w:spacing w:val="-1"/>
        </w:rPr>
        <w:t>dále také „</w:t>
      </w:r>
      <w:r w:rsidRPr="007A0F48">
        <w:rPr>
          <w:spacing w:val="-1"/>
        </w:rPr>
        <w:t>smluvní strany</w:t>
      </w:r>
      <w:r w:rsidRPr="0021029C">
        <w:rPr>
          <w:spacing w:val="-1"/>
        </w:rPr>
        <w:t>“</w:t>
      </w:r>
      <w:r w:rsidR="0021029C" w:rsidRPr="0021029C">
        <w:rPr>
          <w:spacing w:val="-1"/>
        </w:rPr>
        <w:t xml:space="preserve">  a/nebo jednotlivě jako „smluvní strana“</w:t>
      </w:r>
    </w:p>
    <w:p w14:paraId="4844C6D9" w14:textId="34EFC9D9" w:rsidR="002D3E0A" w:rsidRDefault="002D3E0A" w:rsidP="008123A5">
      <w:pPr>
        <w:pStyle w:val="podnadpissmlouvy2"/>
        <w:rPr>
          <w:rFonts w:eastAsia="Calibri"/>
          <w:bCs w:val="0"/>
          <w:spacing w:val="0"/>
        </w:rPr>
      </w:pPr>
      <w:r>
        <w:rPr>
          <w:rFonts w:eastAsia="Calibri"/>
          <w:bCs w:val="0"/>
          <w:spacing w:val="0"/>
        </w:rPr>
        <w:t>PREAMBULE</w:t>
      </w:r>
    </w:p>
    <w:p w14:paraId="2EC89A20" w14:textId="77777777" w:rsidR="00FA6EDD" w:rsidRPr="00F84391" w:rsidRDefault="00FA6EDD" w:rsidP="00E306CF">
      <w:pPr>
        <w:pStyle w:val="Prohlen"/>
        <w:spacing w:after="120"/>
        <w:jc w:val="left"/>
        <w:rPr>
          <w:rFonts w:ascii="Arial" w:hAnsi="Arial" w:cs="Arial"/>
          <w:sz w:val="22"/>
          <w:szCs w:val="22"/>
        </w:rPr>
      </w:pPr>
      <w:r w:rsidRPr="00F84391">
        <w:rPr>
          <w:rFonts w:ascii="Arial" w:hAnsi="Arial" w:cs="Arial"/>
          <w:caps/>
          <w:kern w:val="28"/>
          <w:sz w:val="22"/>
          <w:szCs w:val="22"/>
        </w:rPr>
        <w:t>prohlášení smluvních stran</w:t>
      </w:r>
      <w:r w:rsidRPr="00F84391">
        <w:rPr>
          <w:rFonts w:ascii="Arial" w:hAnsi="Arial" w:cs="Arial"/>
          <w:sz w:val="22"/>
          <w:szCs w:val="22"/>
        </w:rPr>
        <w:t xml:space="preserve"> </w:t>
      </w:r>
    </w:p>
    <w:p w14:paraId="73A5F8DA" w14:textId="196CD0D2" w:rsidR="00ED5606" w:rsidRDefault="004E6FB3" w:rsidP="00ED5606">
      <w:pPr>
        <w:pStyle w:val="Nadpis2"/>
        <w:keepNext w:val="0"/>
        <w:numPr>
          <w:ilvl w:val="0"/>
          <w:numId w:val="0"/>
        </w:numPr>
        <w:overflowPunct w:val="0"/>
        <w:autoSpaceDE w:val="0"/>
        <w:autoSpaceDN w:val="0"/>
        <w:adjustRightInd w:val="0"/>
        <w:spacing w:before="0" w:line="280" w:lineRule="atLeast"/>
        <w:jc w:val="both"/>
        <w:textAlignment w:val="baseline"/>
        <w:rPr>
          <w:b w:val="0"/>
        </w:rPr>
      </w:pPr>
      <w:r w:rsidRPr="008C29C0">
        <w:rPr>
          <w:b w:val="0"/>
        </w:rPr>
        <w:lastRenderedPageBreak/>
        <w:t xml:space="preserve">Poskytovatel </w:t>
      </w:r>
      <w:r w:rsidR="00FA6EDD" w:rsidRPr="008C29C0">
        <w:rPr>
          <w:b w:val="0"/>
        </w:rPr>
        <w:t xml:space="preserve">prohlašuje, </w:t>
      </w:r>
      <w:bookmarkStart w:id="1" w:name="_Ref380552770"/>
      <w:r w:rsidR="00FA6EDD" w:rsidRPr="008C29C0">
        <w:rPr>
          <w:b w:val="0"/>
        </w:rPr>
        <w:t xml:space="preserve">že je </w:t>
      </w:r>
      <w:r w:rsidR="004866CC" w:rsidRPr="008C29C0">
        <w:rPr>
          <w:b w:val="0"/>
        </w:rPr>
        <w:t>akciovou společností</w:t>
      </w:r>
      <w:r w:rsidR="00815A5D" w:rsidRPr="008C29C0">
        <w:rPr>
          <w:rStyle w:val="Znakapoznpodarou"/>
          <w:b w:val="0"/>
        </w:rPr>
        <w:footnoteReference w:id="5"/>
      </w:r>
      <w:r w:rsidR="00ED5606" w:rsidRPr="008C29C0">
        <w:rPr>
          <w:b w:val="0"/>
        </w:rPr>
        <w:t xml:space="preserve">, jejímž </w:t>
      </w:r>
      <w:r w:rsidR="00815A5D" w:rsidRPr="008C29C0">
        <w:rPr>
          <w:b w:val="0"/>
        </w:rPr>
        <w:t>a</w:t>
      </w:r>
      <w:r w:rsidR="00E306CF">
        <w:rPr>
          <w:b w:val="0"/>
        </w:rPr>
        <w:t xml:space="preserve">kcionářem je </w:t>
      </w:r>
      <w:r w:rsidR="00205B91">
        <w:rPr>
          <w:b w:val="0"/>
        </w:rPr>
        <w:t xml:space="preserve">Ministerstvo financí a </w:t>
      </w:r>
      <w:r w:rsidR="00E306CF">
        <w:rPr>
          <w:b w:val="0"/>
        </w:rPr>
        <w:t>hlavní město Praha</w:t>
      </w:r>
      <w:bookmarkEnd w:id="1"/>
      <w:r w:rsidR="00E306CF">
        <w:rPr>
          <w:b w:val="0"/>
        </w:rPr>
        <w:t xml:space="preserve"> </w:t>
      </w:r>
      <w:r w:rsidR="00FA6EDD" w:rsidRPr="008C29C0">
        <w:rPr>
          <w:b w:val="0"/>
        </w:rPr>
        <w:t>a že splňuje veškeré podmínky a požadavky v této Smlouvě stanovené a je oprávněn tuto Smlouvu uzavřít a řádně plnit závazky v ní obsažené.</w:t>
      </w:r>
      <w:r w:rsidR="00ED5606" w:rsidRPr="008C29C0">
        <w:rPr>
          <w:b w:val="0"/>
        </w:rPr>
        <w:t xml:space="preserve"> Poskytovatel dále prohlašuje, že se detailně seznámil s roz</w:t>
      </w:r>
      <w:r w:rsidR="001048E8">
        <w:rPr>
          <w:b w:val="0"/>
        </w:rPr>
        <w:t xml:space="preserve">sahem a povahou předmětu plnění, zejména dle Přílohy č. </w:t>
      </w:r>
      <w:r w:rsidR="00D91EAD">
        <w:rPr>
          <w:b w:val="0"/>
        </w:rPr>
        <w:t>2</w:t>
      </w:r>
      <w:r w:rsidR="001048E8">
        <w:rPr>
          <w:b w:val="0"/>
        </w:rPr>
        <w:t xml:space="preserve"> – Minimální technické požadavky na předmět plnění a </w:t>
      </w:r>
      <w:r w:rsidR="00ED5606" w:rsidRPr="008C29C0">
        <w:rPr>
          <w:b w:val="0"/>
        </w:rPr>
        <w:t>že jsou mu známy</w:t>
      </w:r>
      <w:r w:rsidR="00ED5606" w:rsidRPr="00ED5606">
        <w:rPr>
          <w:b w:val="0"/>
        </w:rPr>
        <w:t xml:space="preserve"> všechny relevantní technické, kvalitativní a jiné podmínky nezbytné k řádné a</w:t>
      </w:r>
      <w:r w:rsidR="00ED5606">
        <w:rPr>
          <w:b w:val="0"/>
        </w:rPr>
        <w:t xml:space="preserve"> včasné realizaci předmětu </w:t>
      </w:r>
      <w:r w:rsidR="00326AFE">
        <w:rPr>
          <w:b w:val="0"/>
        </w:rPr>
        <w:t xml:space="preserve">plnění dle </w:t>
      </w:r>
      <w:r w:rsidR="00ED5606">
        <w:rPr>
          <w:b w:val="0"/>
        </w:rPr>
        <w:t>této smlouvy.</w:t>
      </w:r>
    </w:p>
    <w:p w14:paraId="281EC3FA" w14:textId="23A35B19" w:rsidR="00FA6EDD" w:rsidRDefault="004E6FB3" w:rsidP="008C29C0">
      <w:pPr>
        <w:pStyle w:val="Textpoznpodarou"/>
        <w:jc w:val="both"/>
        <w:rPr>
          <w:rFonts w:ascii="Arial" w:hAnsi="Arial" w:cs="Arial"/>
          <w:sz w:val="22"/>
          <w:szCs w:val="22"/>
        </w:rPr>
      </w:pPr>
      <w:r w:rsidRPr="00326AFE">
        <w:rPr>
          <w:rFonts w:ascii="Arial" w:hAnsi="Arial" w:cs="Arial"/>
          <w:sz w:val="22"/>
          <w:szCs w:val="22"/>
        </w:rPr>
        <w:t xml:space="preserve">Objednatel </w:t>
      </w:r>
      <w:r w:rsidR="004645BE" w:rsidRPr="00326AFE">
        <w:rPr>
          <w:rFonts w:ascii="Arial" w:hAnsi="Arial" w:cs="Arial"/>
          <w:sz w:val="22"/>
          <w:szCs w:val="22"/>
        </w:rPr>
        <w:t>prohlašuje</w:t>
      </w:r>
      <w:r w:rsidR="004645BE" w:rsidRPr="008C29C0">
        <w:rPr>
          <w:rFonts w:ascii="Arial" w:hAnsi="Arial" w:cs="Arial"/>
          <w:sz w:val="22"/>
          <w:szCs w:val="22"/>
        </w:rPr>
        <w:t>, že je veřejným zadavatelem dle 4 odst. 1 písm. a</w:t>
      </w:r>
      <w:r w:rsidR="00326AFE">
        <w:rPr>
          <w:rFonts w:ascii="Arial" w:hAnsi="Arial" w:cs="Arial"/>
          <w:sz w:val="22"/>
          <w:szCs w:val="22"/>
        </w:rPr>
        <w:t>)</w:t>
      </w:r>
      <w:r w:rsidR="004645BE" w:rsidRPr="008C29C0">
        <w:rPr>
          <w:rFonts w:ascii="Arial" w:hAnsi="Arial" w:cs="Arial"/>
          <w:sz w:val="22"/>
          <w:szCs w:val="22"/>
        </w:rPr>
        <w:t xml:space="preserve"> </w:t>
      </w:r>
      <w:r w:rsidR="00326AFE">
        <w:rPr>
          <w:rFonts w:ascii="Arial" w:hAnsi="Arial" w:cs="Arial"/>
          <w:sz w:val="22"/>
          <w:szCs w:val="22"/>
        </w:rPr>
        <w:t xml:space="preserve">zákona č. 134/2016 Sb., o zadávání veřejných zakázek, ve znění pozdějších předpisů (dále jen také </w:t>
      </w:r>
      <w:r w:rsidR="004645BE" w:rsidRPr="008C29C0">
        <w:rPr>
          <w:rFonts w:ascii="Arial" w:hAnsi="Arial" w:cs="Arial"/>
          <w:sz w:val="22"/>
          <w:szCs w:val="22"/>
        </w:rPr>
        <w:t>ZZVZ</w:t>
      </w:r>
      <w:r w:rsidR="00326AFE">
        <w:rPr>
          <w:rFonts w:ascii="Arial" w:hAnsi="Arial" w:cs="Arial"/>
          <w:sz w:val="22"/>
          <w:szCs w:val="22"/>
        </w:rPr>
        <w:t>)</w:t>
      </w:r>
      <w:r w:rsidR="008C29C0" w:rsidRPr="008C29C0">
        <w:rPr>
          <w:rFonts w:ascii="Arial" w:hAnsi="Arial" w:cs="Arial"/>
          <w:sz w:val="22"/>
          <w:szCs w:val="22"/>
        </w:rPr>
        <w:t>, přičemž je samostatným zadavatelem jako organizační složka státu (České republiky)</w:t>
      </w:r>
      <w:r w:rsidR="008C29C0">
        <w:rPr>
          <w:rFonts w:ascii="Arial" w:hAnsi="Arial" w:cs="Arial"/>
          <w:sz w:val="22"/>
          <w:szCs w:val="22"/>
        </w:rPr>
        <w:t>.</w:t>
      </w:r>
      <w:r w:rsidRPr="008C29C0">
        <w:rPr>
          <w:rFonts w:ascii="Arial" w:hAnsi="Arial" w:cs="Arial"/>
          <w:sz w:val="22"/>
          <w:szCs w:val="22"/>
        </w:rPr>
        <w:t xml:space="preserve"> Objednatel je ústředním orgánem státní správy, který plní dle § 28 odst. 2 zákona č. 2/1969 Sb., o zřízení ministerstev a jiných ústředních orgánů státní správy České republiky, ve znění pozdějších předpisů, úkoly spojené s odborným</w:t>
      </w:r>
      <w:r w:rsidRPr="00637646">
        <w:rPr>
          <w:rFonts w:ascii="Arial" w:hAnsi="Arial" w:cs="Arial"/>
          <w:sz w:val="22"/>
          <w:szCs w:val="22"/>
        </w:rPr>
        <w:t>, organizačním a technickým zabezpečením činnosti vlády České republiky, jejích orgánů, členů vlády, kteří nejsou pověřeni řízením ministerstva nebo jiného úřadu, a orgánů, o nichž tak stanoví zvláštní zákon nebo tak rozhodne vláda</w:t>
      </w:r>
      <w:r w:rsidRPr="00A52081">
        <w:rPr>
          <w:rFonts w:ascii="Arial" w:hAnsi="Arial" w:cs="Arial"/>
          <w:sz w:val="22"/>
          <w:szCs w:val="22"/>
        </w:rPr>
        <w:t>.</w:t>
      </w:r>
    </w:p>
    <w:p w14:paraId="5AE4759F" w14:textId="036ED0AD" w:rsidR="002D3E0A" w:rsidRDefault="004645BE" w:rsidP="005651EE">
      <w:pPr>
        <w:spacing w:before="120" w:after="120"/>
        <w:rPr>
          <w:rFonts w:ascii="Arial" w:eastAsia="Times New Roman" w:hAnsi="Arial" w:cs="Arial"/>
          <w:sz w:val="22"/>
          <w:szCs w:val="22"/>
        </w:rPr>
      </w:pPr>
      <w:r>
        <w:rPr>
          <w:rFonts w:ascii="Arial" w:eastAsia="Times New Roman" w:hAnsi="Arial" w:cs="Arial"/>
          <w:sz w:val="22"/>
          <w:szCs w:val="22"/>
        </w:rPr>
        <w:t xml:space="preserve">Smluvní </w:t>
      </w:r>
      <w:r w:rsidR="00116301">
        <w:rPr>
          <w:rFonts w:ascii="Arial" w:eastAsia="Times New Roman" w:hAnsi="Arial" w:cs="Arial"/>
          <w:sz w:val="22"/>
          <w:szCs w:val="22"/>
        </w:rPr>
        <w:t>strany</w:t>
      </w:r>
      <w:r>
        <w:rPr>
          <w:rFonts w:ascii="Arial" w:eastAsia="Times New Roman" w:hAnsi="Arial" w:cs="Arial"/>
          <w:sz w:val="22"/>
          <w:szCs w:val="22"/>
        </w:rPr>
        <w:t xml:space="preserve"> již dříve </w:t>
      </w:r>
      <w:r w:rsidR="00FB05F7" w:rsidRPr="00D23758">
        <w:rPr>
          <w:rFonts w:ascii="Arial" w:eastAsia="Times New Roman" w:hAnsi="Arial" w:cs="Arial"/>
          <w:sz w:val="22"/>
          <w:szCs w:val="22"/>
        </w:rPr>
        <w:t xml:space="preserve">uzavřely na základě </w:t>
      </w:r>
      <w:r w:rsidR="00FB05F7" w:rsidRPr="00D23758">
        <w:rPr>
          <w:rFonts w:ascii="Arial" w:hAnsi="Arial" w:cs="Arial"/>
          <w:bCs/>
          <w:sz w:val="22"/>
          <w:szCs w:val="22"/>
        </w:rPr>
        <w:t>aplikace obecné výjimky dle § 29 písm. a) zákona č. 134/2016 Sb., o</w:t>
      </w:r>
      <w:r w:rsidR="00D23758">
        <w:rPr>
          <w:rFonts w:ascii="Arial" w:hAnsi="Arial" w:cs="Arial"/>
          <w:bCs/>
          <w:sz w:val="22"/>
          <w:szCs w:val="22"/>
        </w:rPr>
        <w:t> </w:t>
      </w:r>
      <w:r w:rsidR="00FB05F7" w:rsidRPr="00D23758">
        <w:rPr>
          <w:rFonts w:ascii="Arial" w:hAnsi="Arial" w:cs="Arial"/>
          <w:bCs/>
          <w:sz w:val="22"/>
          <w:szCs w:val="22"/>
        </w:rPr>
        <w:t xml:space="preserve">zadávání veřejných zakázek, ve znění pozdějších předpisů (dále jen „ZZVZ“) </w:t>
      </w:r>
      <w:r w:rsidR="00FB05F7" w:rsidRPr="00D23758">
        <w:rPr>
          <w:rFonts w:ascii="Arial" w:hAnsi="Arial" w:cs="Arial"/>
          <w:sz w:val="22"/>
          <w:szCs w:val="22"/>
        </w:rPr>
        <w:t>ve spojení s § 32 odst. 4 písm. a) ZZVZ</w:t>
      </w:r>
      <w:r w:rsidR="00FB05F7" w:rsidRPr="00D23758">
        <w:rPr>
          <w:rFonts w:ascii="Arial" w:hAnsi="Arial" w:cs="Arial"/>
          <w:bCs/>
          <w:sz w:val="22"/>
          <w:szCs w:val="22"/>
        </w:rPr>
        <w:t xml:space="preserve"> mimo zadávací řízení, veřejnou zakázku s názvem </w:t>
      </w:r>
      <w:r w:rsidR="00FB05F7" w:rsidRPr="00D23758">
        <w:rPr>
          <w:rFonts w:ascii="Arial" w:hAnsi="Arial" w:cs="Arial"/>
          <w:sz w:val="22"/>
          <w:szCs w:val="22"/>
        </w:rPr>
        <w:t xml:space="preserve">Zajištění konferenčních služeb pro akce konané na území ČR v souvislosti s předsednictvím ČR </w:t>
      </w:r>
      <w:r w:rsidR="00DF70F5">
        <w:rPr>
          <w:rFonts w:ascii="Arial" w:hAnsi="Arial" w:cs="Arial"/>
          <w:sz w:val="22"/>
          <w:szCs w:val="22"/>
        </w:rPr>
        <w:t>v Radě EU v roce 2022 - n</w:t>
      </w:r>
      <w:r w:rsidR="00FB05F7" w:rsidRPr="00D23758">
        <w:rPr>
          <w:rFonts w:ascii="Arial" w:hAnsi="Arial" w:cs="Arial"/>
          <w:sz w:val="22"/>
          <w:szCs w:val="22"/>
        </w:rPr>
        <w:t>eformální Rady EU, neboť provedení zadávacího řízení by ohrozilo ochranu základních bezpečnostních zájmů České republiky</w:t>
      </w:r>
      <w:r w:rsidR="00FB05F7" w:rsidRPr="00D23758">
        <w:rPr>
          <w:rStyle w:val="Znakapoznpodarou"/>
          <w:rFonts w:ascii="Arial" w:hAnsi="Arial" w:cs="Arial"/>
          <w:sz w:val="22"/>
          <w:szCs w:val="22"/>
        </w:rPr>
        <w:footnoteReference w:id="6"/>
      </w:r>
      <w:r w:rsidR="00FB05F7" w:rsidRPr="00D23758">
        <w:rPr>
          <w:rFonts w:ascii="Arial" w:hAnsi="Arial" w:cs="Arial"/>
          <w:sz w:val="22"/>
          <w:szCs w:val="22"/>
        </w:rPr>
        <w:t xml:space="preserve"> a současně nebylo </w:t>
      </w:r>
      <w:r w:rsidR="00B171BD" w:rsidRPr="00D23758">
        <w:rPr>
          <w:rFonts w:ascii="Arial" w:hAnsi="Arial" w:cs="Arial"/>
          <w:sz w:val="22"/>
          <w:szCs w:val="22"/>
        </w:rPr>
        <w:t xml:space="preserve">možné </w:t>
      </w:r>
      <w:r w:rsidR="00FB05F7" w:rsidRPr="00D23758">
        <w:rPr>
          <w:rFonts w:ascii="Arial" w:hAnsi="Arial" w:cs="Arial"/>
          <w:sz w:val="22"/>
          <w:szCs w:val="22"/>
        </w:rPr>
        <w:t>učinit taková opatření, která by proveden</w:t>
      </w:r>
      <w:r w:rsidR="00F1276E">
        <w:rPr>
          <w:rFonts w:ascii="Arial" w:hAnsi="Arial" w:cs="Arial"/>
          <w:sz w:val="22"/>
          <w:szCs w:val="22"/>
        </w:rPr>
        <w:t xml:space="preserve">í zadávacího řízení umožňovala. Objednatel </w:t>
      </w:r>
      <w:r w:rsidR="00FB05F7" w:rsidRPr="00D23758">
        <w:rPr>
          <w:rFonts w:ascii="Arial" w:hAnsi="Arial" w:cs="Arial"/>
          <w:sz w:val="22"/>
          <w:szCs w:val="22"/>
        </w:rPr>
        <w:t>jako zcela specifický ústřední orgán státní správy byl plně oprávněn k aplikaci takové zákonné výjimky, neboť existovala (i</w:t>
      </w:r>
      <w:r w:rsidR="00D23758">
        <w:rPr>
          <w:rFonts w:ascii="Arial" w:hAnsi="Arial" w:cs="Arial"/>
          <w:sz w:val="22"/>
          <w:szCs w:val="22"/>
        </w:rPr>
        <w:t> </w:t>
      </w:r>
      <w:r w:rsidR="00FB05F7" w:rsidRPr="00D23758">
        <w:rPr>
          <w:rFonts w:ascii="Arial" w:hAnsi="Arial" w:cs="Arial"/>
          <w:sz w:val="22"/>
          <w:szCs w:val="22"/>
        </w:rPr>
        <w:t>potenciální) hrozba pro základní fungování státu (ohrožení pořádku, bezpečnosti, životů, zdraví a majetkových hodnot</w:t>
      </w:r>
      <w:r w:rsidR="00E2404A" w:rsidRPr="00D23758">
        <w:rPr>
          <w:rFonts w:ascii="Arial" w:hAnsi="Arial" w:cs="Arial"/>
          <w:sz w:val="22"/>
          <w:szCs w:val="22"/>
        </w:rPr>
        <w:t>)</w:t>
      </w:r>
      <w:r w:rsidR="00FB05F7" w:rsidRPr="00D23758">
        <w:rPr>
          <w:rFonts w:ascii="Arial" w:hAnsi="Arial" w:cs="Arial"/>
          <w:sz w:val="22"/>
          <w:szCs w:val="22"/>
        </w:rPr>
        <w:t>. Hrozba byla takové intenzity, že objektivně znemožňovala realizaci standardního zadávacího řízení k zadání příslušné veřejné zakázky;</w:t>
      </w:r>
      <w:r w:rsidR="00FB05F7" w:rsidRPr="00D23758">
        <w:rPr>
          <w:rFonts w:ascii="Arial" w:eastAsia="Times New Roman" w:hAnsi="Arial" w:cs="Arial"/>
          <w:sz w:val="22"/>
          <w:szCs w:val="22"/>
        </w:rPr>
        <w:t xml:space="preserve"> </w:t>
      </w:r>
      <w:proofErr w:type="spellStart"/>
      <w:r w:rsidR="00FB05F7" w:rsidRPr="00D23758">
        <w:rPr>
          <w:rFonts w:ascii="Arial" w:eastAsia="Times New Roman" w:hAnsi="Arial" w:cs="Arial"/>
          <w:sz w:val="22"/>
          <w:szCs w:val="22"/>
        </w:rPr>
        <w:t>sp</w:t>
      </w:r>
      <w:proofErr w:type="spellEnd"/>
      <w:r w:rsidR="00FB05F7" w:rsidRPr="00D23758">
        <w:rPr>
          <w:rFonts w:ascii="Arial" w:eastAsia="Times New Roman" w:hAnsi="Arial" w:cs="Arial"/>
          <w:sz w:val="22"/>
          <w:szCs w:val="22"/>
        </w:rPr>
        <w:t xml:space="preserve">. zn. </w:t>
      </w:r>
      <w:r w:rsidR="00536776">
        <w:rPr>
          <w:rFonts w:ascii="Arial" w:hAnsi="Arial" w:cs="Arial"/>
          <w:sz w:val="22"/>
          <w:szCs w:val="22"/>
        </w:rPr>
        <w:t>39819</w:t>
      </w:r>
      <w:r w:rsidR="00FB05F7" w:rsidRPr="00D23758">
        <w:rPr>
          <w:rFonts w:ascii="Arial" w:hAnsi="Arial" w:cs="Arial"/>
          <w:sz w:val="22"/>
          <w:szCs w:val="22"/>
        </w:rPr>
        <w:t>/2021-UVCR</w:t>
      </w:r>
      <w:r w:rsidR="00B171BD" w:rsidRPr="00D23758">
        <w:rPr>
          <w:rFonts w:ascii="Arial" w:hAnsi="Arial" w:cs="Arial"/>
          <w:sz w:val="22"/>
          <w:szCs w:val="22"/>
        </w:rPr>
        <w:t>.</w:t>
      </w:r>
      <w:r w:rsidR="00FB05F7" w:rsidRPr="00D23758">
        <w:rPr>
          <w:rFonts w:ascii="Arial" w:eastAsia="Times New Roman" w:hAnsi="Arial" w:cs="Arial"/>
          <w:sz w:val="22"/>
          <w:szCs w:val="22"/>
        </w:rPr>
        <w:t xml:space="preserve"> </w:t>
      </w:r>
      <w:r w:rsidR="00B171BD" w:rsidRPr="00D23758">
        <w:rPr>
          <w:rFonts w:ascii="Arial" w:eastAsia="Times New Roman" w:hAnsi="Arial" w:cs="Arial"/>
          <w:sz w:val="22"/>
          <w:szCs w:val="22"/>
        </w:rPr>
        <w:t xml:space="preserve">Smluvní strany uzavřely </w:t>
      </w:r>
      <w:r w:rsidR="00FB05F7" w:rsidRPr="00D23758">
        <w:rPr>
          <w:rFonts w:ascii="Arial" w:eastAsia="Times New Roman" w:hAnsi="Arial" w:cs="Arial"/>
          <w:sz w:val="22"/>
          <w:szCs w:val="22"/>
        </w:rPr>
        <w:t xml:space="preserve">v souladu s nabídkou </w:t>
      </w:r>
      <w:r w:rsidR="00466576">
        <w:rPr>
          <w:rFonts w:ascii="Arial" w:eastAsia="Times New Roman" w:hAnsi="Arial" w:cs="Arial"/>
          <w:sz w:val="22"/>
          <w:szCs w:val="22"/>
        </w:rPr>
        <w:t>P</w:t>
      </w:r>
      <w:r w:rsidR="00DC5171">
        <w:rPr>
          <w:rFonts w:ascii="Arial" w:eastAsia="Times New Roman" w:hAnsi="Arial" w:cs="Arial"/>
          <w:sz w:val="22"/>
          <w:szCs w:val="22"/>
        </w:rPr>
        <w:t>oskytovatel</w:t>
      </w:r>
      <w:r w:rsidR="00FB05F7" w:rsidRPr="00D23758">
        <w:rPr>
          <w:rFonts w:ascii="Arial" w:eastAsia="Times New Roman" w:hAnsi="Arial" w:cs="Arial"/>
          <w:sz w:val="22"/>
          <w:szCs w:val="22"/>
        </w:rPr>
        <w:t xml:space="preserve">e níže uvedeného </w:t>
      </w:r>
      <w:r w:rsidR="00F1276E">
        <w:rPr>
          <w:rFonts w:ascii="Arial" w:eastAsia="Times New Roman" w:hAnsi="Arial" w:cs="Arial"/>
          <w:sz w:val="22"/>
          <w:szCs w:val="22"/>
        </w:rPr>
        <w:t xml:space="preserve">dne, měsíce a roku tuto </w:t>
      </w:r>
      <w:r w:rsidR="00767626">
        <w:rPr>
          <w:rFonts w:ascii="Arial" w:eastAsia="Times New Roman" w:hAnsi="Arial" w:cs="Arial"/>
          <w:sz w:val="22"/>
          <w:szCs w:val="22"/>
        </w:rPr>
        <w:t>S</w:t>
      </w:r>
      <w:r w:rsidR="00FB05F7" w:rsidRPr="00D23758">
        <w:rPr>
          <w:rFonts w:ascii="Arial" w:eastAsia="Times New Roman" w:hAnsi="Arial" w:cs="Arial"/>
          <w:sz w:val="22"/>
          <w:szCs w:val="22"/>
        </w:rPr>
        <w:t xml:space="preserve">mlouvu </w:t>
      </w:r>
      <w:r w:rsidR="00FB05F7" w:rsidRPr="00D23758">
        <w:rPr>
          <w:rFonts w:ascii="Arial" w:eastAsia="Times New Roman" w:hAnsi="Arial" w:cs="Arial"/>
          <w:spacing w:val="-1"/>
          <w:sz w:val="22"/>
          <w:szCs w:val="22"/>
        </w:rPr>
        <w:t>(</w:t>
      </w:r>
      <w:r w:rsidR="00FB05F7" w:rsidRPr="00D23758">
        <w:rPr>
          <w:rFonts w:ascii="Arial" w:eastAsia="Times New Roman" w:hAnsi="Arial" w:cs="Arial"/>
          <w:sz w:val="22"/>
          <w:szCs w:val="22"/>
        </w:rPr>
        <w:t>d</w:t>
      </w:r>
      <w:r w:rsidR="00FB05F7" w:rsidRPr="00D23758">
        <w:rPr>
          <w:rFonts w:ascii="Arial" w:eastAsia="Times New Roman" w:hAnsi="Arial" w:cs="Arial"/>
          <w:spacing w:val="-1"/>
          <w:sz w:val="22"/>
          <w:szCs w:val="22"/>
        </w:rPr>
        <w:t>á</w:t>
      </w:r>
      <w:r w:rsidR="00FB05F7" w:rsidRPr="00D23758">
        <w:rPr>
          <w:rFonts w:ascii="Arial" w:eastAsia="Times New Roman" w:hAnsi="Arial" w:cs="Arial"/>
          <w:sz w:val="22"/>
          <w:szCs w:val="22"/>
        </w:rPr>
        <w:t>le j</w:t>
      </w:r>
      <w:r w:rsidR="00FB05F7" w:rsidRPr="00D23758">
        <w:rPr>
          <w:rFonts w:ascii="Arial" w:eastAsia="Times New Roman" w:hAnsi="Arial" w:cs="Arial"/>
          <w:spacing w:val="-1"/>
          <w:sz w:val="22"/>
          <w:szCs w:val="22"/>
        </w:rPr>
        <w:t>e</w:t>
      </w:r>
      <w:r w:rsidR="00FB05F7" w:rsidRPr="00D23758">
        <w:rPr>
          <w:rFonts w:ascii="Arial" w:eastAsia="Times New Roman" w:hAnsi="Arial" w:cs="Arial"/>
          <w:sz w:val="22"/>
          <w:szCs w:val="22"/>
        </w:rPr>
        <w:t xml:space="preserve">n </w:t>
      </w:r>
      <w:r w:rsidR="00FB05F7" w:rsidRPr="00D23758">
        <w:rPr>
          <w:rFonts w:ascii="Arial" w:eastAsia="Times New Roman" w:hAnsi="Arial" w:cs="Arial"/>
          <w:spacing w:val="1"/>
          <w:sz w:val="22"/>
          <w:szCs w:val="22"/>
        </w:rPr>
        <w:t>„</w:t>
      </w:r>
      <w:r w:rsidR="00767626">
        <w:rPr>
          <w:rFonts w:ascii="Arial" w:eastAsia="Times New Roman" w:hAnsi="Arial" w:cs="Arial"/>
          <w:sz w:val="22"/>
          <w:szCs w:val="22"/>
        </w:rPr>
        <w:t>S</w:t>
      </w:r>
      <w:r w:rsidR="00FB05F7" w:rsidRPr="00D23758">
        <w:rPr>
          <w:rFonts w:ascii="Arial" w:eastAsia="Times New Roman" w:hAnsi="Arial" w:cs="Arial"/>
          <w:sz w:val="22"/>
          <w:szCs w:val="22"/>
        </w:rPr>
        <w:t>mlouv</w:t>
      </w:r>
      <w:r w:rsidR="00FB05F7" w:rsidRPr="00D23758">
        <w:rPr>
          <w:rFonts w:ascii="Arial" w:eastAsia="Times New Roman" w:hAnsi="Arial" w:cs="Arial"/>
          <w:spacing w:val="-1"/>
          <w:sz w:val="22"/>
          <w:szCs w:val="22"/>
        </w:rPr>
        <w:t>a“</w:t>
      </w:r>
      <w:r w:rsidR="00FB05F7" w:rsidRPr="00D23758">
        <w:rPr>
          <w:rFonts w:ascii="Arial" w:eastAsia="Times New Roman" w:hAnsi="Arial" w:cs="Arial"/>
          <w:sz w:val="22"/>
          <w:szCs w:val="22"/>
        </w:rPr>
        <w:t>).</w:t>
      </w:r>
    </w:p>
    <w:p w14:paraId="2ECD9136" w14:textId="3CA60619" w:rsidR="00B211E0" w:rsidRPr="00B211E0" w:rsidRDefault="00B211E0" w:rsidP="008123A5">
      <w:pPr>
        <w:pStyle w:val="podnadpissmlouvy2"/>
        <w:rPr>
          <w:rFonts w:eastAsia="Calibri"/>
          <w:bCs w:val="0"/>
          <w:spacing w:val="0"/>
        </w:rPr>
      </w:pPr>
      <w:r w:rsidRPr="00B211E0">
        <w:rPr>
          <w:rFonts w:eastAsia="Calibri"/>
          <w:bCs w:val="0"/>
          <w:spacing w:val="0"/>
        </w:rPr>
        <w:t>Článek I.</w:t>
      </w:r>
    </w:p>
    <w:p w14:paraId="1F487F23" w14:textId="77777777" w:rsidR="00C04CCE" w:rsidRPr="009819F6" w:rsidRDefault="00B211E0" w:rsidP="009819F6">
      <w:pPr>
        <w:pStyle w:val="podnadpissmlouvy2"/>
      </w:pPr>
      <w:r w:rsidRPr="009819F6">
        <w:t>Předmět smlouvy</w:t>
      </w:r>
    </w:p>
    <w:p w14:paraId="5AC38A37" w14:textId="09FFCABC" w:rsidR="00307A46" w:rsidRPr="002C5E44" w:rsidRDefault="00307A46" w:rsidP="002C5E44">
      <w:pPr>
        <w:pStyle w:val="Odstavecseseznamem"/>
        <w:numPr>
          <w:ilvl w:val="0"/>
          <w:numId w:val="17"/>
        </w:numPr>
        <w:spacing w:line="240" w:lineRule="auto"/>
        <w:ind w:left="426"/>
        <w:jc w:val="both"/>
        <w:rPr>
          <w:rFonts w:ascii="Arial" w:hAnsi="Arial" w:cs="Arial"/>
        </w:rPr>
      </w:pPr>
      <w:r w:rsidRPr="002C5E44">
        <w:rPr>
          <w:rFonts w:ascii="Arial" w:hAnsi="Arial" w:cs="Arial"/>
        </w:rPr>
        <w:t xml:space="preserve">Smluvní strany se dle § 1746 odst. 2 </w:t>
      </w:r>
      <w:r w:rsidR="00F1276E" w:rsidRPr="002C5E44">
        <w:rPr>
          <w:rFonts w:ascii="Arial" w:hAnsi="Arial" w:cs="Arial"/>
        </w:rPr>
        <w:t>občanského zákoníku</w:t>
      </w:r>
      <w:r w:rsidRPr="002C5E44">
        <w:rPr>
          <w:rFonts w:ascii="Arial" w:hAnsi="Arial" w:cs="Arial"/>
        </w:rPr>
        <w:t xml:space="preserve"> dohodly, že uzavřou tuto </w:t>
      </w:r>
      <w:r w:rsidR="00767626" w:rsidRPr="002C5E44">
        <w:rPr>
          <w:rFonts w:ascii="Arial" w:hAnsi="Arial" w:cs="Arial"/>
        </w:rPr>
        <w:t>S</w:t>
      </w:r>
      <w:r w:rsidR="00F1276E" w:rsidRPr="002C5E44">
        <w:rPr>
          <w:rFonts w:ascii="Arial" w:hAnsi="Arial" w:cs="Arial"/>
        </w:rPr>
        <w:t xml:space="preserve">mlouvu </w:t>
      </w:r>
      <w:r w:rsidR="00CB1FEA">
        <w:rPr>
          <w:rFonts w:ascii="Arial" w:hAnsi="Arial" w:cs="Arial"/>
        </w:rPr>
        <w:t xml:space="preserve">jejímž předmětem jde sjednání podmínek, </w:t>
      </w:r>
      <w:r w:rsidRPr="002C5E44">
        <w:rPr>
          <w:rFonts w:ascii="Arial" w:hAnsi="Arial" w:cs="Arial"/>
        </w:rPr>
        <w:t>na základě kter</w:t>
      </w:r>
      <w:r w:rsidR="00CB1FEA">
        <w:rPr>
          <w:rFonts w:ascii="Arial" w:hAnsi="Arial" w:cs="Arial"/>
        </w:rPr>
        <w:t>ých</w:t>
      </w:r>
      <w:r w:rsidRPr="002C5E44">
        <w:rPr>
          <w:rFonts w:ascii="Arial" w:hAnsi="Arial" w:cs="Arial"/>
        </w:rPr>
        <w:t xml:space="preserve"> budou činěny </w:t>
      </w:r>
      <w:r w:rsidR="00FA542F" w:rsidRPr="002C5E44">
        <w:rPr>
          <w:rFonts w:ascii="Arial" w:hAnsi="Arial" w:cs="Arial"/>
        </w:rPr>
        <w:t xml:space="preserve">Objednatelem </w:t>
      </w:r>
      <w:r w:rsidRPr="002C5E44">
        <w:rPr>
          <w:rFonts w:ascii="Arial" w:hAnsi="Arial" w:cs="Arial"/>
        </w:rPr>
        <w:t xml:space="preserve">dílčí objednávky na dodání a pronájem </w:t>
      </w:r>
      <w:r w:rsidR="00FA542F" w:rsidRPr="002C5E44">
        <w:rPr>
          <w:rFonts w:ascii="Arial" w:hAnsi="Arial" w:cs="Arial"/>
        </w:rPr>
        <w:t xml:space="preserve">veškeré potřebné </w:t>
      </w:r>
      <w:r w:rsidRPr="002C5E44">
        <w:rPr>
          <w:rFonts w:ascii="Arial" w:hAnsi="Arial" w:cs="Arial"/>
        </w:rPr>
        <w:t>audiovizuální techniky</w:t>
      </w:r>
      <w:r w:rsidR="006D4827" w:rsidRPr="002C5E44">
        <w:rPr>
          <w:rFonts w:ascii="Arial" w:hAnsi="Arial" w:cs="Arial"/>
        </w:rPr>
        <w:t xml:space="preserve"> potřebné k zajištění</w:t>
      </w:r>
      <w:r w:rsidR="007E6855" w:rsidRPr="002C5E44">
        <w:rPr>
          <w:rFonts w:ascii="Arial" w:hAnsi="Arial" w:cs="Arial"/>
        </w:rPr>
        <w:t xml:space="preserve"> </w:t>
      </w:r>
      <w:r w:rsidR="00C25D03" w:rsidRPr="002C5E44">
        <w:rPr>
          <w:rFonts w:ascii="Arial" w:hAnsi="Arial" w:cs="Arial"/>
        </w:rPr>
        <w:t>služ</w:t>
      </w:r>
      <w:r w:rsidR="006D4827" w:rsidRPr="002C5E44">
        <w:rPr>
          <w:rFonts w:ascii="Arial" w:hAnsi="Arial" w:cs="Arial"/>
        </w:rPr>
        <w:t>eb</w:t>
      </w:r>
      <w:r w:rsidR="00C25D03" w:rsidRPr="002C5E44">
        <w:rPr>
          <w:rFonts w:ascii="Arial" w:hAnsi="Arial" w:cs="Arial"/>
        </w:rPr>
        <w:t xml:space="preserve"> přenosu dat a signálu pro Českou televizi a Český rozhlas</w:t>
      </w:r>
      <w:r w:rsidRPr="002C5E44">
        <w:rPr>
          <w:rFonts w:ascii="Arial" w:hAnsi="Arial" w:cs="Arial"/>
        </w:rPr>
        <w:t xml:space="preserve"> </w:t>
      </w:r>
      <w:r w:rsidR="006D4827" w:rsidRPr="002C5E44">
        <w:rPr>
          <w:rFonts w:ascii="Arial" w:hAnsi="Arial" w:cs="Arial"/>
        </w:rPr>
        <w:t xml:space="preserve">a přenosu dat a signálu mezi jednotlivými sály v rámci prostor </w:t>
      </w:r>
      <w:r w:rsidR="007E6855" w:rsidRPr="002C5E44">
        <w:rPr>
          <w:rFonts w:ascii="Arial" w:hAnsi="Arial" w:cs="Arial"/>
        </w:rPr>
        <w:t xml:space="preserve">Kongresového centra Praha </w:t>
      </w:r>
      <w:r w:rsidRPr="002C5E44">
        <w:rPr>
          <w:rFonts w:ascii="Arial" w:hAnsi="Arial" w:cs="Arial"/>
        </w:rPr>
        <w:t>(</w:t>
      </w:r>
      <w:r w:rsidR="00205B91" w:rsidRPr="002C5E44">
        <w:rPr>
          <w:rFonts w:ascii="Arial" w:hAnsi="Arial" w:cs="Arial"/>
        </w:rPr>
        <w:t>včetně pronájmu nezbytných prostor</w:t>
      </w:r>
      <w:r w:rsidR="007E6855" w:rsidRPr="002C5E44">
        <w:rPr>
          <w:rFonts w:ascii="Arial" w:hAnsi="Arial" w:cs="Arial"/>
        </w:rPr>
        <w:t xml:space="preserve"> </w:t>
      </w:r>
      <w:r w:rsidR="0068588B" w:rsidRPr="002C5E44">
        <w:rPr>
          <w:rFonts w:ascii="Arial" w:hAnsi="Arial" w:cs="Arial"/>
        </w:rPr>
        <w:t xml:space="preserve">v Kongresovém centru Praha </w:t>
      </w:r>
      <w:r w:rsidR="007E6855" w:rsidRPr="002C5E44">
        <w:rPr>
          <w:rFonts w:ascii="Arial" w:hAnsi="Arial" w:cs="Arial"/>
        </w:rPr>
        <w:t>(dále jen „Předmět plnění“)</w:t>
      </w:r>
      <w:r w:rsidR="0068588B" w:rsidRPr="002C5E44">
        <w:rPr>
          <w:rFonts w:ascii="Arial" w:hAnsi="Arial" w:cs="Arial"/>
        </w:rPr>
        <w:t>,</w:t>
      </w:r>
      <w:r w:rsidR="00205B91" w:rsidRPr="002C5E44">
        <w:rPr>
          <w:rFonts w:ascii="Arial" w:hAnsi="Arial" w:cs="Arial"/>
        </w:rPr>
        <w:t xml:space="preserve"> </w:t>
      </w:r>
      <w:r w:rsidR="00C25D03" w:rsidRPr="002C5E44">
        <w:rPr>
          <w:rFonts w:ascii="Arial" w:hAnsi="Arial" w:cs="Arial"/>
        </w:rPr>
        <w:t xml:space="preserve">a to </w:t>
      </w:r>
      <w:r w:rsidRPr="002C5E44">
        <w:rPr>
          <w:rFonts w:ascii="Arial" w:hAnsi="Arial" w:cs="Arial"/>
        </w:rPr>
        <w:t xml:space="preserve">na </w:t>
      </w:r>
      <w:r w:rsidR="00FA542F" w:rsidRPr="002C5E44">
        <w:rPr>
          <w:rFonts w:ascii="Arial" w:hAnsi="Arial" w:cs="Arial"/>
        </w:rPr>
        <w:t xml:space="preserve">všechny </w:t>
      </w:r>
      <w:r w:rsidRPr="002C5E44">
        <w:rPr>
          <w:rFonts w:ascii="Arial" w:hAnsi="Arial" w:cs="Arial"/>
        </w:rPr>
        <w:t xml:space="preserve">akce </w:t>
      </w:r>
      <w:r w:rsidR="00FA542F" w:rsidRPr="002C5E44">
        <w:rPr>
          <w:rFonts w:ascii="Arial" w:hAnsi="Arial" w:cs="Arial"/>
        </w:rPr>
        <w:t xml:space="preserve">Objednatele </w:t>
      </w:r>
      <w:r w:rsidR="0068588B" w:rsidRPr="002C5E44">
        <w:rPr>
          <w:rFonts w:ascii="Arial" w:hAnsi="Arial" w:cs="Arial"/>
        </w:rPr>
        <w:t xml:space="preserve">s názvem „neformální ministerské Rady“ (celkem 14 akcí) </w:t>
      </w:r>
      <w:r w:rsidR="00FA542F" w:rsidRPr="002C5E44">
        <w:rPr>
          <w:rFonts w:ascii="Arial" w:hAnsi="Arial" w:cs="Arial"/>
        </w:rPr>
        <w:t>konané od 01. 07. 2022 do 31. 12. 2022 související s předsednictvím ČR  Radě EU v roce 2022</w:t>
      </w:r>
      <w:r w:rsidR="004E0A99" w:rsidRPr="002C5E44">
        <w:rPr>
          <w:rFonts w:ascii="Arial" w:hAnsi="Arial" w:cs="Arial"/>
        </w:rPr>
        <w:t xml:space="preserve"> (dále také jen CZ </w:t>
      </w:r>
      <w:r w:rsidR="004474AE" w:rsidRPr="002C5E44">
        <w:rPr>
          <w:rFonts w:ascii="Arial" w:hAnsi="Arial" w:cs="Arial"/>
        </w:rPr>
        <w:t>PR</w:t>
      </w:r>
      <w:r w:rsidR="004E0A99" w:rsidRPr="002C5E44">
        <w:rPr>
          <w:rFonts w:ascii="Arial" w:hAnsi="Arial" w:cs="Arial"/>
        </w:rPr>
        <w:t xml:space="preserve">ES </w:t>
      </w:r>
      <w:r w:rsidR="004474AE" w:rsidRPr="002C5E44">
        <w:rPr>
          <w:rFonts w:ascii="Arial" w:hAnsi="Arial" w:cs="Arial"/>
        </w:rPr>
        <w:t>2</w:t>
      </w:r>
      <w:r w:rsidR="004E0A99" w:rsidRPr="002C5E44">
        <w:rPr>
          <w:rFonts w:ascii="Arial" w:hAnsi="Arial" w:cs="Arial"/>
        </w:rPr>
        <w:t>022)</w:t>
      </w:r>
      <w:r w:rsidR="009819F6" w:rsidRPr="002C5E44">
        <w:rPr>
          <w:rFonts w:ascii="Arial" w:hAnsi="Arial" w:cs="Arial"/>
        </w:rPr>
        <w:t>,</w:t>
      </w:r>
      <w:r w:rsidR="00FA542F" w:rsidRPr="002C5E44">
        <w:rPr>
          <w:rFonts w:ascii="Arial" w:hAnsi="Arial" w:cs="Arial"/>
        </w:rPr>
        <w:t xml:space="preserve"> realizované </w:t>
      </w:r>
      <w:r w:rsidR="009819F6" w:rsidRPr="002C5E44">
        <w:rPr>
          <w:rFonts w:ascii="Arial" w:hAnsi="Arial" w:cs="Arial"/>
        </w:rPr>
        <w:t xml:space="preserve">v </w:t>
      </w:r>
      <w:r w:rsidR="00FA542F" w:rsidRPr="002C5E44">
        <w:rPr>
          <w:rFonts w:ascii="Arial" w:hAnsi="Arial" w:cs="Arial"/>
        </w:rPr>
        <w:t xml:space="preserve">objektu </w:t>
      </w:r>
      <w:r w:rsidR="0068588B" w:rsidRPr="002C5E44">
        <w:rPr>
          <w:rFonts w:ascii="Arial" w:hAnsi="Arial" w:cs="Arial"/>
        </w:rPr>
        <w:t>P</w:t>
      </w:r>
      <w:r w:rsidR="00FA542F" w:rsidRPr="002C5E44">
        <w:rPr>
          <w:rFonts w:ascii="Arial" w:hAnsi="Arial" w:cs="Arial"/>
        </w:rPr>
        <w:t>oskytova</w:t>
      </w:r>
      <w:r w:rsidR="009819F6" w:rsidRPr="002C5E44">
        <w:rPr>
          <w:rFonts w:ascii="Arial" w:hAnsi="Arial" w:cs="Arial"/>
        </w:rPr>
        <w:t>t</w:t>
      </w:r>
      <w:r w:rsidR="00FA542F" w:rsidRPr="002C5E44">
        <w:rPr>
          <w:rFonts w:ascii="Arial" w:hAnsi="Arial" w:cs="Arial"/>
        </w:rPr>
        <w:t xml:space="preserve">ele </w:t>
      </w:r>
      <w:r w:rsidR="009819F6" w:rsidRPr="002C5E44">
        <w:rPr>
          <w:rFonts w:ascii="Arial" w:hAnsi="Arial" w:cs="Arial"/>
        </w:rPr>
        <w:t xml:space="preserve">na adrese </w:t>
      </w:r>
      <w:r w:rsidR="009819F6" w:rsidRPr="002C5E44">
        <w:rPr>
          <w:rFonts w:ascii="Arial" w:hAnsi="Arial" w:cs="Arial"/>
          <w:bCs/>
          <w:color w:val="000000"/>
        </w:rPr>
        <w:t xml:space="preserve">Kongresové centrum Praha, a.s. </w:t>
      </w:r>
      <w:r w:rsidR="009819F6" w:rsidRPr="002C5E44">
        <w:rPr>
          <w:rFonts w:ascii="Arial" w:eastAsia="Times New Roman" w:hAnsi="Arial" w:cs="Arial"/>
        </w:rPr>
        <w:t>se sídl</w:t>
      </w:r>
      <w:r w:rsidR="009819F6" w:rsidRPr="002C5E44">
        <w:rPr>
          <w:rFonts w:ascii="Arial" w:eastAsia="Times New Roman" w:hAnsi="Arial" w:cs="Arial"/>
          <w:spacing w:val="-1"/>
        </w:rPr>
        <w:t>e</w:t>
      </w:r>
      <w:r w:rsidR="009819F6" w:rsidRPr="002C5E44">
        <w:rPr>
          <w:rFonts w:ascii="Arial" w:eastAsia="Times New Roman" w:hAnsi="Arial" w:cs="Arial"/>
        </w:rPr>
        <w:t xml:space="preserve">m: </w:t>
      </w:r>
      <w:r w:rsidR="009819F6" w:rsidRPr="002C5E44">
        <w:rPr>
          <w:rFonts w:ascii="Arial" w:hAnsi="Arial" w:cs="Arial"/>
          <w:color w:val="000000"/>
        </w:rPr>
        <w:t>5. května 1640/65, Nusle, 140 00 Praha 4, Česká republika</w:t>
      </w:r>
      <w:r w:rsidR="009819F6">
        <w:rPr>
          <w:rStyle w:val="Znakapoznpodarou"/>
          <w:rFonts w:ascii="Arial" w:hAnsi="Arial" w:cs="Arial"/>
          <w:color w:val="000000"/>
        </w:rPr>
        <w:footnoteReference w:id="7"/>
      </w:r>
      <w:r w:rsidR="009819F6" w:rsidRPr="002C5E44">
        <w:rPr>
          <w:rFonts w:ascii="Arial" w:hAnsi="Arial" w:cs="Arial"/>
          <w:color w:val="000000"/>
        </w:rPr>
        <w:t xml:space="preserve"> </w:t>
      </w:r>
      <w:r w:rsidRPr="002C5E44">
        <w:rPr>
          <w:rFonts w:ascii="Arial" w:hAnsi="Arial" w:cs="Arial"/>
        </w:rPr>
        <w:t>(dále jen „Smlouva“).</w:t>
      </w:r>
      <w:r w:rsidR="00904947" w:rsidRPr="002C5E44">
        <w:rPr>
          <w:rFonts w:ascii="Arial" w:hAnsi="Arial" w:cs="Arial"/>
        </w:rPr>
        <w:t xml:space="preserve"> Poskytovatel je oprávněn</w:t>
      </w:r>
      <w:r w:rsidR="00AE6733" w:rsidRPr="002C5E44">
        <w:rPr>
          <w:rFonts w:ascii="Arial" w:hAnsi="Arial" w:cs="Arial"/>
        </w:rPr>
        <w:t xml:space="preserve">, jako profesionál ve svém oboru, </w:t>
      </w:r>
      <w:r w:rsidR="00904947" w:rsidRPr="002C5E44">
        <w:rPr>
          <w:rFonts w:ascii="Arial" w:hAnsi="Arial" w:cs="Arial"/>
        </w:rPr>
        <w:t xml:space="preserve">také ve své vlastní kompetenci a odpovědnosti činit odpovídající samostatné úkony k plnění předmětu veřejné zakázky, tj. k zajištění </w:t>
      </w:r>
      <w:r w:rsidR="007E6855" w:rsidRPr="002C5E44">
        <w:rPr>
          <w:rFonts w:ascii="Arial" w:hAnsi="Arial" w:cs="Arial"/>
        </w:rPr>
        <w:t>Předmětu plnění</w:t>
      </w:r>
      <w:r w:rsidR="007E4168" w:rsidRPr="002C5E44">
        <w:rPr>
          <w:rFonts w:ascii="Arial" w:hAnsi="Arial" w:cs="Arial"/>
        </w:rPr>
        <w:t xml:space="preserve"> </w:t>
      </w:r>
      <w:r w:rsidR="00904947" w:rsidRPr="002C5E44">
        <w:rPr>
          <w:rFonts w:ascii="Arial" w:hAnsi="Arial" w:cs="Arial"/>
        </w:rPr>
        <w:t xml:space="preserve">pro </w:t>
      </w:r>
      <w:r w:rsidR="007E6855" w:rsidRPr="002C5E44">
        <w:rPr>
          <w:rFonts w:ascii="Arial" w:hAnsi="Arial" w:cs="Arial"/>
        </w:rPr>
        <w:t>O</w:t>
      </w:r>
      <w:r w:rsidR="00904947" w:rsidRPr="002C5E44">
        <w:rPr>
          <w:rFonts w:ascii="Arial" w:hAnsi="Arial" w:cs="Arial"/>
        </w:rPr>
        <w:t>bjednatele</w:t>
      </w:r>
      <w:r w:rsidR="00AE6733" w:rsidRPr="002C5E44">
        <w:rPr>
          <w:rFonts w:ascii="Arial" w:hAnsi="Arial" w:cs="Arial"/>
        </w:rPr>
        <w:t xml:space="preserve">. Objednatel v dobré víře předpokládá u </w:t>
      </w:r>
      <w:r w:rsidR="0068588B" w:rsidRPr="002C5E44">
        <w:rPr>
          <w:rFonts w:ascii="Arial" w:hAnsi="Arial" w:cs="Arial"/>
        </w:rPr>
        <w:t>P</w:t>
      </w:r>
      <w:r w:rsidR="00AE6733" w:rsidRPr="002C5E44">
        <w:rPr>
          <w:rFonts w:ascii="Arial" w:hAnsi="Arial" w:cs="Arial"/>
        </w:rPr>
        <w:t xml:space="preserve">oskytovatele odborné a profesionální plnění předmětu této </w:t>
      </w:r>
      <w:r w:rsidR="0068588B" w:rsidRPr="002C5E44">
        <w:rPr>
          <w:rFonts w:ascii="Arial" w:hAnsi="Arial" w:cs="Arial"/>
        </w:rPr>
        <w:t>S</w:t>
      </w:r>
      <w:r w:rsidR="00AE6733" w:rsidRPr="002C5E44">
        <w:rPr>
          <w:rFonts w:ascii="Arial" w:hAnsi="Arial" w:cs="Arial"/>
        </w:rPr>
        <w:t>mlouvy.</w:t>
      </w:r>
    </w:p>
    <w:p w14:paraId="46449295" w14:textId="4FB84262" w:rsidR="004E0A99" w:rsidRDefault="004E0A99" w:rsidP="009819F6">
      <w:pPr>
        <w:rPr>
          <w:rFonts w:ascii="Arial" w:hAnsi="Arial" w:cs="Arial"/>
          <w:sz w:val="22"/>
          <w:szCs w:val="22"/>
        </w:rPr>
      </w:pPr>
    </w:p>
    <w:p w14:paraId="6AD79040" w14:textId="35114DB0" w:rsidR="004E0A99" w:rsidRPr="002C5E44" w:rsidRDefault="004E0A99" w:rsidP="002C5E44">
      <w:pPr>
        <w:pStyle w:val="Odstavecseseznamem"/>
        <w:numPr>
          <w:ilvl w:val="0"/>
          <w:numId w:val="17"/>
        </w:numPr>
        <w:spacing w:line="240" w:lineRule="auto"/>
        <w:ind w:left="426"/>
        <w:jc w:val="both"/>
        <w:rPr>
          <w:rFonts w:ascii="Arial" w:hAnsi="Arial" w:cs="Arial"/>
        </w:rPr>
      </w:pPr>
      <w:bookmarkStart w:id="2" w:name="_Toc288828343"/>
      <w:r w:rsidRPr="004E0A99">
        <w:rPr>
          <w:rFonts w:ascii="Arial" w:hAnsi="Arial" w:cs="Arial"/>
        </w:rPr>
        <w:t xml:space="preserve">Předmětem této Smlouvy je </w:t>
      </w:r>
      <w:r>
        <w:rPr>
          <w:rFonts w:ascii="Arial" w:hAnsi="Arial" w:cs="Arial"/>
        </w:rPr>
        <w:t xml:space="preserve">závazek </w:t>
      </w:r>
      <w:r w:rsidR="00466576">
        <w:rPr>
          <w:rFonts w:ascii="Arial" w:hAnsi="Arial" w:cs="Arial"/>
        </w:rPr>
        <w:t>P</w:t>
      </w:r>
      <w:r>
        <w:rPr>
          <w:rFonts w:ascii="Arial" w:hAnsi="Arial" w:cs="Arial"/>
        </w:rPr>
        <w:t>oskytova</w:t>
      </w:r>
      <w:r w:rsidR="004474AE">
        <w:rPr>
          <w:rFonts w:ascii="Arial" w:hAnsi="Arial" w:cs="Arial"/>
        </w:rPr>
        <w:t>t</w:t>
      </w:r>
      <w:r>
        <w:rPr>
          <w:rFonts w:ascii="Arial" w:hAnsi="Arial" w:cs="Arial"/>
        </w:rPr>
        <w:t>ele</w:t>
      </w:r>
      <w:r w:rsidRPr="004E0A99">
        <w:rPr>
          <w:rFonts w:ascii="Arial" w:hAnsi="Arial" w:cs="Arial"/>
        </w:rPr>
        <w:t xml:space="preserve"> na svůj náklad a na své nebezpečí řádně a včas dodat, resp. zajistit</w:t>
      </w:r>
      <w:r>
        <w:rPr>
          <w:rFonts w:ascii="Arial" w:hAnsi="Arial" w:cs="Arial"/>
        </w:rPr>
        <w:t xml:space="preserve"> </w:t>
      </w:r>
      <w:r w:rsidR="00767626">
        <w:rPr>
          <w:rFonts w:ascii="Arial" w:hAnsi="Arial" w:cs="Arial"/>
        </w:rPr>
        <w:t>O</w:t>
      </w:r>
      <w:r>
        <w:rPr>
          <w:rFonts w:ascii="Arial" w:hAnsi="Arial" w:cs="Arial"/>
        </w:rPr>
        <w:t>bjednateli</w:t>
      </w:r>
      <w:r w:rsidRPr="004E0A99">
        <w:rPr>
          <w:rFonts w:ascii="Arial" w:hAnsi="Arial" w:cs="Arial"/>
        </w:rPr>
        <w:t xml:space="preserve"> komplexní řešení </w:t>
      </w:r>
      <w:r>
        <w:rPr>
          <w:rFonts w:ascii="Arial" w:hAnsi="Arial" w:cs="Arial"/>
        </w:rPr>
        <w:t>a montáž tzv.</w:t>
      </w:r>
      <w:r w:rsidRPr="004E0A99">
        <w:rPr>
          <w:rFonts w:ascii="Arial" w:hAnsi="Arial" w:cs="Arial"/>
        </w:rPr>
        <w:t xml:space="preserve"> </w:t>
      </w:r>
      <w:r w:rsidRPr="004474AE">
        <w:rPr>
          <w:rFonts w:ascii="Arial" w:hAnsi="Arial" w:cs="Arial"/>
        </w:rPr>
        <w:t xml:space="preserve">audiovizuální techniky </w:t>
      </w:r>
      <w:r w:rsidR="006D4827">
        <w:rPr>
          <w:rFonts w:ascii="Arial" w:hAnsi="Arial" w:cs="Arial"/>
        </w:rPr>
        <w:t xml:space="preserve">a služeb přenosu dat a signálu </w:t>
      </w:r>
      <w:r w:rsidRPr="004474AE">
        <w:rPr>
          <w:rFonts w:ascii="Arial" w:hAnsi="Arial" w:cs="Arial"/>
        </w:rPr>
        <w:t xml:space="preserve">pro </w:t>
      </w:r>
      <w:r w:rsidR="004474AE">
        <w:rPr>
          <w:rFonts w:ascii="Arial" w:hAnsi="Arial" w:cs="Arial"/>
        </w:rPr>
        <w:t>akce CZ PRES 2022. Poskytovatel</w:t>
      </w:r>
      <w:r w:rsidRPr="004474AE">
        <w:rPr>
          <w:rFonts w:ascii="Arial" w:hAnsi="Arial" w:cs="Arial"/>
        </w:rPr>
        <w:t xml:space="preserve"> se zavazuje realizovat dodávku jednotlivých komponent výše</w:t>
      </w:r>
      <w:r w:rsidR="007E6855">
        <w:rPr>
          <w:rFonts w:ascii="Arial" w:hAnsi="Arial" w:cs="Arial"/>
        </w:rPr>
        <w:t xml:space="preserve"> uvedeného Předmětu plnění</w:t>
      </w:r>
      <w:r w:rsidRPr="004474AE">
        <w:rPr>
          <w:rFonts w:ascii="Arial" w:hAnsi="Arial" w:cs="Arial"/>
        </w:rPr>
        <w:t xml:space="preserve"> </w:t>
      </w:r>
      <w:r w:rsidR="004474AE">
        <w:rPr>
          <w:rFonts w:ascii="Arial" w:hAnsi="Arial" w:cs="Arial"/>
        </w:rPr>
        <w:t>p</w:t>
      </w:r>
      <w:r w:rsidRPr="004474AE">
        <w:rPr>
          <w:rFonts w:ascii="Arial" w:hAnsi="Arial" w:cs="Arial"/>
        </w:rPr>
        <w:t xml:space="preserve">odle požadované </w:t>
      </w:r>
      <w:r w:rsidRPr="004474AE">
        <w:rPr>
          <w:rFonts w:ascii="Arial" w:hAnsi="Arial" w:cs="Arial"/>
        </w:rPr>
        <w:lastRenderedPageBreak/>
        <w:t xml:space="preserve">technické specifikace uvedené dále </w:t>
      </w:r>
      <w:r w:rsidR="004474AE">
        <w:rPr>
          <w:rFonts w:ascii="Arial" w:hAnsi="Arial" w:cs="Arial"/>
        </w:rPr>
        <w:t xml:space="preserve">v příloze č. </w:t>
      </w:r>
      <w:r w:rsidR="002A5892">
        <w:rPr>
          <w:rFonts w:ascii="Arial" w:hAnsi="Arial" w:cs="Arial"/>
        </w:rPr>
        <w:t>2</w:t>
      </w:r>
      <w:r w:rsidR="004474AE">
        <w:rPr>
          <w:rFonts w:ascii="Arial" w:hAnsi="Arial" w:cs="Arial"/>
        </w:rPr>
        <w:t xml:space="preserve"> </w:t>
      </w:r>
      <w:proofErr w:type="gramStart"/>
      <w:r w:rsidRPr="004474AE">
        <w:rPr>
          <w:rFonts w:ascii="Arial" w:hAnsi="Arial" w:cs="Arial"/>
        </w:rPr>
        <w:t>této</w:t>
      </w:r>
      <w:proofErr w:type="gramEnd"/>
      <w:r w:rsidRPr="004474AE">
        <w:rPr>
          <w:rFonts w:ascii="Arial" w:hAnsi="Arial" w:cs="Arial"/>
        </w:rPr>
        <w:t xml:space="preserve"> </w:t>
      </w:r>
      <w:bookmarkEnd w:id="2"/>
      <w:r w:rsidR="00767626">
        <w:rPr>
          <w:rFonts w:ascii="Arial" w:hAnsi="Arial" w:cs="Arial"/>
        </w:rPr>
        <w:t>S</w:t>
      </w:r>
      <w:r w:rsidR="004474AE">
        <w:rPr>
          <w:rFonts w:ascii="Arial" w:hAnsi="Arial" w:cs="Arial"/>
        </w:rPr>
        <w:t>mlouvy – minimální technické požadavky na předmět plnění.</w:t>
      </w:r>
      <w:r w:rsidR="00CB1FEA">
        <w:rPr>
          <w:rFonts w:ascii="Arial" w:hAnsi="Arial" w:cs="Arial"/>
        </w:rPr>
        <w:t xml:space="preserve"> Objednatel se zavazuje za řádně poskytnutý Předmět uhradit cenu dohodnutou v souladu s touto Smlouvou.</w:t>
      </w:r>
    </w:p>
    <w:p w14:paraId="67A89B40" w14:textId="30FC09A4" w:rsidR="006C1E15" w:rsidRDefault="00F84391" w:rsidP="002C5E44">
      <w:pPr>
        <w:pStyle w:val="Odstavecseseznamem"/>
        <w:numPr>
          <w:ilvl w:val="0"/>
          <w:numId w:val="17"/>
        </w:numPr>
        <w:spacing w:line="240" w:lineRule="auto"/>
        <w:ind w:left="426"/>
        <w:jc w:val="both"/>
        <w:rPr>
          <w:rFonts w:ascii="Arial" w:hAnsi="Arial" w:cs="Arial"/>
        </w:rPr>
      </w:pPr>
      <w:r w:rsidRPr="00C276B0">
        <w:rPr>
          <w:rFonts w:ascii="Arial" w:hAnsi="Arial" w:cs="Arial"/>
        </w:rPr>
        <w:t xml:space="preserve">V souvislosti s pronájmem </w:t>
      </w:r>
      <w:r w:rsidR="00C276B0" w:rsidRPr="00C276B0">
        <w:rPr>
          <w:rFonts w:ascii="Arial" w:hAnsi="Arial" w:cs="Arial"/>
        </w:rPr>
        <w:t xml:space="preserve">konferenčních služeb pro akce konané na území ČR v souvislosti s předsednictvím ČR v Radě EU v roce 2022 </w:t>
      </w:r>
      <w:r w:rsidR="00C276B0">
        <w:rPr>
          <w:rFonts w:ascii="Arial" w:hAnsi="Arial" w:cs="Arial"/>
        </w:rPr>
        <w:t>v</w:t>
      </w:r>
      <w:r w:rsidR="00F3086E" w:rsidRPr="00C276B0">
        <w:rPr>
          <w:rFonts w:ascii="Arial" w:hAnsi="Arial" w:cs="Arial"/>
        </w:rPr>
        <w:t xml:space="preserve"> </w:t>
      </w:r>
      <w:r w:rsidR="00F3086E" w:rsidRPr="002C5E44">
        <w:rPr>
          <w:rFonts w:ascii="Arial" w:hAnsi="Arial" w:cs="Arial"/>
        </w:rPr>
        <w:t>Kongresové</w:t>
      </w:r>
      <w:r w:rsidR="00C276B0" w:rsidRPr="002C5E44">
        <w:rPr>
          <w:rFonts w:ascii="Arial" w:hAnsi="Arial" w:cs="Arial"/>
        </w:rPr>
        <w:t>m</w:t>
      </w:r>
      <w:r w:rsidR="00F3086E" w:rsidRPr="002C5E44">
        <w:rPr>
          <w:rFonts w:ascii="Arial" w:hAnsi="Arial" w:cs="Arial"/>
        </w:rPr>
        <w:t xml:space="preserve"> centrum Praha, a.s. se sídle</w:t>
      </w:r>
      <w:r w:rsidR="00596F8B" w:rsidRPr="002C5E44">
        <w:rPr>
          <w:rFonts w:ascii="Arial" w:hAnsi="Arial" w:cs="Arial"/>
        </w:rPr>
        <w:t xml:space="preserve">m </w:t>
      </w:r>
      <w:r w:rsidR="00F3086E" w:rsidRPr="002C5E44">
        <w:rPr>
          <w:rFonts w:ascii="Arial" w:hAnsi="Arial" w:cs="Arial"/>
        </w:rPr>
        <w:t>5. května 1640/65, Nusle, 140 00 Praha 4, Česká republika</w:t>
      </w:r>
      <w:r w:rsidR="00F3086E" w:rsidRPr="00C276B0">
        <w:rPr>
          <w:rFonts w:ascii="Arial" w:hAnsi="Arial" w:cs="Arial"/>
        </w:rPr>
        <w:t xml:space="preserve"> odebere </w:t>
      </w:r>
      <w:r w:rsidR="006D4827">
        <w:rPr>
          <w:rFonts w:ascii="Arial" w:hAnsi="Arial" w:cs="Arial"/>
        </w:rPr>
        <w:t>O</w:t>
      </w:r>
      <w:r w:rsidR="00F3086E" w:rsidRPr="00C276B0">
        <w:rPr>
          <w:rFonts w:ascii="Arial" w:hAnsi="Arial" w:cs="Arial"/>
        </w:rPr>
        <w:t xml:space="preserve">bjednatel </w:t>
      </w:r>
      <w:r w:rsidR="008E13D3" w:rsidRPr="00C276B0">
        <w:rPr>
          <w:rFonts w:ascii="Arial" w:hAnsi="Arial" w:cs="Arial"/>
        </w:rPr>
        <w:t xml:space="preserve">od </w:t>
      </w:r>
      <w:r w:rsidR="006D4827">
        <w:rPr>
          <w:rFonts w:ascii="Arial" w:hAnsi="Arial" w:cs="Arial"/>
        </w:rPr>
        <w:t>P</w:t>
      </w:r>
      <w:r w:rsidR="00F3086E" w:rsidRPr="00C276B0">
        <w:rPr>
          <w:rFonts w:ascii="Arial" w:hAnsi="Arial" w:cs="Arial"/>
        </w:rPr>
        <w:t>oskytovatele</w:t>
      </w:r>
      <w:r w:rsidR="006C1E15" w:rsidRPr="00C276B0">
        <w:rPr>
          <w:rFonts w:ascii="Arial" w:hAnsi="Arial" w:cs="Arial"/>
        </w:rPr>
        <w:t xml:space="preserve"> </w:t>
      </w:r>
      <w:r w:rsidR="00596F8B">
        <w:rPr>
          <w:rFonts w:ascii="Arial" w:hAnsi="Arial" w:cs="Arial"/>
        </w:rPr>
        <w:t>veškeré nezbytné a potřebné</w:t>
      </w:r>
      <w:r w:rsidR="004E6FB3">
        <w:rPr>
          <w:rFonts w:ascii="Arial" w:hAnsi="Arial" w:cs="Arial"/>
        </w:rPr>
        <w:t xml:space="preserve"> </w:t>
      </w:r>
      <w:r w:rsidR="00F3086E" w:rsidRPr="00C276B0">
        <w:rPr>
          <w:rFonts w:ascii="Arial" w:hAnsi="Arial" w:cs="Arial"/>
        </w:rPr>
        <w:t xml:space="preserve">dodávky a </w:t>
      </w:r>
      <w:r w:rsidR="008F74CB">
        <w:rPr>
          <w:rFonts w:ascii="Arial" w:hAnsi="Arial" w:cs="Arial"/>
        </w:rPr>
        <w:t>služby, jež jsou Předmětem plnění</w:t>
      </w:r>
      <w:r w:rsidR="00F3086E" w:rsidRPr="00C276B0">
        <w:rPr>
          <w:rFonts w:ascii="Arial" w:hAnsi="Arial" w:cs="Arial"/>
        </w:rPr>
        <w:t xml:space="preserve">, které </w:t>
      </w:r>
      <w:r w:rsidR="004E6FB3">
        <w:rPr>
          <w:rFonts w:ascii="Arial" w:hAnsi="Arial" w:cs="Arial"/>
        </w:rPr>
        <w:t xml:space="preserve">se </w:t>
      </w:r>
      <w:r w:rsidR="00FB05F7" w:rsidRPr="00C276B0">
        <w:rPr>
          <w:rFonts w:ascii="Arial" w:hAnsi="Arial" w:cs="Arial"/>
        </w:rPr>
        <w:t xml:space="preserve">neoddělitelně </w:t>
      </w:r>
      <w:r w:rsidR="004E6FB3">
        <w:rPr>
          <w:rFonts w:ascii="Arial" w:hAnsi="Arial" w:cs="Arial"/>
        </w:rPr>
        <w:t>váží k pronájmu</w:t>
      </w:r>
      <w:r w:rsidR="00FB05F7" w:rsidRPr="00C276B0">
        <w:rPr>
          <w:rFonts w:ascii="Arial" w:hAnsi="Arial" w:cs="Arial"/>
        </w:rPr>
        <w:t xml:space="preserve"> </w:t>
      </w:r>
      <w:r w:rsidR="00C276B0">
        <w:rPr>
          <w:rFonts w:ascii="Arial" w:hAnsi="Arial" w:cs="Arial"/>
        </w:rPr>
        <w:t xml:space="preserve">konferenčních </w:t>
      </w:r>
      <w:r w:rsidR="00FB05F7" w:rsidRPr="00C276B0">
        <w:rPr>
          <w:rFonts w:ascii="Arial" w:hAnsi="Arial" w:cs="Arial"/>
        </w:rPr>
        <w:t xml:space="preserve">prostor </w:t>
      </w:r>
      <w:r w:rsidR="008E2CF8" w:rsidRPr="00C276B0">
        <w:rPr>
          <w:rFonts w:ascii="Arial" w:hAnsi="Arial" w:cs="Arial"/>
        </w:rPr>
        <w:t>po</w:t>
      </w:r>
      <w:r w:rsidR="00FB05F7" w:rsidRPr="00C276B0">
        <w:rPr>
          <w:rFonts w:ascii="Arial" w:hAnsi="Arial" w:cs="Arial"/>
        </w:rPr>
        <w:t xml:space="preserve"> technické</w:t>
      </w:r>
      <w:r w:rsidR="00E2404A" w:rsidRPr="00C276B0">
        <w:rPr>
          <w:rFonts w:ascii="Arial" w:hAnsi="Arial" w:cs="Arial"/>
        </w:rPr>
        <w:t xml:space="preserve"> a bezpečnostní</w:t>
      </w:r>
      <w:r w:rsidR="003F2A1D" w:rsidRPr="002C5E44">
        <w:footnoteReference w:id="8"/>
      </w:r>
      <w:r w:rsidR="00D23758" w:rsidRPr="00C276B0">
        <w:rPr>
          <w:rFonts w:ascii="Arial" w:hAnsi="Arial" w:cs="Arial"/>
        </w:rPr>
        <w:t xml:space="preserve"> </w:t>
      </w:r>
      <w:r w:rsidR="00596F8B">
        <w:rPr>
          <w:rFonts w:ascii="Arial" w:hAnsi="Arial" w:cs="Arial"/>
        </w:rPr>
        <w:t xml:space="preserve">stránce. </w:t>
      </w:r>
      <w:r w:rsidR="008F74CB">
        <w:rPr>
          <w:rFonts w:ascii="Arial" w:hAnsi="Arial" w:cs="Arial"/>
        </w:rPr>
        <w:t>Předmět plnění</w:t>
      </w:r>
      <w:r w:rsidR="008E2CF8" w:rsidRPr="00C276B0">
        <w:rPr>
          <w:rFonts w:ascii="Arial" w:hAnsi="Arial" w:cs="Arial"/>
        </w:rPr>
        <w:t xml:space="preserve"> je úzce </w:t>
      </w:r>
      <w:r w:rsidR="00FB05F7" w:rsidRPr="00C276B0">
        <w:rPr>
          <w:rFonts w:ascii="Arial" w:hAnsi="Arial" w:cs="Arial"/>
        </w:rPr>
        <w:t>spojen s</w:t>
      </w:r>
      <w:r w:rsidR="00596F8B">
        <w:rPr>
          <w:rFonts w:ascii="Arial" w:hAnsi="Arial" w:cs="Arial"/>
        </w:rPr>
        <w:t xml:space="preserve"> již kontrahovanými pronájmy konferenčních prostor a přímo navazuje na bezpečnostní hlediska </w:t>
      </w:r>
      <w:r w:rsidR="00FB05F7" w:rsidRPr="00C276B0">
        <w:rPr>
          <w:rFonts w:ascii="Arial" w:hAnsi="Arial" w:cs="Arial"/>
        </w:rPr>
        <w:t xml:space="preserve">pronajímaných </w:t>
      </w:r>
      <w:r w:rsidR="00C276B0">
        <w:rPr>
          <w:rFonts w:ascii="Arial" w:hAnsi="Arial" w:cs="Arial"/>
        </w:rPr>
        <w:t xml:space="preserve">konferenčních </w:t>
      </w:r>
      <w:r w:rsidR="00FB05F7" w:rsidRPr="00C276B0">
        <w:rPr>
          <w:rFonts w:ascii="Arial" w:hAnsi="Arial" w:cs="Arial"/>
        </w:rPr>
        <w:t>prostor</w:t>
      </w:r>
      <w:r w:rsidR="008E2CF8" w:rsidRPr="00C276B0">
        <w:rPr>
          <w:rFonts w:ascii="Arial" w:hAnsi="Arial" w:cs="Arial"/>
        </w:rPr>
        <w:t>.</w:t>
      </w:r>
      <w:r w:rsidR="006C1E15" w:rsidRPr="00C276B0">
        <w:rPr>
          <w:rFonts w:ascii="Arial" w:hAnsi="Arial" w:cs="Arial"/>
        </w:rPr>
        <w:t xml:space="preserve"> </w:t>
      </w:r>
      <w:bookmarkStart w:id="3" w:name="_Ref326235602"/>
      <w:r w:rsidR="008F74CB">
        <w:rPr>
          <w:rFonts w:ascii="Arial" w:hAnsi="Arial" w:cs="Arial"/>
        </w:rPr>
        <w:t>Předmět plnění</w:t>
      </w:r>
      <w:r w:rsidR="009B1982">
        <w:rPr>
          <w:rFonts w:ascii="Arial" w:hAnsi="Arial" w:cs="Arial"/>
        </w:rPr>
        <w:t xml:space="preserve"> obsahuje také logistiku, </w:t>
      </w:r>
      <w:r w:rsidR="003F2A1D">
        <w:rPr>
          <w:rFonts w:ascii="Arial" w:hAnsi="Arial" w:cs="Arial"/>
        </w:rPr>
        <w:t xml:space="preserve">lokalizaci, vybavení, </w:t>
      </w:r>
      <w:r w:rsidR="009B1982">
        <w:rPr>
          <w:rFonts w:ascii="Arial" w:hAnsi="Arial" w:cs="Arial"/>
        </w:rPr>
        <w:t>instalaci, deinstalaci</w:t>
      </w:r>
      <w:r w:rsidR="00B905FF">
        <w:rPr>
          <w:rFonts w:ascii="Arial" w:hAnsi="Arial" w:cs="Arial"/>
        </w:rPr>
        <w:t>, kabeláž</w:t>
      </w:r>
      <w:r w:rsidR="009B1982">
        <w:rPr>
          <w:rFonts w:ascii="Arial" w:hAnsi="Arial" w:cs="Arial"/>
        </w:rPr>
        <w:t xml:space="preserve"> a další související činnosti, které se mohou na straně </w:t>
      </w:r>
      <w:r w:rsidR="00466576">
        <w:rPr>
          <w:rFonts w:ascii="Arial" w:hAnsi="Arial" w:cs="Arial"/>
        </w:rPr>
        <w:t>P</w:t>
      </w:r>
      <w:r w:rsidR="009B1982">
        <w:rPr>
          <w:rFonts w:ascii="Arial" w:hAnsi="Arial" w:cs="Arial"/>
        </w:rPr>
        <w:t>oskytovatele vyskytnout</w:t>
      </w:r>
      <w:r w:rsidR="008F74CB">
        <w:rPr>
          <w:rFonts w:ascii="Arial" w:hAnsi="Arial" w:cs="Arial"/>
        </w:rPr>
        <w:t>.</w:t>
      </w:r>
    </w:p>
    <w:p w14:paraId="1C6CB1D0" w14:textId="34C6A89A" w:rsidR="00CC3F39" w:rsidRDefault="001A31FF" w:rsidP="002C5E44">
      <w:pPr>
        <w:pStyle w:val="Odstavecseseznamem"/>
        <w:numPr>
          <w:ilvl w:val="0"/>
          <w:numId w:val="17"/>
        </w:numPr>
        <w:spacing w:line="240" w:lineRule="auto"/>
        <w:ind w:left="426"/>
        <w:jc w:val="both"/>
        <w:rPr>
          <w:rFonts w:ascii="Arial" w:hAnsi="Arial" w:cs="Arial"/>
        </w:rPr>
      </w:pPr>
      <w:r>
        <w:rPr>
          <w:rFonts w:ascii="Arial" w:hAnsi="Arial" w:cs="Arial"/>
        </w:rPr>
        <w:t>Součástí předmětu plnění tak bude zejména:</w:t>
      </w:r>
    </w:p>
    <w:p w14:paraId="4584930D" w14:textId="2495FF82" w:rsidR="005D72C1" w:rsidRPr="005D72C1" w:rsidRDefault="005D72C1" w:rsidP="002C5E44">
      <w:pPr>
        <w:pStyle w:val="Odstavecseseznamem"/>
        <w:spacing w:line="240" w:lineRule="auto"/>
        <w:ind w:left="426"/>
        <w:jc w:val="both"/>
        <w:rPr>
          <w:rFonts w:ascii="Arial" w:hAnsi="Arial" w:cs="Arial"/>
        </w:rPr>
      </w:pPr>
      <w:r w:rsidRPr="005D72C1">
        <w:rPr>
          <w:rFonts w:ascii="Arial" w:hAnsi="Arial" w:cs="Arial"/>
        </w:rPr>
        <w:t>Služby přenosu dat a signálů v rámci budovy Kongresového centra Praha:</w:t>
      </w:r>
    </w:p>
    <w:p w14:paraId="0A0A2E52" w14:textId="04C25308" w:rsidR="005D72C1" w:rsidRPr="005D72C1" w:rsidRDefault="005D72C1" w:rsidP="002C5E44">
      <w:pPr>
        <w:pStyle w:val="Odstavecseseznamem"/>
        <w:numPr>
          <w:ilvl w:val="0"/>
          <w:numId w:val="18"/>
        </w:numPr>
        <w:spacing w:line="240" w:lineRule="auto"/>
        <w:jc w:val="both"/>
        <w:rPr>
          <w:rFonts w:ascii="Arial" w:hAnsi="Arial" w:cs="Arial"/>
        </w:rPr>
      </w:pPr>
      <w:r w:rsidRPr="005D72C1">
        <w:rPr>
          <w:rFonts w:ascii="Arial" w:hAnsi="Arial" w:cs="Arial"/>
        </w:rPr>
        <w:t>Požadavky na přenos signálu pro potřeby host-</w:t>
      </w:r>
      <w:proofErr w:type="spellStart"/>
      <w:r w:rsidRPr="005D72C1">
        <w:rPr>
          <w:rFonts w:ascii="Arial" w:hAnsi="Arial" w:cs="Arial"/>
        </w:rPr>
        <w:t>broadcastingu</w:t>
      </w:r>
      <w:proofErr w:type="spellEnd"/>
    </w:p>
    <w:p w14:paraId="740859F0" w14:textId="3EF29D7B" w:rsidR="005D72C1" w:rsidRDefault="005D72C1" w:rsidP="002C5E44">
      <w:pPr>
        <w:pStyle w:val="Odstavecseseznamem"/>
        <w:numPr>
          <w:ilvl w:val="0"/>
          <w:numId w:val="18"/>
        </w:numPr>
        <w:spacing w:line="240" w:lineRule="auto"/>
        <w:jc w:val="both"/>
        <w:rPr>
          <w:rFonts w:ascii="Arial" w:hAnsi="Arial" w:cs="Arial"/>
        </w:rPr>
      </w:pPr>
      <w:r w:rsidRPr="005D72C1">
        <w:rPr>
          <w:rFonts w:ascii="Arial" w:hAnsi="Arial" w:cs="Arial"/>
        </w:rPr>
        <w:t>Požadavky na přenos obrazu a zvuku včetně tlumočení mezi hlavními jednacími sály a náslechovými sály</w:t>
      </w:r>
    </w:p>
    <w:p w14:paraId="6134D0F4" w14:textId="4BBA90F4" w:rsidR="005D72C1" w:rsidRPr="005D72C1" w:rsidRDefault="005D72C1" w:rsidP="002C5E44">
      <w:pPr>
        <w:pStyle w:val="Odstavecseseznamem"/>
        <w:numPr>
          <w:ilvl w:val="0"/>
          <w:numId w:val="18"/>
        </w:numPr>
        <w:spacing w:line="240" w:lineRule="auto"/>
        <w:jc w:val="both"/>
        <w:rPr>
          <w:rFonts w:ascii="Arial" w:hAnsi="Arial" w:cs="Arial"/>
        </w:rPr>
      </w:pPr>
      <w:r w:rsidRPr="005D72C1">
        <w:rPr>
          <w:rFonts w:ascii="Arial" w:hAnsi="Arial" w:cs="Arial"/>
        </w:rPr>
        <w:t>Požadavky na přenos obrazu a zvuku včetně tlumočení z tiskového sálu + aktivní prvky</w:t>
      </w:r>
    </w:p>
    <w:p w14:paraId="42410784" w14:textId="200A4C39" w:rsidR="005D72C1" w:rsidRPr="005D72C1" w:rsidRDefault="005D72C1" w:rsidP="002C5E44">
      <w:pPr>
        <w:pStyle w:val="Odstavecseseznamem"/>
        <w:numPr>
          <w:ilvl w:val="0"/>
          <w:numId w:val="18"/>
        </w:numPr>
        <w:spacing w:line="240" w:lineRule="auto"/>
        <w:jc w:val="both"/>
        <w:rPr>
          <w:rFonts w:ascii="Arial" w:hAnsi="Arial" w:cs="Arial"/>
        </w:rPr>
      </w:pPr>
      <w:r w:rsidRPr="005D72C1">
        <w:rPr>
          <w:rFonts w:ascii="Arial" w:hAnsi="Arial" w:cs="Arial"/>
        </w:rPr>
        <w:t>Požadavky CCTV - kabeláž a aktivní prvky</w:t>
      </w:r>
    </w:p>
    <w:p w14:paraId="53CA3BDA" w14:textId="67931A59" w:rsidR="005D72C1" w:rsidRPr="005D72C1" w:rsidRDefault="005D72C1" w:rsidP="002C5E44">
      <w:pPr>
        <w:pStyle w:val="Odstavecseseznamem"/>
        <w:numPr>
          <w:ilvl w:val="0"/>
          <w:numId w:val="18"/>
        </w:numPr>
        <w:spacing w:line="240" w:lineRule="auto"/>
        <w:jc w:val="both"/>
        <w:rPr>
          <w:rFonts w:ascii="Arial" w:hAnsi="Arial" w:cs="Arial"/>
        </w:rPr>
      </w:pPr>
      <w:r w:rsidRPr="005D72C1">
        <w:rPr>
          <w:rFonts w:ascii="Arial" w:hAnsi="Arial" w:cs="Arial"/>
        </w:rPr>
        <w:t xml:space="preserve">Požadavky CCTV - samostatná </w:t>
      </w:r>
      <w:proofErr w:type="spellStart"/>
      <w:r w:rsidRPr="005D72C1">
        <w:rPr>
          <w:rFonts w:ascii="Arial" w:hAnsi="Arial" w:cs="Arial"/>
        </w:rPr>
        <w:t>videorežie</w:t>
      </w:r>
      <w:proofErr w:type="spellEnd"/>
      <w:r w:rsidRPr="005D72C1">
        <w:rPr>
          <w:rFonts w:ascii="Arial" w:hAnsi="Arial" w:cs="Arial"/>
        </w:rPr>
        <w:t xml:space="preserve"> a obsluha na jednotlivé akce</w:t>
      </w:r>
    </w:p>
    <w:p w14:paraId="6C9AB46B" w14:textId="500AB7F6" w:rsidR="005D72C1" w:rsidRDefault="005D72C1" w:rsidP="002C5E44">
      <w:pPr>
        <w:pStyle w:val="Odstavecseseznamem"/>
        <w:numPr>
          <w:ilvl w:val="0"/>
          <w:numId w:val="18"/>
        </w:numPr>
        <w:spacing w:line="240" w:lineRule="auto"/>
        <w:jc w:val="both"/>
        <w:rPr>
          <w:rFonts w:ascii="Arial" w:hAnsi="Arial" w:cs="Arial"/>
        </w:rPr>
      </w:pPr>
      <w:r w:rsidRPr="005D72C1">
        <w:rPr>
          <w:rFonts w:ascii="Arial" w:hAnsi="Arial" w:cs="Arial"/>
        </w:rPr>
        <w:t xml:space="preserve">Navigace a využití obrazovek v rámci prostor Kongresového centra Praha </w:t>
      </w:r>
    </w:p>
    <w:p w14:paraId="2EA04052" w14:textId="78E23FE1" w:rsidR="004867C1" w:rsidRPr="005D72C1" w:rsidRDefault="004867C1" w:rsidP="000F5C2E">
      <w:pPr>
        <w:pStyle w:val="Odstavecseseznamem"/>
        <w:numPr>
          <w:ilvl w:val="1"/>
          <w:numId w:val="18"/>
        </w:numPr>
        <w:spacing w:line="240" w:lineRule="auto"/>
        <w:jc w:val="both"/>
        <w:rPr>
          <w:rFonts w:ascii="Arial" w:hAnsi="Arial" w:cs="Arial"/>
        </w:rPr>
      </w:pPr>
      <w:r w:rsidRPr="00E35474">
        <w:rPr>
          <w:rFonts w:ascii="Arial" w:hAnsi="Arial" w:cs="Arial"/>
        </w:rPr>
        <w:t xml:space="preserve">zahrnuje navigaci ve Společenské části a Jižní sály, včetně možné změny obsahu maximálně 2 x denně (u vertikálních obrazovek před sály). Cena obsahuje venkovní LED banner nad vstupem  5 (případně 10), 2 </w:t>
      </w:r>
      <w:proofErr w:type="spellStart"/>
      <w:r w:rsidRPr="00E35474">
        <w:rPr>
          <w:rFonts w:ascii="Arial" w:hAnsi="Arial" w:cs="Arial"/>
        </w:rPr>
        <w:t>videowally</w:t>
      </w:r>
      <w:proofErr w:type="spellEnd"/>
      <w:r w:rsidRPr="00E35474">
        <w:rPr>
          <w:rFonts w:ascii="Arial" w:hAnsi="Arial" w:cs="Arial"/>
        </w:rPr>
        <w:t xml:space="preserve"> v 1. patře u šatny SPS, 2 </w:t>
      </w:r>
      <w:proofErr w:type="spellStart"/>
      <w:r w:rsidRPr="00E35474">
        <w:rPr>
          <w:rFonts w:ascii="Arial" w:hAnsi="Arial" w:cs="Arial"/>
        </w:rPr>
        <w:t>videowally</w:t>
      </w:r>
      <w:proofErr w:type="spellEnd"/>
      <w:r w:rsidRPr="00E35474">
        <w:rPr>
          <w:rFonts w:ascii="Arial" w:hAnsi="Arial" w:cs="Arial"/>
        </w:rPr>
        <w:t xml:space="preserve"> ve 2. patře před SPS, navigační obrazovky u  eskalátorů a u centrálního schodiště</w:t>
      </w:r>
    </w:p>
    <w:p w14:paraId="06085DDE" w14:textId="76B6076A" w:rsidR="005D72C1" w:rsidRPr="005D72C1" w:rsidRDefault="005D72C1" w:rsidP="002C5E44">
      <w:pPr>
        <w:pStyle w:val="Odstavecseseznamem"/>
        <w:numPr>
          <w:ilvl w:val="0"/>
          <w:numId w:val="18"/>
        </w:numPr>
        <w:spacing w:line="240" w:lineRule="auto"/>
        <w:jc w:val="both"/>
        <w:rPr>
          <w:rFonts w:ascii="Arial" w:hAnsi="Arial" w:cs="Arial"/>
        </w:rPr>
      </w:pPr>
      <w:r w:rsidRPr="005D72C1">
        <w:rPr>
          <w:rFonts w:ascii="Arial" w:hAnsi="Arial" w:cs="Arial"/>
        </w:rPr>
        <w:t>Pronájem objektu po dobu instalace techniky</w:t>
      </w:r>
    </w:p>
    <w:p w14:paraId="0A05BDD5" w14:textId="31A63F60" w:rsidR="005D72C1" w:rsidRPr="005D72C1" w:rsidRDefault="005D72C1" w:rsidP="002C5E44">
      <w:pPr>
        <w:pStyle w:val="Odstavecseseznamem"/>
        <w:numPr>
          <w:ilvl w:val="0"/>
          <w:numId w:val="18"/>
        </w:numPr>
        <w:spacing w:line="240" w:lineRule="auto"/>
        <w:jc w:val="both"/>
        <w:rPr>
          <w:rFonts w:ascii="Arial" w:hAnsi="Arial" w:cs="Arial"/>
        </w:rPr>
      </w:pPr>
      <w:r w:rsidRPr="005D72C1">
        <w:rPr>
          <w:rFonts w:ascii="Arial" w:hAnsi="Arial" w:cs="Arial"/>
        </w:rPr>
        <w:t>Pronájem zázemí pro host-</w:t>
      </w:r>
      <w:proofErr w:type="spellStart"/>
      <w:r w:rsidRPr="005D72C1">
        <w:rPr>
          <w:rFonts w:ascii="Arial" w:hAnsi="Arial" w:cs="Arial"/>
        </w:rPr>
        <w:t>broadcastery</w:t>
      </w:r>
      <w:proofErr w:type="spellEnd"/>
      <w:r>
        <w:rPr>
          <w:rFonts w:ascii="Arial" w:hAnsi="Arial" w:cs="Arial"/>
        </w:rPr>
        <w:t xml:space="preserve"> (Českou televizi, Český rozhlas a </w:t>
      </w:r>
      <w:proofErr w:type="spellStart"/>
      <w:r>
        <w:rPr>
          <w:rFonts w:ascii="Arial" w:hAnsi="Arial" w:cs="Arial"/>
        </w:rPr>
        <w:t>European</w:t>
      </w:r>
      <w:proofErr w:type="spellEnd"/>
      <w:r>
        <w:rPr>
          <w:rFonts w:ascii="Arial" w:hAnsi="Arial" w:cs="Arial"/>
        </w:rPr>
        <w:t xml:space="preserve"> </w:t>
      </w:r>
      <w:proofErr w:type="spellStart"/>
      <w:r>
        <w:rPr>
          <w:rFonts w:ascii="Arial" w:hAnsi="Arial" w:cs="Arial"/>
        </w:rPr>
        <w:t>Broadcasting</w:t>
      </w:r>
      <w:proofErr w:type="spellEnd"/>
      <w:r>
        <w:rPr>
          <w:rFonts w:ascii="Arial" w:hAnsi="Arial" w:cs="Arial"/>
        </w:rPr>
        <w:t xml:space="preserve"> Union)</w:t>
      </w:r>
    </w:p>
    <w:p w14:paraId="6C104E40" w14:textId="73CA25D6" w:rsidR="005D72C1" w:rsidRPr="005D72C1" w:rsidRDefault="005D72C1" w:rsidP="002C5E44">
      <w:pPr>
        <w:pStyle w:val="Odstavecseseznamem"/>
        <w:numPr>
          <w:ilvl w:val="0"/>
          <w:numId w:val="18"/>
        </w:numPr>
        <w:spacing w:line="240" w:lineRule="auto"/>
        <w:jc w:val="both"/>
        <w:rPr>
          <w:rFonts w:ascii="Arial" w:hAnsi="Arial" w:cs="Arial"/>
        </w:rPr>
      </w:pPr>
      <w:r w:rsidRPr="005D72C1">
        <w:rPr>
          <w:rFonts w:ascii="Arial" w:hAnsi="Arial" w:cs="Arial"/>
        </w:rPr>
        <w:t>Pronájem kanceláře pro ÚV ČR</w:t>
      </w:r>
    </w:p>
    <w:p w14:paraId="4C9F8391" w14:textId="534311A9" w:rsidR="008E13D3" w:rsidRPr="00047C1F" w:rsidRDefault="008E13D3" w:rsidP="008123A5">
      <w:pPr>
        <w:pStyle w:val="podnadpissmlouvy2"/>
        <w:ind w:right="0"/>
        <w:rPr>
          <w:rFonts w:eastAsia="Calibri"/>
          <w:bCs w:val="0"/>
          <w:spacing w:val="0"/>
        </w:rPr>
      </w:pPr>
      <w:r w:rsidRPr="00047C1F">
        <w:rPr>
          <w:rFonts w:eastAsia="Calibri"/>
          <w:bCs w:val="0"/>
          <w:spacing w:val="0"/>
        </w:rPr>
        <w:t>Článek II.</w:t>
      </w:r>
    </w:p>
    <w:p w14:paraId="6F9C6250" w14:textId="166F707F" w:rsidR="00047C1F" w:rsidRPr="00047C1F" w:rsidRDefault="00047C1F" w:rsidP="00CC3F39">
      <w:pPr>
        <w:pStyle w:val="Odstavecseseznamem"/>
        <w:spacing w:after="60"/>
        <w:ind w:left="0"/>
        <w:contextualSpacing w:val="0"/>
        <w:jc w:val="center"/>
        <w:rPr>
          <w:rFonts w:ascii="Arial" w:hAnsi="Arial" w:cs="Arial"/>
          <w:b/>
        </w:rPr>
      </w:pPr>
      <w:bookmarkStart w:id="4" w:name="_Ref504576635"/>
      <w:bookmarkEnd w:id="3"/>
      <w:r>
        <w:rPr>
          <w:rFonts w:ascii="Arial" w:hAnsi="Arial" w:cs="Arial"/>
          <w:b/>
        </w:rPr>
        <w:t>Objednávka</w:t>
      </w:r>
    </w:p>
    <w:p w14:paraId="2297635A" w14:textId="7F021404" w:rsidR="003F4BC3" w:rsidRDefault="00CC3F39" w:rsidP="002C5E44">
      <w:pPr>
        <w:pStyle w:val="Odstavecseseznamem"/>
        <w:numPr>
          <w:ilvl w:val="0"/>
          <w:numId w:val="19"/>
        </w:numPr>
        <w:spacing w:after="60" w:line="240" w:lineRule="auto"/>
        <w:ind w:left="426"/>
        <w:contextualSpacing w:val="0"/>
        <w:jc w:val="both"/>
        <w:rPr>
          <w:rFonts w:ascii="Arial" w:hAnsi="Arial" w:cs="Arial"/>
        </w:rPr>
      </w:pPr>
      <w:r>
        <w:rPr>
          <w:rFonts w:ascii="Arial" w:hAnsi="Arial" w:cs="Arial"/>
        </w:rPr>
        <w:t>Pro případ, že bude realizována jednotlivá, dílčí p</w:t>
      </w:r>
      <w:r w:rsidR="00047C1F" w:rsidRPr="00047C1F">
        <w:rPr>
          <w:rFonts w:ascii="Arial" w:hAnsi="Arial" w:cs="Arial"/>
        </w:rPr>
        <w:t>ísemná objednávka Objednatele</w:t>
      </w:r>
      <w:r>
        <w:rPr>
          <w:rFonts w:ascii="Arial" w:hAnsi="Arial" w:cs="Arial"/>
        </w:rPr>
        <w:t xml:space="preserve">, tato objednávka </w:t>
      </w:r>
      <w:r w:rsidR="00047C1F" w:rsidRPr="00047C1F">
        <w:rPr>
          <w:rFonts w:ascii="Arial" w:hAnsi="Arial" w:cs="Arial"/>
        </w:rPr>
        <w:t xml:space="preserve"> </w:t>
      </w:r>
      <w:r w:rsidR="003F4BC3">
        <w:rPr>
          <w:rFonts w:ascii="Arial" w:hAnsi="Arial" w:cs="Arial"/>
        </w:rPr>
        <w:t xml:space="preserve">bude obsahovat </w:t>
      </w:r>
      <w:r w:rsidR="00047C1F" w:rsidRPr="00047C1F">
        <w:rPr>
          <w:rFonts w:ascii="Arial" w:hAnsi="Arial" w:cs="Arial"/>
        </w:rPr>
        <w:t xml:space="preserve">vždy údaje o Objednateli, údaje o </w:t>
      </w:r>
      <w:r w:rsidR="00DC5171">
        <w:rPr>
          <w:rFonts w:ascii="Arial" w:hAnsi="Arial" w:cs="Arial"/>
        </w:rPr>
        <w:t>Poskytovatel</w:t>
      </w:r>
      <w:r w:rsidR="00116301">
        <w:rPr>
          <w:rFonts w:ascii="Arial" w:hAnsi="Arial" w:cs="Arial"/>
        </w:rPr>
        <w:t>i</w:t>
      </w:r>
      <w:r w:rsidR="00047C1F" w:rsidRPr="00047C1F">
        <w:rPr>
          <w:rFonts w:ascii="Arial" w:hAnsi="Arial" w:cs="Arial"/>
        </w:rPr>
        <w:t>,</w:t>
      </w:r>
      <w:r w:rsidR="00312A79">
        <w:rPr>
          <w:rFonts w:ascii="Arial" w:hAnsi="Arial" w:cs="Arial"/>
        </w:rPr>
        <w:t xml:space="preserve"> číslo smlouvy Poskytovatele,</w:t>
      </w:r>
      <w:r w:rsidR="00047C1F" w:rsidRPr="00047C1F">
        <w:rPr>
          <w:rFonts w:ascii="Arial" w:hAnsi="Arial" w:cs="Arial"/>
        </w:rPr>
        <w:t xml:space="preserve"> fakturační adresu, kontaktní adresu, rozsah a konkrétní specifikaci (způsob dodání techniky, množstevní a druhovou specifikaci</w:t>
      </w:r>
      <w:r>
        <w:rPr>
          <w:rFonts w:ascii="Arial" w:hAnsi="Arial" w:cs="Arial"/>
        </w:rPr>
        <w:t xml:space="preserve"> atd.</w:t>
      </w:r>
      <w:r w:rsidR="00047C1F" w:rsidRPr="00047C1F">
        <w:rPr>
          <w:rFonts w:ascii="Arial" w:hAnsi="Arial" w:cs="Arial"/>
        </w:rPr>
        <w:t>) požadovaného Předmětu plnění a požadovaný termín realizace Předmětu plnění a předpokládanou cenu Předmětu plnění</w:t>
      </w:r>
      <w:r w:rsidR="00A5518C">
        <w:rPr>
          <w:rFonts w:ascii="Arial" w:hAnsi="Arial" w:cs="Arial"/>
        </w:rPr>
        <w:t xml:space="preserve">. </w:t>
      </w:r>
      <w:r w:rsidR="00047C1F" w:rsidRPr="00047C1F">
        <w:rPr>
          <w:rFonts w:ascii="Arial" w:hAnsi="Arial" w:cs="Arial"/>
        </w:rPr>
        <w:t xml:space="preserve">Dílčí objednávky budou zasílány </w:t>
      </w:r>
      <w:r w:rsidR="00A5518C">
        <w:rPr>
          <w:rFonts w:ascii="Arial" w:hAnsi="Arial" w:cs="Arial"/>
        </w:rPr>
        <w:t xml:space="preserve">elektronicky </w:t>
      </w:r>
      <w:r w:rsidR="00047C1F" w:rsidRPr="00047C1F">
        <w:rPr>
          <w:rFonts w:ascii="Arial" w:hAnsi="Arial" w:cs="Arial"/>
        </w:rPr>
        <w:t>na e-mailovou adresu Poskytovatele</w:t>
      </w:r>
      <w:r w:rsidR="00312A79">
        <w:rPr>
          <w:rFonts w:ascii="Arial" w:hAnsi="Arial" w:cs="Arial"/>
        </w:rPr>
        <w:t xml:space="preserve"> uvedenou v čl. XIV. této Smlouvy, resp. manažerovi zakázky</w:t>
      </w:r>
      <w:r w:rsidR="00047C1F" w:rsidRPr="00047C1F">
        <w:rPr>
          <w:rFonts w:ascii="Arial" w:hAnsi="Arial" w:cs="Arial"/>
        </w:rPr>
        <w:t xml:space="preserve"> a potvrzovány n</w:t>
      </w:r>
      <w:r w:rsidR="00A5518C">
        <w:rPr>
          <w:rFonts w:ascii="Arial" w:hAnsi="Arial" w:cs="Arial"/>
        </w:rPr>
        <w:t>a e-mailovou adresu Objednatele</w:t>
      </w:r>
      <w:r w:rsidR="00312A79">
        <w:rPr>
          <w:rFonts w:ascii="Arial" w:hAnsi="Arial" w:cs="Arial"/>
        </w:rPr>
        <w:t xml:space="preserve"> uvedenou v čl. XIV. této Smlouvy</w:t>
      </w:r>
      <w:r w:rsidR="00047C1F" w:rsidRPr="00047C1F">
        <w:rPr>
          <w:rFonts w:ascii="Arial" w:hAnsi="Arial" w:cs="Arial"/>
        </w:rPr>
        <w:t xml:space="preserve">. </w:t>
      </w:r>
      <w:r w:rsidR="00A5518C">
        <w:rPr>
          <w:rFonts w:ascii="Arial" w:hAnsi="Arial" w:cs="Arial"/>
        </w:rPr>
        <w:t>Smluvní strany se mohou také v běžném obchodním styku dohodnout na jiné formě objednávání a poskytování</w:t>
      </w:r>
      <w:r w:rsidR="008F74CB">
        <w:rPr>
          <w:rFonts w:ascii="Arial" w:hAnsi="Arial" w:cs="Arial"/>
        </w:rPr>
        <w:t xml:space="preserve"> Předmětu plnění</w:t>
      </w:r>
      <w:r w:rsidR="00312A79">
        <w:rPr>
          <w:rFonts w:ascii="Arial" w:hAnsi="Arial" w:cs="Arial"/>
        </w:rPr>
        <w:t xml:space="preserve"> v takovém případě budou však veškeré takto učiněné objednávky shrnuty písemně</w:t>
      </w:r>
      <w:r w:rsidR="002C5E44">
        <w:rPr>
          <w:rFonts w:ascii="Arial" w:hAnsi="Arial" w:cs="Arial"/>
        </w:rPr>
        <w:t xml:space="preserve"> a zaslány Poskytovali e-mailem</w:t>
      </w:r>
      <w:r w:rsidR="00A5518C">
        <w:rPr>
          <w:rFonts w:ascii="Arial" w:hAnsi="Arial" w:cs="Arial"/>
        </w:rPr>
        <w:t>.</w:t>
      </w:r>
      <w:r>
        <w:rPr>
          <w:rFonts w:ascii="Arial" w:hAnsi="Arial" w:cs="Arial"/>
        </w:rPr>
        <w:t xml:space="preserve"> Poskytovatel také může činit vlastní úkony ohledně </w:t>
      </w:r>
      <w:r w:rsidR="0091633B">
        <w:rPr>
          <w:rFonts w:ascii="Arial" w:hAnsi="Arial" w:cs="Arial"/>
        </w:rPr>
        <w:t xml:space="preserve">obstarání, dodání a montáže (popř. demontáže) předmětu plnění dle </w:t>
      </w:r>
      <w:r>
        <w:rPr>
          <w:rFonts w:ascii="Arial" w:hAnsi="Arial" w:cs="Arial"/>
        </w:rPr>
        <w:t xml:space="preserve">této </w:t>
      </w:r>
      <w:r w:rsidR="00767626">
        <w:rPr>
          <w:rFonts w:ascii="Arial" w:hAnsi="Arial" w:cs="Arial"/>
        </w:rPr>
        <w:t>S</w:t>
      </w:r>
      <w:r>
        <w:rPr>
          <w:rFonts w:ascii="Arial" w:hAnsi="Arial" w:cs="Arial"/>
        </w:rPr>
        <w:t>mlouvy</w:t>
      </w:r>
      <w:r w:rsidR="0091633B">
        <w:rPr>
          <w:rFonts w:ascii="Arial" w:hAnsi="Arial" w:cs="Arial"/>
        </w:rPr>
        <w:t xml:space="preserve"> v součinnosti s </w:t>
      </w:r>
      <w:r w:rsidR="005D72C1">
        <w:rPr>
          <w:rFonts w:ascii="Arial" w:hAnsi="Arial" w:cs="Arial"/>
        </w:rPr>
        <w:t>O</w:t>
      </w:r>
      <w:r w:rsidR="0091633B">
        <w:rPr>
          <w:rFonts w:ascii="Arial" w:hAnsi="Arial" w:cs="Arial"/>
        </w:rPr>
        <w:t xml:space="preserve">bjednatelem tak, aby byly veškeré potřeby </w:t>
      </w:r>
      <w:r w:rsidR="005D72C1">
        <w:rPr>
          <w:rFonts w:ascii="Arial" w:hAnsi="Arial" w:cs="Arial"/>
        </w:rPr>
        <w:t>O</w:t>
      </w:r>
      <w:r w:rsidR="0091633B">
        <w:rPr>
          <w:rFonts w:ascii="Arial" w:hAnsi="Arial" w:cs="Arial"/>
        </w:rPr>
        <w:t>bjednatele uspokojeny kvalitně, rychle a včas.</w:t>
      </w:r>
    </w:p>
    <w:p w14:paraId="6027FE5D" w14:textId="77777777" w:rsidR="002C5E44" w:rsidRDefault="002C5E44" w:rsidP="00067F78">
      <w:pPr>
        <w:pStyle w:val="podnadpissmlouvy2"/>
        <w:ind w:right="0"/>
        <w:rPr>
          <w:rFonts w:eastAsia="Calibri"/>
          <w:bCs w:val="0"/>
          <w:spacing w:val="0"/>
        </w:rPr>
      </w:pPr>
    </w:p>
    <w:p w14:paraId="6C1EA08F" w14:textId="25985600" w:rsidR="00067F78" w:rsidRDefault="00067F78" w:rsidP="00067F78">
      <w:pPr>
        <w:pStyle w:val="podnadpissmlouvy2"/>
        <w:ind w:right="0"/>
        <w:rPr>
          <w:rFonts w:eastAsia="Calibri"/>
          <w:bCs w:val="0"/>
          <w:spacing w:val="0"/>
        </w:rPr>
      </w:pPr>
      <w:r w:rsidRPr="007E7287">
        <w:rPr>
          <w:rFonts w:eastAsia="Calibri"/>
          <w:bCs w:val="0"/>
          <w:spacing w:val="0"/>
        </w:rPr>
        <w:t xml:space="preserve">Článek </w:t>
      </w:r>
      <w:r>
        <w:rPr>
          <w:rFonts w:eastAsia="Calibri"/>
          <w:bCs w:val="0"/>
          <w:spacing w:val="0"/>
        </w:rPr>
        <w:t>III</w:t>
      </w:r>
      <w:r w:rsidRPr="007E7287">
        <w:rPr>
          <w:rFonts w:eastAsia="Calibri"/>
          <w:bCs w:val="0"/>
          <w:spacing w:val="0"/>
        </w:rPr>
        <w:t>.</w:t>
      </w:r>
    </w:p>
    <w:p w14:paraId="429071DA" w14:textId="2F9A3C69" w:rsidR="00067F78" w:rsidRDefault="009176EF" w:rsidP="00067F78">
      <w:pPr>
        <w:pStyle w:val="podnadpissmlouvy2"/>
        <w:ind w:right="0"/>
        <w:rPr>
          <w:rFonts w:eastAsia="Calibri"/>
          <w:bCs w:val="0"/>
          <w:spacing w:val="0"/>
        </w:rPr>
      </w:pPr>
      <w:r w:rsidRPr="009176EF">
        <w:rPr>
          <w:rFonts w:eastAsia="Calibri"/>
          <w:bCs w:val="0"/>
          <w:spacing w:val="0"/>
        </w:rPr>
        <w:t xml:space="preserve">Poskytnutí </w:t>
      </w:r>
      <w:r w:rsidR="00067F78" w:rsidRPr="009176EF">
        <w:rPr>
          <w:rFonts w:eastAsia="Calibri"/>
          <w:bCs w:val="0"/>
          <w:spacing w:val="0"/>
        </w:rPr>
        <w:t>předmětu plnění</w:t>
      </w:r>
    </w:p>
    <w:p w14:paraId="4B0C5C5D" w14:textId="46403AF9" w:rsidR="009176EF" w:rsidRPr="009176EF" w:rsidRDefault="0091633B" w:rsidP="002C5E44">
      <w:pPr>
        <w:pStyle w:val="podnadpissmlouvy2"/>
        <w:numPr>
          <w:ilvl w:val="0"/>
          <w:numId w:val="20"/>
        </w:numPr>
        <w:spacing w:before="0" w:after="0"/>
        <w:ind w:left="426"/>
        <w:jc w:val="both"/>
        <w:rPr>
          <w:rFonts w:eastAsia="Calibri"/>
          <w:b w:val="0"/>
          <w:bCs w:val="0"/>
          <w:spacing w:val="0"/>
        </w:rPr>
      </w:pPr>
      <w:r>
        <w:rPr>
          <w:rFonts w:eastAsia="Calibri"/>
          <w:b w:val="0"/>
          <w:bCs w:val="0"/>
          <w:spacing w:val="0"/>
        </w:rPr>
        <w:t>Poskytovatel se zavazuje dodat p</w:t>
      </w:r>
      <w:r w:rsidR="009176EF" w:rsidRPr="009176EF">
        <w:rPr>
          <w:rFonts w:eastAsia="Calibri"/>
          <w:b w:val="0"/>
          <w:bCs w:val="0"/>
          <w:spacing w:val="0"/>
        </w:rPr>
        <w:t xml:space="preserve">ředmět plnění </w:t>
      </w:r>
      <w:r w:rsidR="005D72C1">
        <w:rPr>
          <w:rFonts w:eastAsia="Calibri"/>
          <w:b w:val="0"/>
          <w:bCs w:val="0"/>
          <w:spacing w:val="0"/>
        </w:rPr>
        <w:t>O</w:t>
      </w:r>
      <w:r>
        <w:rPr>
          <w:rFonts w:eastAsia="Calibri"/>
          <w:b w:val="0"/>
          <w:bCs w:val="0"/>
          <w:spacing w:val="0"/>
        </w:rPr>
        <w:t xml:space="preserve">bjednateli </w:t>
      </w:r>
      <w:r w:rsidR="009176EF" w:rsidRPr="009176EF">
        <w:rPr>
          <w:rFonts w:eastAsia="Calibri"/>
          <w:b w:val="0"/>
          <w:bCs w:val="0"/>
          <w:spacing w:val="0"/>
        </w:rPr>
        <w:t>v</w:t>
      </w:r>
      <w:r w:rsidR="00B039D0">
        <w:rPr>
          <w:rFonts w:eastAsia="Calibri"/>
          <w:b w:val="0"/>
          <w:bCs w:val="0"/>
          <w:spacing w:val="0"/>
        </w:rPr>
        <w:t> </w:t>
      </w:r>
      <w:r w:rsidR="009176EF" w:rsidRPr="009176EF">
        <w:rPr>
          <w:rFonts w:eastAsia="Calibri"/>
          <w:b w:val="0"/>
          <w:bCs w:val="0"/>
          <w:spacing w:val="0"/>
        </w:rPr>
        <w:t>mno</w:t>
      </w:r>
      <w:r w:rsidR="00B039D0">
        <w:rPr>
          <w:rFonts w:eastAsia="Calibri"/>
          <w:b w:val="0"/>
          <w:bCs w:val="0"/>
          <w:spacing w:val="0"/>
        </w:rPr>
        <w:t xml:space="preserve">žství, specifikaci a </w:t>
      </w:r>
      <w:r w:rsidR="009176EF">
        <w:rPr>
          <w:rFonts w:eastAsia="Calibri"/>
          <w:b w:val="0"/>
          <w:bCs w:val="0"/>
          <w:spacing w:val="0"/>
        </w:rPr>
        <w:t xml:space="preserve">jakosti </w:t>
      </w:r>
      <w:r w:rsidR="007054C1">
        <w:rPr>
          <w:rFonts w:eastAsia="Calibri"/>
          <w:b w:val="0"/>
          <w:bCs w:val="0"/>
          <w:spacing w:val="0"/>
        </w:rPr>
        <w:lastRenderedPageBreak/>
        <w:t xml:space="preserve">dle minimálních technických požadavků na </w:t>
      </w:r>
      <w:r w:rsidR="008F74CB">
        <w:rPr>
          <w:rFonts w:eastAsia="Calibri"/>
          <w:b w:val="0"/>
          <w:bCs w:val="0"/>
          <w:spacing w:val="0"/>
        </w:rPr>
        <w:t>P</w:t>
      </w:r>
      <w:r w:rsidR="007054C1">
        <w:rPr>
          <w:rFonts w:eastAsia="Calibri"/>
          <w:b w:val="0"/>
          <w:bCs w:val="0"/>
          <w:spacing w:val="0"/>
        </w:rPr>
        <w:t xml:space="preserve">ředmět plnění uvedených v příloze </w:t>
      </w:r>
      <w:proofErr w:type="gramStart"/>
      <w:r w:rsidR="007054C1">
        <w:rPr>
          <w:rFonts w:eastAsia="Calibri"/>
          <w:b w:val="0"/>
          <w:bCs w:val="0"/>
          <w:spacing w:val="0"/>
        </w:rPr>
        <w:t xml:space="preserve">č. </w:t>
      </w:r>
      <w:r w:rsidR="00E86984">
        <w:rPr>
          <w:rFonts w:eastAsia="Calibri"/>
          <w:b w:val="0"/>
          <w:bCs w:val="0"/>
          <w:spacing w:val="0"/>
        </w:rPr>
        <w:t>2</w:t>
      </w:r>
      <w:r w:rsidR="007054C1">
        <w:rPr>
          <w:rFonts w:eastAsia="Calibri"/>
          <w:b w:val="0"/>
          <w:bCs w:val="0"/>
          <w:spacing w:val="0"/>
        </w:rPr>
        <w:t xml:space="preserve"> </w:t>
      </w:r>
      <w:r w:rsidR="008F74CB">
        <w:rPr>
          <w:rFonts w:eastAsia="Calibri"/>
          <w:b w:val="0"/>
          <w:bCs w:val="0"/>
          <w:spacing w:val="0"/>
        </w:rPr>
        <w:t xml:space="preserve"> </w:t>
      </w:r>
      <w:r w:rsidR="007054C1">
        <w:rPr>
          <w:rFonts w:eastAsia="Calibri"/>
          <w:b w:val="0"/>
          <w:bCs w:val="0"/>
          <w:spacing w:val="0"/>
        </w:rPr>
        <w:t>této</w:t>
      </w:r>
      <w:proofErr w:type="gramEnd"/>
      <w:r w:rsidR="007054C1">
        <w:rPr>
          <w:rFonts w:eastAsia="Calibri"/>
          <w:b w:val="0"/>
          <w:bCs w:val="0"/>
          <w:spacing w:val="0"/>
        </w:rPr>
        <w:t xml:space="preserve"> </w:t>
      </w:r>
      <w:r w:rsidR="00767626">
        <w:rPr>
          <w:rFonts w:eastAsia="Calibri"/>
          <w:b w:val="0"/>
          <w:bCs w:val="0"/>
          <w:spacing w:val="0"/>
        </w:rPr>
        <w:t>S</w:t>
      </w:r>
      <w:r w:rsidR="007054C1">
        <w:rPr>
          <w:rFonts w:eastAsia="Calibri"/>
          <w:b w:val="0"/>
          <w:bCs w:val="0"/>
          <w:spacing w:val="0"/>
        </w:rPr>
        <w:t xml:space="preserve">mlouvy a také v </w:t>
      </w:r>
      <w:r w:rsidR="009176EF">
        <w:rPr>
          <w:rFonts w:eastAsia="Calibri"/>
          <w:b w:val="0"/>
          <w:bCs w:val="0"/>
          <w:spacing w:val="0"/>
        </w:rPr>
        <w:t>každé d</w:t>
      </w:r>
      <w:r w:rsidR="009176EF" w:rsidRPr="009176EF">
        <w:rPr>
          <w:rFonts w:eastAsia="Calibri"/>
          <w:b w:val="0"/>
          <w:bCs w:val="0"/>
          <w:spacing w:val="0"/>
        </w:rPr>
        <w:t xml:space="preserve">ílčí </w:t>
      </w:r>
      <w:r w:rsidR="007054C1">
        <w:rPr>
          <w:rFonts w:eastAsia="Calibri"/>
          <w:b w:val="0"/>
          <w:bCs w:val="0"/>
          <w:spacing w:val="0"/>
        </w:rPr>
        <w:t>objednávce</w:t>
      </w:r>
      <w:r w:rsidR="009176EF">
        <w:rPr>
          <w:rFonts w:eastAsia="Calibri"/>
          <w:b w:val="0"/>
          <w:bCs w:val="0"/>
          <w:spacing w:val="0"/>
        </w:rPr>
        <w:t xml:space="preserve">, pokud nebude mezi smluvními stranami dohodnuto jinak. </w:t>
      </w:r>
      <w:r w:rsidR="009176EF" w:rsidRPr="009176EF">
        <w:rPr>
          <w:rFonts w:eastAsia="Calibri"/>
          <w:b w:val="0"/>
          <w:bCs w:val="0"/>
          <w:spacing w:val="0"/>
        </w:rPr>
        <w:t xml:space="preserve">Objednatel je povinen poskytnout </w:t>
      </w:r>
      <w:r w:rsidR="00DC5171">
        <w:rPr>
          <w:rFonts w:eastAsia="Calibri"/>
          <w:b w:val="0"/>
          <w:bCs w:val="0"/>
          <w:spacing w:val="0"/>
        </w:rPr>
        <w:t>Poskytovatel</w:t>
      </w:r>
      <w:r w:rsidR="005D72C1">
        <w:rPr>
          <w:rFonts w:eastAsia="Calibri"/>
          <w:b w:val="0"/>
          <w:bCs w:val="0"/>
          <w:spacing w:val="0"/>
        </w:rPr>
        <w:t>i</w:t>
      </w:r>
      <w:r w:rsidR="009176EF">
        <w:rPr>
          <w:rFonts w:eastAsia="Calibri"/>
          <w:b w:val="0"/>
          <w:bCs w:val="0"/>
          <w:spacing w:val="0"/>
        </w:rPr>
        <w:t xml:space="preserve"> potřebnou součinnost k dodání p</w:t>
      </w:r>
      <w:r w:rsidR="009176EF" w:rsidRPr="009176EF">
        <w:rPr>
          <w:rFonts w:eastAsia="Calibri"/>
          <w:b w:val="0"/>
          <w:bCs w:val="0"/>
          <w:spacing w:val="0"/>
        </w:rPr>
        <w:t>ředmětu plnění</w:t>
      </w:r>
      <w:r w:rsidR="009176EF">
        <w:rPr>
          <w:rFonts w:eastAsia="Calibri"/>
          <w:b w:val="0"/>
          <w:bCs w:val="0"/>
          <w:spacing w:val="0"/>
        </w:rPr>
        <w:t>.</w:t>
      </w:r>
      <w:r w:rsidR="009176EF" w:rsidRPr="009176EF">
        <w:rPr>
          <w:rFonts w:eastAsia="Calibri"/>
          <w:b w:val="0"/>
          <w:bCs w:val="0"/>
          <w:spacing w:val="0"/>
        </w:rPr>
        <w:t xml:space="preserve">  </w:t>
      </w:r>
    </w:p>
    <w:p w14:paraId="2047FF2C" w14:textId="77777777" w:rsidR="002C5E44" w:rsidRDefault="002C5E44" w:rsidP="008123A5">
      <w:pPr>
        <w:pStyle w:val="podnadpissmlouvy2"/>
        <w:ind w:right="0"/>
        <w:rPr>
          <w:rFonts w:eastAsia="Calibri"/>
          <w:bCs w:val="0"/>
          <w:spacing w:val="0"/>
        </w:rPr>
      </w:pPr>
    </w:p>
    <w:p w14:paraId="7D94B5B6" w14:textId="53B34AC3" w:rsidR="00FD0E1B" w:rsidRPr="007E7287" w:rsidRDefault="00FD0E1B" w:rsidP="008123A5">
      <w:pPr>
        <w:pStyle w:val="podnadpissmlouvy2"/>
        <w:ind w:right="0"/>
        <w:rPr>
          <w:rFonts w:eastAsia="Calibri"/>
          <w:bCs w:val="0"/>
          <w:spacing w:val="0"/>
        </w:rPr>
      </w:pPr>
      <w:r w:rsidRPr="007E7287">
        <w:rPr>
          <w:rFonts w:eastAsia="Calibri"/>
          <w:bCs w:val="0"/>
          <w:spacing w:val="0"/>
        </w:rPr>
        <w:t xml:space="preserve">Článek </w:t>
      </w:r>
      <w:r w:rsidR="003D3579" w:rsidRPr="007E7287">
        <w:rPr>
          <w:rFonts w:eastAsia="Calibri"/>
          <w:bCs w:val="0"/>
          <w:spacing w:val="0"/>
        </w:rPr>
        <w:t>IV</w:t>
      </w:r>
      <w:r w:rsidRPr="007E7287">
        <w:rPr>
          <w:rFonts w:eastAsia="Calibri"/>
          <w:bCs w:val="0"/>
          <w:spacing w:val="0"/>
        </w:rPr>
        <w:t>.</w:t>
      </w:r>
    </w:p>
    <w:p w14:paraId="4D0BF5F0" w14:textId="37F2B8BE" w:rsidR="00FD0E1B" w:rsidRPr="007E7287" w:rsidRDefault="00FD0E1B" w:rsidP="008123A5">
      <w:pPr>
        <w:pStyle w:val="podnadpissmlouvy2"/>
        <w:ind w:right="0"/>
      </w:pPr>
      <w:r w:rsidRPr="007E7287">
        <w:t xml:space="preserve">Doba </w:t>
      </w:r>
      <w:r w:rsidR="00067F78">
        <w:t>a místo plnění</w:t>
      </w:r>
    </w:p>
    <w:bookmarkEnd w:id="4"/>
    <w:p w14:paraId="537FEE48" w14:textId="16A3A50D" w:rsidR="00442087" w:rsidRPr="00442087" w:rsidRDefault="00B039D0" w:rsidP="002C5E44">
      <w:pPr>
        <w:pStyle w:val="Odstavecseseznamem"/>
        <w:numPr>
          <w:ilvl w:val="0"/>
          <w:numId w:val="21"/>
        </w:numPr>
        <w:spacing w:line="240" w:lineRule="auto"/>
        <w:ind w:left="426" w:hanging="426"/>
        <w:jc w:val="both"/>
        <w:rPr>
          <w:rFonts w:ascii="Arial" w:hAnsi="Arial" w:cs="Arial"/>
          <w:bCs/>
        </w:rPr>
      </w:pPr>
      <w:r w:rsidRPr="002C5E44">
        <w:rPr>
          <w:rFonts w:ascii="Arial" w:hAnsi="Arial" w:cs="Arial"/>
        </w:rPr>
        <w:t xml:space="preserve">Tato rámcová dohoda se uzavírá na dobu určitou, a to od 1. 7. 2022 do 31. 12. 2022. Místem plnění podle jednotlivých dílčích objednávek je místo sídla Poskytovatele </w:t>
      </w:r>
      <w:r w:rsidR="00B9607B" w:rsidRPr="002C5E44">
        <w:rPr>
          <w:rFonts w:ascii="Arial" w:hAnsi="Arial" w:cs="Arial"/>
        </w:rPr>
        <w:t xml:space="preserve">- Kongresové centrum Praha, se sídlem </w:t>
      </w:r>
      <w:r w:rsidRPr="002C5E44">
        <w:rPr>
          <w:rFonts w:ascii="Arial" w:hAnsi="Arial" w:cs="Arial"/>
        </w:rPr>
        <w:t xml:space="preserve">5. května 1640/65, Nusle, 140 00 Praha 4. </w:t>
      </w:r>
      <w:r w:rsidR="00B9607B" w:rsidRPr="002C5E44">
        <w:rPr>
          <w:rFonts w:ascii="Arial" w:hAnsi="Arial" w:cs="Arial"/>
        </w:rPr>
        <w:t xml:space="preserve"> </w:t>
      </w:r>
      <w:r w:rsidRPr="002C5E44">
        <w:rPr>
          <w:rFonts w:ascii="Arial" w:hAnsi="Arial" w:cs="Arial"/>
        </w:rPr>
        <w:t>Poskytovat</w:t>
      </w:r>
      <w:r w:rsidR="00B9607B" w:rsidRPr="002C5E44">
        <w:rPr>
          <w:rFonts w:ascii="Arial" w:hAnsi="Arial" w:cs="Arial"/>
        </w:rPr>
        <w:t>el je povinen realizovat předmět</w:t>
      </w:r>
      <w:r w:rsidRPr="002C5E44">
        <w:rPr>
          <w:rFonts w:ascii="Arial" w:hAnsi="Arial" w:cs="Arial"/>
        </w:rPr>
        <w:t xml:space="preserve"> plnění dle termínů </w:t>
      </w:r>
      <w:r w:rsidR="00B9607B" w:rsidRPr="002C5E44">
        <w:rPr>
          <w:rFonts w:ascii="Arial" w:hAnsi="Arial" w:cs="Arial"/>
        </w:rPr>
        <w:t>sjednaných mezi s</w:t>
      </w:r>
      <w:r w:rsidRPr="002C5E44">
        <w:rPr>
          <w:rFonts w:ascii="Arial" w:hAnsi="Arial" w:cs="Arial"/>
        </w:rPr>
        <w:t xml:space="preserve">mluvními stranami </w:t>
      </w:r>
      <w:r w:rsidR="00B9607B" w:rsidRPr="002C5E44">
        <w:rPr>
          <w:rFonts w:ascii="Arial" w:hAnsi="Arial" w:cs="Arial"/>
        </w:rPr>
        <w:t>v jednotlivých Dílčích objednávkách.</w:t>
      </w:r>
      <w:r w:rsidR="001A31FF" w:rsidRPr="002C5E44">
        <w:rPr>
          <w:rFonts w:ascii="Arial" w:hAnsi="Arial" w:cs="Arial"/>
        </w:rPr>
        <w:t xml:space="preserve"> Poskytovatel je povinen realizovat </w:t>
      </w:r>
      <w:r w:rsidR="008F74CB" w:rsidRPr="002C5E44">
        <w:rPr>
          <w:rFonts w:ascii="Arial" w:hAnsi="Arial" w:cs="Arial"/>
        </w:rPr>
        <w:t>P</w:t>
      </w:r>
      <w:r w:rsidR="001A31FF" w:rsidRPr="002C5E44">
        <w:rPr>
          <w:rFonts w:ascii="Arial" w:hAnsi="Arial" w:cs="Arial"/>
        </w:rPr>
        <w:t>ředm</w:t>
      </w:r>
      <w:r w:rsidR="005D72C1" w:rsidRPr="002C5E44">
        <w:rPr>
          <w:rFonts w:ascii="Arial" w:hAnsi="Arial" w:cs="Arial"/>
        </w:rPr>
        <w:t>ě</w:t>
      </w:r>
      <w:r w:rsidR="001A31FF" w:rsidRPr="002C5E44">
        <w:rPr>
          <w:rFonts w:ascii="Arial" w:hAnsi="Arial" w:cs="Arial"/>
        </w:rPr>
        <w:t xml:space="preserve">t </w:t>
      </w:r>
      <w:r w:rsidR="00E35474">
        <w:rPr>
          <w:rFonts w:ascii="Arial" w:hAnsi="Arial" w:cs="Arial"/>
        </w:rPr>
        <w:t>plnění nejpozději od 1.7.2022 není-li níže uvedeno jinak</w:t>
      </w:r>
      <w:r w:rsidR="00D27338">
        <w:rPr>
          <w:rFonts w:ascii="Arial" w:hAnsi="Arial" w:cs="Arial"/>
        </w:rPr>
        <w:t>:</w:t>
      </w:r>
    </w:p>
    <w:p w14:paraId="655A14B5" w14:textId="4E256A1C" w:rsidR="00442087" w:rsidRPr="005D72C1" w:rsidRDefault="00442087" w:rsidP="00E35474">
      <w:pPr>
        <w:pStyle w:val="Odstavecseseznamem"/>
        <w:numPr>
          <w:ilvl w:val="0"/>
          <w:numId w:val="37"/>
        </w:numPr>
        <w:spacing w:line="240" w:lineRule="auto"/>
        <w:ind w:left="1134"/>
        <w:jc w:val="both"/>
        <w:rPr>
          <w:rFonts w:ascii="Arial" w:hAnsi="Arial" w:cs="Arial"/>
        </w:rPr>
      </w:pPr>
      <w:r w:rsidRPr="005D72C1">
        <w:rPr>
          <w:rFonts w:ascii="Arial" w:hAnsi="Arial" w:cs="Arial"/>
        </w:rPr>
        <w:t>Požadavky na přenos signálu pro potřeby host-</w:t>
      </w:r>
      <w:proofErr w:type="spellStart"/>
      <w:r w:rsidRPr="005D72C1">
        <w:rPr>
          <w:rFonts w:ascii="Arial" w:hAnsi="Arial" w:cs="Arial"/>
        </w:rPr>
        <w:t>broadcastingu</w:t>
      </w:r>
      <w:proofErr w:type="spellEnd"/>
      <w:r w:rsidR="00E35474">
        <w:rPr>
          <w:rFonts w:ascii="Arial" w:hAnsi="Arial" w:cs="Arial"/>
        </w:rPr>
        <w:t xml:space="preserve"> nejpozději od 19. 8. 2022;</w:t>
      </w:r>
    </w:p>
    <w:p w14:paraId="4BD9514C" w14:textId="56EA818C" w:rsidR="00442087" w:rsidRDefault="00442087" w:rsidP="00E35474">
      <w:pPr>
        <w:pStyle w:val="Odstavecseseznamem"/>
        <w:numPr>
          <w:ilvl w:val="0"/>
          <w:numId w:val="37"/>
        </w:numPr>
        <w:spacing w:line="240" w:lineRule="auto"/>
        <w:ind w:left="1134"/>
        <w:jc w:val="both"/>
        <w:rPr>
          <w:rFonts w:ascii="Arial" w:hAnsi="Arial" w:cs="Arial"/>
        </w:rPr>
      </w:pPr>
      <w:r w:rsidRPr="005D72C1">
        <w:rPr>
          <w:rFonts w:ascii="Arial" w:hAnsi="Arial" w:cs="Arial"/>
        </w:rPr>
        <w:t>Požadavky na přenos obrazu a zvuku včetně tlumočení mezi hlavními jednacími sály a náslechovými sály</w:t>
      </w:r>
      <w:r w:rsidR="00E35474">
        <w:rPr>
          <w:rFonts w:ascii="Arial" w:hAnsi="Arial" w:cs="Arial"/>
        </w:rPr>
        <w:t xml:space="preserve"> nejpozději od 8.7.2022;</w:t>
      </w:r>
    </w:p>
    <w:p w14:paraId="6B10BFE0" w14:textId="2EAE3139" w:rsidR="00442087" w:rsidRPr="005D72C1" w:rsidRDefault="00442087" w:rsidP="00E35474">
      <w:pPr>
        <w:pStyle w:val="Odstavecseseznamem"/>
        <w:numPr>
          <w:ilvl w:val="0"/>
          <w:numId w:val="37"/>
        </w:numPr>
        <w:spacing w:line="240" w:lineRule="auto"/>
        <w:ind w:left="1134"/>
        <w:jc w:val="both"/>
        <w:rPr>
          <w:rFonts w:ascii="Arial" w:hAnsi="Arial" w:cs="Arial"/>
        </w:rPr>
      </w:pPr>
      <w:r w:rsidRPr="005D72C1">
        <w:rPr>
          <w:rFonts w:ascii="Arial" w:hAnsi="Arial" w:cs="Arial"/>
        </w:rPr>
        <w:t>Požadavky na přenos obrazu a zvuku včetně tlumočení z tiskového sálu + aktivní prvky</w:t>
      </w:r>
      <w:r w:rsidR="00E35474">
        <w:rPr>
          <w:rFonts w:ascii="Arial" w:hAnsi="Arial" w:cs="Arial"/>
        </w:rPr>
        <w:t xml:space="preserve"> nejpozději od 8. 7. 2022;</w:t>
      </w:r>
    </w:p>
    <w:p w14:paraId="7C9DEA75" w14:textId="4156B193" w:rsidR="00442087" w:rsidRPr="005D72C1" w:rsidRDefault="00442087" w:rsidP="00E35474">
      <w:pPr>
        <w:pStyle w:val="Odstavecseseznamem"/>
        <w:numPr>
          <w:ilvl w:val="0"/>
          <w:numId w:val="37"/>
        </w:numPr>
        <w:spacing w:line="240" w:lineRule="auto"/>
        <w:ind w:left="1134"/>
        <w:jc w:val="both"/>
        <w:rPr>
          <w:rFonts w:ascii="Arial" w:hAnsi="Arial" w:cs="Arial"/>
        </w:rPr>
      </w:pPr>
      <w:r w:rsidRPr="005D72C1">
        <w:rPr>
          <w:rFonts w:ascii="Arial" w:hAnsi="Arial" w:cs="Arial"/>
        </w:rPr>
        <w:t>Požadavky CCTV - kabeláž a aktivní prvky</w:t>
      </w:r>
      <w:r w:rsidR="00E35474">
        <w:rPr>
          <w:rFonts w:ascii="Arial" w:hAnsi="Arial" w:cs="Arial"/>
        </w:rPr>
        <w:t xml:space="preserve"> nejpozději od 8. 7. 2022;</w:t>
      </w:r>
    </w:p>
    <w:p w14:paraId="513894E5" w14:textId="03D65BBD" w:rsidR="00442087" w:rsidRPr="005D72C1" w:rsidRDefault="00442087" w:rsidP="00E35474">
      <w:pPr>
        <w:pStyle w:val="Odstavecseseznamem"/>
        <w:numPr>
          <w:ilvl w:val="0"/>
          <w:numId w:val="37"/>
        </w:numPr>
        <w:spacing w:line="240" w:lineRule="auto"/>
        <w:ind w:left="1134"/>
        <w:jc w:val="both"/>
        <w:rPr>
          <w:rFonts w:ascii="Arial" w:hAnsi="Arial" w:cs="Arial"/>
        </w:rPr>
      </w:pPr>
      <w:r w:rsidRPr="005D72C1">
        <w:rPr>
          <w:rFonts w:ascii="Arial" w:hAnsi="Arial" w:cs="Arial"/>
        </w:rPr>
        <w:t xml:space="preserve">Požadavky CCTV - samostatná </w:t>
      </w:r>
      <w:proofErr w:type="spellStart"/>
      <w:r w:rsidRPr="005D72C1">
        <w:rPr>
          <w:rFonts w:ascii="Arial" w:hAnsi="Arial" w:cs="Arial"/>
        </w:rPr>
        <w:t>videorežie</w:t>
      </w:r>
      <w:proofErr w:type="spellEnd"/>
      <w:r w:rsidRPr="005D72C1">
        <w:rPr>
          <w:rFonts w:ascii="Arial" w:hAnsi="Arial" w:cs="Arial"/>
        </w:rPr>
        <w:t xml:space="preserve"> a obsluha na jednotlivé akce</w:t>
      </w:r>
      <w:r w:rsidR="00E35474" w:rsidRPr="00E35474">
        <w:rPr>
          <w:rFonts w:ascii="Arial" w:hAnsi="Arial" w:cs="Arial"/>
        </w:rPr>
        <w:t xml:space="preserve"> </w:t>
      </w:r>
      <w:r w:rsidR="00E35474">
        <w:rPr>
          <w:rFonts w:ascii="Arial" w:hAnsi="Arial" w:cs="Arial"/>
        </w:rPr>
        <w:t>nejpozději od 8. 7. 2022;</w:t>
      </w:r>
    </w:p>
    <w:p w14:paraId="16A55E9B" w14:textId="4280A7D0" w:rsidR="00442087" w:rsidRPr="005D72C1" w:rsidRDefault="00442087" w:rsidP="00E35474">
      <w:pPr>
        <w:pStyle w:val="Odstavecseseznamem"/>
        <w:numPr>
          <w:ilvl w:val="0"/>
          <w:numId w:val="37"/>
        </w:numPr>
        <w:spacing w:line="240" w:lineRule="auto"/>
        <w:ind w:left="1134"/>
        <w:jc w:val="both"/>
        <w:rPr>
          <w:rFonts w:ascii="Arial" w:hAnsi="Arial" w:cs="Arial"/>
        </w:rPr>
      </w:pPr>
      <w:r w:rsidRPr="005D72C1">
        <w:rPr>
          <w:rFonts w:ascii="Arial" w:hAnsi="Arial" w:cs="Arial"/>
        </w:rPr>
        <w:t>Pronájem objektu po dobu instalace techniky</w:t>
      </w:r>
      <w:r w:rsidR="000F5C2E">
        <w:rPr>
          <w:rFonts w:ascii="Arial" w:hAnsi="Arial" w:cs="Arial"/>
        </w:rPr>
        <w:t xml:space="preserve"> nejpozději od 16. 6. 2022;</w:t>
      </w:r>
    </w:p>
    <w:p w14:paraId="1F30FA6A" w14:textId="77777777" w:rsidR="00442087" w:rsidRPr="00442087" w:rsidRDefault="00442087" w:rsidP="000F5C2E">
      <w:pPr>
        <w:pStyle w:val="Odstavecseseznamem"/>
        <w:spacing w:line="240" w:lineRule="auto"/>
        <w:ind w:left="426"/>
        <w:jc w:val="both"/>
        <w:rPr>
          <w:rFonts w:ascii="Arial" w:hAnsi="Arial" w:cs="Arial"/>
          <w:bCs/>
        </w:rPr>
      </w:pPr>
    </w:p>
    <w:p w14:paraId="3C8F28FE" w14:textId="4D1B98F3" w:rsidR="00FC6144" w:rsidRPr="002C5E44" w:rsidRDefault="00B039D0" w:rsidP="002C5E44">
      <w:pPr>
        <w:pStyle w:val="Odstavecseseznamem"/>
        <w:numPr>
          <w:ilvl w:val="0"/>
          <w:numId w:val="21"/>
        </w:numPr>
        <w:spacing w:line="240" w:lineRule="auto"/>
        <w:ind w:left="426" w:hanging="426"/>
        <w:jc w:val="both"/>
        <w:rPr>
          <w:rFonts w:ascii="Arial" w:hAnsi="Arial" w:cs="Arial"/>
          <w:bCs/>
        </w:rPr>
      </w:pPr>
      <w:r w:rsidRPr="002C5E44">
        <w:rPr>
          <w:rFonts w:ascii="Arial" w:hAnsi="Arial" w:cs="Arial"/>
        </w:rPr>
        <w:t xml:space="preserve">Poskytovatel se zavazuje, že </w:t>
      </w:r>
      <w:r w:rsidR="00B9607B" w:rsidRPr="002C5E44">
        <w:rPr>
          <w:rFonts w:ascii="Arial" w:hAnsi="Arial" w:cs="Arial"/>
        </w:rPr>
        <w:t>předmět plnění dle jednotlivých dílčích objednávek</w:t>
      </w:r>
      <w:r w:rsidRPr="002C5E44">
        <w:rPr>
          <w:rFonts w:ascii="Arial" w:hAnsi="Arial" w:cs="Arial"/>
        </w:rPr>
        <w:t xml:space="preserve"> realizuje a provede vždy ve stanoveném te</w:t>
      </w:r>
      <w:r w:rsidR="00B9607B" w:rsidRPr="002C5E44">
        <w:rPr>
          <w:rFonts w:ascii="Arial" w:hAnsi="Arial" w:cs="Arial"/>
        </w:rPr>
        <w:t>rmínu dle požadavku Objednatele</w:t>
      </w:r>
      <w:r w:rsidRPr="002C5E44">
        <w:rPr>
          <w:rFonts w:ascii="Arial" w:hAnsi="Arial" w:cs="Arial"/>
        </w:rPr>
        <w:t xml:space="preserve">.  </w:t>
      </w:r>
    </w:p>
    <w:p w14:paraId="220F1F21" w14:textId="411DEE56" w:rsidR="008548A0" w:rsidRPr="00BB03E5" w:rsidRDefault="008548A0" w:rsidP="008123A5">
      <w:pPr>
        <w:pStyle w:val="podnadpissmlouvy2"/>
        <w:ind w:right="0"/>
        <w:rPr>
          <w:rFonts w:eastAsia="Calibri"/>
          <w:bCs w:val="0"/>
          <w:spacing w:val="0"/>
        </w:rPr>
      </w:pPr>
      <w:r w:rsidRPr="00BB03E5">
        <w:rPr>
          <w:rFonts w:eastAsia="Calibri"/>
          <w:bCs w:val="0"/>
          <w:spacing w:val="0"/>
        </w:rPr>
        <w:t>Článek</w:t>
      </w:r>
      <w:r w:rsidR="003D3579" w:rsidRPr="00BB03E5">
        <w:rPr>
          <w:rFonts w:eastAsia="Calibri"/>
          <w:bCs w:val="0"/>
          <w:spacing w:val="0"/>
        </w:rPr>
        <w:t xml:space="preserve"> V.</w:t>
      </w:r>
    </w:p>
    <w:p w14:paraId="3929FAD2" w14:textId="7912D533" w:rsidR="008548A0" w:rsidRPr="00BB03E5" w:rsidRDefault="00E50E5E" w:rsidP="008123A5">
      <w:pPr>
        <w:pStyle w:val="podnadpissmlouvy2"/>
        <w:ind w:right="0"/>
      </w:pPr>
      <w:r>
        <w:t>C</w:t>
      </w:r>
      <w:r w:rsidR="008548A0" w:rsidRPr="00BB03E5">
        <w:t>ena plnění</w:t>
      </w:r>
    </w:p>
    <w:p w14:paraId="1A882F38" w14:textId="1DEE7CB4" w:rsidR="006C1E15" w:rsidRPr="002C5E44" w:rsidRDefault="007054C1" w:rsidP="002C5E44">
      <w:pPr>
        <w:pStyle w:val="Odstavecseseznamem"/>
        <w:numPr>
          <w:ilvl w:val="0"/>
          <w:numId w:val="22"/>
        </w:numPr>
        <w:spacing w:before="120" w:after="120" w:line="240" w:lineRule="auto"/>
        <w:ind w:left="426"/>
        <w:jc w:val="both"/>
        <w:rPr>
          <w:rFonts w:ascii="Arial" w:hAnsi="Arial" w:cs="Arial"/>
        </w:rPr>
      </w:pPr>
      <w:bookmarkStart w:id="5" w:name="_Ref325107945"/>
      <w:r w:rsidRPr="002C5E44">
        <w:rPr>
          <w:rFonts w:ascii="Arial" w:hAnsi="Arial" w:cs="Arial"/>
        </w:rPr>
        <w:t>Celková c</w:t>
      </w:r>
      <w:r w:rsidR="003C31BC" w:rsidRPr="002C5E44">
        <w:rPr>
          <w:rFonts w:ascii="Arial" w:hAnsi="Arial" w:cs="Arial"/>
        </w:rPr>
        <w:t>e</w:t>
      </w:r>
      <w:r w:rsidR="00E50E5E" w:rsidRPr="002C5E44">
        <w:rPr>
          <w:rFonts w:ascii="Arial" w:hAnsi="Arial" w:cs="Arial"/>
        </w:rPr>
        <w:t xml:space="preserve">na </w:t>
      </w:r>
      <w:r w:rsidR="003D3579" w:rsidRPr="002C5E44">
        <w:rPr>
          <w:rFonts w:ascii="Arial" w:hAnsi="Arial" w:cs="Arial"/>
        </w:rPr>
        <w:t xml:space="preserve">za předmět </w:t>
      </w:r>
      <w:r w:rsidR="00E50E5E" w:rsidRPr="002C5E44">
        <w:rPr>
          <w:rFonts w:ascii="Arial" w:hAnsi="Arial" w:cs="Arial"/>
        </w:rPr>
        <w:t xml:space="preserve">plnění </w:t>
      </w:r>
      <w:r w:rsidR="006C1E15" w:rsidRPr="002C5E44">
        <w:rPr>
          <w:rFonts w:ascii="Arial" w:hAnsi="Arial" w:cs="Arial"/>
        </w:rPr>
        <w:t xml:space="preserve">činí </w:t>
      </w:r>
      <w:bookmarkEnd w:id="5"/>
      <w:r w:rsidR="00B9607B" w:rsidRPr="002C5E44">
        <w:rPr>
          <w:rFonts w:ascii="Arial" w:hAnsi="Arial" w:cs="Arial"/>
        </w:rPr>
        <w:t xml:space="preserve">celkem </w:t>
      </w:r>
      <w:r w:rsidR="005D72C1" w:rsidRPr="002C5E44">
        <w:rPr>
          <w:rFonts w:ascii="Arial" w:hAnsi="Arial" w:cs="Arial"/>
        </w:rPr>
        <w:t>19.635.574</w:t>
      </w:r>
      <w:r w:rsidR="006C1E15" w:rsidRPr="002C5E44">
        <w:rPr>
          <w:rFonts w:ascii="Arial" w:hAnsi="Arial" w:cs="Arial"/>
        </w:rPr>
        <w:t xml:space="preserve"> </w:t>
      </w:r>
      <w:r w:rsidR="00CB0D4E" w:rsidRPr="002C5E44">
        <w:rPr>
          <w:rFonts w:ascii="Arial" w:hAnsi="Arial" w:cs="Arial"/>
        </w:rPr>
        <w:t>bez DPH,</w:t>
      </w:r>
      <w:r w:rsidR="002C5E44" w:rsidRPr="002C5E44">
        <w:rPr>
          <w:rFonts w:ascii="Arial" w:hAnsi="Arial" w:cs="Arial"/>
        </w:rPr>
        <w:t xml:space="preserve"> resp.</w:t>
      </w:r>
      <w:r w:rsidR="00CB0D4E" w:rsidRPr="002C5E44">
        <w:rPr>
          <w:rFonts w:ascii="Arial" w:hAnsi="Arial" w:cs="Arial"/>
        </w:rPr>
        <w:t xml:space="preserve"> </w:t>
      </w:r>
      <w:r w:rsidR="005D72C1" w:rsidRPr="002C5E44">
        <w:rPr>
          <w:rFonts w:ascii="Arial" w:hAnsi="Arial" w:cs="Arial"/>
        </w:rPr>
        <w:t xml:space="preserve">23.759.044,54 </w:t>
      </w:r>
      <w:r w:rsidR="00CB0D4E" w:rsidRPr="002C5E44">
        <w:rPr>
          <w:rFonts w:ascii="Arial" w:hAnsi="Arial" w:cs="Arial"/>
        </w:rPr>
        <w:t>Kč včetně DPH</w:t>
      </w:r>
      <w:r w:rsidR="006C1E15" w:rsidRPr="002C5E44">
        <w:rPr>
          <w:rFonts w:ascii="Arial" w:hAnsi="Arial" w:cs="Arial"/>
        </w:rPr>
        <w:t xml:space="preserve">. Jednotlivé dílčí </w:t>
      </w:r>
      <w:r w:rsidRPr="002C5E44">
        <w:rPr>
          <w:rFonts w:ascii="Arial" w:hAnsi="Arial" w:cs="Arial"/>
        </w:rPr>
        <w:t xml:space="preserve">cenové </w:t>
      </w:r>
      <w:r w:rsidR="006C1E15" w:rsidRPr="002C5E44">
        <w:rPr>
          <w:rFonts w:ascii="Arial" w:hAnsi="Arial" w:cs="Arial"/>
        </w:rPr>
        <w:t xml:space="preserve">položky </w:t>
      </w:r>
      <w:r w:rsidR="00227F79" w:rsidRPr="002C5E44">
        <w:rPr>
          <w:rFonts w:ascii="Arial" w:hAnsi="Arial" w:cs="Arial"/>
        </w:rPr>
        <w:t>tvořící celkovou cenu</w:t>
      </w:r>
      <w:r w:rsidR="00E50E5E" w:rsidRPr="002C5E44">
        <w:rPr>
          <w:rFonts w:ascii="Arial" w:hAnsi="Arial" w:cs="Arial"/>
        </w:rPr>
        <w:t xml:space="preserve"> </w:t>
      </w:r>
      <w:r w:rsidR="006C1E15" w:rsidRPr="002C5E44">
        <w:rPr>
          <w:rFonts w:ascii="Arial" w:hAnsi="Arial" w:cs="Arial"/>
        </w:rPr>
        <w:t xml:space="preserve">jsou uvedeny v Příloze č. </w:t>
      </w:r>
      <w:r w:rsidR="00E86984">
        <w:rPr>
          <w:rFonts w:ascii="Arial" w:hAnsi="Arial" w:cs="Arial"/>
        </w:rPr>
        <w:t>1</w:t>
      </w:r>
      <w:r w:rsidRPr="002C5E44">
        <w:rPr>
          <w:rFonts w:ascii="Arial" w:hAnsi="Arial" w:cs="Arial"/>
        </w:rPr>
        <w:t>,</w:t>
      </w:r>
      <w:r w:rsidR="003865B3" w:rsidRPr="002C5E44">
        <w:rPr>
          <w:rFonts w:ascii="Arial" w:hAnsi="Arial" w:cs="Arial"/>
        </w:rPr>
        <w:t xml:space="preserve"> </w:t>
      </w:r>
      <w:r w:rsidR="003D3579" w:rsidRPr="002C5E44">
        <w:rPr>
          <w:rFonts w:ascii="Arial" w:hAnsi="Arial" w:cs="Arial"/>
        </w:rPr>
        <w:t xml:space="preserve">této </w:t>
      </w:r>
      <w:r w:rsidR="00767626" w:rsidRPr="002C5E44">
        <w:rPr>
          <w:rFonts w:ascii="Arial" w:hAnsi="Arial" w:cs="Arial"/>
        </w:rPr>
        <w:t>S</w:t>
      </w:r>
      <w:r w:rsidR="006C1E15" w:rsidRPr="002C5E44">
        <w:rPr>
          <w:rFonts w:ascii="Arial" w:hAnsi="Arial" w:cs="Arial"/>
        </w:rPr>
        <w:t>mlouvy</w:t>
      </w:r>
      <w:r w:rsidRPr="002C5E44">
        <w:rPr>
          <w:rFonts w:ascii="Arial" w:hAnsi="Arial" w:cs="Arial"/>
        </w:rPr>
        <w:t xml:space="preserve">  </w:t>
      </w:r>
      <w:r w:rsidR="003C31BC" w:rsidRPr="002C5E44">
        <w:rPr>
          <w:rFonts w:ascii="Arial" w:hAnsi="Arial" w:cs="Arial"/>
        </w:rPr>
        <w:t>Kalkulace</w:t>
      </w:r>
      <w:r w:rsidRPr="002C5E44">
        <w:rPr>
          <w:rFonts w:ascii="Arial" w:hAnsi="Arial" w:cs="Arial"/>
        </w:rPr>
        <w:t xml:space="preserve"> nabídkové ceny</w:t>
      </w:r>
      <w:r w:rsidR="002A5892">
        <w:rPr>
          <w:rFonts w:ascii="Arial" w:hAnsi="Arial" w:cs="Arial"/>
        </w:rPr>
        <w:t xml:space="preserve"> (</w:t>
      </w:r>
      <w:r w:rsidR="002A5892" w:rsidRPr="002A5892">
        <w:rPr>
          <w:rFonts w:ascii="Arial" w:hAnsi="Arial" w:cs="Arial"/>
        </w:rPr>
        <w:t>neuveřejňovaná příloha</w:t>
      </w:r>
      <w:r w:rsidR="002A5892">
        <w:rPr>
          <w:rFonts w:ascii="Arial" w:hAnsi="Arial" w:cs="Arial"/>
        </w:rPr>
        <w:t>)</w:t>
      </w:r>
      <w:r w:rsidR="00A56A13">
        <w:rPr>
          <w:rStyle w:val="Znakapoznpodarou"/>
          <w:rFonts w:ascii="Arial" w:hAnsi="Arial" w:cs="Arial"/>
        </w:rPr>
        <w:footnoteReference w:id="9"/>
      </w:r>
      <w:r w:rsidRPr="002C5E44">
        <w:rPr>
          <w:rFonts w:ascii="Arial" w:hAnsi="Arial" w:cs="Arial"/>
        </w:rPr>
        <w:t>. Celková cena předmětu plnění</w:t>
      </w:r>
      <w:r w:rsidR="00AE15E8" w:rsidRPr="002C5E44">
        <w:rPr>
          <w:rFonts w:ascii="Arial" w:hAnsi="Arial" w:cs="Arial"/>
        </w:rPr>
        <w:t>,</w:t>
      </w:r>
      <w:r w:rsidRPr="002C5E44">
        <w:rPr>
          <w:rFonts w:ascii="Arial" w:hAnsi="Arial" w:cs="Arial"/>
        </w:rPr>
        <w:t xml:space="preserve"> z hlediska účelnosti, hospodárnosti a efektivity </w:t>
      </w:r>
      <w:r w:rsidR="00767626" w:rsidRPr="002C5E44">
        <w:rPr>
          <w:rFonts w:ascii="Arial" w:hAnsi="Arial" w:cs="Arial"/>
        </w:rPr>
        <w:t>O</w:t>
      </w:r>
      <w:r w:rsidR="00AE15E8" w:rsidRPr="002C5E44">
        <w:rPr>
          <w:rFonts w:ascii="Arial" w:hAnsi="Arial" w:cs="Arial"/>
        </w:rPr>
        <w:t>bjednatelem vynakládaných veřejných rozpo</w:t>
      </w:r>
      <w:r w:rsidRPr="002C5E44">
        <w:rPr>
          <w:rFonts w:ascii="Arial" w:hAnsi="Arial" w:cs="Arial"/>
        </w:rPr>
        <w:t>čtových prostředků</w:t>
      </w:r>
      <w:r w:rsidR="00AE15E8" w:rsidRPr="002C5E44">
        <w:rPr>
          <w:rFonts w:ascii="Arial" w:hAnsi="Arial" w:cs="Arial"/>
        </w:rPr>
        <w:t>,</w:t>
      </w:r>
      <w:r w:rsidRPr="002C5E44">
        <w:rPr>
          <w:rFonts w:ascii="Arial" w:hAnsi="Arial" w:cs="Arial"/>
        </w:rPr>
        <w:t xml:space="preserve"> prošla znaleckým </w:t>
      </w:r>
      <w:r w:rsidR="00AE15E8" w:rsidRPr="002C5E44">
        <w:rPr>
          <w:rFonts w:ascii="Arial" w:hAnsi="Arial" w:cs="Arial"/>
        </w:rPr>
        <w:t xml:space="preserve">odborným </w:t>
      </w:r>
      <w:r w:rsidRPr="002C5E44">
        <w:rPr>
          <w:rFonts w:ascii="Arial" w:hAnsi="Arial" w:cs="Arial"/>
        </w:rPr>
        <w:t xml:space="preserve">přezkoumáním dle přílohy č. </w:t>
      </w:r>
      <w:r w:rsidR="00D91EAD" w:rsidRPr="002C5E44">
        <w:rPr>
          <w:rFonts w:ascii="Arial" w:hAnsi="Arial" w:cs="Arial"/>
        </w:rPr>
        <w:t>3</w:t>
      </w:r>
      <w:r w:rsidR="00AE15E8" w:rsidRPr="002C5E44">
        <w:rPr>
          <w:rFonts w:ascii="Arial" w:hAnsi="Arial" w:cs="Arial"/>
        </w:rPr>
        <w:t xml:space="preserve"> </w:t>
      </w:r>
      <w:r w:rsidR="00DA79AB" w:rsidRPr="002C5E44">
        <w:rPr>
          <w:rFonts w:ascii="Arial" w:hAnsi="Arial" w:cs="Arial"/>
        </w:rPr>
        <w:t xml:space="preserve">- </w:t>
      </w:r>
      <w:r w:rsidR="00AE15E8" w:rsidRPr="002C5E44">
        <w:rPr>
          <w:rFonts w:ascii="Arial" w:hAnsi="Arial" w:cs="Arial"/>
        </w:rPr>
        <w:t>Odborné vyjádření znalce ke kalkulaci ceny.</w:t>
      </w:r>
    </w:p>
    <w:p w14:paraId="518129B2" w14:textId="632974CB" w:rsidR="00C92433" w:rsidRDefault="00C92433" w:rsidP="00B9607B">
      <w:pPr>
        <w:spacing w:before="120" w:after="120"/>
        <w:rPr>
          <w:rFonts w:ascii="Arial" w:hAnsi="Arial" w:cs="Arial"/>
          <w:sz w:val="22"/>
          <w:szCs w:val="22"/>
        </w:rPr>
      </w:pPr>
    </w:p>
    <w:p w14:paraId="48727580" w14:textId="77777777" w:rsidR="00C92433" w:rsidRPr="00BB03E5" w:rsidRDefault="00C92433" w:rsidP="00B9607B">
      <w:pPr>
        <w:spacing w:before="120" w:after="120"/>
        <w:rPr>
          <w:rFonts w:ascii="Arial" w:hAnsi="Arial" w:cs="Arial"/>
          <w:sz w:val="22"/>
          <w:szCs w:val="22"/>
        </w:rPr>
      </w:pPr>
    </w:p>
    <w:p w14:paraId="72611654" w14:textId="77777777" w:rsidR="003D3579" w:rsidRPr="00BB03E5" w:rsidRDefault="003D3579" w:rsidP="008123A5">
      <w:pPr>
        <w:pStyle w:val="podnadpissmlouvy2"/>
        <w:ind w:right="0"/>
        <w:rPr>
          <w:rFonts w:eastAsia="Calibri"/>
          <w:bCs w:val="0"/>
          <w:spacing w:val="0"/>
        </w:rPr>
      </w:pPr>
      <w:r w:rsidRPr="00BB03E5">
        <w:rPr>
          <w:rFonts w:eastAsia="Calibri"/>
          <w:bCs w:val="0"/>
          <w:spacing w:val="0"/>
        </w:rPr>
        <w:t>Článek VI.</w:t>
      </w:r>
    </w:p>
    <w:p w14:paraId="11A27720" w14:textId="77777777" w:rsidR="003D3579" w:rsidRPr="00BB03E5" w:rsidRDefault="003D3579" w:rsidP="008123A5">
      <w:pPr>
        <w:pStyle w:val="podnadpissmlouvy2"/>
        <w:ind w:right="0"/>
      </w:pPr>
      <w:r w:rsidRPr="00B67459">
        <w:t>Platební podmínky</w:t>
      </w:r>
    </w:p>
    <w:p w14:paraId="20C0BB9A" w14:textId="5346FB7F" w:rsidR="009E287B" w:rsidRDefault="00C333D0" w:rsidP="00AA5F3F">
      <w:pPr>
        <w:pStyle w:val="Odstavecseseznamem"/>
        <w:numPr>
          <w:ilvl w:val="0"/>
          <w:numId w:val="23"/>
        </w:numPr>
        <w:tabs>
          <w:tab w:val="left" w:pos="426"/>
        </w:tabs>
        <w:autoSpaceDE w:val="0"/>
        <w:autoSpaceDN w:val="0"/>
        <w:spacing w:before="120" w:after="120" w:line="240" w:lineRule="auto"/>
        <w:ind w:left="426"/>
        <w:jc w:val="both"/>
        <w:rPr>
          <w:rFonts w:ascii="Arial" w:hAnsi="Arial" w:cs="Arial"/>
        </w:rPr>
      </w:pPr>
      <w:r>
        <w:rPr>
          <w:rFonts w:ascii="Arial" w:hAnsi="Arial" w:cs="Arial"/>
        </w:rPr>
        <w:lastRenderedPageBreak/>
        <w:t xml:space="preserve"> Objednatel hradí cenu za předmět plnění Poskytovateli </w:t>
      </w:r>
      <w:r w:rsidR="00461517">
        <w:rPr>
          <w:rFonts w:ascii="Arial" w:hAnsi="Arial" w:cs="Arial"/>
        </w:rPr>
        <w:t xml:space="preserve">ve čtyřech </w:t>
      </w:r>
      <w:r w:rsidR="00E766C1">
        <w:rPr>
          <w:rFonts w:ascii="Arial" w:hAnsi="Arial" w:cs="Arial"/>
        </w:rPr>
        <w:t>platbách, každá</w:t>
      </w:r>
      <w:r w:rsidR="00461517">
        <w:rPr>
          <w:rFonts w:ascii="Arial" w:hAnsi="Arial" w:cs="Arial"/>
        </w:rPr>
        <w:t xml:space="preserve"> </w:t>
      </w:r>
      <w:r w:rsidR="00E766C1">
        <w:rPr>
          <w:rFonts w:ascii="Arial" w:hAnsi="Arial" w:cs="Arial"/>
        </w:rPr>
        <w:t xml:space="preserve">ve výši 4.908.893,50 </w:t>
      </w:r>
      <w:r w:rsidR="00E766C1" w:rsidRPr="00C333D0">
        <w:rPr>
          <w:rFonts w:ascii="Arial" w:hAnsi="Arial" w:cs="Arial"/>
        </w:rPr>
        <w:t xml:space="preserve"> </w:t>
      </w:r>
      <w:r w:rsidR="00E766C1">
        <w:rPr>
          <w:rFonts w:ascii="Arial" w:hAnsi="Arial" w:cs="Arial"/>
        </w:rPr>
        <w:t xml:space="preserve">Kč </w:t>
      </w:r>
      <w:r w:rsidR="00E766C1" w:rsidRPr="00C333D0">
        <w:rPr>
          <w:rFonts w:ascii="Arial" w:hAnsi="Arial" w:cs="Arial"/>
        </w:rPr>
        <w:t xml:space="preserve">bez DPH, </w:t>
      </w:r>
      <w:r w:rsidR="00E766C1">
        <w:rPr>
          <w:rFonts w:ascii="Arial" w:hAnsi="Arial" w:cs="Arial"/>
        </w:rPr>
        <w:t>resp. 5.939.761,14 Kč včetně</w:t>
      </w:r>
      <w:r w:rsidR="00E766C1" w:rsidRPr="00C333D0">
        <w:rPr>
          <w:rFonts w:ascii="Arial" w:hAnsi="Arial" w:cs="Arial"/>
        </w:rPr>
        <w:t xml:space="preserve"> DPH</w:t>
      </w:r>
      <w:r w:rsidR="00E766C1">
        <w:rPr>
          <w:rFonts w:ascii="Arial" w:hAnsi="Arial" w:cs="Arial"/>
        </w:rPr>
        <w:t xml:space="preserve">, </w:t>
      </w:r>
      <w:r>
        <w:rPr>
          <w:rFonts w:ascii="Arial" w:hAnsi="Arial" w:cs="Arial"/>
        </w:rPr>
        <w:t xml:space="preserve">na základě daňového dokladu (dále jen „faktura“) vystaveného a zaslaného Objednateli </w:t>
      </w:r>
      <w:r w:rsidR="00461517">
        <w:rPr>
          <w:rFonts w:ascii="Arial" w:hAnsi="Arial" w:cs="Arial"/>
        </w:rPr>
        <w:t>v níže uvedených termínech</w:t>
      </w:r>
      <w:r w:rsidR="00E766C1">
        <w:rPr>
          <w:rFonts w:ascii="Arial" w:hAnsi="Arial" w:cs="Arial"/>
        </w:rPr>
        <w:t>:</w:t>
      </w:r>
      <w:r>
        <w:rPr>
          <w:rFonts w:ascii="Arial" w:hAnsi="Arial" w:cs="Arial"/>
        </w:rPr>
        <w:t xml:space="preserve"> </w:t>
      </w:r>
    </w:p>
    <w:p w14:paraId="3ED3983D" w14:textId="209880DB" w:rsidR="00E766C1" w:rsidRDefault="00E766C1" w:rsidP="00E766C1">
      <w:pPr>
        <w:pStyle w:val="Odstavecseseznamem"/>
        <w:numPr>
          <w:ilvl w:val="0"/>
          <w:numId w:val="18"/>
        </w:numPr>
        <w:tabs>
          <w:tab w:val="left" w:pos="426"/>
        </w:tabs>
        <w:autoSpaceDE w:val="0"/>
        <w:autoSpaceDN w:val="0"/>
        <w:spacing w:before="120" w:after="120" w:line="240" w:lineRule="auto"/>
        <w:jc w:val="both"/>
        <w:rPr>
          <w:rFonts w:ascii="Arial" w:hAnsi="Arial" w:cs="Arial"/>
        </w:rPr>
      </w:pPr>
      <w:r>
        <w:rPr>
          <w:rFonts w:ascii="Arial" w:hAnsi="Arial" w:cs="Arial"/>
        </w:rPr>
        <w:t>Platba č. 1 – faktura k vystavení do 10.8.2022;</w:t>
      </w:r>
    </w:p>
    <w:p w14:paraId="15940FE7" w14:textId="65E62907" w:rsidR="00E766C1" w:rsidRDefault="00E766C1" w:rsidP="00E766C1">
      <w:pPr>
        <w:pStyle w:val="Odstavecseseznamem"/>
        <w:numPr>
          <w:ilvl w:val="0"/>
          <w:numId w:val="18"/>
        </w:numPr>
        <w:tabs>
          <w:tab w:val="left" w:pos="426"/>
        </w:tabs>
        <w:autoSpaceDE w:val="0"/>
        <w:autoSpaceDN w:val="0"/>
        <w:spacing w:before="120" w:after="120" w:line="240" w:lineRule="auto"/>
        <w:jc w:val="both"/>
        <w:rPr>
          <w:rFonts w:ascii="Arial" w:hAnsi="Arial" w:cs="Arial"/>
        </w:rPr>
      </w:pPr>
      <w:r>
        <w:rPr>
          <w:rFonts w:ascii="Arial" w:hAnsi="Arial" w:cs="Arial"/>
        </w:rPr>
        <w:t>Platba č. 2 – faktura k vystavení do 1</w:t>
      </w:r>
      <w:r w:rsidR="00427B48">
        <w:rPr>
          <w:rFonts w:ascii="Arial" w:hAnsi="Arial" w:cs="Arial"/>
        </w:rPr>
        <w:t>2</w:t>
      </w:r>
      <w:r>
        <w:rPr>
          <w:rFonts w:ascii="Arial" w:hAnsi="Arial" w:cs="Arial"/>
        </w:rPr>
        <w:t>.9.2022;</w:t>
      </w:r>
    </w:p>
    <w:p w14:paraId="0AB9DAA0" w14:textId="19BFFC31" w:rsidR="00E766C1" w:rsidRDefault="00E766C1" w:rsidP="00E766C1">
      <w:pPr>
        <w:pStyle w:val="Odstavecseseznamem"/>
        <w:numPr>
          <w:ilvl w:val="0"/>
          <w:numId w:val="18"/>
        </w:numPr>
        <w:tabs>
          <w:tab w:val="left" w:pos="426"/>
        </w:tabs>
        <w:autoSpaceDE w:val="0"/>
        <w:autoSpaceDN w:val="0"/>
        <w:spacing w:before="120" w:after="120" w:line="240" w:lineRule="auto"/>
        <w:jc w:val="both"/>
        <w:rPr>
          <w:rFonts w:ascii="Arial" w:hAnsi="Arial" w:cs="Arial"/>
        </w:rPr>
      </w:pPr>
      <w:r>
        <w:rPr>
          <w:rFonts w:ascii="Arial" w:hAnsi="Arial" w:cs="Arial"/>
        </w:rPr>
        <w:t>Platba č. 3 – faktura k vystavení do 10.10.2022;</w:t>
      </w:r>
    </w:p>
    <w:p w14:paraId="753AA429" w14:textId="3081E2C1" w:rsidR="00E766C1" w:rsidRPr="00AA5F3F" w:rsidRDefault="00E766C1" w:rsidP="00E766C1">
      <w:pPr>
        <w:pStyle w:val="Odstavecseseznamem"/>
        <w:numPr>
          <w:ilvl w:val="0"/>
          <w:numId w:val="18"/>
        </w:numPr>
        <w:tabs>
          <w:tab w:val="left" w:pos="426"/>
        </w:tabs>
        <w:autoSpaceDE w:val="0"/>
        <w:autoSpaceDN w:val="0"/>
        <w:spacing w:before="120" w:after="120" w:line="240" w:lineRule="auto"/>
        <w:jc w:val="both"/>
        <w:rPr>
          <w:rFonts w:ascii="Arial" w:hAnsi="Arial" w:cs="Arial"/>
        </w:rPr>
      </w:pPr>
      <w:r>
        <w:rPr>
          <w:rFonts w:ascii="Arial" w:hAnsi="Arial" w:cs="Arial"/>
        </w:rPr>
        <w:t>Platba č. 4 – faktura k vystavení do 10.11.2022</w:t>
      </w:r>
      <w:r w:rsidR="00427B48">
        <w:rPr>
          <w:rFonts w:ascii="Arial" w:hAnsi="Arial" w:cs="Arial"/>
        </w:rPr>
        <w:t>.</w:t>
      </w:r>
    </w:p>
    <w:p w14:paraId="1CE9C688" w14:textId="69C96A2F" w:rsidR="009E287B" w:rsidRPr="00AA5F3F" w:rsidRDefault="009E287B" w:rsidP="00AA5F3F">
      <w:pPr>
        <w:pStyle w:val="Odstavecseseznamem"/>
        <w:numPr>
          <w:ilvl w:val="0"/>
          <w:numId w:val="23"/>
        </w:numPr>
        <w:tabs>
          <w:tab w:val="left" w:pos="426"/>
        </w:tabs>
        <w:autoSpaceDE w:val="0"/>
        <w:autoSpaceDN w:val="0"/>
        <w:spacing w:before="120" w:after="120" w:line="240" w:lineRule="auto"/>
        <w:ind w:left="426"/>
        <w:jc w:val="both"/>
        <w:rPr>
          <w:rFonts w:ascii="Arial" w:hAnsi="Arial" w:cs="Arial"/>
        </w:rPr>
      </w:pPr>
      <w:r w:rsidRPr="00AA5F3F">
        <w:rPr>
          <w:rFonts w:ascii="Arial" w:hAnsi="Arial" w:cs="Arial"/>
        </w:rPr>
        <w:t xml:space="preserve">Faktura </w:t>
      </w:r>
      <w:r w:rsidR="00466576" w:rsidRPr="00AA5F3F">
        <w:rPr>
          <w:rFonts w:ascii="Arial" w:hAnsi="Arial" w:cs="Arial"/>
        </w:rPr>
        <w:t>P</w:t>
      </w:r>
      <w:r w:rsidR="00DC5171" w:rsidRPr="00AA5F3F">
        <w:rPr>
          <w:rFonts w:ascii="Arial" w:hAnsi="Arial" w:cs="Arial"/>
        </w:rPr>
        <w:t>oskytovatel</w:t>
      </w:r>
      <w:r w:rsidRPr="00AA5F3F">
        <w:rPr>
          <w:rFonts w:ascii="Arial" w:hAnsi="Arial" w:cs="Arial"/>
        </w:rPr>
        <w:t xml:space="preserve">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w:t>
      </w:r>
      <w:r w:rsidR="00767626" w:rsidRPr="00AA5F3F">
        <w:rPr>
          <w:rFonts w:ascii="Arial" w:hAnsi="Arial" w:cs="Arial"/>
        </w:rPr>
        <w:t>S</w:t>
      </w:r>
      <w:r w:rsidRPr="00AA5F3F">
        <w:rPr>
          <w:rFonts w:ascii="Arial" w:hAnsi="Arial" w:cs="Arial"/>
        </w:rPr>
        <w:t>mlouvy uvedené v</w:t>
      </w:r>
      <w:r w:rsidR="000635F4" w:rsidRPr="00AA5F3F">
        <w:rPr>
          <w:rFonts w:ascii="Arial" w:hAnsi="Arial" w:cs="Arial"/>
        </w:rPr>
        <w:t> </w:t>
      </w:r>
      <w:r w:rsidR="009360F3" w:rsidRPr="00AA5F3F">
        <w:rPr>
          <w:rFonts w:ascii="Arial" w:hAnsi="Arial" w:cs="Arial"/>
        </w:rPr>
        <w:t xml:space="preserve">záhlaví </w:t>
      </w:r>
      <w:r w:rsidR="00767626" w:rsidRPr="00AA5F3F">
        <w:rPr>
          <w:rFonts w:ascii="Arial" w:hAnsi="Arial" w:cs="Arial"/>
        </w:rPr>
        <w:t>S</w:t>
      </w:r>
      <w:r w:rsidRPr="00AA5F3F">
        <w:rPr>
          <w:rFonts w:ascii="Arial" w:hAnsi="Arial" w:cs="Arial"/>
        </w:rPr>
        <w:t xml:space="preserve">mlouvy. </w:t>
      </w:r>
    </w:p>
    <w:p w14:paraId="4F72231A" w14:textId="7C195932" w:rsidR="009E287B" w:rsidRPr="00AA5F3F" w:rsidRDefault="009E287B" w:rsidP="00AA5F3F">
      <w:pPr>
        <w:pStyle w:val="Odstavecseseznamem"/>
        <w:numPr>
          <w:ilvl w:val="0"/>
          <w:numId w:val="23"/>
        </w:numPr>
        <w:tabs>
          <w:tab w:val="left" w:pos="426"/>
        </w:tabs>
        <w:autoSpaceDE w:val="0"/>
        <w:autoSpaceDN w:val="0"/>
        <w:spacing w:before="120" w:after="120" w:line="240" w:lineRule="auto"/>
        <w:ind w:left="426"/>
        <w:jc w:val="both"/>
        <w:rPr>
          <w:rFonts w:ascii="Arial" w:hAnsi="Arial" w:cs="Arial"/>
        </w:rPr>
      </w:pPr>
      <w:r w:rsidRPr="00AA5F3F">
        <w:rPr>
          <w:rFonts w:ascii="Arial" w:hAnsi="Arial" w:cs="Arial"/>
        </w:rPr>
        <w:t>V případě, že faktura nebude mít stanovené náležitosti nebo bude ob</w:t>
      </w:r>
      <w:r w:rsidR="00147902" w:rsidRPr="00AA5F3F">
        <w:rPr>
          <w:rFonts w:ascii="Arial" w:hAnsi="Arial" w:cs="Arial"/>
        </w:rPr>
        <w:t>sahovat chybné údaje,</w:t>
      </w:r>
      <w:r w:rsidR="00147902" w:rsidRPr="00AA5F3F">
        <w:rPr>
          <w:rFonts w:ascii="Arial" w:hAnsi="Arial" w:cs="Arial"/>
        </w:rPr>
        <w:br/>
        <w:t>je objednatel</w:t>
      </w:r>
      <w:r w:rsidRPr="00AA5F3F">
        <w:rPr>
          <w:rFonts w:ascii="Arial" w:hAnsi="Arial" w:cs="Arial"/>
        </w:rPr>
        <w:t xml:space="preserve"> oprávněn tuto fakturu ve lhůtě její</w:t>
      </w:r>
      <w:r w:rsidR="00147902" w:rsidRPr="00AA5F3F">
        <w:rPr>
          <w:rFonts w:ascii="Arial" w:hAnsi="Arial" w:cs="Arial"/>
        </w:rPr>
        <w:t xml:space="preserve"> splatnosti vrátit </w:t>
      </w:r>
      <w:r w:rsidR="00466576" w:rsidRPr="00AA5F3F">
        <w:rPr>
          <w:rFonts w:ascii="Arial" w:hAnsi="Arial" w:cs="Arial"/>
        </w:rPr>
        <w:t>P</w:t>
      </w:r>
      <w:r w:rsidR="00DC5171" w:rsidRPr="00AA5F3F">
        <w:rPr>
          <w:rFonts w:ascii="Arial" w:hAnsi="Arial" w:cs="Arial"/>
        </w:rPr>
        <w:t>oskytovatel</w:t>
      </w:r>
      <w:r w:rsidR="009360F3" w:rsidRPr="00AA5F3F">
        <w:rPr>
          <w:rFonts w:ascii="Arial" w:hAnsi="Arial" w:cs="Arial"/>
        </w:rPr>
        <w:t>i</w:t>
      </w:r>
      <w:r w:rsidRPr="00AA5F3F">
        <w:rPr>
          <w:rFonts w:ascii="Arial" w:hAnsi="Arial" w:cs="Arial"/>
        </w:rPr>
        <w:t xml:space="preserve">, aniž by se tím </w:t>
      </w:r>
      <w:r w:rsidR="00767626" w:rsidRPr="00AA5F3F">
        <w:rPr>
          <w:rFonts w:ascii="Arial" w:hAnsi="Arial" w:cs="Arial"/>
        </w:rPr>
        <w:t>O</w:t>
      </w:r>
      <w:r w:rsidR="00A619C4" w:rsidRPr="00AA5F3F">
        <w:rPr>
          <w:rFonts w:ascii="Arial" w:hAnsi="Arial" w:cs="Arial"/>
        </w:rPr>
        <w:t>bjednatel d</w:t>
      </w:r>
      <w:r w:rsidRPr="00AA5F3F">
        <w:rPr>
          <w:rFonts w:ascii="Arial" w:hAnsi="Arial" w:cs="Arial"/>
        </w:rPr>
        <w:t xml:space="preserve">ostal do prodlení s úhradou faktury. Nová lhůta splatnosti </w:t>
      </w:r>
      <w:r w:rsidR="009360F3" w:rsidRPr="00AA5F3F">
        <w:rPr>
          <w:rFonts w:ascii="Arial" w:hAnsi="Arial" w:cs="Arial"/>
        </w:rPr>
        <w:t xml:space="preserve">faktury </w:t>
      </w:r>
      <w:r w:rsidRPr="00AA5F3F">
        <w:rPr>
          <w:rFonts w:ascii="Arial" w:hAnsi="Arial" w:cs="Arial"/>
        </w:rPr>
        <w:t>počíná běžet dnem obdržení opravené nebo nově vystavené faktury. Důvod případného v</w:t>
      </w:r>
      <w:r w:rsidR="00A619C4" w:rsidRPr="00AA5F3F">
        <w:rPr>
          <w:rFonts w:ascii="Arial" w:hAnsi="Arial" w:cs="Arial"/>
        </w:rPr>
        <w:t xml:space="preserve">rácení faktury musí být </w:t>
      </w:r>
      <w:r w:rsidR="00767626" w:rsidRPr="00AA5F3F">
        <w:rPr>
          <w:rFonts w:ascii="Arial" w:hAnsi="Arial" w:cs="Arial"/>
        </w:rPr>
        <w:t>O</w:t>
      </w:r>
      <w:r w:rsidR="00A619C4" w:rsidRPr="00AA5F3F">
        <w:rPr>
          <w:rFonts w:ascii="Arial" w:hAnsi="Arial" w:cs="Arial"/>
        </w:rPr>
        <w:t>bjednatelem</w:t>
      </w:r>
      <w:r w:rsidRPr="00AA5F3F">
        <w:rPr>
          <w:rFonts w:ascii="Arial" w:hAnsi="Arial" w:cs="Arial"/>
        </w:rPr>
        <w:t xml:space="preserve"> jednoznačně vymezen</w:t>
      </w:r>
      <w:r w:rsidR="009360F3" w:rsidRPr="00AA5F3F">
        <w:rPr>
          <w:rFonts w:ascii="Arial" w:hAnsi="Arial" w:cs="Arial"/>
        </w:rPr>
        <w:t xml:space="preserve"> a srozumitelně vysvětlen</w:t>
      </w:r>
      <w:r w:rsidRPr="00AA5F3F">
        <w:rPr>
          <w:rFonts w:ascii="Arial" w:hAnsi="Arial" w:cs="Arial"/>
        </w:rPr>
        <w:t>.</w:t>
      </w:r>
    </w:p>
    <w:p w14:paraId="68B97229" w14:textId="2123EA0D" w:rsidR="009E287B" w:rsidRPr="00AA5F3F" w:rsidRDefault="00A619C4" w:rsidP="00AA5F3F">
      <w:pPr>
        <w:pStyle w:val="Odstavecseseznamem"/>
        <w:numPr>
          <w:ilvl w:val="0"/>
          <w:numId w:val="23"/>
        </w:numPr>
        <w:tabs>
          <w:tab w:val="left" w:pos="426"/>
        </w:tabs>
        <w:autoSpaceDE w:val="0"/>
        <w:autoSpaceDN w:val="0"/>
        <w:spacing w:before="120" w:after="120" w:line="240" w:lineRule="auto"/>
        <w:ind w:left="426"/>
        <w:jc w:val="both"/>
        <w:rPr>
          <w:rFonts w:ascii="Arial" w:hAnsi="Arial" w:cs="Arial"/>
        </w:rPr>
      </w:pPr>
      <w:r w:rsidRPr="00AA5F3F">
        <w:rPr>
          <w:rFonts w:ascii="Arial" w:hAnsi="Arial" w:cs="Arial"/>
        </w:rPr>
        <w:t>Poskytovatel</w:t>
      </w:r>
      <w:r w:rsidR="009E287B" w:rsidRPr="00AA5F3F">
        <w:rPr>
          <w:rFonts w:ascii="Arial" w:hAnsi="Arial" w:cs="Arial"/>
        </w:rPr>
        <w:t xml:space="preserve"> je oprávněn fakturu včetně všech jejích příloh vystavit v elektronické formě dle § 26 ZDPH, a to ve formátu ISDOC nebo ISDOCX verze 5.2 nebo vyšší. </w:t>
      </w:r>
      <w:r w:rsidRPr="00AA5F3F">
        <w:rPr>
          <w:rFonts w:ascii="Arial" w:hAnsi="Arial" w:cs="Arial"/>
        </w:rPr>
        <w:t>Poskytovatel</w:t>
      </w:r>
      <w:r w:rsidR="009E287B" w:rsidRPr="00AA5F3F">
        <w:rPr>
          <w:rFonts w:ascii="Arial"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w:t>
      </w:r>
      <w:hyperlink r:id="rId8" w:history="1">
        <w:r w:rsidR="009E287B" w:rsidRPr="00AA5F3F">
          <w:rPr>
            <w:rFonts w:ascii="Arial" w:hAnsi="Arial" w:cs="Arial"/>
          </w:rPr>
          <w:t>posta@vlada.cz</w:t>
        </w:r>
      </w:hyperlink>
      <w:r w:rsidR="009E287B" w:rsidRPr="00AA5F3F">
        <w:rPr>
          <w:rFonts w:ascii="Arial" w:hAnsi="Arial" w:cs="Arial"/>
        </w:rPr>
        <w:t>.</w:t>
      </w:r>
    </w:p>
    <w:p w14:paraId="2D5D874E" w14:textId="77777777" w:rsidR="009E287B" w:rsidRPr="00AA5F3F" w:rsidRDefault="009E287B" w:rsidP="00AA5F3F">
      <w:pPr>
        <w:pStyle w:val="Odstavecseseznamem"/>
        <w:numPr>
          <w:ilvl w:val="0"/>
          <w:numId w:val="23"/>
        </w:numPr>
        <w:tabs>
          <w:tab w:val="left" w:pos="426"/>
        </w:tabs>
        <w:autoSpaceDE w:val="0"/>
        <w:autoSpaceDN w:val="0"/>
        <w:spacing w:before="120" w:after="120" w:line="240" w:lineRule="auto"/>
        <w:ind w:left="426"/>
        <w:jc w:val="both"/>
        <w:rPr>
          <w:rFonts w:ascii="Arial" w:hAnsi="Arial" w:cs="Arial"/>
        </w:rPr>
      </w:pPr>
      <w:r w:rsidRPr="00AA5F3F">
        <w:rPr>
          <w:rFonts w:ascii="Arial" w:hAnsi="Arial" w:cs="Arial"/>
        </w:rPr>
        <w:t>Registr plátců DPH; Registr nespolehlivých plátců DPH</w:t>
      </w:r>
    </w:p>
    <w:p w14:paraId="781C9133" w14:textId="537283C4" w:rsidR="009E287B" w:rsidRPr="00AA5F3F" w:rsidRDefault="009E287B" w:rsidP="00AA5F3F">
      <w:pPr>
        <w:pStyle w:val="Odstavecseseznamem"/>
        <w:numPr>
          <w:ilvl w:val="0"/>
          <w:numId w:val="23"/>
        </w:numPr>
        <w:tabs>
          <w:tab w:val="left" w:pos="426"/>
        </w:tabs>
        <w:autoSpaceDE w:val="0"/>
        <w:autoSpaceDN w:val="0"/>
        <w:spacing w:before="120" w:after="120" w:line="240" w:lineRule="auto"/>
        <w:ind w:left="426"/>
        <w:jc w:val="both"/>
        <w:rPr>
          <w:rFonts w:ascii="Arial" w:hAnsi="Arial" w:cs="Arial"/>
        </w:rPr>
      </w:pPr>
      <w:r w:rsidRPr="00AA5F3F">
        <w:rPr>
          <w:rFonts w:ascii="Arial" w:hAnsi="Arial" w:cs="Arial"/>
        </w:rPr>
        <w:t>Smluvní strany berou na vědomí, že správce daně zveřejňuje ode dne 01.</w:t>
      </w:r>
      <w:r w:rsidR="003502BA" w:rsidRPr="00AA5F3F">
        <w:rPr>
          <w:rFonts w:ascii="Arial" w:hAnsi="Arial" w:cs="Arial"/>
        </w:rPr>
        <w:t xml:space="preserve"> </w:t>
      </w:r>
      <w:r w:rsidRPr="00AA5F3F">
        <w:rPr>
          <w:rFonts w:ascii="Arial" w:hAnsi="Arial" w:cs="Arial"/>
        </w:rPr>
        <w:t>01.</w:t>
      </w:r>
      <w:r w:rsidR="003502BA" w:rsidRPr="00AA5F3F">
        <w:rPr>
          <w:rFonts w:ascii="Arial" w:hAnsi="Arial" w:cs="Arial"/>
        </w:rPr>
        <w:t xml:space="preserve"> </w:t>
      </w:r>
      <w:r w:rsidRPr="00AA5F3F">
        <w:rPr>
          <w:rFonts w:ascii="Arial" w:hAnsi="Arial" w:cs="Arial"/>
        </w:rPr>
        <w:t>2013 nespolehlivého plátce DPH v rejstříku nes</w:t>
      </w:r>
      <w:r w:rsidR="003B08FD" w:rsidRPr="00AA5F3F">
        <w:rPr>
          <w:rFonts w:ascii="Arial" w:hAnsi="Arial" w:cs="Arial"/>
        </w:rPr>
        <w:t>polehlivých plátců DPH vedeném ministerstvem financí</w:t>
      </w:r>
      <w:r w:rsidRPr="00AA5F3F">
        <w:rPr>
          <w:rFonts w:ascii="Arial" w:hAnsi="Arial" w:cs="Arial"/>
        </w:rPr>
        <w:t xml:space="preserve"> ČR a že </w:t>
      </w:r>
      <w:r w:rsidR="00466576" w:rsidRPr="00AA5F3F">
        <w:rPr>
          <w:rFonts w:ascii="Arial" w:hAnsi="Arial" w:cs="Arial"/>
        </w:rPr>
        <w:t>P</w:t>
      </w:r>
      <w:r w:rsidR="00DC5171" w:rsidRPr="00AA5F3F">
        <w:rPr>
          <w:rFonts w:ascii="Arial" w:hAnsi="Arial" w:cs="Arial"/>
        </w:rPr>
        <w:t>oskytovatel</w:t>
      </w:r>
      <w:r w:rsidRPr="00AA5F3F">
        <w:rPr>
          <w:rFonts w:ascii="Arial" w:hAnsi="Arial" w:cs="Arial"/>
        </w:rPr>
        <w:t xml:space="preserve">, pokud přijme zdanitelné plnění s místem plnění v tuzemsku uskutečněné </w:t>
      </w:r>
      <w:r w:rsidR="00466576" w:rsidRPr="00AA5F3F">
        <w:rPr>
          <w:rFonts w:ascii="Arial" w:hAnsi="Arial" w:cs="Arial"/>
        </w:rPr>
        <w:t>P</w:t>
      </w:r>
      <w:r w:rsidRPr="00AA5F3F">
        <w:rPr>
          <w:rFonts w:ascii="Arial" w:hAnsi="Arial" w:cs="Arial"/>
        </w:rPr>
        <w:t xml:space="preserve">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w:t>
      </w:r>
      <w:r w:rsidR="00466576" w:rsidRPr="00AA5F3F">
        <w:rPr>
          <w:rFonts w:ascii="Arial" w:hAnsi="Arial" w:cs="Arial"/>
        </w:rPr>
        <w:t>P</w:t>
      </w:r>
      <w:r w:rsidRPr="00AA5F3F">
        <w:rPr>
          <w:rFonts w:ascii="Arial" w:hAnsi="Arial" w:cs="Arial"/>
        </w:rPr>
        <w:t>oskytovatel zdanitelného plnění (</w:t>
      </w:r>
      <w:r w:rsidR="00466576" w:rsidRPr="00AA5F3F">
        <w:rPr>
          <w:rFonts w:ascii="Arial" w:hAnsi="Arial" w:cs="Arial"/>
        </w:rPr>
        <w:t>P</w:t>
      </w:r>
      <w:r w:rsidRPr="00AA5F3F">
        <w:rPr>
          <w:rFonts w:ascii="Arial" w:hAnsi="Arial" w:cs="Arial"/>
        </w:rPr>
        <w:t xml:space="preserve">oskytovatel) veden v rejstříku nespolehlivých plátců DPH, anebo nastane některá z jiných skutečností rozhodných pro ručení </w:t>
      </w:r>
      <w:r w:rsidR="00466576" w:rsidRPr="00AA5F3F">
        <w:rPr>
          <w:rFonts w:ascii="Arial" w:hAnsi="Arial" w:cs="Arial"/>
        </w:rPr>
        <w:t>P</w:t>
      </w:r>
      <w:r w:rsidR="00DC5171" w:rsidRPr="00AA5F3F">
        <w:rPr>
          <w:rFonts w:ascii="Arial" w:hAnsi="Arial" w:cs="Arial"/>
        </w:rPr>
        <w:t>oskytovatel</w:t>
      </w:r>
      <w:r w:rsidR="00AF0C6A" w:rsidRPr="00AA5F3F">
        <w:rPr>
          <w:rFonts w:ascii="Arial" w:hAnsi="Arial" w:cs="Arial"/>
        </w:rPr>
        <w:t xml:space="preserve"> </w:t>
      </w:r>
      <w:r w:rsidRPr="00AA5F3F">
        <w:rPr>
          <w:rFonts w:ascii="Arial" w:hAnsi="Arial" w:cs="Arial"/>
        </w:rPr>
        <w:t xml:space="preserve">ve smyslu tohoto ustanovení. </w:t>
      </w:r>
      <w:r w:rsidR="00DC5171" w:rsidRPr="00AA5F3F">
        <w:rPr>
          <w:rFonts w:ascii="Arial" w:hAnsi="Arial" w:cs="Arial"/>
        </w:rPr>
        <w:t>Poskytovatel</w:t>
      </w:r>
      <w:r w:rsidRPr="00AA5F3F">
        <w:rPr>
          <w:rFonts w:ascii="Arial" w:hAnsi="Arial" w:cs="Arial"/>
        </w:rPr>
        <w:t xml:space="preserve"> se zavazuje po dobu trvání této </w:t>
      </w:r>
      <w:r w:rsidR="00767626" w:rsidRPr="00AA5F3F">
        <w:rPr>
          <w:rFonts w:ascii="Arial" w:hAnsi="Arial" w:cs="Arial"/>
        </w:rPr>
        <w:t>S</w:t>
      </w:r>
      <w:r w:rsidRPr="00AA5F3F">
        <w:rPr>
          <w:rFonts w:ascii="Arial" w:hAnsi="Arial" w:cs="Arial"/>
        </w:rPr>
        <w:t xml:space="preserve">mlouvy či trvání některého ze závazků z této </w:t>
      </w:r>
      <w:r w:rsidR="00767626" w:rsidRPr="00AA5F3F">
        <w:rPr>
          <w:rFonts w:ascii="Arial" w:hAnsi="Arial" w:cs="Arial"/>
        </w:rPr>
        <w:t>S</w:t>
      </w:r>
      <w:r w:rsidRPr="00AA5F3F">
        <w:rPr>
          <w:rFonts w:ascii="Arial" w:hAnsi="Arial" w:cs="Arial"/>
        </w:rPr>
        <w:t>mlouvy pro něj plyno</w:t>
      </w:r>
      <w:r w:rsidR="00456CD9" w:rsidRPr="00AA5F3F">
        <w:rPr>
          <w:rFonts w:ascii="Arial" w:hAnsi="Arial" w:cs="Arial"/>
        </w:rPr>
        <w:t>ucích řádně a včas zaplatit DPH.</w:t>
      </w:r>
    </w:p>
    <w:p w14:paraId="7AFB57DF" w14:textId="22C59695" w:rsidR="009E287B" w:rsidRPr="00AA5F3F" w:rsidRDefault="00A619C4" w:rsidP="00AA5F3F">
      <w:pPr>
        <w:pStyle w:val="Odstavecseseznamem"/>
        <w:numPr>
          <w:ilvl w:val="0"/>
          <w:numId w:val="23"/>
        </w:numPr>
        <w:tabs>
          <w:tab w:val="left" w:pos="426"/>
        </w:tabs>
        <w:autoSpaceDE w:val="0"/>
        <w:autoSpaceDN w:val="0"/>
        <w:spacing w:before="120" w:after="120" w:line="240" w:lineRule="auto"/>
        <w:ind w:left="426"/>
        <w:jc w:val="both"/>
        <w:rPr>
          <w:rFonts w:ascii="Arial" w:hAnsi="Arial" w:cs="Arial"/>
        </w:rPr>
      </w:pPr>
      <w:r w:rsidRPr="00AA5F3F">
        <w:rPr>
          <w:rFonts w:ascii="Arial" w:hAnsi="Arial" w:cs="Arial"/>
        </w:rPr>
        <w:t>Poskytovatel</w:t>
      </w:r>
      <w:r w:rsidR="009E287B" w:rsidRPr="00AA5F3F">
        <w:rPr>
          <w:rFonts w:ascii="Arial" w:hAnsi="Arial" w:cs="Arial"/>
        </w:rPr>
        <w:t xml:space="preserve"> prohlašuje a svým podpisem v závěru </w:t>
      </w:r>
      <w:r w:rsidR="00767626" w:rsidRPr="00AA5F3F">
        <w:rPr>
          <w:rFonts w:ascii="Arial" w:hAnsi="Arial" w:cs="Arial"/>
        </w:rPr>
        <w:t>S</w:t>
      </w:r>
      <w:r w:rsidR="009E287B" w:rsidRPr="00AA5F3F">
        <w:rPr>
          <w:rFonts w:ascii="Arial" w:hAnsi="Arial" w:cs="Arial"/>
        </w:rPr>
        <w:t xml:space="preserve">mlouvy potvrzuje, že ke dni uzavření </w:t>
      </w:r>
      <w:r w:rsidR="00767626" w:rsidRPr="00AA5F3F">
        <w:rPr>
          <w:rFonts w:ascii="Arial" w:hAnsi="Arial" w:cs="Arial"/>
        </w:rPr>
        <w:t>S</w:t>
      </w:r>
      <w:r w:rsidR="009E287B" w:rsidRPr="00AA5F3F">
        <w:rPr>
          <w:rFonts w:ascii="Arial" w:hAnsi="Arial" w:cs="Arial"/>
        </w:rPr>
        <w:t xml:space="preserve">mlouvy není veden v rejstříku nespolehlivých plátců DPH, a pro případ, že se stane nespolehlivým plátcem DPH až po uzavření této </w:t>
      </w:r>
      <w:r w:rsidR="00767626" w:rsidRPr="00AA5F3F">
        <w:rPr>
          <w:rFonts w:ascii="Arial" w:hAnsi="Arial" w:cs="Arial"/>
        </w:rPr>
        <w:t>S</w:t>
      </w:r>
      <w:r w:rsidR="009E287B" w:rsidRPr="00AA5F3F">
        <w:rPr>
          <w:rFonts w:ascii="Arial" w:hAnsi="Arial" w:cs="Arial"/>
        </w:rPr>
        <w:t xml:space="preserve">mlouvy, zavazuje se bezodkladně a prokazatelně informovat </w:t>
      </w:r>
      <w:r w:rsidR="00624A78" w:rsidRPr="00AA5F3F">
        <w:rPr>
          <w:rFonts w:ascii="Arial" w:hAnsi="Arial" w:cs="Arial"/>
        </w:rPr>
        <w:t>O</w:t>
      </w:r>
      <w:r w:rsidRPr="00AA5F3F">
        <w:rPr>
          <w:rFonts w:ascii="Arial" w:hAnsi="Arial" w:cs="Arial"/>
        </w:rPr>
        <w:t>bjednatele</w:t>
      </w:r>
      <w:r w:rsidR="009E287B" w:rsidRPr="00AA5F3F">
        <w:rPr>
          <w:rFonts w:ascii="Arial" w:hAnsi="Arial" w:cs="Arial"/>
        </w:rPr>
        <w:t xml:space="preserve"> o této skutečnosti.</w:t>
      </w:r>
    </w:p>
    <w:p w14:paraId="1766FA14" w14:textId="7EE5EE2B" w:rsidR="009E287B" w:rsidRPr="00AA5F3F" w:rsidRDefault="009E287B" w:rsidP="00AA5F3F">
      <w:pPr>
        <w:pStyle w:val="Odstavecseseznamem"/>
        <w:numPr>
          <w:ilvl w:val="0"/>
          <w:numId w:val="23"/>
        </w:numPr>
        <w:tabs>
          <w:tab w:val="left" w:pos="426"/>
        </w:tabs>
        <w:autoSpaceDE w:val="0"/>
        <w:autoSpaceDN w:val="0"/>
        <w:spacing w:before="120" w:after="120" w:line="240" w:lineRule="auto"/>
        <w:ind w:left="426"/>
        <w:jc w:val="both"/>
        <w:rPr>
          <w:rFonts w:ascii="Arial" w:hAnsi="Arial" w:cs="Arial"/>
        </w:rPr>
      </w:pPr>
      <w:r w:rsidRPr="00AA5F3F">
        <w:rPr>
          <w:rFonts w:ascii="Arial" w:hAnsi="Arial" w:cs="Arial"/>
        </w:rPr>
        <w:t xml:space="preserve">Pokud </w:t>
      </w:r>
      <w:r w:rsidR="00624A78" w:rsidRPr="00AA5F3F">
        <w:rPr>
          <w:rFonts w:ascii="Arial" w:hAnsi="Arial" w:cs="Arial"/>
        </w:rPr>
        <w:t>O</w:t>
      </w:r>
      <w:r w:rsidR="008B36B4" w:rsidRPr="00AA5F3F">
        <w:rPr>
          <w:rFonts w:ascii="Arial" w:hAnsi="Arial" w:cs="Arial"/>
        </w:rPr>
        <w:t>bjednatel</w:t>
      </w:r>
      <w:r w:rsidRPr="00AA5F3F">
        <w:rPr>
          <w:rFonts w:ascii="Arial" w:hAnsi="Arial" w:cs="Arial"/>
        </w:rPr>
        <w:t xml:space="preserve"> zjistí po doručení daňového dokladu (faktury), že </w:t>
      </w:r>
      <w:r w:rsidR="00624A78" w:rsidRPr="00AA5F3F">
        <w:rPr>
          <w:rFonts w:ascii="Arial" w:hAnsi="Arial" w:cs="Arial"/>
        </w:rPr>
        <w:t>P</w:t>
      </w:r>
      <w:r w:rsidR="00E17715" w:rsidRPr="00AA5F3F">
        <w:rPr>
          <w:rFonts w:ascii="Arial" w:hAnsi="Arial" w:cs="Arial"/>
        </w:rPr>
        <w:t>oskytovatel</w:t>
      </w:r>
      <w:r w:rsidRPr="00AA5F3F">
        <w:rPr>
          <w:rFonts w:ascii="Arial" w:hAnsi="Arial" w:cs="Arial"/>
        </w:rPr>
        <w:t xml:space="preserve"> je v evidenci plátců DPH označen jako nespolehlivý plátce DPH anebo b</w:t>
      </w:r>
      <w:r w:rsidR="00E17715" w:rsidRPr="00AA5F3F">
        <w:rPr>
          <w:rFonts w:ascii="Arial" w:hAnsi="Arial" w:cs="Arial"/>
        </w:rPr>
        <w:t xml:space="preserve">ankovní účet, který </w:t>
      </w:r>
      <w:r w:rsidR="00624A78" w:rsidRPr="00AA5F3F">
        <w:rPr>
          <w:rFonts w:ascii="Arial" w:hAnsi="Arial" w:cs="Arial"/>
        </w:rPr>
        <w:t>P</w:t>
      </w:r>
      <w:r w:rsidR="00E17715" w:rsidRPr="00AA5F3F">
        <w:rPr>
          <w:rFonts w:ascii="Arial" w:hAnsi="Arial" w:cs="Arial"/>
        </w:rPr>
        <w:t>oskytovatel</w:t>
      </w:r>
      <w:r w:rsidRPr="00AA5F3F">
        <w:rPr>
          <w:rFonts w:ascii="Arial" w:hAnsi="Arial" w:cs="Arial"/>
        </w:rPr>
        <w:t xml:space="preserve"> uvede na daňovém dokladu (faktuře), není zveřejněn v registru plátců DPH, má se za to, že úhrada daňového dokladu (faktury) bez DPH je provedena ve správné výši.</w:t>
      </w:r>
    </w:p>
    <w:p w14:paraId="649492AD" w14:textId="0C345815" w:rsidR="009E287B" w:rsidRPr="00AA5F3F" w:rsidRDefault="009E287B" w:rsidP="00AA5F3F">
      <w:pPr>
        <w:pStyle w:val="Odstavecseseznamem"/>
        <w:numPr>
          <w:ilvl w:val="0"/>
          <w:numId w:val="23"/>
        </w:numPr>
        <w:tabs>
          <w:tab w:val="left" w:pos="426"/>
        </w:tabs>
        <w:autoSpaceDE w:val="0"/>
        <w:autoSpaceDN w:val="0"/>
        <w:spacing w:before="120" w:after="120" w:line="240" w:lineRule="auto"/>
        <w:ind w:left="426"/>
        <w:jc w:val="both"/>
        <w:rPr>
          <w:rFonts w:ascii="Arial" w:hAnsi="Arial" w:cs="Arial"/>
        </w:rPr>
      </w:pPr>
      <w:r w:rsidRPr="00AA5F3F">
        <w:rPr>
          <w:rFonts w:ascii="Arial" w:hAnsi="Arial" w:cs="Arial"/>
        </w:rPr>
        <w:t>V případě, že:</w:t>
      </w:r>
    </w:p>
    <w:p w14:paraId="32CBE6A4" w14:textId="652B09C8" w:rsidR="009E287B" w:rsidRPr="00AA5F3F" w:rsidRDefault="00DA277F" w:rsidP="00AA5F3F">
      <w:pPr>
        <w:pStyle w:val="Odstavecseseznamem"/>
        <w:numPr>
          <w:ilvl w:val="0"/>
          <w:numId w:val="24"/>
        </w:numPr>
        <w:tabs>
          <w:tab w:val="left" w:pos="426"/>
        </w:tabs>
        <w:autoSpaceDE w:val="0"/>
        <w:autoSpaceDN w:val="0"/>
        <w:spacing w:before="120" w:after="120" w:line="240" w:lineRule="auto"/>
        <w:ind w:left="426"/>
        <w:jc w:val="both"/>
        <w:rPr>
          <w:rFonts w:ascii="Arial" w:hAnsi="Arial" w:cs="Arial"/>
        </w:rPr>
      </w:pPr>
      <w:r w:rsidRPr="00AA5F3F">
        <w:rPr>
          <w:rFonts w:ascii="Arial" w:hAnsi="Arial" w:cs="Arial"/>
        </w:rPr>
        <w:t xml:space="preserve"> </w:t>
      </w:r>
      <w:r w:rsidR="009E287B" w:rsidRPr="00AA5F3F">
        <w:rPr>
          <w:rFonts w:ascii="Arial" w:hAnsi="Arial" w:cs="Arial"/>
        </w:rPr>
        <w:t xml:space="preserve">úhrada ceny má být provedena zcela nebo zčásti bezhotovostním převodem na účet vedený </w:t>
      </w:r>
      <w:r w:rsidR="00466576" w:rsidRPr="00AA5F3F">
        <w:rPr>
          <w:rFonts w:ascii="Arial" w:hAnsi="Arial" w:cs="Arial"/>
        </w:rPr>
        <w:t>P</w:t>
      </w:r>
      <w:r w:rsidR="009E287B" w:rsidRPr="00AA5F3F">
        <w:rPr>
          <w:rFonts w:ascii="Arial" w:hAnsi="Arial" w:cs="Arial"/>
        </w:rPr>
        <w:t>oskytovatelem platebních služeb mimo tuzemsko ve smyslu § 109 odst. 2 písm. b) ZDPH nebo</w:t>
      </w:r>
    </w:p>
    <w:p w14:paraId="2A29F36F" w14:textId="424BBDA9" w:rsidR="00E17715" w:rsidRPr="00AA5F3F" w:rsidRDefault="009E287B" w:rsidP="00AA5F3F">
      <w:pPr>
        <w:pStyle w:val="Odstavecseseznamem"/>
        <w:numPr>
          <w:ilvl w:val="0"/>
          <w:numId w:val="24"/>
        </w:numPr>
        <w:tabs>
          <w:tab w:val="left" w:pos="426"/>
        </w:tabs>
        <w:autoSpaceDE w:val="0"/>
        <w:autoSpaceDN w:val="0"/>
        <w:spacing w:before="120" w:after="120" w:line="240" w:lineRule="auto"/>
        <w:ind w:left="426"/>
        <w:jc w:val="both"/>
        <w:rPr>
          <w:rFonts w:ascii="Arial" w:hAnsi="Arial" w:cs="Arial"/>
        </w:rPr>
      </w:pPr>
      <w:r w:rsidRPr="00AA5F3F">
        <w:rPr>
          <w:rFonts w:ascii="Arial" w:hAnsi="Arial" w:cs="Arial"/>
        </w:rPr>
        <w:t xml:space="preserve">číslo bankovního účtu </w:t>
      </w:r>
      <w:r w:rsidR="00466576" w:rsidRPr="00AA5F3F">
        <w:rPr>
          <w:rFonts w:ascii="Arial" w:hAnsi="Arial" w:cs="Arial"/>
        </w:rPr>
        <w:t>P</w:t>
      </w:r>
      <w:r w:rsidR="00E17715" w:rsidRPr="00AA5F3F">
        <w:rPr>
          <w:rFonts w:ascii="Arial" w:hAnsi="Arial" w:cs="Arial"/>
        </w:rPr>
        <w:t>oskytovatele</w:t>
      </w:r>
      <w:r w:rsidRPr="00AA5F3F">
        <w:rPr>
          <w:rFonts w:ascii="Arial" w:hAnsi="Arial" w:cs="Arial"/>
        </w:rPr>
        <w:t xml:space="preserve"> uvedené v této </w:t>
      </w:r>
      <w:r w:rsidR="00767626" w:rsidRPr="00AA5F3F">
        <w:rPr>
          <w:rFonts w:ascii="Arial" w:hAnsi="Arial" w:cs="Arial"/>
        </w:rPr>
        <w:t>S</w:t>
      </w:r>
      <w:r w:rsidRPr="00AA5F3F">
        <w:rPr>
          <w:rFonts w:ascii="Arial" w:hAnsi="Arial" w:cs="Arial"/>
        </w:rPr>
        <w:t xml:space="preserve">mlouvě nebo na daňovém dokladu vystaveném </w:t>
      </w:r>
      <w:r w:rsidR="00624A78" w:rsidRPr="00AA5F3F">
        <w:rPr>
          <w:rFonts w:ascii="Arial" w:hAnsi="Arial" w:cs="Arial"/>
        </w:rPr>
        <w:t>P</w:t>
      </w:r>
      <w:r w:rsidR="00E17715" w:rsidRPr="00AA5F3F">
        <w:rPr>
          <w:rFonts w:ascii="Arial" w:hAnsi="Arial" w:cs="Arial"/>
        </w:rPr>
        <w:t>oskytovatelem</w:t>
      </w:r>
      <w:r w:rsidRPr="00AA5F3F">
        <w:rPr>
          <w:rFonts w:ascii="Arial" w:hAnsi="Arial" w:cs="Arial"/>
        </w:rPr>
        <w:t xml:space="preserve"> nebude uveřejněno způsobem umožňujícím dálkový přístup ve smyslu § 109 odst. 2 písm. c) ZDPH, je </w:t>
      </w:r>
      <w:r w:rsidR="00624A78" w:rsidRPr="00AA5F3F">
        <w:rPr>
          <w:rFonts w:ascii="Arial" w:hAnsi="Arial" w:cs="Arial"/>
        </w:rPr>
        <w:t>O</w:t>
      </w:r>
      <w:r w:rsidR="00E17715" w:rsidRPr="00AA5F3F">
        <w:rPr>
          <w:rFonts w:ascii="Arial" w:hAnsi="Arial" w:cs="Arial"/>
        </w:rPr>
        <w:t>bjednatel</w:t>
      </w:r>
      <w:r w:rsidRPr="00AA5F3F">
        <w:rPr>
          <w:rFonts w:ascii="Arial" w:hAnsi="Arial" w:cs="Arial"/>
        </w:rPr>
        <w:t xml:space="preserve"> oprávněn uhradit </w:t>
      </w:r>
      <w:r w:rsidR="00624A78" w:rsidRPr="00AA5F3F">
        <w:rPr>
          <w:rFonts w:ascii="Arial" w:hAnsi="Arial" w:cs="Arial"/>
        </w:rPr>
        <w:t>P</w:t>
      </w:r>
      <w:r w:rsidR="008B36B4" w:rsidRPr="00AA5F3F">
        <w:rPr>
          <w:rFonts w:ascii="Arial" w:hAnsi="Arial" w:cs="Arial"/>
        </w:rPr>
        <w:t>oskytovateli</w:t>
      </w:r>
      <w:r w:rsidRPr="00AA5F3F">
        <w:rPr>
          <w:rFonts w:ascii="Arial" w:hAnsi="Arial" w:cs="Arial"/>
        </w:rPr>
        <w:t xml:space="preserve"> pouze tu část peněžitého závazku vyplývajícího z daňového dokladu, jež odpovídá výši základu daně, a zbylou část pak ve smyslu § 109a ZDPH uhradit přímo správci daně. Stane-li se </w:t>
      </w:r>
      <w:r w:rsidR="00624A78" w:rsidRPr="00AA5F3F">
        <w:rPr>
          <w:rFonts w:ascii="Arial" w:hAnsi="Arial" w:cs="Arial"/>
        </w:rPr>
        <w:t>P</w:t>
      </w:r>
      <w:r w:rsidR="00E17715" w:rsidRPr="00AA5F3F">
        <w:rPr>
          <w:rFonts w:ascii="Arial" w:hAnsi="Arial" w:cs="Arial"/>
        </w:rPr>
        <w:t xml:space="preserve">oskytovatel </w:t>
      </w:r>
      <w:r w:rsidRPr="00AA5F3F">
        <w:rPr>
          <w:rFonts w:ascii="Arial" w:hAnsi="Arial" w:cs="Arial"/>
        </w:rPr>
        <w:t xml:space="preserve">nespolehlivým plátcem ve smyslu § 106a ZDPH, použije se ujednání podle této odrážky obdobně. </w:t>
      </w:r>
    </w:p>
    <w:p w14:paraId="16999A73" w14:textId="2F1539CC" w:rsidR="009E287B" w:rsidRDefault="00E17715" w:rsidP="00AA5F3F">
      <w:pPr>
        <w:pStyle w:val="Odstavecseseznamem"/>
        <w:numPr>
          <w:ilvl w:val="0"/>
          <w:numId w:val="23"/>
        </w:numPr>
        <w:tabs>
          <w:tab w:val="left" w:pos="426"/>
        </w:tabs>
        <w:autoSpaceDE w:val="0"/>
        <w:autoSpaceDN w:val="0"/>
        <w:spacing w:before="120" w:after="120" w:line="240" w:lineRule="auto"/>
        <w:ind w:left="426"/>
        <w:jc w:val="both"/>
        <w:rPr>
          <w:rFonts w:ascii="Arial" w:hAnsi="Arial" w:cs="Arial"/>
        </w:rPr>
      </w:pPr>
      <w:r w:rsidRPr="00AA5F3F">
        <w:rPr>
          <w:rFonts w:ascii="Arial" w:hAnsi="Arial" w:cs="Arial"/>
        </w:rPr>
        <w:t xml:space="preserve">Objednatel uhradí fakturu </w:t>
      </w:r>
      <w:r w:rsidR="00DA277F" w:rsidRPr="00AA5F3F">
        <w:rPr>
          <w:rFonts w:ascii="Arial" w:hAnsi="Arial" w:cs="Arial"/>
        </w:rPr>
        <w:t xml:space="preserve">vystavenou </w:t>
      </w:r>
      <w:r w:rsidR="00624A78" w:rsidRPr="00AA5F3F">
        <w:rPr>
          <w:rFonts w:ascii="Arial" w:hAnsi="Arial" w:cs="Arial"/>
        </w:rPr>
        <w:t>P</w:t>
      </w:r>
      <w:r w:rsidRPr="00AA5F3F">
        <w:rPr>
          <w:rFonts w:ascii="Arial" w:hAnsi="Arial" w:cs="Arial"/>
        </w:rPr>
        <w:t>oskytovatele</w:t>
      </w:r>
      <w:r w:rsidR="00DA277F" w:rsidRPr="00AA5F3F">
        <w:rPr>
          <w:rFonts w:ascii="Arial" w:hAnsi="Arial" w:cs="Arial"/>
        </w:rPr>
        <w:t>m</w:t>
      </w:r>
      <w:r w:rsidR="009E287B" w:rsidRPr="00AA5F3F">
        <w:rPr>
          <w:rFonts w:ascii="Arial" w:hAnsi="Arial" w:cs="Arial"/>
        </w:rPr>
        <w:t xml:space="preserve"> bezhotovostně převodem na účet </w:t>
      </w:r>
      <w:r w:rsidR="00624A78" w:rsidRPr="00AA5F3F">
        <w:rPr>
          <w:rFonts w:ascii="Arial" w:hAnsi="Arial" w:cs="Arial"/>
        </w:rPr>
        <w:t>P</w:t>
      </w:r>
      <w:r w:rsidRPr="00AA5F3F">
        <w:rPr>
          <w:rFonts w:ascii="Arial" w:hAnsi="Arial" w:cs="Arial"/>
        </w:rPr>
        <w:t>oskytovatele</w:t>
      </w:r>
      <w:r w:rsidR="009E287B" w:rsidRPr="00AA5F3F">
        <w:rPr>
          <w:rFonts w:ascii="Arial" w:hAnsi="Arial" w:cs="Arial"/>
        </w:rPr>
        <w:t>, přičemž splatnost faktury je 21 dnů ode</w:t>
      </w:r>
      <w:r w:rsidRPr="00AA5F3F">
        <w:rPr>
          <w:rFonts w:ascii="Arial" w:hAnsi="Arial" w:cs="Arial"/>
        </w:rPr>
        <w:t xml:space="preserve"> dne jejího </w:t>
      </w:r>
      <w:r w:rsidR="00DA277F" w:rsidRPr="00AA5F3F">
        <w:rPr>
          <w:rFonts w:ascii="Arial" w:hAnsi="Arial" w:cs="Arial"/>
        </w:rPr>
        <w:t xml:space="preserve">prokazatelného </w:t>
      </w:r>
      <w:r w:rsidRPr="00AA5F3F">
        <w:rPr>
          <w:rFonts w:ascii="Arial" w:hAnsi="Arial" w:cs="Arial"/>
        </w:rPr>
        <w:t xml:space="preserve">doručení </w:t>
      </w:r>
      <w:r w:rsidR="00624A78" w:rsidRPr="00AA5F3F">
        <w:rPr>
          <w:rFonts w:ascii="Arial" w:hAnsi="Arial" w:cs="Arial"/>
        </w:rPr>
        <w:lastRenderedPageBreak/>
        <w:t>O</w:t>
      </w:r>
      <w:r w:rsidRPr="00AA5F3F">
        <w:rPr>
          <w:rFonts w:ascii="Arial" w:hAnsi="Arial" w:cs="Arial"/>
        </w:rPr>
        <w:t>bjednateli</w:t>
      </w:r>
      <w:r w:rsidR="005C1E49" w:rsidRPr="00AA5F3F">
        <w:rPr>
          <w:rFonts w:ascii="Arial" w:hAnsi="Arial" w:cs="Arial"/>
        </w:rPr>
        <w:t xml:space="preserve">. Povinnost </w:t>
      </w:r>
      <w:r w:rsidR="00624A78" w:rsidRPr="00AA5F3F">
        <w:rPr>
          <w:rFonts w:ascii="Arial" w:hAnsi="Arial" w:cs="Arial"/>
        </w:rPr>
        <w:t>O</w:t>
      </w:r>
      <w:r w:rsidR="005C1E49" w:rsidRPr="00AA5F3F">
        <w:rPr>
          <w:rFonts w:ascii="Arial" w:hAnsi="Arial" w:cs="Arial"/>
        </w:rPr>
        <w:t>bjednatele</w:t>
      </w:r>
      <w:r w:rsidR="009E287B" w:rsidRPr="00AA5F3F">
        <w:rPr>
          <w:rFonts w:ascii="Arial" w:hAnsi="Arial" w:cs="Arial"/>
        </w:rPr>
        <w:t xml:space="preserve"> zaplatit fakturovanou částku dle této </w:t>
      </w:r>
      <w:r w:rsidR="00767626" w:rsidRPr="00AA5F3F">
        <w:rPr>
          <w:rFonts w:ascii="Arial" w:hAnsi="Arial" w:cs="Arial"/>
        </w:rPr>
        <w:t>S</w:t>
      </w:r>
      <w:r w:rsidR="009E287B" w:rsidRPr="00AA5F3F">
        <w:rPr>
          <w:rFonts w:ascii="Arial" w:hAnsi="Arial" w:cs="Arial"/>
        </w:rPr>
        <w:t xml:space="preserve">mlouvy je splněna </w:t>
      </w:r>
      <w:r w:rsidR="00CF63AD" w:rsidRPr="00AA5F3F">
        <w:rPr>
          <w:rFonts w:ascii="Arial" w:hAnsi="Arial" w:cs="Arial"/>
        </w:rPr>
        <w:t xml:space="preserve">připsáním </w:t>
      </w:r>
      <w:r w:rsidR="009E287B" w:rsidRPr="00AA5F3F">
        <w:rPr>
          <w:rFonts w:ascii="Arial" w:hAnsi="Arial" w:cs="Arial"/>
        </w:rPr>
        <w:t>pří</w:t>
      </w:r>
      <w:r w:rsidR="00CF27A8" w:rsidRPr="00AA5F3F">
        <w:rPr>
          <w:rFonts w:ascii="Arial" w:hAnsi="Arial" w:cs="Arial"/>
        </w:rPr>
        <w:t xml:space="preserve">slušné částky </w:t>
      </w:r>
      <w:r w:rsidR="00CF63AD" w:rsidRPr="00AA5F3F">
        <w:rPr>
          <w:rFonts w:ascii="Arial" w:hAnsi="Arial" w:cs="Arial"/>
        </w:rPr>
        <w:t>na</w:t>
      </w:r>
      <w:r w:rsidR="00CF27A8" w:rsidRPr="00AA5F3F">
        <w:rPr>
          <w:rFonts w:ascii="Arial" w:hAnsi="Arial" w:cs="Arial"/>
        </w:rPr>
        <w:t xml:space="preserve"> úč</w:t>
      </w:r>
      <w:r w:rsidR="00CF63AD" w:rsidRPr="00AA5F3F">
        <w:rPr>
          <w:rFonts w:ascii="Arial" w:hAnsi="Arial" w:cs="Arial"/>
        </w:rPr>
        <w:t>e</w:t>
      </w:r>
      <w:r w:rsidR="00CF27A8" w:rsidRPr="00AA5F3F">
        <w:rPr>
          <w:rFonts w:ascii="Arial" w:hAnsi="Arial" w:cs="Arial"/>
        </w:rPr>
        <w:t>t</w:t>
      </w:r>
      <w:r w:rsidR="005C1E49" w:rsidRPr="00AA5F3F">
        <w:rPr>
          <w:rFonts w:ascii="Arial" w:hAnsi="Arial" w:cs="Arial"/>
        </w:rPr>
        <w:t xml:space="preserve"> </w:t>
      </w:r>
      <w:r w:rsidR="00624A78" w:rsidRPr="00AA5F3F">
        <w:rPr>
          <w:rFonts w:ascii="Arial" w:hAnsi="Arial" w:cs="Arial"/>
        </w:rPr>
        <w:t>P</w:t>
      </w:r>
      <w:r w:rsidR="005C1E49" w:rsidRPr="00AA5F3F">
        <w:rPr>
          <w:rFonts w:ascii="Arial" w:hAnsi="Arial" w:cs="Arial"/>
        </w:rPr>
        <w:t>oskytovatele</w:t>
      </w:r>
      <w:r w:rsidR="009E287B" w:rsidRPr="00AA5F3F">
        <w:rPr>
          <w:rFonts w:ascii="Arial" w:hAnsi="Arial" w:cs="Arial"/>
        </w:rPr>
        <w:t>.</w:t>
      </w:r>
    </w:p>
    <w:p w14:paraId="5C570BAB" w14:textId="77777777" w:rsidR="00AA5F3F" w:rsidRPr="00AA5F3F" w:rsidRDefault="00AA5F3F" w:rsidP="00AA5F3F">
      <w:pPr>
        <w:pStyle w:val="Odstavecseseznamem"/>
        <w:tabs>
          <w:tab w:val="left" w:pos="426"/>
        </w:tabs>
        <w:autoSpaceDE w:val="0"/>
        <w:autoSpaceDN w:val="0"/>
        <w:spacing w:before="120" w:after="120" w:line="240" w:lineRule="auto"/>
        <w:ind w:left="426"/>
        <w:jc w:val="both"/>
        <w:rPr>
          <w:rFonts w:ascii="Arial" w:hAnsi="Arial" w:cs="Arial"/>
        </w:rPr>
      </w:pPr>
    </w:p>
    <w:p w14:paraId="1DC6FD81" w14:textId="77777777" w:rsidR="004F1917" w:rsidRPr="00BB03E5" w:rsidRDefault="004F1917" w:rsidP="008123A5">
      <w:pPr>
        <w:pStyle w:val="podnadpissmlouvy2"/>
        <w:ind w:right="0"/>
        <w:rPr>
          <w:rFonts w:eastAsia="Calibri"/>
          <w:bCs w:val="0"/>
          <w:spacing w:val="0"/>
        </w:rPr>
      </w:pPr>
      <w:r w:rsidRPr="00BB03E5">
        <w:rPr>
          <w:rFonts w:eastAsia="Calibri"/>
          <w:bCs w:val="0"/>
          <w:spacing w:val="0"/>
        </w:rPr>
        <w:t>Článek VII.</w:t>
      </w:r>
    </w:p>
    <w:p w14:paraId="78838468" w14:textId="108D479B" w:rsidR="00057D1B" w:rsidRDefault="00294FBC" w:rsidP="008123A5">
      <w:pPr>
        <w:pStyle w:val="podnadpissmlouvy2"/>
        <w:ind w:right="0"/>
        <w:rPr>
          <w:rFonts w:eastAsia="Calibri"/>
          <w:bCs w:val="0"/>
          <w:spacing w:val="0"/>
        </w:rPr>
      </w:pPr>
      <w:r>
        <w:rPr>
          <w:rFonts w:eastAsia="Calibri"/>
          <w:bCs w:val="0"/>
          <w:spacing w:val="0"/>
        </w:rPr>
        <w:t xml:space="preserve">Povinnosti </w:t>
      </w:r>
      <w:r w:rsidR="00624A78">
        <w:rPr>
          <w:rFonts w:eastAsia="Calibri"/>
          <w:bCs w:val="0"/>
          <w:spacing w:val="0"/>
        </w:rPr>
        <w:t>P</w:t>
      </w:r>
      <w:r>
        <w:rPr>
          <w:rFonts w:eastAsia="Calibri"/>
          <w:bCs w:val="0"/>
          <w:spacing w:val="0"/>
        </w:rPr>
        <w:t>oskytovatele</w:t>
      </w:r>
    </w:p>
    <w:p w14:paraId="4A84E7B3" w14:textId="71D38556" w:rsidR="00012CFE" w:rsidRDefault="00294FBC" w:rsidP="00AA5F3F">
      <w:pPr>
        <w:pStyle w:val="podnadpissmlouvy2"/>
        <w:numPr>
          <w:ilvl w:val="0"/>
          <w:numId w:val="25"/>
        </w:numPr>
        <w:ind w:left="426"/>
        <w:jc w:val="both"/>
        <w:rPr>
          <w:rFonts w:eastAsia="Calibri"/>
          <w:b w:val="0"/>
          <w:bCs w:val="0"/>
          <w:spacing w:val="0"/>
        </w:rPr>
      </w:pPr>
      <w:r w:rsidRPr="00294FBC">
        <w:rPr>
          <w:rFonts w:eastAsia="Calibri"/>
          <w:b w:val="0"/>
          <w:bCs w:val="0"/>
          <w:spacing w:val="0"/>
        </w:rPr>
        <w:t>Po</w:t>
      </w:r>
      <w:r w:rsidR="00485357">
        <w:rPr>
          <w:rFonts w:eastAsia="Calibri"/>
          <w:b w:val="0"/>
          <w:bCs w:val="0"/>
          <w:spacing w:val="0"/>
        </w:rPr>
        <w:t xml:space="preserve">skytovatel je povinen </w:t>
      </w:r>
      <w:r w:rsidR="00012CFE">
        <w:rPr>
          <w:rFonts w:eastAsia="Calibri"/>
          <w:b w:val="0"/>
          <w:bCs w:val="0"/>
          <w:spacing w:val="0"/>
        </w:rPr>
        <w:t>po celou dobu plnění této Smlouvy</w:t>
      </w:r>
      <w:r w:rsidR="00485357">
        <w:rPr>
          <w:rFonts w:eastAsia="Calibri"/>
          <w:b w:val="0"/>
          <w:bCs w:val="0"/>
          <w:spacing w:val="0"/>
        </w:rPr>
        <w:t xml:space="preserve"> </w:t>
      </w:r>
      <w:r w:rsidR="00012CFE">
        <w:rPr>
          <w:rFonts w:eastAsia="Calibri"/>
          <w:b w:val="0"/>
          <w:bCs w:val="0"/>
          <w:spacing w:val="0"/>
        </w:rPr>
        <w:t xml:space="preserve">zajistit plnou funkčnost a přístupnost Předmětu plnění. V případě zjištění závad na Předmětu plnění je Poskytovatel povinen </w:t>
      </w:r>
      <w:r w:rsidR="00614E7E">
        <w:rPr>
          <w:rFonts w:eastAsia="Calibri"/>
          <w:b w:val="0"/>
          <w:bCs w:val="0"/>
          <w:spacing w:val="0"/>
        </w:rPr>
        <w:t xml:space="preserve">zahájit řešení závady </w:t>
      </w:r>
      <w:r w:rsidR="004974A1">
        <w:rPr>
          <w:rFonts w:eastAsia="Calibri"/>
          <w:b w:val="0"/>
          <w:bCs w:val="0"/>
          <w:spacing w:val="0"/>
        </w:rPr>
        <w:t>okamžitě</w:t>
      </w:r>
      <w:r w:rsidR="00614E7E">
        <w:rPr>
          <w:rFonts w:eastAsia="Calibri"/>
          <w:b w:val="0"/>
          <w:bCs w:val="0"/>
          <w:spacing w:val="0"/>
        </w:rPr>
        <w:t xml:space="preserve"> od zjištění závady odborným technickým personálem Poskytovatele či jeho poddodavatele</w:t>
      </w:r>
      <w:r w:rsidR="00343F9B">
        <w:rPr>
          <w:rFonts w:eastAsia="Calibri"/>
          <w:b w:val="0"/>
          <w:bCs w:val="0"/>
          <w:spacing w:val="0"/>
        </w:rPr>
        <w:t xml:space="preserve">, </w:t>
      </w:r>
      <w:r w:rsidR="00614E7E">
        <w:rPr>
          <w:rFonts w:eastAsia="Calibri"/>
          <w:b w:val="0"/>
          <w:bCs w:val="0"/>
          <w:spacing w:val="0"/>
        </w:rPr>
        <w:t xml:space="preserve">popřípadě od </w:t>
      </w:r>
      <w:r w:rsidR="00012CFE" w:rsidRPr="00294FBC">
        <w:rPr>
          <w:rFonts w:eastAsia="Calibri"/>
          <w:b w:val="0"/>
          <w:bCs w:val="0"/>
          <w:spacing w:val="0"/>
        </w:rPr>
        <w:t xml:space="preserve"> </w:t>
      </w:r>
      <w:r w:rsidR="00343F9B">
        <w:rPr>
          <w:rFonts w:eastAsia="Calibri"/>
          <w:b w:val="0"/>
          <w:bCs w:val="0"/>
          <w:spacing w:val="0"/>
        </w:rPr>
        <w:t>zjištění závad či oznámení závad ze strany Objednatele.</w:t>
      </w:r>
      <w:r w:rsidR="00012CFE">
        <w:rPr>
          <w:rFonts w:eastAsia="Calibri"/>
          <w:b w:val="0"/>
          <w:bCs w:val="0"/>
          <w:spacing w:val="0"/>
        </w:rPr>
        <w:t xml:space="preserve"> Tato náprava musí být učiněna odborným technickým personálem Poskytovatele či jeho poddodavatele</w:t>
      </w:r>
      <w:r w:rsidR="00343F9B">
        <w:rPr>
          <w:rFonts w:eastAsia="Calibri"/>
          <w:b w:val="0"/>
          <w:bCs w:val="0"/>
          <w:spacing w:val="0"/>
        </w:rPr>
        <w:t>.</w:t>
      </w:r>
      <w:r w:rsidR="00012CFE">
        <w:rPr>
          <w:rFonts w:eastAsia="Calibri"/>
          <w:b w:val="0"/>
          <w:bCs w:val="0"/>
          <w:spacing w:val="0"/>
        </w:rPr>
        <w:t xml:space="preserve"> </w:t>
      </w:r>
    </w:p>
    <w:p w14:paraId="1B91A935" w14:textId="7D276E5F" w:rsidR="004D3266" w:rsidRPr="00AA5F3F" w:rsidRDefault="004D3266" w:rsidP="00AA5F3F">
      <w:pPr>
        <w:pStyle w:val="podnadpissmlouvy2"/>
        <w:numPr>
          <w:ilvl w:val="0"/>
          <w:numId w:val="25"/>
        </w:numPr>
        <w:ind w:left="426"/>
        <w:jc w:val="both"/>
        <w:rPr>
          <w:rFonts w:eastAsia="Calibri"/>
          <w:b w:val="0"/>
          <w:bCs w:val="0"/>
          <w:spacing w:val="0"/>
        </w:rPr>
      </w:pPr>
      <w:r w:rsidRPr="00AA5F3F">
        <w:rPr>
          <w:rFonts w:eastAsia="Calibri"/>
          <w:b w:val="0"/>
          <w:bCs w:val="0"/>
          <w:spacing w:val="0"/>
        </w:rPr>
        <w:t>Poskytovatel je povinen informovat členy technického personálu o povinnosti akreditace</w:t>
      </w:r>
      <w:r w:rsidR="0043758F" w:rsidRPr="00AA5F3F">
        <w:rPr>
          <w:rFonts w:eastAsia="Calibri"/>
          <w:b w:val="0"/>
          <w:bCs w:val="0"/>
          <w:spacing w:val="0"/>
        </w:rPr>
        <w:t xml:space="preserve"> v případě, že se bude daný personál účastnit přípravy či samotného průběhu akce,</w:t>
      </w:r>
      <w:r w:rsidRPr="00AA5F3F">
        <w:rPr>
          <w:rFonts w:eastAsia="Calibri"/>
          <w:b w:val="0"/>
          <w:bCs w:val="0"/>
          <w:spacing w:val="0"/>
        </w:rPr>
        <w:t xml:space="preserve"> a zajistit obslužné</w:t>
      </w:r>
      <w:r w:rsidR="00624A78" w:rsidRPr="00AA5F3F">
        <w:rPr>
          <w:rFonts w:eastAsia="Calibri"/>
          <w:b w:val="0"/>
          <w:bCs w:val="0"/>
          <w:spacing w:val="0"/>
        </w:rPr>
        <w:t>mu</w:t>
      </w:r>
      <w:r w:rsidRPr="00AA5F3F">
        <w:rPr>
          <w:rFonts w:eastAsia="Calibri"/>
          <w:b w:val="0"/>
          <w:bCs w:val="0"/>
          <w:spacing w:val="0"/>
        </w:rPr>
        <w:t xml:space="preserve"> personálu součinnost při udělování akreditací. Objednatel zajistí Poskytovateli nebo osobě na straně Poskytovatele přístup do akreditačního systému nejpozději 4 týdny před konáním dané akce. Poskytovatel nebo jiné osoby jsou povinny požádat o akreditaci všech osob na straně Poskytovatele prostřednictvím akreditačního systému nejdříve 4 týdny před konáním akce a nejpozději tak, aby akreditace mohla být jednotlivým osobám udělena nejpozději 5 dní před konáním akce. Objednatel Poskytovateli nebo osobě na straně Poskytovatele, která o akreditaci požádá, sdělí výsledek akreditace osoby (udělení akreditace/odmítnutí akreditace) nejpozději do 5 dnů od úplného a bezchybného zavedení osobních údajů pro akreditaci osoby do akreditačního systému. Smluvní strany se mohou v případě potřeby dohodnout a jednotlivé lhůty po vzájemné dohodě upravit. Poskytovatel bere na vědomí, že členové obslužného personálu budou v rámci akreditace bezpečnostně prověřováni ze strany bezpečnostních a informačních  složek České republiky, a to z důvodu vysoké bezpečnosti citlivosti akce. Objednatel bude Poskytovatele o nařízení režimových opatření ze strany Policie ČR bez zbytečného odkladu informovat. Neudělení akreditace jednotlivým pracovníkům Poskytovatele není překážkou poskytnutí objednané služby. Poskytovatel musí mít dostatečnou kapacitu pracovních sil pro úspěšnou akreditaci v kapacitách objednaných služeb. </w:t>
      </w:r>
    </w:p>
    <w:p w14:paraId="3E152980" w14:textId="64917E14" w:rsidR="004D3266" w:rsidRPr="00AA5F3F" w:rsidRDefault="004D3266" w:rsidP="00AA5F3F">
      <w:pPr>
        <w:pStyle w:val="podnadpissmlouvy2"/>
        <w:numPr>
          <w:ilvl w:val="0"/>
          <w:numId w:val="25"/>
        </w:numPr>
        <w:ind w:left="426"/>
        <w:jc w:val="both"/>
        <w:rPr>
          <w:rFonts w:eastAsia="Calibri"/>
          <w:b w:val="0"/>
          <w:bCs w:val="0"/>
          <w:spacing w:val="0"/>
        </w:rPr>
      </w:pPr>
      <w:r w:rsidRPr="00AA5F3F">
        <w:rPr>
          <w:rFonts w:eastAsia="Calibri"/>
          <w:b w:val="0"/>
          <w:bCs w:val="0"/>
          <w:spacing w:val="0"/>
        </w:rPr>
        <w:t xml:space="preserve">Poskytovatel je povinen akreditovat rovněž všechna vozidla (vč. tovární značky, barvy vozu či SPZ) zajišťující dopravu, zásobování či dopravu technického personálu akce. Na základě akreditace vozů bude následně všem takovým vystavena akreditační karta s oprávněním pro vjezd do místa předmětu plnění. Poskytovatel je povinen vystavit akreditační karty vozidel viditelně za čelní sklo, a to po celou dobu konání akce a pro všechna jeho vozidla. Poskytovatel se zavazuje u bezpečnostně exponovaných akcí strpět před vjezdem do prostor případnou bezpečnostní prohlídku vozu ze strany Policie ČR. </w:t>
      </w:r>
    </w:p>
    <w:p w14:paraId="14DAF1FA" w14:textId="77777777" w:rsidR="00B50311" w:rsidRPr="00294FBC" w:rsidRDefault="00B50311" w:rsidP="00996F59">
      <w:pPr>
        <w:pStyle w:val="podnadpissmlouvy2"/>
        <w:jc w:val="both"/>
        <w:rPr>
          <w:rFonts w:eastAsia="Calibri"/>
          <w:b w:val="0"/>
          <w:bCs w:val="0"/>
          <w:spacing w:val="0"/>
        </w:rPr>
      </w:pPr>
    </w:p>
    <w:p w14:paraId="17D6459F" w14:textId="0EE4BF17" w:rsidR="00423AB9" w:rsidRPr="00BB03E5" w:rsidRDefault="00423AB9" w:rsidP="008123A5">
      <w:pPr>
        <w:pStyle w:val="podnadpissmlouvy2"/>
        <w:ind w:right="0"/>
        <w:rPr>
          <w:rFonts w:eastAsia="Calibri"/>
          <w:bCs w:val="0"/>
          <w:spacing w:val="0"/>
        </w:rPr>
      </w:pPr>
      <w:r w:rsidRPr="00BB03E5">
        <w:rPr>
          <w:rFonts w:eastAsia="Calibri"/>
          <w:bCs w:val="0"/>
          <w:spacing w:val="0"/>
        </w:rPr>
        <w:t>Článek VIII.</w:t>
      </w:r>
    </w:p>
    <w:p w14:paraId="048212E8" w14:textId="06BCB79F" w:rsidR="00925AA6" w:rsidRDefault="00925AA6" w:rsidP="00925AA6">
      <w:pPr>
        <w:pStyle w:val="podnadpissmlouvy2"/>
        <w:ind w:right="0"/>
        <w:rPr>
          <w:rFonts w:eastAsia="Calibri"/>
          <w:bCs w:val="0"/>
          <w:spacing w:val="0"/>
        </w:rPr>
      </w:pPr>
      <w:r>
        <w:rPr>
          <w:rFonts w:eastAsia="Calibri"/>
          <w:bCs w:val="0"/>
          <w:spacing w:val="0"/>
        </w:rPr>
        <w:t>Povinnosti objednatele</w:t>
      </w:r>
    </w:p>
    <w:p w14:paraId="10DCFCEC" w14:textId="5FF0EF42" w:rsidR="00925AA6" w:rsidRPr="00925AA6" w:rsidRDefault="00925AA6" w:rsidP="00AA5F3F">
      <w:pPr>
        <w:pStyle w:val="podnadpissmlouvy2"/>
        <w:numPr>
          <w:ilvl w:val="0"/>
          <w:numId w:val="26"/>
        </w:numPr>
        <w:spacing w:before="0" w:after="0"/>
        <w:ind w:left="426"/>
        <w:jc w:val="both"/>
        <w:rPr>
          <w:rFonts w:eastAsia="Calibri"/>
          <w:b w:val="0"/>
          <w:bCs w:val="0"/>
          <w:spacing w:val="0"/>
        </w:rPr>
      </w:pPr>
      <w:r w:rsidRPr="00925AA6">
        <w:rPr>
          <w:rFonts w:eastAsia="Calibri"/>
          <w:b w:val="0"/>
          <w:bCs w:val="0"/>
          <w:spacing w:val="0"/>
        </w:rPr>
        <w:t xml:space="preserve">Objednatel je povinen bez zbytečného odkladu </w:t>
      </w:r>
      <w:r w:rsidR="00861040">
        <w:rPr>
          <w:rFonts w:eastAsia="Calibri"/>
          <w:b w:val="0"/>
          <w:bCs w:val="0"/>
          <w:spacing w:val="0"/>
        </w:rPr>
        <w:t xml:space="preserve">oznamovat a </w:t>
      </w:r>
      <w:r w:rsidR="001104EA">
        <w:rPr>
          <w:rFonts w:eastAsia="Calibri"/>
          <w:b w:val="0"/>
          <w:bCs w:val="0"/>
          <w:spacing w:val="0"/>
        </w:rPr>
        <w:t xml:space="preserve">neprodleně </w:t>
      </w:r>
      <w:r w:rsidRPr="00925AA6">
        <w:rPr>
          <w:rFonts w:eastAsia="Calibri"/>
          <w:b w:val="0"/>
          <w:bCs w:val="0"/>
          <w:spacing w:val="0"/>
        </w:rPr>
        <w:t xml:space="preserve">hlásit </w:t>
      </w:r>
      <w:r w:rsidR="00624A78">
        <w:rPr>
          <w:rFonts w:eastAsia="Calibri"/>
          <w:b w:val="0"/>
          <w:bCs w:val="0"/>
          <w:spacing w:val="0"/>
        </w:rPr>
        <w:t>P</w:t>
      </w:r>
      <w:r w:rsidR="00DC5171">
        <w:rPr>
          <w:rFonts w:eastAsia="Calibri"/>
          <w:b w:val="0"/>
          <w:bCs w:val="0"/>
          <w:spacing w:val="0"/>
        </w:rPr>
        <w:t>oskytovatel</w:t>
      </w:r>
      <w:r w:rsidR="001104EA">
        <w:rPr>
          <w:rFonts w:eastAsia="Calibri"/>
          <w:b w:val="0"/>
          <w:bCs w:val="0"/>
          <w:spacing w:val="0"/>
        </w:rPr>
        <w:t>i</w:t>
      </w:r>
      <w:r w:rsidRPr="00925AA6">
        <w:rPr>
          <w:rFonts w:eastAsia="Calibri"/>
          <w:b w:val="0"/>
          <w:bCs w:val="0"/>
          <w:spacing w:val="0"/>
        </w:rPr>
        <w:t xml:space="preserve"> jakoukoliv </w:t>
      </w:r>
      <w:r w:rsidR="001104EA">
        <w:rPr>
          <w:rFonts w:eastAsia="Calibri"/>
          <w:b w:val="0"/>
          <w:bCs w:val="0"/>
          <w:spacing w:val="0"/>
        </w:rPr>
        <w:t xml:space="preserve">zejména technickou </w:t>
      </w:r>
      <w:r w:rsidRPr="00925AA6">
        <w:rPr>
          <w:rFonts w:eastAsia="Calibri"/>
          <w:b w:val="0"/>
          <w:bCs w:val="0"/>
          <w:spacing w:val="0"/>
        </w:rPr>
        <w:t>závadu</w:t>
      </w:r>
      <w:r w:rsidR="001104EA">
        <w:rPr>
          <w:rFonts w:eastAsia="Calibri"/>
          <w:b w:val="0"/>
          <w:bCs w:val="0"/>
          <w:spacing w:val="0"/>
        </w:rPr>
        <w:t xml:space="preserve"> při užívání p</w:t>
      </w:r>
      <w:r w:rsidRPr="00925AA6">
        <w:rPr>
          <w:rFonts w:eastAsia="Calibri"/>
          <w:b w:val="0"/>
          <w:bCs w:val="0"/>
          <w:spacing w:val="0"/>
        </w:rPr>
        <w:t>ředmět</w:t>
      </w:r>
      <w:r>
        <w:rPr>
          <w:rFonts w:eastAsia="Calibri"/>
          <w:b w:val="0"/>
          <w:bCs w:val="0"/>
          <w:spacing w:val="0"/>
        </w:rPr>
        <w:t xml:space="preserve">u plnění. </w:t>
      </w:r>
    </w:p>
    <w:p w14:paraId="62AC667D" w14:textId="224854FA" w:rsidR="00423AB9" w:rsidRDefault="00423AB9" w:rsidP="008123A5">
      <w:pPr>
        <w:pStyle w:val="podnadpissmlouvy2"/>
        <w:ind w:right="0"/>
        <w:rPr>
          <w:rFonts w:eastAsia="Calibri"/>
          <w:bCs w:val="0"/>
          <w:spacing w:val="0"/>
        </w:rPr>
      </w:pPr>
      <w:r w:rsidRPr="00B211E0">
        <w:rPr>
          <w:rFonts w:eastAsia="Calibri"/>
          <w:bCs w:val="0"/>
          <w:spacing w:val="0"/>
        </w:rPr>
        <w:t xml:space="preserve">Článek </w:t>
      </w:r>
      <w:r w:rsidR="00B509E5">
        <w:rPr>
          <w:rFonts w:eastAsia="Calibri"/>
          <w:bCs w:val="0"/>
          <w:spacing w:val="0"/>
        </w:rPr>
        <w:t>I</w:t>
      </w:r>
      <w:r>
        <w:rPr>
          <w:rFonts w:eastAsia="Calibri"/>
          <w:bCs w:val="0"/>
          <w:spacing w:val="0"/>
        </w:rPr>
        <w:t>X</w:t>
      </w:r>
      <w:r w:rsidRPr="00B211E0">
        <w:rPr>
          <w:rFonts w:eastAsia="Calibri"/>
          <w:bCs w:val="0"/>
          <w:spacing w:val="0"/>
        </w:rPr>
        <w:t>.</w:t>
      </w:r>
    </w:p>
    <w:p w14:paraId="3A64B9F2" w14:textId="6E4ECF0F" w:rsidR="00E00FAF" w:rsidRDefault="00877ECE" w:rsidP="008123A5">
      <w:pPr>
        <w:pStyle w:val="slovnsmlouvyI"/>
        <w:numPr>
          <w:ilvl w:val="0"/>
          <w:numId w:val="0"/>
        </w:numPr>
        <w:spacing w:before="120" w:after="120"/>
        <w:ind w:right="0"/>
      </w:pPr>
      <w:r w:rsidRPr="00877ECE">
        <w:t xml:space="preserve">Práva a povinnosti </w:t>
      </w:r>
      <w:r>
        <w:t xml:space="preserve">smluvních </w:t>
      </w:r>
      <w:r w:rsidRPr="00877ECE">
        <w:t>stran</w:t>
      </w:r>
    </w:p>
    <w:p w14:paraId="7F10684A" w14:textId="0A45DB96" w:rsidR="000F6908" w:rsidRPr="00AA5F3F" w:rsidRDefault="00877ECE" w:rsidP="00AA5F3F">
      <w:pPr>
        <w:pStyle w:val="Odstavecseseznamem"/>
        <w:numPr>
          <w:ilvl w:val="0"/>
          <w:numId w:val="27"/>
        </w:numPr>
        <w:spacing w:after="120" w:line="240" w:lineRule="auto"/>
        <w:ind w:left="426"/>
        <w:jc w:val="both"/>
        <w:rPr>
          <w:rFonts w:ascii="Arial" w:hAnsi="Arial" w:cs="Arial"/>
        </w:rPr>
      </w:pPr>
      <w:r w:rsidRPr="00AA5F3F">
        <w:rPr>
          <w:rFonts w:ascii="Arial" w:hAnsi="Arial" w:cs="Arial"/>
        </w:rPr>
        <w:t>Poskytovate</w:t>
      </w:r>
      <w:r w:rsidR="001F4634" w:rsidRPr="00AA5F3F">
        <w:rPr>
          <w:rFonts w:ascii="Arial" w:hAnsi="Arial" w:cs="Arial"/>
        </w:rPr>
        <w:t xml:space="preserve">l je povinen zajistit a udržovat </w:t>
      </w:r>
      <w:r w:rsidR="00E87C5B" w:rsidRPr="00AA5F3F">
        <w:rPr>
          <w:rFonts w:ascii="Arial" w:hAnsi="Arial" w:cs="Arial"/>
        </w:rPr>
        <w:t xml:space="preserve">s veškerou odbornou péčí </w:t>
      </w:r>
      <w:r w:rsidR="00912A63" w:rsidRPr="00AA5F3F">
        <w:rPr>
          <w:rFonts w:ascii="Arial" w:hAnsi="Arial" w:cs="Arial"/>
        </w:rPr>
        <w:t>P</w:t>
      </w:r>
      <w:r w:rsidRPr="00AA5F3F">
        <w:rPr>
          <w:rFonts w:ascii="Arial" w:hAnsi="Arial" w:cs="Arial"/>
        </w:rPr>
        <w:t xml:space="preserve">ředmět plnění </w:t>
      </w:r>
      <w:r w:rsidR="001F4634" w:rsidRPr="00AA5F3F">
        <w:rPr>
          <w:rFonts w:ascii="Arial" w:hAnsi="Arial" w:cs="Arial"/>
        </w:rPr>
        <w:t>(tzv. AV Techniku</w:t>
      </w:r>
      <w:r w:rsidR="00624A78" w:rsidRPr="00AA5F3F">
        <w:rPr>
          <w:rFonts w:ascii="Arial" w:hAnsi="Arial" w:cs="Arial"/>
        </w:rPr>
        <w:t xml:space="preserve"> a služby přenosu dat a sig</w:t>
      </w:r>
      <w:r w:rsidR="00E031C9" w:rsidRPr="00AA5F3F">
        <w:rPr>
          <w:rFonts w:ascii="Arial" w:hAnsi="Arial" w:cs="Arial"/>
        </w:rPr>
        <w:t>n</w:t>
      </w:r>
      <w:r w:rsidR="00624A78" w:rsidRPr="00AA5F3F">
        <w:rPr>
          <w:rFonts w:ascii="Arial" w:hAnsi="Arial" w:cs="Arial"/>
        </w:rPr>
        <w:t>álu</w:t>
      </w:r>
      <w:r w:rsidR="001F4634" w:rsidRPr="00AA5F3F">
        <w:rPr>
          <w:rFonts w:ascii="Arial" w:hAnsi="Arial" w:cs="Arial"/>
        </w:rPr>
        <w:t xml:space="preserve">) </w:t>
      </w:r>
      <w:r w:rsidR="00E87C5B" w:rsidRPr="00AA5F3F">
        <w:rPr>
          <w:rFonts w:ascii="Arial" w:hAnsi="Arial" w:cs="Arial"/>
        </w:rPr>
        <w:t xml:space="preserve">plně funkční, po celou dobu účinnosti této </w:t>
      </w:r>
      <w:r w:rsidR="00767626" w:rsidRPr="00AA5F3F">
        <w:rPr>
          <w:rFonts w:ascii="Arial" w:hAnsi="Arial" w:cs="Arial"/>
        </w:rPr>
        <w:t>S</w:t>
      </w:r>
      <w:r w:rsidR="00E87C5B" w:rsidRPr="00AA5F3F">
        <w:rPr>
          <w:rFonts w:ascii="Arial" w:hAnsi="Arial" w:cs="Arial"/>
        </w:rPr>
        <w:t>mlouvy</w:t>
      </w:r>
      <w:r w:rsidRPr="00AA5F3F">
        <w:rPr>
          <w:rFonts w:ascii="Arial" w:hAnsi="Arial" w:cs="Arial"/>
        </w:rPr>
        <w:t xml:space="preserve">, </w:t>
      </w:r>
      <w:r w:rsidR="00E87C5B" w:rsidRPr="00AA5F3F">
        <w:rPr>
          <w:rFonts w:ascii="Arial" w:hAnsi="Arial" w:cs="Arial"/>
        </w:rPr>
        <w:t xml:space="preserve">a to zejména </w:t>
      </w:r>
      <w:r w:rsidRPr="00AA5F3F">
        <w:rPr>
          <w:rFonts w:ascii="Arial" w:hAnsi="Arial" w:cs="Arial"/>
        </w:rPr>
        <w:t xml:space="preserve">v souladu </w:t>
      </w:r>
      <w:r w:rsidR="00E87C5B" w:rsidRPr="00AA5F3F">
        <w:rPr>
          <w:rFonts w:ascii="Arial" w:hAnsi="Arial" w:cs="Arial"/>
        </w:rPr>
        <w:t xml:space="preserve">pokyny </w:t>
      </w:r>
      <w:r w:rsidR="00624A78" w:rsidRPr="00AA5F3F">
        <w:rPr>
          <w:rFonts w:ascii="Arial" w:hAnsi="Arial" w:cs="Arial"/>
        </w:rPr>
        <w:t xml:space="preserve">Objednatele </w:t>
      </w:r>
      <w:r w:rsidR="00E87C5B" w:rsidRPr="00AA5F3F">
        <w:rPr>
          <w:rFonts w:ascii="Arial" w:hAnsi="Arial" w:cs="Arial"/>
        </w:rPr>
        <w:t xml:space="preserve">a příslušnými </w:t>
      </w:r>
      <w:r w:rsidRPr="00AA5F3F">
        <w:rPr>
          <w:rFonts w:ascii="Arial" w:hAnsi="Arial" w:cs="Arial"/>
        </w:rPr>
        <w:t>právními předpisy</w:t>
      </w:r>
      <w:r w:rsidR="00E87C5B" w:rsidRPr="00AA5F3F">
        <w:rPr>
          <w:rFonts w:ascii="Arial" w:hAnsi="Arial" w:cs="Arial"/>
        </w:rPr>
        <w:t xml:space="preserve"> (zejména technickými normami)</w:t>
      </w:r>
      <w:r w:rsidR="000F6908" w:rsidRPr="00AA5F3F">
        <w:rPr>
          <w:rFonts w:ascii="Arial" w:hAnsi="Arial" w:cs="Arial"/>
        </w:rPr>
        <w:t xml:space="preserve">. </w:t>
      </w:r>
    </w:p>
    <w:p w14:paraId="18F74DF1" w14:textId="3505C762" w:rsidR="00877ECE" w:rsidRPr="00AA5F3F" w:rsidRDefault="00877ECE" w:rsidP="00AA5F3F">
      <w:pPr>
        <w:pStyle w:val="Odstavecseseznamem"/>
        <w:numPr>
          <w:ilvl w:val="0"/>
          <w:numId w:val="27"/>
        </w:numPr>
        <w:spacing w:after="120" w:line="240" w:lineRule="auto"/>
        <w:ind w:left="426"/>
        <w:jc w:val="both"/>
        <w:rPr>
          <w:rFonts w:ascii="Arial" w:hAnsi="Arial" w:cs="Arial"/>
        </w:rPr>
      </w:pPr>
      <w:r w:rsidRPr="00AA5F3F">
        <w:rPr>
          <w:rFonts w:ascii="Arial" w:hAnsi="Arial" w:cs="Arial"/>
        </w:rPr>
        <w:t xml:space="preserve">Objednatel i Poskytovatel se </w:t>
      </w:r>
      <w:r w:rsidR="001831A9" w:rsidRPr="00AA5F3F">
        <w:rPr>
          <w:rFonts w:ascii="Arial" w:hAnsi="Arial" w:cs="Arial"/>
        </w:rPr>
        <w:t>zavazují poskytovat druhé s</w:t>
      </w:r>
      <w:r w:rsidRPr="00AA5F3F">
        <w:rPr>
          <w:rFonts w:ascii="Arial" w:hAnsi="Arial" w:cs="Arial"/>
        </w:rPr>
        <w:t>mluvní</w:t>
      </w:r>
      <w:r w:rsidR="001831A9" w:rsidRPr="00AA5F3F">
        <w:rPr>
          <w:rFonts w:ascii="Arial" w:hAnsi="Arial" w:cs="Arial"/>
        </w:rPr>
        <w:t xml:space="preserve"> straně při realizaci p</w:t>
      </w:r>
      <w:r w:rsidR="001F6EFD" w:rsidRPr="00AA5F3F">
        <w:rPr>
          <w:rFonts w:ascii="Arial" w:hAnsi="Arial" w:cs="Arial"/>
        </w:rPr>
        <w:t xml:space="preserve">ředmětu </w:t>
      </w:r>
      <w:r w:rsidRPr="00AA5F3F">
        <w:rPr>
          <w:rFonts w:ascii="Arial" w:hAnsi="Arial" w:cs="Arial"/>
        </w:rPr>
        <w:t>plnění nezbytnou součinnost</w:t>
      </w:r>
      <w:r w:rsidR="001831A9" w:rsidRPr="00AA5F3F">
        <w:rPr>
          <w:rFonts w:ascii="Arial" w:hAnsi="Arial" w:cs="Arial"/>
        </w:rPr>
        <w:t xml:space="preserve"> a kooperaci</w:t>
      </w:r>
      <w:r w:rsidRPr="00AA5F3F">
        <w:rPr>
          <w:rFonts w:ascii="Arial" w:hAnsi="Arial" w:cs="Arial"/>
        </w:rPr>
        <w:t xml:space="preserve">. </w:t>
      </w:r>
    </w:p>
    <w:p w14:paraId="5C72591A" w14:textId="3A83759F" w:rsidR="00877ECE" w:rsidRPr="00AA5F3F" w:rsidRDefault="00877ECE" w:rsidP="00AA5F3F">
      <w:pPr>
        <w:pStyle w:val="Odstavecseseznamem"/>
        <w:numPr>
          <w:ilvl w:val="0"/>
          <w:numId w:val="27"/>
        </w:numPr>
        <w:spacing w:after="120" w:line="240" w:lineRule="auto"/>
        <w:ind w:left="426"/>
        <w:jc w:val="both"/>
        <w:rPr>
          <w:rFonts w:ascii="Arial" w:hAnsi="Arial" w:cs="Arial"/>
        </w:rPr>
      </w:pPr>
      <w:r w:rsidRPr="00AA5F3F">
        <w:rPr>
          <w:rFonts w:ascii="Arial" w:hAnsi="Arial" w:cs="Arial"/>
        </w:rPr>
        <w:lastRenderedPageBreak/>
        <w:t>Objednatel je oprávněn kdykoli kontrolovat a konzultovat pr</w:t>
      </w:r>
      <w:r w:rsidR="00CE0C9E" w:rsidRPr="00AA5F3F">
        <w:rPr>
          <w:rFonts w:ascii="Arial" w:hAnsi="Arial" w:cs="Arial"/>
        </w:rPr>
        <w:t>ůběh realizace p</w:t>
      </w:r>
      <w:r w:rsidR="001F6EFD" w:rsidRPr="00AA5F3F">
        <w:rPr>
          <w:rFonts w:ascii="Arial" w:hAnsi="Arial" w:cs="Arial"/>
        </w:rPr>
        <w:t xml:space="preserve">ředmětu plnění </w:t>
      </w:r>
      <w:r w:rsidR="00624A78" w:rsidRPr="00AA5F3F">
        <w:rPr>
          <w:rFonts w:ascii="Arial" w:hAnsi="Arial" w:cs="Arial"/>
        </w:rPr>
        <w:t>P</w:t>
      </w:r>
      <w:r w:rsidRPr="00AA5F3F">
        <w:rPr>
          <w:rFonts w:ascii="Arial" w:hAnsi="Arial" w:cs="Arial"/>
        </w:rPr>
        <w:t xml:space="preserve">oskytovatelem a vyžádat si za tím účelem veškeré podklady a informace. </w:t>
      </w:r>
    </w:p>
    <w:p w14:paraId="2A7F8157" w14:textId="691C8264" w:rsidR="00877ECE" w:rsidRPr="00AA5F3F" w:rsidRDefault="00877ECE" w:rsidP="00AA5F3F">
      <w:pPr>
        <w:pStyle w:val="Odstavecseseznamem"/>
        <w:numPr>
          <w:ilvl w:val="0"/>
          <w:numId w:val="27"/>
        </w:numPr>
        <w:spacing w:after="120" w:line="240" w:lineRule="auto"/>
        <w:ind w:left="426"/>
        <w:jc w:val="both"/>
        <w:rPr>
          <w:rFonts w:ascii="Arial" w:hAnsi="Arial" w:cs="Arial"/>
        </w:rPr>
      </w:pPr>
      <w:r w:rsidRPr="00AA5F3F">
        <w:rPr>
          <w:rFonts w:ascii="Arial" w:hAnsi="Arial" w:cs="Arial"/>
        </w:rPr>
        <w:t>Poskytovatel je povi</w:t>
      </w:r>
      <w:r w:rsidR="001F6EFD" w:rsidRPr="00AA5F3F">
        <w:rPr>
          <w:rFonts w:ascii="Arial" w:hAnsi="Arial" w:cs="Arial"/>
        </w:rPr>
        <w:t xml:space="preserve">nen postupovat při plnění této </w:t>
      </w:r>
      <w:r w:rsidR="00767626" w:rsidRPr="00AA5F3F">
        <w:rPr>
          <w:rFonts w:ascii="Arial" w:hAnsi="Arial" w:cs="Arial"/>
        </w:rPr>
        <w:t>S</w:t>
      </w:r>
      <w:r w:rsidRPr="00AA5F3F">
        <w:rPr>
          <w:rFonts w:ascii="Arial" w:hAnsi="Arial" w:cs="Arial"/>
        </w:rPr>
        <w:t xml:space="preserve">mlouvy svědomitě, v požadovaném rozsahu, řádně a včas, a s řádnou a odbornou péčí odpovídající sjednaným podmínkám </w:t>
      </w:r>
      <w:r w:rsidR="001F6EFD" w:rsidRPr="00AA5F3F">
        <w:rPr>
          <w:rFonts w:ascii="Arial" w:hAnsi="Arial" w:cs="Arial"/>
        </w:rPr>
        <w:t xml:space="preserve"> </w:t>
      </w:r>
      <w:r w:rsidR="00CE0C9E" w:rsidRPr="00AA5F3F">
        <w:rPr>
          <w:rFonts w:ascii="Arial" w:hAnsi="Arial" w:cs="Arial"/>
        </w:rPr>
        <w:t>poskytování p</w:t>
      </w:r>
      <w:r w:rsidRPr="00AA5F3F">
        <w:rPr>
          <w:rFonts w:ascii="Arial" w:hAnsi="Arial" w:cs="Arial"/>
        </w:rPr>
        <w:t>ředmětu plnění. Poskytovatel je povinen pověřit plněním závazků z této</w:t>
      </w:r>
      <w:r w:rsidR="00CE0C9E" w:rsidRPr="00AA5F3F">
        <w:rPr>
          <w:rFonts w:ascii="Arial" w:hAnsi="Arial" w:cs="Arial"/>
        </w:rPr>
        <w:t xml:space="preserve"> </w:t>
      </w:r>
      <w:r w:rsidR="00767626" w:rsidRPr="00AA5F3F">
        <w:rPr>
          <w:rFonts w:ascii="Arial" w:hAnsi="Arial" w:cs="Arial"/>
        </w:rPr>
        <w:t>S</w:t>
      </w:r>
      <w:r w:rsidRPr="00AA5F3F">
        <w:rPr>
          <w:rFonts w:ascii="Arial" w:hAnsi="Arial" w:cs="Arial"/>
        </w:rPr>
        <w:t>mlouvy pouze pracovníky, kteří jsou k tomu odborně způsobilí</w:t>
      </w:r>
      <w:r w:rsidR="00CE0C9E" w:rsidRPr="00AA5F3F">
        <w:rPr>
          <w:rFonts w:ascii="Arial" w:hAnsi="Arial" w:cs="Arial"/>
        </w:rPr>
        <w:t xml:space="preserve"> (ať již vlastní zaměstnance nebo jiné odborné pracovníky)</w:t>
      </w:r>
      <w:r w:rsidRPr="00AA5F3F">
        <w:rPr>
          <w:rFonts w:ascii="Arial" w:hAnsi="Arial" w:cs="Arial"/>
        </w:rPr>
        <w:t xml:space="preserve">.  </w:t>
      </w:r>
      <w:r w:rsidR="00CE0C9E" w:rsidRPr="00AA5F3F">
        <w:rPr>
          <w:rFonts w:ascii="Arial" w:hAnsi="Arial" w:cs="Arial"/>
        </w:rPr>
        <w:t xml:space="preserve">Poskytovatel garantuje </w:t>
      </w:r>
      <w:r w:rsidR="00767626" w:rsidRPr="00AA5F3F">
        <w:rPr>
          <w:rFonts w:ascii="Arial" w:hAnsi="Arial" w:cs="Arial"/>
        </w:rPr>
        <w:t>O</w:t>
      </w:r>
      <w:r w:rsidR="00CE0C9E" w:rsidRPr="00AA5F3F">
        <w:rPr>
          <w:rFonts w:ascii="Arial" w:hAnsi="Arial" w:cs="Arial"/>
        </w:rPr>
        <w:t xml:space="preserve">bjednateli dodání předmětu plnění a jeho plnou funkčnost. </w:t>
      </w:r>
    </w:p>
    <w:p w14:paraId="0DF919C9" w14:textId="2D604D75" w:rsidR="00877ECE" w:rsidRPr="00AA5F3F" w:rsidRDefault="00DC4E6F" w:rsidP="00AA5F3F">
      <w:pPr>
        <w:pStyle w:val="Odstavecseseznamem"/>
        <w:numPr>
          <w:ilvl w:val="0"/>
          <w:numId w:val="27"/>
        </w:numPr>
        <w:spacing w:after="120" w:line="240" w:lineRule="auto"/>
        <w:ind w:left="426"/>
        <w:jc w:val="both"/>
        <w:rPr>
          <w:rFonts w:ascii="Arial" w:hAnsi="Arial" w:cs="Arial"/>
        </w:rPr>
      </w:pPr>
      <w:r w:rsidRPr="00AA5F3F">
        <w:rPr>
          <w:rFonts w:ascii="Arial" w:hAnsi="Arial" w:cs="Arial"/>
        </w:rPr>
        <w:t xml:space="preserve">Po celou dobu účinnosti této </w:t>
      </w:r>
      <w:r w:rsidR="00767626" w:rsidRPr="00AA5F3F">
        <w:rPr>
          <w:rFonts w:ascii="Arial" w:hAnsi="Arial" w:cs="Arial"/>
        </w:rPr>
        <w:t>S</w:t>
      </w:r>
      <w:r w:rsidRPr="00AA5F3F">
        <w:rPr>
          <w:rFonts w:ascii="Arial" w:hAnsi="Arial" w:cs="Arial"/>
        </w:rPr>
        <w:t xml:space="preserve">mlouvy </w:t>
      </w:r>
      <w:r w:rsidR="00624A78" w:rsidRPr="00AA5F3F">
        <w:rPr>
          <w:rFonts w:ascii="Arial" w:hAnsi="Arial" w:cs="Arial"/>
        </w:rPr>
        <w:t>P</w:t>
      </w:r>
      <w:r w:rsidR="00877ECE" w:rsidRPr="00AA5F3F">
        <w:rPr>
          <w:rFonts w:ascii="Arial" w:hAnsi="Arial" w:cs="Arial"/>
        </w:rPr>
        <w:t>oskytovatel zodpoví</w:t>
      </w:r>
      <w:r w:rsidR="001F6EFD" w:rsidRPr="00AA5F3F">
        <w:rPr>
          <w:rFonts w:ascii="Arial" w:hAnsi="Arial" w:cs="Arial"/>
        </w:rPr>
        <w:t xml:space="preserve">dá za dodržování bezpečnosti a </w:t>
      </w:r>
      <w:r w:rsidR="00877ECE" w:rsidRPr="00AA5F3F">
        <w:rPr>
          <w:rFonts w:ascii="Arial" w:hAnsi="Arial" w:cs="Arial"/>
        </w:rPr>
        <w:t>ochrany zdraví při práci a dodržování příslušných ust</w:t>
      </w:r>
      <w:r w:rsidR="001F6EFD" w:rsidRPr="00AA5F3F">
        <w:rPr>
          <w:rFonts w:ascii="Arial" w:hAnsi="Arial" w:cs="Arial"/>
        </w:rPr>
        <w:t xml:space="preserve">anovení zákoníku práce u svých </w:t>
      </w:r>
      <w:r w:rsidR="00877ECE" w:rsidRPr="00AA5F3F">
        <w:rPr>
          <w:rFonts w:ascii="Arial" w:hAnsi="Arial" w:cs="Arial"/>
        </w:rPr>
        <w:t>pracovníků</w:t>
      </w:r>
      <w:r w:rsidRPr="00AA5F3F">
        <w:rPr>
          <w:rFonts w:ascii="Arial" w:hAnsi="Arial" w:cs="Arial"/>
        </w:rPr>
        <w:t xml:space="preserve">, jakož i dalších osob podílejících se na plnění předmětu </w:t>
      </w:r>
      <w:r w:rsidR="00767626" w:rsidRPr="00AA5F3F">
        <w:rPr>
          <w:rFonts w:ascii="Arial" w:hAnsi="Arial" w:cs="Arial"/>
        </w:rPr>
        <w:t>S</w:t>
      </w:r>
      <w:r w:rsidRPr="00AA5F3F">
        <w:rPr>
          <w:rFonts w:ascii="Arial" w:hAnsi="Arial" w:cs="Arial"/>
        </w:rPr>
        <w:t>mlouvy.</w:t>
      </w:r>
      <w:r w:rsidR="00877ECE" w:rsidRPr="00AA5F3F">
        <w:rPr>
          <w:rFonts w:ascii="Arial" w:hAnsi="Arial" w:cs="Arial"/>
        </w:rPr>
        <w:t xml:space="preserve">  </w:t>
      </w:r>
    </w:p>
    <w:p w14:paraId="01D80067" w14:textId="240851F0" w:rsidR="00877ECE" w:rsidRPr="00AA5F3F" w:rsidRDefault="00877ECE" w:rsidP="00AA5F3F">
      <w:pPr>
        <w:pStyle w:val="Odstavecseseznamem"/>
        <w:numPr>
          <w:ilvl w:val="0"/>
          <w:numId w:val="27"/>
        </w:numPr>
        <w:spacing w:after="120" w:line="240" w:lineRule="auto"/>
        <w:ind w:left="426"/>
        <w:jc w:val="both"/>
        <w:rPr>
          <w:rFonts w:ascii="Arial" w:hAnsi="Arial" w:cs="Arial"/>
        </w:rPr>
      </w:pPr>
      <w:r w:rsidRPr="00AA5F3F">
        <w:rPr>
          <w:rFonts w:ascii="Arial" w:hAnsi="Arial" w:cs="Arial"/>
        </w:rPr>
        <w:t>P</w:t>
      </w:r>
      <w:r w:rsidR="001F6EFD" w:rsidRPr="00AA5F3F">
        <w:rPr>
          <w:rFonts w:ascii="Arial" w:hAnsi="Arial" w:cs="Arial"/>
        </w:rPr>
        <w:t>oskytovatel bere na vědomí, že p</w:t>
      </w:r>
      <w:r w:rsidRPr="00AA5F3F">
        <w:rPr>
          <w:rFonts w:ascii="Arial" w:hAnsi="Arial" w:cs="Arial"/>
        </w:rPr>
        <w:t>ředmět plnění bud</w:t>
      </w:r>
      <w:r w:rsidR="001F6EFD" w:rsidRPr="00AA5F3F">
        <w:rPr>
          <w:rFonts w:ascii="Arial" w:hAnsi="Arial" w:cs="Arial"/>
        </w:rPr>
        <w:t>e poskytován za plného provozu</w:t>
      </w:r>
      <w:r w:rsidR="00DC4E6F" w:rsidRPr="00AA5F3F">
        <w:rPr>
          <w:rFonts w:ascii="Arial" w:hAnsi="Arial" w:cs="Arial"/>
        </w:rPr>
        <w:t xml:space="preserve"> konferenčních akcí realizovaných </w:t>
      </w:r>
      <w:r w:rsidRPr="00AA5F3F">
        <w:rPr>
          <w:rFonts w:ascii="Arial" w:hAnsi="Arial" w:cs="Arial"/>
        </w:rPr>
        <w:t xml:space="preserve">Objednatele a </w:t>
      </w:r>
      <w:r w:rsidR="00DC4E6F" w:rsidRPr="00AA5F3F">
        <w:rPr>
          <w:rFonts w:ascii="Arial" w:hAnsi="Arial" w:cs="Arial"/>
        </w:rPr>
        <w:t xml:space="preserve">činnosti </w:t>
      </w:r>
      <w:r w:rsidR="00466576" w:rsidRPr="00AA5F3F">
        <w:rPr>
          <w:rFonts w:ascii="Arial" w:hAnsi="Arial" w:cs="Arial"/>
        </w:rPr>
        <w:t>P</w:t>
      </w:r>
      <w:r w:rsidR="003C31BC" w:rsidRPr="00AA5F3F">
        <w:rPr>
          <w:rFonts w:ascii="Arial" w:hAnsi="Arial" w:cs="Arial"/>
        </w:rPr>
        <w:t>oskytovatele</w:t>
      </w:r>
      <w:r w:rsidR="00DC4E6F" w:rsidRPr="00AA5F3F">
        <w:rPr>
          <w:rFonts w:ascii="Arial" w:hAnsi="Arial" w:cs="Arial"/>
        </w:rPr>
        <w:t xml:space="preserve"> </w:t>
      </w:r>
      <w:r w:rsidRPr="00AA5F3F">
        <w:rPr>
          <w:rFonts w:ascii="Arial" w:hAnsi="Arial" w:cs="Arial"/>
        </w:rPr>
        <w:t xml:space="preserve">nesmí </w:t>
      </w:r>
      <w:r w:rsidR="00DC4E6F" w:rsidRPr="00AA5F3F">
        <w:rPr>
          <w:rFonts w:ascii="Arial" w:hAnsi="Arial" w:cs="Arial"/>
        </w:rPr>
        <w:t xml:space="preserve">nad míru </w:t>
      </w:r>
      <w:r w:rsidR="003C31BC" w:rsidRPr="00AA5F3F">
        <w:rPr>
          <w:rFonts w:ascii="Arial" w:hAnsi="Arial" w:cs="Arial"/>
        </w:rPr>
        <w:t>přiměřenou</w:t>
      </w:r>
      <w:r w:rsidR="00DC4E6F" w:rsidRPr="00AA5F3F">
        <w:rPr>
          <w:rFonts w:ascii="Arial" w:hAnsi="Arial" w:cs="Arial"/>
        </w:rPr>
        <w:t xml:space="preserve"> okolnostem </w:t>
      </w:r>
      <w:r w:rsidRPr="00AA5F3F">
        <w:rPr>
          <w:rFonts w:ascii="Arial" w:hAnsi="Arial" w:cs="Arial"/>
        </w:rPr>
        <w:t xml:space="preserve">narušit užívání místa plnění ze strany </w:t>
      </w:r>
      <w:r w:rsidR="00624A78" w:rsidRPr="00AA5F3F">
        <w:rPr>
          <w:rFonts w:ascii="Arial" w:hAnsi="Arial" w:cs="Arial"/>
        </w:rPr>
        <w:t>O</w:t>
      </w:r>
      <w:r w:rsidR="003C31BC" w:rsidRPr="00AA5F3F">
        <w:rPr>
          <w:rFonts w:ascii="Arial" w:hAnsi="Arial" w:cs="Arial"/>
        </w:rPr>
        <w:t>bjednatele</w:t>
      </w:r>
      <w:r w:rsidR="001F6EFD" w:rsidRPr="00AA5F3F">
        <w:rPr>
          <w:rFonts w:ascii="Arial" w:hAnsi="Arial" w:cs="Arial"/>
        </w:rPr>
        <w:t xml:space="preserve"> a dalších </w:t>
      </w:r>
      <w:r w:rsidRPr="00AA5F3F">
        <w:rPr>
          <w:rFonts w:ascii="Arial" w:hAnsi="Arial" w:cs="Arial"/>
        </w:rPr>
        <w:t>osob</w:t>
      </w:r>
      <w:r w:rsidR="00175C55" w:rsidRPr="00AA5F3F">
        <w:rPr>
          <w:rFonts w:ascii="Arial" w:hAnsi="Arial" w:cs="Arial"/>
        </w:rPr>
        <w:t xml:space="preserve"> (delegátů)</w:t>
      </w:r>
      <w:r w:rsidRPr="00AA5F3F">
        <w:rPr>
          <w:rFonts w:ascii="Arial" w:hAnsi="Arial" w:cs="Arial"/>
        </w:rPr>
        <w:t xml:space="preserve">, ani ohrozit nerušený průběh </w:t>
      </w:r>
      <w:r w:rsidR="00175C55" w:rsidRPr="00AA5F3F">
        <w:rPr>
          <w:rFonts w:ascii="Arial" w:hAnsi="Arial" w:cs="Arial"/>
        </w:rPr>
        <w:t xml:space="preserve">samotných </w:t>
      </w:r>
      <w:r w:rsidRPr="00AA5F3F">
        <w:rPr>
          <w:rFonts w:ascii="Arial" w:hAnsi="Arial" w:cs="Arial"/>
        </w:rPr>
        <w:t>akcí Objednatele. Posky</w:t>
      </w:r>
      <w:r w:rsidR="001F6EFD" w:rsidRPr="00AA5F3F">
        <w:rPr>
          <w:rFonts w:ascii="Arial" w:hAnsi="Arial" w:cs="Arial"/>
        </w:rPr>
        <w:t xml:space="preserve">tovatel za tímto účelem vyvine </w:t>
      </w:r>
      <w:r w:rsidRPr="00AA5F3F">
        <w:rPr>
          <w:rFonts w:ascii="Arial" w:hAnsi="Arial" w:cs="Arial"/>
        </w:rPr>
        <w:t>veškeré úsilí a zavede odpovídající opatření</w:t>
      </w:r>
      <w:r w:rsidR="00175C55" w:rsidRPr="00AA5F3F">
        <w:rPr>
          <w:rFonts w:ascii="Arial" w:hAnsi="Arial" w:cs="Arial"/>
        </w:rPr>
        <w:t xml:space="preserve"> na své straně</w:t>
      </w:r>
      <w:r w:rsidRPr="00AA5F3F">
        <w:rPr>
          <w:rFonts w:ascii="Arial" w:hAnsi="Arial" w:cs="Arial"/>
        </w:rPr>
        <w:t xml:space="preserve">.  </w:t>
      </w:r>
    </w:p>
    <w:p w14:paraId="0C7B97D3" w14:textId="4FE1C5A4" w:rsidR="00877ECE" w:rsidRPr="00AA5F3F" w:rsidRDefault="00877ECE" w:rsidP="00AA5F3F">
      <w:pPr>
        <w:pStyle w:val="Odstavecseseznamem"/>
        <w:numPr>
          <w:ilvl w:val="0"/>
          <w:numId w:val="27"/>
        </w:numPr>
        <w:spacing w:after="120" w:line="240" w:lineRule="auto"/>
        <w:ind w:left="426"/>
        <w:jc w:val="both"/>
        <w:rPr>
          <w:rFonts w:ascii="Arial" w:hAnsi="Arial" w:cs="Arial"/>
        </w:rPr>
      </w:pPr>
      <w:r w:rsidRPr="00AA5F3F">
        <w:rPr>
          <w:rFonts w:ascii="Arial" w:hAnsi="Arial" w:cs="Arial"/>
        </w:rPr>
        <w:t>Poskytovatel je povinen Objednatele neprodleně informovat o všech skutečnostech, které by mohly mít v</w:t>
      </w:r>
      <w:r w:rsidR="001F6EFD" w:rsidRPr="00AA5F3F">
        <w:rPr>
          <w:rFonts w:ascii="Arial" w:hAnsi="Arial" w:cs="Arial"/>
        </w:rPr>
        <w:t>liv na prodlení s poskytováním p</w:t>
      </w:r>
      <w:r w:rsidRPr="00AA5F3F">
        <w:rPr>
          <w:rFonts w:ascii="Arial" w:hAnsi="Arial" w:cs="Arial"/>
        </w:rPr>
        <w:t>ředmětu plnění ve stanoveném termínu</w:t>
      </w:r>
      <w:r w:rsidR="00175C55" w:rsidRPr="00AA5F3F">
        <w:rPr>
          <w:rFonts w:ascii="Arial" w:hAnsi="Arial" w:cs="Arial"/>
        </w:rPr>
        <w:t xml:space="preserve"> a požadované kvalitě</w:t>
      </w:r>
      <w:r w:rsidR="008A1B8C" w:rsidRPr="00AA5F3F">
        <w:rPr>
          <w:rFonts w:ascii="Arial" w:hAnsi="Arial" w:cs="Arial"/>
        </w:rPr>
        <w:t xml:space="preserve"> (Příloha č. </w:t>
      </w:r>
      <w:r w:rsidR="00D91EAD" w:rsidRPr="00AA5F3F">
        <w:rPr>
          <w:rFonts w:ascii="Arial" w:hAnsi="Arial" w:cs="Arial"/>
        </w:rPr>
        <w:t>2</w:t>
      </w:r>
      <w:r w:rsidR="008A1B8C" w:rsidRPr="00AA5F3F">
        <w:rPr>
          <w:rFonts w:ascii="Arial" w:hAnsi="Arial" w:cs="Arial"/>
        </w:rPr>
        <w:t xml:space="preserve"> – Minimální technické požadavky na předmět plnění)</w:t>
      </w:r>
      <w:r w:rsidRPr="00AA5F3F">
        <w:rPr>
          <w:rFonts w:ascii="Arial" w:hAnsi="Arial" w:cs="Arial"/>
        </w:rPr>
        <w:t xml:space="preserve">. </w:t>
      </w:r>
    </w:p>
    <w:p w14:paraId="0DC9C66F" w14:textId="6E3C1A0F" w:rsidR="00877ECE" w:rsidRDefault="001F6EFD" w:rsidP="00AA5F3F">
      <w:pPr>
        <w:pStyle w:val="Odstavecseseznamem"/>
        <w:numPr>
          <w:ilvl w:val="0"/>
          <w:numId w:val="27"/>
        </w:numPr>
        <w:spacing w:after="120" w:line="240" w:lineRule="auto"/>
        <w:ind w:left="426"/>
        <w:jc w:val="both"/>
        <w:rPr>
          <w:rFonts w:ascii="Arial" w:hAnsi="Arial" w:cs="Arial"/>
        </w:rPr>
      </w:pPr>
      <w:r w:rsidRPr="00AA5F3F">
        <w:rPr>
          <w:rFonts w:ascii="Arial" w:hAnsi="Arial" w:cs="Arial"/>
        </w:rPr>
        <w:t xml:space="preserve">Poskytovatel je </w:t>
      </w:r>
      <w:r w:rsidR="00877ECE" w:rsidRPr="00AA5F3F">
        <w:rPr>
          <w:rFonts w:ascii="Arial" w:hAnsi="Arial" w:cs="Arial"/>
        </w:rPr>
        <w:t>o</w:t>
      </w:r>
      <w:r w:rsidRPr="00AA5F3F">
        <w:rPr>
          <w:rFonts w:ascii="Arial" w:hAnsi="Arial" w:cs="Arial"/>
        </w:rPr>
        <w:t xml:space="preserve">právněn zapojit do poskytování předmětu plnění </w:t>
      </w:r>
      <w:r w:rsidR="008B36B4" w:rsidRPr="00AA5F3F">
        <w:rPr>
          <w:rFonts w:ascii="Arial" w:hAnsi="Arial" w:cs="Arial"/>
        </w:rPr>
        <w:t>poddodavatele</w:t>
      </w:r>
      <w:r w:rsidRPr="00AA5F3F">
        <w:rPr>
          <w:rFonts w:ascii="Arial" w:hAnsi="Arial" w:cs="Arial"/>
        </w:rPr>
        <w:t xml:space="preserve"> bez </w:t>
      </w:r>
      <w:r w:rsidR="00877ECE" w:rsidRPr="00AA5F3F">
        <w:rPr>
          <w:rFonts w:ascii="Arial" w:hAnsi="Arial" w:cs="Arial"/>
        </w:rPr>
        <w:t xml:space="preserve">předchozího písemného souhlasu Objednatele. </w:t>
      </w:r>
      <w:r w:rsidR="00297462" w:rsidRPr="00AA5F3F">
        <w:rPr>
          <w:rFonts w:ascii="Arial" w:hAnsi="Arial" w:cs="Arial"/>
        </w:rPr>
        <w:t xml:space="preserve">Poskytování předmětu plnění této </w:t>
      </w:r>
      <w:r w:rsidR="00767626" w:rsidRPr="00AA5F3F">
        <w:rPr>
          <w:rFonts w:ascii="Arial" w:hAnsi="Arial" w:cs="Arial"/>
        </w:rPr>
        <w:t>S</w:t>
      </w:r>
      <w:r w:rsidR="00297462" w:rsidRPr="00AA5F3F">
        <w:rPr>
          <w:rFonts w:ascii="Arial" w:hAnsi="Arial" w:cs="Arial"/>
        </w:rPr>
        <w:t>mlouvy poddodavatelem se předpokládá.</w:t>
      </w:r>
      <w:r w:rsidR="00877ECE" w:rsidRPr="00AA5F3F">
        <w:rPr>
          <w:rFonts w:ascii="Arial" w:hAnsi="Arial" w:cs="Arial"/>
        </w:rPr>
        <w:t xml:space="preserve">  </w:t>
      </w:r>
    </w:p>
    <w:p w14:paraId="19473EBB" w14:textId="77777777" w:rsidR="00AA5F3F" w:rsidRPr="00AA5F3F" w:rsidRDefault="00AA5F3F" w:rsidP="00AA5F3F">
      <w:pPr>
        <w:pStyle w:val="Odstavecseseznamem"/>
        <w:spacing w:after="120" w:line="240" w:lineRule="auto"/>
        <w:ind w:left="426"/>
        <w:jc w:val="both"/>
        <w:rPr>
          <w:rFonts w:ascii="Arial" w:hAnsi="Arial" w:cs="Arial"/>
        </w:rPr>
      </w:pPr>
    </w:p>
    <w:p w14:paraId="13535641" w14:textId="3C39C044" w:rsidR="00BC087E" w:rsidRPr="001D347B" w:rsidRDefault="00BC087E" w:rsidP="008123A5">
      <w:pPr>
        <w:pStyle w:val="slovnsmlouvyI"/>
        <w:numPr>
          <w:ilvl w:val="0"/>
          <w:numId w:val="0"/>
        </w:numPr>
        <w:spacing w:before="120" w:after="120"/>
        <w:ind w:right="0"/>
      </w:pPr>
      <w:r w:rsidRPr="001D347B">
        <w:t xml:space="preserve">Článek </w:t>
      </w:r>
      <w:r>
        <w:t>X</w:t>
      </w:r>
      <w:r w:rsidRPr="001D347B">
        <w:t>.</w:t>
      </w:r>
    </w:p>
    <w:p w14:paraId="7F20BB43" w14:textId="225F8593" w:rsidR="00BC087E" w:rsidRPr="001D347B" w:rsidRDefault="00BC087E" w:rsidP="008123A5">
      <w:pPr>
        <w:pStyle w:val="podnadpissmlouvy2"/>
        <w:ind w:right="0"/>
      </w:pPr>
      <w:r>
        <w:t xml:space="preserve">Ochrana </w:t>
      </w:r>
      <w:r w:rsidR="00122A24">
        <w:t xml:space="preserve">a důvěrnost </w:t>
      </w:r>
      <w:r>
        <w:t xml:space="preserve">informací </w:t>
      </w:r>
    </w:p>
    <w:p w14:paraId="25BCF204" w14:textId="03FD2FB6" w:rsidR="00BC087E" w:rsidRPr="00460005" w:rsidRDefault="00BC087E" w:rsidP="00460005">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rPr>
          <w:rFonts w:ascii="Arial" w:eastAsia="@Arial Unicode MS" w:hAnsi="Arial" w:cs="Arial"/>
          <w:color w:val="000000"/>
        </w:rPr>
      </w:pPr>
      <w:r w:rsidRPr="00460005">
        <w:rPr>
          <w:rFonts w:ascii="Arial" w:eastAsia="@Arial Unicode MS" w:hAnsi="Arial" w:cs="Arial"/>
          <w:color w:val="000000"/>
        </w:rPr>
        <w:t xml:space="preserve">Smluvní strany jsou si vědomy toho, že v rámci plnění závazků z této </w:t>
      </w:r>
      <w:r w:rsidR="00767626" w:rsidRPr="00460005">
        <w:rPr>
          <w:rFonts w:ascii="Arial" w:eastAsia="@Arial Unicode MS" w:hAnsi="Arial" w:cs="Arial"/>
          <w:color w:val="000000"/>
        </w:rPr>
        <w:t>S</w:t>
      </w:r>
      <w:r w:rsidRPr="00460005">
        <w:rPr>
          <w:rFonts w:ascii="Arial" w:eastAsia="@Arial Unicode MS" w:hAnsi="Arial" w:cs="Arial"/>
          <w:color w:val="000000"/>
        </w:rPr>
        <w:t>mlouvy</w:t>
      </w:r>
    </w:p>
    <w:p w14:paraId="5C9D3847" w14:textId="77777777" w:rsidR="00BC087E" w:rsidRPr="001E1864" w:rsidRDefault="00BC087E" w:rsidP="00460005">
      <w:pPr>
        <w:pStyle w:val="Odstavecseseznamem"/>
        <w:numPr>
          <w:ilvl w:val="0"/>
          <w:numId w:val="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hanging="357"/>
        <w:contextualSpacing w:val="0"/>
        <w:jc w:val="both"/>
        <w:rPr>
          <w:rFonts w:ascii="Arial" w:eastAsia="@Arial Unicode MS" w:hAnsi="Arial" w:cs="Arial"/>
          <w:color w:val="000000"/>
        </w:rPr>
      </w:pPr>
      <w:r w:rsidRPr="001E1864">
        <w:rPr>
          <w:rFonts w:ascii="Arial" w:eastAsia="@Arial Unicode MS" w:hAnsi="Arial" w:cs="Arial"/>
          <w:color w:val="000000"/>
        </w:rPr>
        <w:t>si mohou vzájemně vědomě nebo opomenutím poskytnout informace, které budou považovány za důvěrné (dále jen „důvěrné informace“),</w:t>
      </w:r>
    </w:p>
    <w:p w14:paraId="1684D7CF" w14:textId="77777777" w:rsidR="00BC087E" w:rsidRPr="001E1864" w:rsidRDefault="00BC087E" w:rsidP="00460005">
      <w:pPr>
        <w:pStyle w:val="Odstavecseseznamem"/>
        <w:numPr>
          <w:ilvl w:val="0"/>
          <w:numId w:val="9"/>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hanging="357"/>
        <w:contextualSpacing w:val="0"/>
        <w:jc w:val="both"/>
        <w:rPr>
          <w:rFonts w:ascii="Arial" w:eastAsia="@Arial Unicode MS" w:hAnsi="Arial" w:cs="Arial"/>
          <w:color w:val="000000"/>
        </w:rPr>
      </w:pPr>
      <w:r w:rsidRPr="001E1864">
        <w:rPr>
          <w:rFonts w:ascii="Arial" w:eastAsia="@Arial Unicode MS" w:hAnsi="Arial" w:cs="Arial"/>
          <w:color w:val="000000"/>
        </w:rPr>
        <w:t>mohou jejich zaměstnanci či osoby v obdobném postavení získat vědomou činností druhé smluvní strany nebo i jejím opomenutím přístup k důvěrným informacím druhé smluvní strany.</w:t>
      </w:r>
    </w:p>
    <w:p w14:paraId="0157D5C7" w14:textId="7A932C2A" w:rsidR="00BC087E" w:rsidRPr="00460005" w:rsidRDefault="00BC087E" w:rsidP="00460005">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jc w:val="both"/>
        <w:rPr>
          <w:rFonts w:ascii="Arial" w:eastAsia="@Arial Unicode MS" w:hAnsi="Arial" w:cs="Arial"/>
          <w:color w:val="000000"/>
        </w:rPr>
      </w:pPr>
      <w:r w:rsidRPr="00460005">
        <w:rPr>
          <w:rFonts w:ascii="Arial" w:eastAsia="@Arial Unicode MS" w:hAnsi="Arial" w:cs="Arial"/>
          <w:color w:val="000000"/>
        </w:rPr>
        <w:t xml:space="preserve">Smluvní strany se zavazují, že žádná z nich nezpřístupní třetí osobě důvěrné informace (bez ohledu na formu jejich zachycení), které získaly během jednání vedoucích k uzavření této </w:t>
      </w:r>
      <w:r w:rsidR="00767626" w:rsidRPr="00460005">
        <w:rPr>
          <w:rFonts w:ascii="Arial" w:eastAsia="@Arial Unicode MS" w:hAnsi="Arial" w:cs="Arial"/>
          <w:color w:val="000000"/>
        </w:rPr>
        <w:t>S</w:t>
      </w:r>
      <w:r w:rsidRPr="00460005">
        <w:rPr>
          <w:rFonts w:ascii="Arial" w:eastAsia="@Arial Unicode MS" w:hAnsi="Arial" w:cs="Arial"/>
          <w:color w:val="000000"/>
        </w:rPr>
        <w:t xml:space="preserve">mlouvy nebo během plnění závazků z této </w:t>
      </w:r>
      <w:r w:rsidR="00767626" w:rsidRPr="00460005">
        <w:rPr>
          <w:rFonts w:ascii="Arial" w:eastAsia="@Arial Unicode MS" w:hAnsi="Arial" w:cs="Arial"/>
          <w:color w:val="000000"/>
        </w:rPr>
        <w:t>S</w:t>
      </w:r>
      <w:r w:rsidRPr="00460005">
        <w:rPr>
          <w:rFonts w:ascii="Arial" w:eastAsia="@Arial Unicode MS" w:hAnsi="Arial" w:cs="Arial"/>
          <w:color w:val="000000"/>
        </w:rPr>
        <w:t xml:space="preserve">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21B0E1E7" w14:textId="6689AE59" w:rsidR="00BC087E" w:rsidRPr="00460005" w:rsidRDefault="00BC087E" w:rsidP="00460005">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rPr>
          <w:rFonts w:ascii="Arial" w:eastAsia="@Arial Unicode MS" w:hAnsi="Arial" w:cs="Arial"/>
          <w:color w:val="000000"/>
        </w:rPr>
      </w:pPr>
      <w:r w:rsidRPr="00460005">
        <w:rPr>
          <w:rFonts w:ascii="Arial" w:eastAsia="@Arial Unicode MS" w:hAnsi="Arial" w:cs="Arial"/>
          <w:color w:val="000000"/>
        </w:rPr>
        <w:t>Za třetí osoby dle odst. 2 tohoto článku se nepovažují:</w:t>
      </w:r>
    </w:p>
    <w:p w14:paraId="19D70DA6" w14:textId="77777777" w:rsidR="00BC087E" w:rsidRPr="001E1864" w:rsidRDefault="00BC087E" w:rsidP="00460005">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240" w:lineRule="auto"/>
        <w:ind w:left="851" w:hanging="357"/>
        <w:contextualSpacing w:val="0"/>
        <w:jc w:val="both"/>
        <w:rPr>
          <w:rFonts w:ascii="Arial" w:eastAsia="@Arial Unicode MS" w:hAnsi="Arial" w:cs="Arial"/>
          <w:color w:val="000000"/>
        </w:rPr>
      </w:pPr>
      <w:r w:rsidRPr="001E1864">
        <w:rPr>
          <w:rFonts w:ascii="Arial" w:eastAsia="@Arial Unicode MS" w:hAnsi="Arial" w:cs="Arial"/>
          <w:color w:val="000000"/>
        </w:rPr>
        <w:t>zaměstnanci smluvních stran a osoby v obdobném postavení,</w:t>
      </w:r>
    </w:p>
    <w:p w14:paraId="6A335728" w14:textId="77777777" w:rsidR="00BC087E" w:rsidRPr="001E1864" w:rsidRDefault="00BC087E" w:rsidP="00460005">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240" w:lineRule="auto"/>
        <w:ind w:left="851" w:hanging="357"/>
        <w:contextualSpacing w:val="0"/>
        <w:jc w:val="both"/>
        <w:rPr>
          <w:rFonts w:ascii="Arial" w:eastAsia="@Arial Unicode MS" w:hAnsi="Arial" w:cs="Arial"/>
          <w:color w:val="000000"/>
        </w:rPr>
      </w:pPr>
      <w:r w:rsidRPr="001E1864">
        <w:rPr>
          <w:rFonts w:ascii="Arial" w:eastAsia="@Arial Unicode MS" w:hAnsi="Arial" w:cs="Arial"/>
          <w:color w:val="000000"/>
        </w:rPr>
        <w:t>orgány smluvních stran a jejich členové,</w:t>
      </w:r>
    </w:p>
    <w:p w14:paraId="4EA3846A" w14:textId="7D5154DF" w:rsidR="00D80D3A" w:rsidRPr="001E1864" w:rsidRDefault="00D80D3A" w:rsidP="00460005">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240" w:lineRule="auto"/>
        <w:ind w:left="851" w:hanging="357"/>
        <w:contextualSpacing w:val="0"/>
        <w:jc w:val="both"/>
        <w:rPr>
          <w:rFonts w:ascii="Arial" w:eastAsia="@Arial Unicode MS" w:hAnsi="Arial" w:cs="Arial"/>
          <w:color w:val="000000"/>
        </w:rPr>
      </w:pPr>
      <w:r w:rsidRPr="001E1864">
        <w:rPr>
          <w:rFonts w:ascii="Arial" w:eastAsia="@Arial Unicode MS" w:hAnsi="Arial" w:cs="Arial"/>
          <w:color w:val="000000"/>
        </w:rPr>
        <w:t>ve vztahu k důvěrným informacím poddodavatelé</w:t>
      </w:r>
      <w:r w:rsidR="008E3DB9" w:rsidRPr="001E1864">
        <w:rPr>
          <w:rFonts w:ascii="Arial" w:eastAsia="@Arial Unicode MS" w:hAnsi="Arial" w:cs="Arial"/>
          <w:color w:val="000000"/>
        </w:rPr>
        <w:t xml:space="preserve"> </w:t>
      </w:r>
      <w:r w:rsidR="00466576">
        <w:rPr>
          <w:rFonts w:ascii="Arial" w:eastAsia="@Arial Unicode MS" w:hAnsi="Arial" w:cs="Arial"/>
          <w:color w:val="000000"/>
        </w:rPr>
        <w:t>P</w:t>
      </w:r>
      <w:r w:rsidR="00DC5171" w:rsidRPr="001E1864">
        <w:rPr>
          <w:rFonts w:ascii="Arial" w:eastAsia="@Arial Unicode MS" w:hAnsi="Arial" w:cs="Arial"/>
          <w:color w:val="000000"/>
        </w:rPr>
        <w:t>oskytovatel</w:t>
      </w:r>
      <w:r w:rsidR="00EE10A1" w:rsidRPr="001E1864">
        <w:rPr>
          <w:rFonts w:ascii="Arial" w:eastAsia="@Arial Unicode MS" w:hAnsi="Arial" w:cs="Arial"/>
          <w:color w:val="000000"/>
        </w:rPr>
        <w:t>e</w:t>
      </w:r>
      <w:r w:rsidRPr="001E1864">
        <w:rPr>
          <w:rFonts w:ascii="Arial" w:eastAsia="@Arial Unicode MS" w:hAnsi="Arial" w:cs="Arial"/>
          <w:color w:val="000000"/>
        </w:rPr>
        <w:t>,</w:t>
      </w:r>
    </w:p>
    <w:p w14:paraId="721BC7CC" w14:textId="0F3A9ECA" w:rsidR="00D80D3A" w:rsidRPr="001E1864" w:rsidRDefault="00D80D3A" w:rsidP="00460005">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240" w:lineRule="auto"/>
        <w:ind w:left="851" w:hanging="357"/>
        <w:contextualSpacing w:val="0"/>
        <w:jc w:val="both"/>
        <w:rPr>
          <w:rFonts w:ascii="Arial" w:eastAsia="@Arial Unicode MS" w:hAnsi="Arial" w:cs="Arial"/>
          <w:color w:val="000000"/>
        </w:rPr>
      </w:pPr>
      <w:r w:rsidRPr="001E1864">
        <w:rPr>
          <w:rFonts w:ascii="Arial" w:eastAsia="@Arial Unicode MS" w:hAnsi="Arial" w:cs="Arial"/>
          <w:color w:val="000000"/>
        </w:rPr>
        <w:t xml:space="preserve">ve vztahu k důvěrným informacím externí </w:t>
      </w:r>
      <w:r w:rsidR="002A3191" w:rsidRPr="001E1864">
        <w:rPr>
          <w:rFonts w:ascii="Arial" w:eastAsia="@Arial Unicode MS" w:hAnsi="Arial" w:cs="Arial"/>
          <w:color w:val="000000"/>
        </w:rPr>
        <w:t>po</w:t>
      </w:r>
      <w:r w:rsidR="002A3191">
        <w:rPr>
          <w:rFonts w:ascii="Arial" w:eastAsia="@Arial Unicode MS" w:hAnsi="Arial" w:cs="Arial"/>
          <w:color w:val="000000"/>
        </w:rPr>
        <w:t>ddodavatelé P</w:t>
      </w:r>
      <w:r w:rsidR="00DC5171" w:rsidRPr="001E1864">
        <w:rPr>
          <w:rFonts w:ascii="Arial" w:eastAsia="@Arial Unicode MS" w:hAnsi="Arial" w:cs="Arial"/>
          <w:color w:val="000000"/>
        </w:rPr>
        <w:t>oskytovatel</w:t>
      </w:r>
      <w:r w:rsidR="002A3191">
        <w:rPr>
          <w:rFonts w:ascii="Arial" w:eastAsia="@Arial Unicode MS" w:hAnsi="Arial" w:cs="Arial"/>
          <w:color w:val="000000"/>
        </w:rPr>
        <w:t>e</w:t>
      </w:r>
      <w:r w:rsidRPr="001E1864">
        <w:rPr>
          <w:rFonts w:ascii="Arial" w:eastAsia="@Arial Unicode MS" w:hAnsi="Arial" w:cs="Arial"/>
          <w:color w:val="000000"/>
        </w:rPr>
        <w:t>, a to i potenciální,</w:t>
      </w:r>
      <w:r w:rsidR="003452CF" w:rsidRPr="001E1864">
        <w:rPr>
          <w:rFonts w:ascii="Arial" w:eastAsia="@Arial Unicode MS" w:hAnsi="Arial" w:cs="Arial"/>
          <w:color w:val="000000"/>
        </w:rPr>
        <w:t xml:space="preserve"> které však musí </w:t>
      </w:r>
      <w:r w:rsidR="002A3191">
        <w:rPr>
          <w:rFonts w:ascii="Arial" w:eastAsia="@Arial Unicode MS" w:hAnsi="Arial" w:cs="Arial"/>
          <w:color w:val="000000"/>
        </w:rPr>
        <w:t>P</w:t>
      </w:r>
      <w:r w:rsidR="00DC5171" w:rsidRPr="001E1864">
        <w:rPr>
          <w:rFonts w:ascii="Arial" w:eastAsia="@Arial Unicode MS" w:hAnsi="Arial" w:cs="Arial"/>
          <w:color w:val="000000"/>
        </w:rPr>
        <w:t>oskytovatel</w:t>
      </w:r>
      <w:r w:rsidR="003452CF" w:rsidRPr="001E1864">
        <w:rPr>
          <w:rFonts w:ascii="Arial" w:eastAsia="@Arial Unicode MS" w:hAnsi="Arial" w:cs="Arial"/>
          <w:color w:val="000000"/>
        </w:rPr>
        <w:t xml:space="preserve"> zavázat k ochraně informací ve stejném rozsahu</w:t>
      </w:r>
      <w:r w:rsidR="00980096" w:rsidRPr="001E1864">
        <w:rPr>
          <w:rFonts w:ascii="Arial" w:eastAsia="@Arial Unicode MS" w:hAnsi="Arial" w:cs="Arial"/>
          <w:color w:val="000000"/>
        </w:rPr>
        <w:t>,</w:t>
      </w:r>
      <w:r w:rsidR="003452CF" w:rsidRPr="001E1864">
        <w:rPr>
          <w:rFonts w:ascii="Arial" w:eastAsia="@Arial Unicode MS" w:hAnsi="Arial" w:cs="Arial"/>
          <w:color w:val="000000"/>
        </w:rPr>
        <w:t xml:space="preserve"> jako je dle této </w:t>
      </w:r>
      <w:r w:rsidR="00767626">
        <w:rPr>
          <w:rFonts w:ascii="Arial" w:eastAsia="@Arial Unicode MS" w:hAnsi="Arial" w:cs="Arial"/>
          <w:color w:val="000000"/>
        </w:rPr>
        <w:t>S</w:t>
      </w:r>
      <w:r w:rsidR="003452CF" w:rsidRPr="001E1864">
        <w:rPr>
          <w:rFonts w:ascii="Arial" w:eastAsia="@Arial Unicode MS" w:hAnsi="Arial" w:cs="Arial"/>
          <w:color w:val="000000"/>
        </w:rPr>
        <w:t xml:space="preserve">mlouvy zavázán sám, za případné porušení této povinnosti odpovídá </w:t>
      </w:r>
      <w:r w:rsidR="002A3191">
        <w:rPr>
          <w:rFonts w:ascii="Arial" w:eastAsia="@Arial Unicode MS" w:hAnsi="Arial" w:cs="Arial"/>
          <w:color w:val="000000"/>
        </w:rPr>
        <w:t>P</w:t>
      </w:r>
      <w:r w:rsidR="00DC5171" w:rsidRPr="001E1864">
        <w:rPr>
          <w:rFonts w:ascii="Arial" w:eastAsia="@Arial Unicode MS" w:hAnsi="Arial" w:cs="Arial"/>
          <w:color w:val="000000"/>
        </w:rPr>
        <w:t>oskytovatel</w:t>
      </w:r>
      <w:r w:rsidR="003452CF" w:rsidRPr="001E1864">
        <w:rPr>
          <w:rFonts w:ascii="Arial" w:eastAsia="@Arial Unicode MS" w:hAnsi="Arial" w:cs="Arial"/>
          <w:color w:val="000000"/>
        </w:rPr>
        <w:t xml:space="preserve"> </w:t>
      </w:r>
      <w:r w:rsidR="002A3191">
        <w:rPr>
          <w:rFonts w:ascii="Arial" w:eastAsia="@Arial Unicode MS" w:hAnsi="Arial" w:cs="Arial"/>
          <w:color w:val="000000"/>
        </w:rPr>
        <w:t>Objednateli</w:t>
      </w:r>
    </w:p>
    <w:p w14:paraId="2ECCCF87" w14:textId="28128D34" w:rsidR="00CF27A8" w:rsidRPr="001E1864" w:rsidRDefault="00CF27A8" w:rsidP="00460005">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851"/>
        <w:rPr>
          <w:rFonts w:ascii="Arial" w:eastAsia="@Arial Unicode MS" w:hAnsi="Arial" w:cs="Arial"/>
          <w:color w:val="000000"/>
          <w:sz w:val="22"/>
          <w:szCs w:val="22"/>
        </w:rPr>
      </w:pPr>
      <w:r w:rsidRPr="001E1864">
        <w:rPr>
          <w:rFonts w:ascii="Arial" w:eastAsia="@Arial Unicode MS" w:hAnsi="Arial" w:cs="Arial"/>
          <w:color w:val="000000"/>
          <w:sz w:val="22"/>
          <w:szCs w:val="22"/>
        </w:rPr>
        <w:t>za předpokladu, že se podílejí na plnění</w:t>
      </w:r>
      <w:r w:rsidR="00D91AB3" w:rsidRPr="001E1864">
        <w:rPr>
          <w:rFonts w:ascii="Arial" w:eastAsia="@Arial Unicode MS" w:hAnsi="Arial" w:cs="Arial"/>
          <w:color w:val="000000"/>
          <w:sz w:val="22"/>
          <w:szCs w:val="22"/>
        </w:rPr>
        <w:t xml:space="preserve"> dle</w:t>
      </w:r>
      <w:r w:rsidRPr="001E1864">
        <w:rPr>
          <w:rFonts w:ascii="Arial" w:eastAsia="@Arial Unicode MS" w:hAnsi="Arial" w:cs="Arial"/>
          <w:color w:val="000000"/>
          <w:sz w:val="22"/>
          <w:szCs w:val="22"/>
        </w:rPr>
        <w:t xml:space="preserve"> této </w:t>
      </w:r>
      <w:r w:rsidR="00767626">
        <w:rPr>
          <w:rFonts w:ascii="Arial" w:eastAsia="@Arial Unicode MS" w:hAnsi="Arial" w:cs="Arial"/>
          <w:color w:val="000000"/>
          <w:sz w:val="22"/>
          <w:szCs w:val="22"/>
        </w:rPr>
        <w:t>S</w:t>
      </w:r>
      <w:r w:rsidRPr="001E1864">
        <w:rPr>
          <w:rFonts w:ascii="Arial" w:eastAsia="@Arial Unicode MS" w:hAnsi="Arial" w:cs="Arial"/>
          <w:color w:val="000000"/>
          <w:sz w:val="22"/>
          <w:szCs w:val="22"/>
        </w:rPr>
        <w:t>mlouvy nebo plnění spojeném s plněním dle</w:t>
      </w:r>
      <w:r w:rsidR="0055650E" w:rsidRPr="001E1864">
        <w:rPr>
          <w:rFonts w:ascii="Arial" w:eastAsia="@Arial Unicode MS" w:hAnsi="Arial" w:cs="Arial"/>
          <w:color w:val="000000"/>
          <w:sz w:val="22"/>
          <w:szCs w:val="22"/>
        </w:rPr>
        <w:t> </w:t>
      </w:r>
      <w:r w:rsidR="008F749F" w:rsidRPr="001E1864">
        <w:rPr>
          <w:rFonts w:ascii="Arial" w:eastAsia="@Arial Unicode MS" w:hAnsi="Arial" w:cs="Arial"/>
          <w:color w:val="000000"/>
          <w:sz w:val="22"/>
          <w:szCs w:val="22"/>
        </w:rPr>
        <w:t xml:space="preserve">této </w:t>
      </w:r>
      <w:r w:rsidR="00767626">
        <w:rPr>
          <w:rFonts w:ascii="Arial" w:eastAsia="@Arial Unicode MS" w:hAnsi="Arial" w:cs="Arial"/>
          <w:color w:val="000000"/>
          <w:sz w:val="22"/>
          <w:szCs w:val="22"/>
        </w:rPr>
        <w:t>S</w:t>
      </w:r>
      <w:r w:rsidRPr="001E1864">
        <w:rPr>
          <w:rFonts w:ascii="Arial" w:eastAsia="@Arial Unicode MS" w:hAnsi="Arial" w:cs="Arial"/>
          <w:color w:val="000000"/>
          <w:sz w:val="22"/>
          <w:szCs w:val="22"/>
        </w:rPr>
        <w:t>mlouvy, důvěrné informace jsou jim zpřístupněny výhradně za tímto účelem a</w:t>
      </w:r>
      <w:r w:rsidR="0055650E" w:rsidRPr="001E1864">
        <w:rPr>
          <w:rFonts w:ascii="Arial" w:eastAsia="@Arial Unicode MS" w:hAnsi="Arial" w:cs="Arial"/>
          <w:color w:val="000000"/>
          <w:sz w:val="22"/>
          <w:szCs w:val="22"/>
        </w:rPr>
        <w:t> </w:t>
      </w:r>
      <w:r w:rsidRPr="001E1864">
        <w:rPr>
          <w:rFonts w:ascii="Arial" w:eastAsia="@Arial Unicode MS" w:hAnsi="Arial" w:cs="Arial"/>
          <w:color w:val="000000"/>
          <w:sz w:val="22"/>
          <w:szCs w:val="22"/>
        </w:rPr>
        <w:t>zpřístupnění důvěrných informací je v rozsahu nezbytně nutném pro naplnění jeho účelu a</w:t>
      </w:r>
      <w:r w:rsidR="0055650E" w:rsidRPr="001E1864">
        <w:rPr>
          <w:rFonts w:ascii="Arial" w:eastAsia="@Arial Unicode MS" w:hAnsi="Arial" w:cs="Arial"/>
          <w:color w:val="000000"/>
          <w:sz w:val="22"/>
          <w:szCs w:val="22"/>
        </w:rPr>
        <w:t> </w:t>
      </w:r>
      <w:r w:rsidR="00BC4A57" w:rsidRPr="001E1864">
        <w:rPr>
          <w:rFonts w:ascii="Arial" w:eastAsia="@Arial Unicode MS" w:hAnsi="Arial" w:cs="Arial"/>
          <w:color w:val="000000"/>
          <w:sz w:val="22"/>
          <w:szCs w:val="22"/>
        </w:rPr>
        <w:t>za </w:t>
      </w:r>
      <w:r w:rsidRPr="001E1864">
        <w:rPr>
          <w:rFonts w:ascii="Arial" w:eastAsia="@Arial Unicode MS" w:hAnsi="Arial" w:cs="Arial"/>
          <w:color w:val="000000"/>
          <w:sz w:val="22"/>
          <w:szCs w:val="22"/>
        </w:rPr>
        <w:t xml:space="preserve">stejných podmínek, jaké jsou stanoveny smluvním stranám v této </w:t>
      </w:r>
      <w:r w:rsidR="00767626">
        <w:rPr>
          <w:rFonts w:ascii="Arial" w:eastAsia="@Arial Unicode MS" w:hAnsi="Arial" w:cs="Arial"/>
          <w:color w:val="000000"/>
          <w:sz w:val="22"/>
          <w:szCs w:val="22"/>
        </w:rPr>
        <w:t>S</w:t>
      </w:r>
      <w:r w:rsidRPr="001E1864">
        <w:rPr>
          <w:rFonts w:ascii="Arial" w:eastAsia="@Arial Unicode MS" w:hAnsi="Arial" w:cs="Arial"/>
          <w:color w:val="000000"/>
          <w:sz w:val="22"/>
          <w:szCs w:val="22"/>
        </w:rPr>
        <w:t>mlouvě.</w:t>
      </w:r>
    </w:p>
    <w:p w14:paraId="02422F9C" w14:textId="4CCA5DB9" w:rsidR="00CF27A8" w:rsidRPr="00460005" w:rsidRDefault="00CF27A8" w:rsidP="00460005">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jc w:val="both"/>
        <w:rPr>
          <w:rFonts w:ascii="Arial" w:eastAsia="@Arial Unicode MS" w:hAnsi="Arial" w:cs="Arial"/>
          <w:color w:val="000000"/>
        </w:rPr>
      </w:pPr>
      <w:r w:rsidRPr="00460005">
        <w:rPr>
          <w:rFonts w:ascii="Arial" w:eastAsia="@Arial Unicode MS" w:hAnsi="Arial" w:cs="Arial"/>
          <w:color w:val="000000"/>
        </w:rPr>
        <w:t xml:space="preserve">Smluvní strany se zavazují v plném rozsahu zachovávat povinnost mlčenlivosti a povinnost chránit důvěrné informace vyplývající z této </w:t>
      </w:r>
      <w:r w:rsidR="00767626" w:rsidRPr="00460005">
        <w:rPr>
          <w:rFonts w:ascii="Arial" w:eastAsia="@Arial Unicode MS" w:hAnsi="Arial" w:cs="Arial"/>
          <w:color w:val="000000"/>
        </w:rPr>
        <w:t>S</w:t>
      </w:r>
      <w:r w:rsidRPr="00460005">
        <w:rPr>
          <w:rFonts w:ascii="Arial" w:eastAsia="@Arial Unicode MS" w:hAnsi="Arial" w:cs="Arial"/>
          <w:color w:val="000000"/>
        </w:rPr>
        <w:t>mlouvy a z příslušných právní</w:t>
      </w:r>
      <w:r w:rsidR="00125C07" w:rsidRPr="00460005">
        <w:rPr>
          <w:rFonts w:ascii="Arial" w:eastAsia="@Arial Unicode MS" w:hAnsi="Arial" w:cs="Arial"/>
          <w:color w:val="000000"/>
        </w:rPr>
        <w:t>ch</w:t>
      </w:r>
      <w:r w:rsidRPr="00460005">
        <w:rPr>
          <w:rFonts w:ascii="Arial" w:eastAsia="@Arial Unicode MS" w:hAnsi="Arial" w:cs="Arial"/>
          <w:color w:val="000000"/>
        </w:rPr>
        <w:t xml:space="preserve"> předpisů, zejména povinnosti vyplývající z </w:t>
      </w:r>
      <w:r w:rsidRPr="00460005">
        <w:rPr>
          <w:rFonts w:ascii="Arial" w:hAnsi="Arial" w:cs="Arial"/>
        </w:rPr>
        <w:t>obecné</w:t>
      </w:r>
      <w:r w:rsidR="00C44FA7" w:rsidRPr="00460005">
        <w:rPr>
          <w:rFonts w:ascii="Arial" w:hAnsi="Arial" w:cs="Arial"/>
        </w:rPr>
        <w:t>ho</w:t>
      </w:r>
      <w:r w:rsidRPr="00460005">
        <w:rPr>
          <w:rFonts w:ascii="Arial" w:hAnsi="Arial" w:cs="Arial"/>
        </w:rPr>
        <w:t xml:space="preserve"> nařízení.</w:t>
      </w:r>
    </w:p>
    <w:p w14:paraId="402924AD" w14:textId="2AF4873E" w:rsidR="00CF27A8" w:rsidRPr="00460005" w:rsidRDefault="00CF27A8" w:rsidP="00460005">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jc w:val="both"/>
        <w:rPr>
          <w:rFonts w:ascii="Arial" w:eastAsia="@Arial Unicode MS" w:hAnsi="Arial" w:cs="Arial"/>
          <w:color w:val="000000"/>
        </w:rPr>
      </w:pPr>
      <w:r w:rsidRPr="00460005">
        <w:rPr>
          <w:rFonts w:ascii="Arial" w:eastAsia="@Arial Unicode MS" w:hAnsi="Arial" w:cs="Arial"/>
          <w:color w:val="000000"/>
        </w:rPr>
        <w:lastRenderedPageBreak/>
        <w:t xml:space="preserve">Smluvní strany se zavazují poučit veškeré osoby, které se na jejich straně budou podílet na plnění této </w:t>
      </w:r>
      <w:r w:rsidR="00767626" w:rsidRPr="00460005">
        <w:rPr>
          <w:rFonts w:ascii="Arial" w:eastAsia="@Arial Unicode MS" w:hAnsi="Arial" w:cs="Arial"/>
          <w:color w:val="000000"/>
        </w:rPr>
        <w:t>S</w:t>
      </w:r>
      <w:r w:rsidRPr="00460005">
        <w:rPr>
          <w:rFonts w:ascii="Arial" w:eastAsia="@Arial Unicode MS" w:hAnsi="Arial" w:cs="Arial"/>
          <w:color w:val="000000"/>
        </w:rPr>
        <w:t xml:space="preserve">mlouvy, o výše uvedených povinnostech mlčenlivosti a ochrany informací a dále se zavazují vhodným způsobem zajistit dodržování těchto povinností všemi osobami podílejícími se na plnění této </w:t>
      </w:r>
      <w:r w:rsidR="00767626" w:rsidRPr="00460005">
        <w:rPr>
          <w:rFonts w:ascii="Arial" w:eastAsia="@Arial Unicode MS" w:hAnsi="Arial" w:cs="Arial"/>
          <w:color w:val="000000"/>
        </w:rPr>
        <w:t>S</w:t>
      </w:r>
      <w:r w:rsidRPr="00460005">
        <w:rPr>
          <w:rFonts w:ascii="Arial" w:eastAsia="@Arial Unicode MS" w:hAnsi="Arial" w:cs="Arial"/>
          <w:color w:val="000000"/>
        </w:rPr>
        <w:t>mlouvy.</w:t>
      </w:r>
    </w:p>
    <w:p w14:paraId="0570D2C0" w14:textId="595677BC" w:rsidR="00CF27A8" w:rsidRPr="00460005" w:rsidRDefault="00CF27A8" w:rsidP="00460005">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jc w:val="both"/>
        <w:rPr>
          <w:rFonts w:ascii="Arial" w:eastAsia="@Arial Unicode MS" w:hAnsi="Arial" w:cs="Arial"/>
          <w:color w:val="000000"/>
        </w:rPr>
      </w:pPr>
      <w:r w:rsidRPr="00460005">
        <w:rPr>
          <w:rFonts w:ascii="Arial" w:eastAsia="@Arial Unicode MS" w:hAnsi="Arial" w:cs="Arial"/>
          <w:color w:val="000000"/>
        </w:rPr>
        <w:t xml:space="preserve">Budou-li informace poskytnuté </w:t>
      </w:r>
      <w:r w:rsidR="00F42FD3" w:rsidRPr="00460005">
        <w:rPr>
          <w:rFonts w:ascii="Arial" w:eastAsia="@Arial Unicode MS" w:hAnsi="Arial" w:cs="Arial"/>
          <w:color w:val="000000"/>
        </w:rPr>
        <w:t>P</w:t>
      </w:r>
      <w:r w:rsidR="008B36B4" w:rsidRPr="00460005">
        <w:rPr>
          <w:rFonts w:ascii="Arial" w:eastAsia="@Arial Unicode MS" w:hAnsi="Arial" w:cs="Arial"/>
          <w:color w:val="000000"/>
        </w:rPr>
        <w:t>oskytovatelem</w:t>
      </w:r>
      <w:r w:rsidR="007E4168" w:rsidRPr="00460005">
        <w:rPr>
          <w:rFonts w:ascii="Arial" w:eastAsia="@Arial Unicode MS" w:hAnsi="Arial" w:cs="Arial"/>
          <w:color w:val="000000"/>
        </w:rPr>
        <w:t xml:space="preserve"> </w:t>
      </w:r>
      <w:r w:rsidRPr="00460005">
        <w:rPr>
          <w:rFonts w:ascii="Arial" w:eastAsia="@Arial Unicode MS" w:hAnsi="Arial" w:cs="Arial"/>
          <w:color w:val="000000"/>
        </w:rPr>
        <w:t xml:space="preserve">nebo třetími stranami, které jsou nezbytné pro plnění dle této </w:t>
      </w:r>
      <w:r w:rsidR="00767626" w:rsidRPr="00460005">
        <w:rPr>
          <w:rFonts w:ascii="Arial" w:eastAsia="@Arial Unicode MS" w:hAnsi="Arial" w:cs="Arial"/>
          <w:color w:val="000000"/>
        </w:rPr>
        <w:t>S</w:t>
      </w:r>
      <w:r w:rsidRPr="00460005">
        <w:rPr>
          <w:rFonts w:ascii="Arial" w:eastAsia="@Arial Unicode MS" w:hAnsi="Arial" w:cs="Arial"/>
          <w:color w:val="000000"/>
        </w:rPr>
        <w:t>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5451C852" w14:textId="15789705" w:rsidR="00CF27A8" w:rsidRPr="00460005" w:rsidRDefault="00CF27A8" w:rsidP="00460005">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jc w:val="both"/>
        <w:rPr>
          <w:rFonts w:ascii="Arial" w:eastAsia="@Arial Unicode MS" w:hAnsi="Arial" w:cs="Arial"/>
          <w:color w:val="000000"/>
        </w:rPr>
      </w:pPr>
      <w:r w:rsidRPr="00460005">
        <w:rPr>
          <w:rFonts w:ascii="Arial" w:eastAsia="@Arial Unicode MS" w:hAnsi="Arial" w:cs="Arial"/>
          <w:color w:val="000000"/>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w:t>
      </w:r>
      <w:r w:rsidR="00767626" w:rsidRPr="00460005">
        <w:rPr>
          <w:rFonts w:ascii="Arial" w:eastAsia="@Arial Unicode MS" w:hAnsi="Arial" w:cs="Arial"/>
          <w:color w:val="000000"/>
        </w:rPr>
        <w:t>S</w:t>
      </w:r>
      <w:r w:rsidRPr="00460005">
        <w:rPr>
          <w:rFonts w:ascii="Arial" w:eastAsia="@Arial Unicode MS" w:hAnsi="Arial" w:cs="Arial"/>
          <w:color w:val="000000"/>
        </w:rPr>
        <w:t xml:space="preserve">mlouvy, se smluvní strany zavazují nepublikovat žádným způsobem důvěrné informace druhé strany, nepředávat je třetí straně ani svým vlastním zaměstnancům a zástupcům s výjimkou těch, kteří s nimi potřebují být seznámeni, aby mohli plnit tuto </w:t>
      </w:r>
      <w:r w:rsidR="00767626" w:rsidRPr="00460005">
        <w:rPr>
          <w:rFonts w:ascii="Arial" w:eastAsia="@Arial Unicode MS" w:hAnsi="Arial" w:cs="Arial"/>
          <w:color w:val="000000"/>
        </w:rPr>
        <w:t>S</w:t>
      </w:r>
      <w:r w:rsidRPr="00460005">
        <w:rPr>
          <w:rFonts w:ascii="Arial" w:eastAsia="@Arial Unicode MS" w:hAnsi="Arial" w:cs="Arial"/>
          <w:color w:val="000000"/>
        </w:rPr>
        <w:t xml:space="preserve">mlouvu. Obě smluvní strany se zároveň zavazují nepoužít důvěrné informace druhé smluvní strany jinak, než za účelem plnění této </w:t>
      </w:r>
      <w:r w:rsidR="00767626" w:rsidRPr="00460005">
        <w:rPr>
          <w:rFonts w:ascii="Arial" w:eastAsia="@Arial Unicode MS" w:hAnsi="Arial" w:cs="Arial"/>
          <w:color w:val="000000"/>
        </w:rPr>
        <w:t>S</w:t>
      </w:r>
      <w:r w:rsidRPr="00460005">
        <w:rPr>
          <w:rFonts w:ascii="Arial" w:eastAsia="@Arial Unicode MS" w:hAnsi="Arial" w:cs="Arial"/>
          <w:color w:val="000000"/>
        </w:rPr>
        <w:t>mlouvy.</w:t>
      </w:r>
    </w:p>
    <w:p w14:paraId="607ED0F2" w14:textId="2145D0E9" w:rsidR="00CF27A8" w:rsidRPr="00460005" w:rsidRDefault="00CF27A8" w:rsidP="00460005">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jc w:val="both"/>
        <w:rPr>
          <w:rFonts w:ascii="Arial" w:eastAsia="@Arial Unicode MS" w:hAnsi="Arial" w:cs="Arial"/>
          <w:color w:val="000000"/>
        </w:rPr>
      </w:pPr>
      <w:r w:rsidRPr="00460005">
        <w:rPr>
          <w:rFonts w:ascii="Arial" w:eastAsia="@Arial Unicode MS" w:hAnsi="Arial" w:cs="Arial"/>
          <w:color w:val="000000"/>
        </w:rPr>
        <w:t>Nedohodnou-li se smluvní strany výslovně písemnou formou jinak, považují se za důvěrné implicitně všechny informace, které jsou</w:t>
      </w:r>
      <w:r w:rsidR="00187FFD" w:rsidRPr="00460005">
        <w:rPr>
          <w:rFonts w:ascii="Arial" w:eastAsia="@Arial Unicode MS" w:hAnsi="Arial" w:cs="Arial"/>
          <w:color w:val="000000"/>
        </w:rPr>
        <w:t>,</w:t>
      </w:r>
      <w:r w:rsidRPr="00460005">
        <w:rPr>
          <w:rFonts w:ascii="Arial" w:eastAsia="@Arial Unicode MS" w:hAnsi="Arial" w:cs="Arial"/>
          <w:color w:val="000000"/>
        </w:rPr>
        <w:t xml:space="preserve">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w:t>
      </w:r>
      <w:r w:rsidR="00767626" w:rsidRPr="00460005">
        <w:rPr>
          <w:rFonts w:ascii="Arial" w:eastAsia="@Arial Unicode MS" w:hAnsi="Arial" w:cs="Arial"/>
          <w:color w:val="000000"/>
        </w:rPr>
        <w:t>S</w:t>
      </w:r>
      <w:r w:rsidRPr="00460005">
        <w:rPr>
          <w:rFonts w:ascii="Arial" w:eastAsia="@Arial Unicode MS" w:hAnsi="Arial" w:cs="Arial"/>
          <w:color w:val="000000"/>
        </w:rPr>
        <w:t>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r w:rsidR="00B509E5" w:rsidRPr="00460005">
        <w:rPr>
          <w:rFonts w:ascii="Arial" w:eastAsia="@Arial Unicode MS" w:hAnsi="Arial" w:cs="Arial"/>
          <w:color w:val="000000"/>
        </w:rPr>
        <w:t xml:space="preserve"> Důvěrnými informacemi jsou také veškeré informace týkající se zajištění bezpečnosti </w:t>
      </w:r>
      <w:r w:rsidR="003343E2" w:rsidRPr="00460005">
        <w:rPr>
          <w:rFonts w:ascii="Arial" w:eastAsia="@Arial Unicode MS" w:hAnsi="Arial" w:cs="Arial"/>
          <w:color w:val="000000"/>
        </w:rPr>
        <w:t>jedn</w:t>
      </w:r>
      <w:r w:rsidR="00622304" w:rsidRPr="00460005">
        <w:rPr>
          <w:rFonts w:ascii="Arial" w:eastAsia="@Arial Unicode MS" w:hAnsi="Arial" w:cs="Arial"/>
          <w:color w:val="000000"/>
        </w:rPr>
        <w:t>otlivé</w:t>
      </w:r>
      <w:r w:rsidR="003343E2" w:rsidRPr="00460005">
        <w:rPr>
          <w:rFonts w:ascii="Arial" w:eastAsia="@Arial Unicode MS" w:hAnsi="Arial" w:cs="Arial"/>
          <w:color w:val="000000"/>
        </w:rPr>
        <w:t xml:space="preserve"> </w:t>
      </w:r>
      <w:r w:rsidR="00B509E5" w:rsidRPr="00460005">
        <w:rPr>
          <w:rFonts w:ascii="Arial" w:eastAsia="@Arial Unicode MS" w:hAnsi="Arial" w:cs="Arial"/>
          <w:color w:val="000000"/>
        </w:rPr>
        <w:t>akce.</w:t>
      </w:r>
    </w:p>
    <w:p w14:paraId="7C22C7FA" w14:textId="7CB1CBE7" w:rsidR="00CF27A8" w:rsidRPr="00460005" w:rsidRDefault="00CF27A8" w:rsidP="00460005">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jc w:val="both"/>
        <w:rPr>
          <w:rFonts w:ascii="Arial" w:eastAsia="@Arial Unicode MS" w:hAnsi="Arial" w:cs="Arial"/>
          <w:color w:val="000000"/>
        </w:rPr>
      </w:pPr>
      <w:r w:rsidRPr="00460005">
        <w:rPr>
          <w:rFonts w:ascii="Arial" w:eastAsia="@Arial Unicode MS" w:hAnsi="Arial"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5D5EA985" w14:textId="48A2AB0C" w:rsidR="00CF27A8" w:rsidRPr="00460005" w:rsidRDefault="00CF27A8" w:rsidP="00460005">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jc w:val="both"/>
        <w:rPr>
          <w:rFonts w:ascii="Arial" w:eastAsia="@Arial Unicode MS" w:hAnsi="Arial" w:cs="Arial"/>
          <w:color w:val="000000"/>
        </w:rPr>
      </w:pPr>
      <w:r w:rsidRPr="00460005">
        <w:rPr>
          <w:rFonts w:ascii="Arial" w:eastAsia="@Arial Unicode MS" w:hAnsi="Arial" w:cs="Arial"/>
          <w:color w:val="000000"/>
        </w:rPr>
        <w:t>Bez ohledu na výše uvedená ustanovení se za důvěrné nepovažují informace, které:</w:t>
      </w:r>
    </w:p>
    <w:p w14:paraId="139A3C25" w14:textId="77777777" w:rsidR="00CF27A8" w:rsidRPr="001E1864" w:rsidRDefault="00CF27A8" w:rsidP="00460005">
      <w:pPr>
        <w:pStyle w:val="Odstavecseseznamem"/>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rPr>
          <w:rFonts w:ascii="Arial" w:eastAsia="@Arial Unicode MS" w:hAnsi="Arial" w:cs="Arial"/>
          <w:color w:val="000000"/>
        </w:rPr>
      </w:pPr>
      <w:r w:rsidRPr="001E1864">
        <w:rPr>
          <w:rFonts w:ascii="Arial" w:eastAsia="@Arial Unicode MS" w:hAnsi="Arial" w:cs="Arial"/>
          <w:color w:val="000000"/>
        </w:rPr>
        <w:t>se staly veřejně známými, aniž by jejich zveřejněním došlo k porušení závazků přijímající smluvní strany či právních předpisů,</w:t>
      </w:r>
    </w:p>
    <w:p w14:paraId="1F020F57" w14:textId="4B2741BD" w:rsidR="00CF27A8" w:rsidRPr="001E1864" w:rsidRDefault="00CF27A8" w:rsidP="00460005">
      <w:pPr>
        <w:pStyle w:val="Odstavecseseznamem"/>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rPr>
          <w:rFonts w:ascii="Arial" w:eastAsia="@Arial Unicode MS" w:hAnsi="Arial" w:cs="Arial"/>
          <w:color w:val="000000"/>
        </w:rPr>
      </w:pPr>
      <w:r w:rsidRPr="001E1864">
        <w:rPr>
          <w:rFonts w:ascii="Arial" w:eastAsia="@Arial Unicode MS" w:hAnsi="Arial" w:cs="Arial"/>
          <w:color w:val="000000"/>
        </w:rPr>
        <w:t xml:space="preserve">měla přijímající strana prokazatelně legálně k dispozici před uzavřením této </w:t>
      </w:r>
      <w:r w:rsidR="00767626">
        <w:rPr>
          <w:rFonts w:ascii="Arial" w:eastAsia="@Arial Unicode MS" w:hAnsi="Arial" w:cs="Arial"/>
          <w:color w:val="000000"/>
        </w:rPr>
        <w:t>S</w:t>
      </w:r>
      <w:r w:rsidRPr="001E1864">
        <w:rPr>
          <w:rFonts w:ascii="Arial" w:eastAsia="@Arial Unicode MS" w:hAnsi="Arial" w:cs="Arial"/>
          <w:color w:val="000000"/>
        </w:rPr>
        <w:t xml:space="preserve">mlouvy, pokud takové informace nebyly předmětem jiné, dříve mezi smluvními stranami uzavřené </w:t>
      </w:r>
      <w:r w:rsidR="00767626">
        <w:rPr>
          <w:rFonts w:ascii="Arial" w:eastAsia="@Arial Unicode MS" w:hAnsi="Arial" w:cs="Arial"/>
          <w:color w:val="000000"/>
        </w:rPr>
        <w:t>S</w:t>
      </w:r>
      <w:r w:rsidRPr="001E1864">
        <w:rPr>
          <w:rFonts w:ascii="Arial" w:eastAsia="@Arial Unicode MS" w:hAnsi="Arial" w:cs="Arial"/>
          <w:color w:val="000000"/>
        </w:rPr>
        <w:t>mlouvy o ochraně informací,</w:t>
      </w:r>
    </w:p>
    <w:p w14:paraId="2D13436A" w14:textId="77777777" w:rsidR="00CF27A8" w:rsidRPr="001E1864" w:rsidRDefault="00CF27A8" w:rsidP="00460005">
      <w:pPr>
        <w:pStyle w:val="Odstavecseseznamem"/>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rPr>
          <w:rFonts w:ascii="Arial" w:eastAsia="@Arial Unicode MS" w:hAnsi="Arial" w:cs="Arial"/>
          <w:color w:val="000000"/>
        </w:rPr>
      </w:pPr>
      <w:r w:rsidRPr="001E1864">
        <w:rPr>
          <w:rFonts w:ascii="Arial" w:eastAsia="@Arial Unicode MS" w:hAnsi="Arial" w:cs="Arial"/>
          <w:color w:val="000000"/>
        </w:rPr>
        <w:t>jsou výsledkem postupu, při kterém k nim přijímající strana dospěje nezávisle a to je schopna doložit svými záznamy nebo informacemi, včetně důvěrných, třetí strany,</w:t>
      </w:r>
    </w:p>
    <w:p w14:paraId="570E05EF" w14:textId="3C11D87C" w:rsidR="00CF27A8" w:rsidRPr="001E1864" w:rsidRDefault="00CF27A8" w:rsidP="00460005">
      <w:pPr>
        <w:pStyle w:val="Odstavecseseznamem"/>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rPr>
          <w:rFonts w:ascii="Arial" w:eastAsia="@Arial Unicode MS" w:hAnsi="Arial" w:cs="Arial"/>
          <w:color w:val="000000"/>
        </w:rPr>
      </w:pPr>
      <w:r w:rsidRPr="001E1864">
        <w:rPr>
          <w:rFonts w:ascii="Arial" w:eastAsia="@Arial Unicode MS" w:hAnsi="Arial" w:cs="Arial"/>
          <w:color w:val="000000"/>
        </w:rPr>
        <w:t xml:space="preserve">po podpisu této </w:t>
      </w:r>
      <w:r w:rsidR="00767626">
        <w:rPr>
          <w:rFonts w:ascii="Arial" w:eastAsia="@Arial Unicode MS" w:hAnsi="Arial" w:cs="Arial"/>
          <w:color w:val="000000"/>
        </w:rPr>
        <w:t>S</w:t>
      </w:r>
      <w:r w:rsidRPr="001E1864">
        <w:rPr>
          <w:rFonts w:ascii="Arial" w:eastAsia="@Arial Unicode MS" w:hAnsi="Arial" w:cs="Arial"/>
          <w:color w:val="000000"/>
        </w:rPr>
        <w:t>mlouvy poskytne přijímající straně třetí osoba, jež není omezena v takovém nakládání s informacemi,</w:t>
      </w:r>
    </w:p>
    <w:p w14:paraId="50068627" w14:textId="77777777" w:rsidR="00CF27A8" w:rsidRPr="001E1864" w:rsidRDefault="00CF27A8" w:rsidP="00460005">
      <w:pPr>
        <w:pStyle w:val="Odstavecseseznamem"/>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rPr>
          <w:rFonts w:ascii="Arial" w:eastAsia="@Arial Unicode MS" w:hAnsi="Arial" w:cs="Arial"/>
          <w:color w:val="000000"/>
        </w:rPr>
      </w:pPr>
      <w:r w:rsidRPr="001E1864">
        <w:rPr>
          <w:rFonts w:ascii="Arial" w:eastAsia="@Arial Unicode MS" w:hAnsi="Arial" w:cs="Arial"/>
          <w:color w:val="000000"/>
        </w:rPr>
        <w:t>mají být zpřístupněny na základě zákona či jiného právního předpisu včetně práva EU nebo závazného rozhodnutí oprávněného orgánu veřejné moci,</w:t>
      </w:r>
    </w:p>
    <w:p w14:paraId="25556853" w14:textId="13AAEB4F" w:rsidR="00CF27A8" w:rsidRPr="001E1864" w:rsidRDefault="00CF27A8" w:rsidP="00460005">
      <w:pPr>
        <w:pStyle w:val="Odstavecseseznamem"/>
        <w:numPr>
          <w:ilvl w:val="0"/>
          <w:numId w:val="11"/>
        </w:numPr>
        <w:tabs>
          <w:tab w:val="left" w:pos="-720"/>
          <w:tab w:val="left" w:pos="0"/>
          <w:tab w:val="left" w:pos="709"/>
          <w:tab w:val="left" w:pos="1440"/>
          <w:tab w:val="left" w:pos="2160"/>
          <w:tab w:val="left" w:pos="2880"/>
          <w:tab w:val="left" w:pos="3600"/>
          <w:tab w:val="left" w:pos="4320"/>
        </w:tabs>
        <w:autoSpaceDE w:val="0"/>
        <w:autoSpaceDN w:val="0"/>
        <w:adjustRightInd w:val="0"/>
        <w:spacing w:before="120" w:after="120" w:line="240" w:lineRule="auto"/>
        <w:ind w:left="709" w:hanging="284"/>
        <w:contextualSpacing w:val="0"/>
        <w:jc w:val="both"/>
        <w:rPr>
          <w:rFonts w:ascii="Arial" w:eastAsia="@Arial Unicode MS" w:hAnsi="Arial" w:cs="Arial"/>
          <w:color w:val="000000"/>
        </w:rPr>
      </w:pPr>
      <w:r w:rsidRPr="001E1864">
        <w:rPr>
          <w:rFonts w:ascii="Arial" w:eastAsia="@Arial Unicode MS" w:hAnsi="Arial" w:cs="Arial"/>
          <w:color w:val="000000"/>
        </w:rPr>
        <w:t xml:space="preserve">jsou obsažené v této </w:t>
      </w:r>
      <w:r w:rsidR="00767626">
        <w:rPr>
          <w:rFonts w:ascii="Arial" w:eastAsia="@Arial Unicode MS" w:hAnsi="Arial" w:cs="Arial"/>
          <w:color w:val="000000"/>
        </w:rPr>
        <w:t>S</w:t>
      </w:r>
      <w:r w:rsidRPr="001E1864">
        <w:rPr>
          <w:rFonts w:ascii="Arial" w:eastAsia="@Arial Unicode MS" w:hAnsi="Arial" w:cs="Arial"/>
          <w:color w:val="000000"/>
        </w:rPr>
        <w:t xml:space="preserve">mlouvě a jsou zveřejněné dle § 219 ZZVZ nebo </w:t>
      </w:r>
      <w:r w:rsidRPr="001E1864">
        <w:rPr>
          <w:rFonts w:ascii="Arial" w:eastAsia="Times New Roman" w:hAnsi="Arial" w:cs="Arial"/>
          <w:spacing w:val="-5"/>
        </w:rPr>
        <w:t>dle zákona o registru smluv.</w:t>
      </w:r>
    </w:p>
    <w:p w14:paraId="5890100B" w14:textId="5F5A735C" w:rsidR="00CF27A8" w:rsidRPr="00460005" w:rsidRDefault="00CF27A8" w:rsidP="00460005">
      <w:pPr>
        <w:pStyle w:val="Odstavecseseznamem"/>
        <w:numPr>
          <w:ilvl w:val="0"/>
          <w:numId w:val="28"/>
        </w:numPr>
        <w:tabs>
          <w:tab w:val="left" w:pos="-720"/>
          <w:tab w:val="left" w:pos="0"/>
          <w:tab w:val="left" w:pos="1440"/>
          <w:tab w:val="left" w:pos="2160"/>
          <w:tab w:val="left" w:pos="2880"/>
          <w:tab w:val="left" w:pos="3600"/>
          <w:tab w:val="left" w:pos="4320"/>
        </w:tabs>
        <w:autoSpaceDE w:val="0"/>
        <w:autoSpaceDN w:val="0"/>
        <w:adjustRightInd w:val="0"/>
        <w:spacing w:before="120" w:after="120" w:line="240" w:lineRule="auto"/>
        <w:ind w:left="426"/>
        <w:jc w:val="both"/>
        <w:rPr>
          <w:rFonts w:ascii="Arial" w:eastAsia="@Arial Unicode MS" w:hAnsi="Arial" w:cs="Arial"/>
          <w:color w:val="000000"/>
        </w:rPr>
      </w:pPr>
      <w:r w:rsidRPr="00460005">
        <w:rPr>
          <w:rFonts w:ascii="Arial" w:eastAsia="@Arial Unicode MS" w:hAnsi="Arial" w:cs="Arial"/>
          <w:color w:val="000000"/>
        </w:rPr>
        <w:t xml:space="preserve">Každá smluvní strana se zavazuje přijmout technická a organizační vnitřní opatření nezbytná k ochraně důvěrných informací. </w:t>
      </w:r>
      <w:r w:rsidR="00DC5171" w:rsidRPr="00460005">
        <w:rPr>
          <w:rFonts w:ascii="Arial" w:eastAsia="@Arial Unicode MS" w:hAnsi="Arial" w:cs="Arial"/>
          <w:color w:val="000000"/>
        </w:rPr>
        <w:t>Poskytovatel</w:t>
      </w:r>
      <w:r w:rsidRPr="00460005">
        <w:rPr>
          <w:rFonts w:ascii="Arial" w:eastAsia="@Arial Unicode MS" w:hAnsi="Arial" w:cs="Arial"/>
          <w:color w:val="000000"/>
        </w:rPr>
        <w:t xml:space="preserve"> je povinen poučit své zaměstnance a členy svých orgánů o povinnosti zachovávat mlčenlivost podle této </w:t>
      </w:r>
      <w:r w:rsidR="00767626" w:rsidRPr="00460005">
        <w:rPr>
          <w:rFonts w:ascii="Arial" w:eastAsia="@Arial Unicode MS" w:hAnsi="Arial" w:cs="Arial"/>
          <w:color w:val="000000"/>
        </w:rPr>
        <w:t>S</w:t>
      </w:r>
      <w:r w:rsidRPr="00460005">
        <w:rPr>
          <w:rFonts w:ascii="Arial" w:eastAsia="@Arial Unicode MS" w:hAnsi="Arial" w:cs="Arial"/>
          <w:color w:val="000000"/>
        </w:rPr>
        <w:t xml:space="preserve">mlouvy a je povinen zachování mlčenlivosti z jejich strany řádně kontrolovat. Zaměstnanci </w:t>
      </w:r>
      <w:r w:rsidR="00466576" w:rsidRPr="00460005">
        <w:rPr>
          <w:rFonts w:ascii="Arial" w:eastAsia="@Arial Unicode MS" w:hAnsi="Arial" w:cs="Arial"/>
          <w:color w:val="000000"/>
        </w:rPr>
        <w:t>P</w:t>
      </w:r>
      <w:r w:rsidR="00DC5171" w:rsidRPr="00460005">
        <w:rPr>
          <w:rFonts w:ascii="Arial" w:eastAsia="@Arial Unicode MS" w:hAnsi="Arial" w:cs="Arial"/>
          <w:color w:val="000000"/>
        </w:rPr>
        <w:t>oskytovatel</w:t>
      </w:r>
      <w:r w:rsidR="000669BC" w:rsidRPr="00460005">
        <w:rPr>
          <w:rFonts w:ascii="Arial" w:eastAsia="@Arial Unicode MS" w:hAnsi="Arial" w:cs="Arial"/>
          <w:color w:val="000000"/>
        </w:rPr>
        <w:t>e</w:t>
      </w:r>
      <w:r w:rsidRPr="00460005">
        <w:rPr>
          <w:rFonts w:ascii="Arial" w:eastAsia="@Arial Unicode MS" w:hAnsi="Arial" w:cs="Arial"/>
          <w:color w:val="000000"/>
        </w:rPr>
        <w:t xml:space="preserve"> nesmí důvěrné skutečnosti, které se dozvěděli v souvislosti s touto </w:t>
      </w:r>
      <w:r w:rsidR="00767626" w:rsidRPr="00460005">
        <w:rPr>
          <w:rFonts w:ascii="Arial" w:eastAsia="@Arial Unicode MS" w:hAnsi="Arial" w:cs="Arial"/>
          <w:color w:val="000000"/>
        </w:rPr>
        <w:t>S</w:t>
      </w:r>
      <w:r w:rsidRPr="00460005">
        <w:rPr>
          <w:rFonts w:ascii="Arial" w:eastAsia="@Arial Unicode MS" w:hAnsi="Arial" w:cs="Arial"/>
          <w:color w:val="000000"/>
        </w:rPr>
        <w:t xml:space="preserve">mlouvou, sdělovat ani jiným zaměstnancům </w:t>
      </w:r>
      <w:r w:rsidR="00466576" w:rsidRPr="00460005">
        <w:rPr>
          <w:rFonts w:ascii="Arial" w:eastAsia="@Arial Unicode MS" w:hAnsi="Arial" w:cs="Arial"/>
          <w:color w:val="000000"/>
        </w:rPr>
        <w:t>P</w:t>
      </w:r>
      <w:r w:rsidR="00DC5171" w:rsidRPr="00460005">
        <w:rPr>
          <w:rFonts w:ascii="Arial" w:eastAsia="@Arial Unicode MS" w:hAnsi="Arial" w:cs="Arial"/>
          <w:color w:val="000000"/>
        </w:rPr>
        <w:t>oskytovatel</w:t>
      </w:r>
      <w:r w:rsidR="000669BC" w:rsidRPr="00460005">
        <w:rPr>
          <w:rFonts w:ascii="Arial" w:eastAsia="@Arial Unicode MS" w:hAnsi="Arial" w:cs="Arial"/>
          <w:color w:val="000000"/>
        </w:rPr>
        <w:t xml:space="preserve">e </w:t>
      </w:r>
      <w:r w:rsidRPr="00460005">
        <w:rPr>
          <w:rFonts w:ascii="Arial" w:eastAsia="@Arial Unicode MS" w:hAnsi="Arial" w:cs="Arial"/>
          <w:color w:val="000000"/>
        </w:rPr>
        <w:t xml:space="preserve">nebo členům orgánů </w:t>
      </w:r>
      <w:r w:rsidR="00466576" w:rsidRPr="00460005">
        <w:rPr>
          <w:rFonts w:ascii="Arial" w:eastAsia="@Arial Unicode MS" w:hAnsi="Arial" w:cs="Arial"/>
          <w:color w:val="000000"/>
        </w:rPr>
        <w:t>P</w:t>
      </w:r>
      <w:r w:rsidR="00DC5171" w:rsidRPr="00460005">
        <w:rPr>
          <w:rFonts w:ascii="Arial" w:eastAsia="@Arial Unicode MS" w:hAnsi="Arial" w:cs="Arial"/>
          <w:color w:val="000000"/>
        </w:rPr>
        <w:t>oskytovatel</w:t>
      </w:r>
      <w:r w:rsidR="000669BC" w:rsidRPr="00460005">
        <w:rPr>
          <w:rFonts w:ascii="Arial" w:eastAsia="@Arial Unicode MS" w:hAnsi="Arial" w:cs="Arial"/>
          <w:color w:val="000000"/>
        </w:rPr>
        <w:t>e</w:t>
      </w:r>
      <w:r w:rsidRPr="00460005">
        <w:rPr>
          <w:rFonts w:ascii="Arial" w:eastAsia="@Arial Unicode MS" w:hAnsi="Arial" w:cs="Arial"/>
          <w:color w:val="000000"/>
        </w:rPr>
        <w:t xml:space="preserve"> není-li to nezbytné k plnění jejich pracovních úkolů nebo z hlediska funkčního zařazení.</w:t>
      </w:r>
    </w:p>
    <w:p w14:paraId="6B967225" w14:textId="3D0B9379" w:rsidR="00CF27A8" w:rsidRPr="00460005" w:rsidRDefault="00CF27A8" w:rsidP="00460005">
      <w:pPr>
        <w:pStyle w:val="Odstavecseseznamem"/>
        <w:numPr>
          <w:ilvl w:val="0"/>
          <w:numId w:val="28"/>
        </w:numPr>
        <w:spacing w:before="120" w:after="120" w:line="240" w:lineRule="auto"/>
        <w:ind w:left="426"/>
        <w:jc w:val="both"/>
        <w:rPr>
          <w:rFonts w:ascii="Arial" w:hAnsi="Arial" w:cs="Arial"/>
        </w:rPr>
      </w:pPr>
      <w:r w:rsidRPr="00460005">
        <w:rPr>
          <w:rFonts w:ascii="Arial" w:hAnsi="Arial" w:cs="Arial"/>
        </w:rPr>
        <w:lastRenderedPageBreak/>
        <w:t xml:space="preserve">Za porušení povinnosti mlčenlivosti osobami, které se budou podílet na plnění předmětu </w:t>
      </w:r>
      <w:r w:rsidR="00767626" w:rsidRPr="00460005">
        <w:rPr>
          <w:rFonts w:ascii="Arial" w:hAnsi="Arial" w:cs="Arial"/>
        </w:rPr>
        <w:t>S</w:t>
      </w:r>
      <w:r w:rsidRPr="00460005">
        <w:rPr>
          <w:rFonts w:ascii="Arial" w:hAnsi="Arial" w:cs="Arial"/>
        </w:rPr>
        <w:t xml:space="preserve">mlouvy, odpovídá </w:t>
      </w:r>
      <w:r w:rsidR="00466576" w:rsidRPr="00460005">
        <w:rPr>
          <w:rFonts w:ascii="Arial" w:hAnsi="Arial" w:cs="Arial"/>
        </w:rPr>
        <w:t>P</w:t>
      </w:r>
      <w:r w:rsidR="00DC5171" w:rsidRPr="00460005">
        <w:rPr>
          <w:rFonts w:ascii="Arial" w:hAnsi="Arial" w:cs="Arial"/>
        </w:rPr>
        <w:t>oskytovatel</w:t>
      </w:r>
      <w:r w:rsidRPr="00460005">
        <w:rPr>
          <w:rFonts w:ascii="Arial" w:hAnsi="Arial" w:cs="Arial"/>
        </w:rPr>
        <w:t>, jako by povinnost porušil sám.</w:t>
      </w:r>
    </w:p>
    <w:p w14:paraId="7B72FAA3" w14:textId="71803355" w:rsidR="00CA4C3E" w:rsidRPr="00460005" w:rsidRDefault="00CF27A8" w:rsidP="00460005">
      <w:pPr>
        <w:pStyle w:val="Odstavecseseznamem"/>
        <w:numPr>
          <w:ilvl w:val="0"/>
          <w:numId w:val="28"/>
        </w:numPr>
        <w:spacing w:before="120" w:after="120" w:line="240" w:lineRule="auto"/>
        <w:ind w:left="426"/>
        <w:jc w:val="both"/>
        <w:rPr>
          <w:rFonts w:ascii="Arial" w:hAnsi="Arial" w:cs="Arial"/>
        </w:rPr>
      </w:pPr>
      <w:r w:rsidRPr="00460005">
        <w:rPr>
          <w:rFonts w:ascii="Arial" w:hAnsi="Arial" w:cs="Arial"/>
        </w:rPr>
        <w:t xml:space="preserve">Ukončení účinnosti této </w:t>
      </w:r>
      <w:r w:rsidR="00767626" w:rsidRPr="00460005">
        <w:rPr>
          <w:rFonts w:ascii="Arial" w:hAnsi="Arial" w:cs="Arial"/>
        </w:rPr>
        <w:t>S</w:t>
      </w:r>
      <w:r w:rsidRPr="00460005">
        <w:rPr>
          <w:rFonts w:ascii="Arial" w:hAnsi="Arial" w:cs="Arial"/>
        </w:rPr>
        <w:t xml:space="preserve">mlouvy z jakéhokoliv důvodu se nedotkne ustanovení tohoto článku a jeho účinnost přetrvá i po ukončení účinnosti této </w:t>
      </w:r>
      <w:r w:rsidR="00767626" w:rsidRPr="00460005">
        <w:rPr>
          <w:rFonts w:ascii="Arial" w:hAnsi="Arial" w:cs="Arial"/>
        </w:rPr>
        <w:t>S</w:t>
      </w:r>
      <w:r w:rsidRPr="00460005">
        <w:rPr>
          <w:rFonts w:ascii="Arial" w:hAnsi="Arial" w:cs="Arial"/>
        </w:rPr>
        <w:t>mlouvy.</w:t>
      </w:r>
    </w:p>
    <w:p w14:paraId="1F4828E2" w14:textId="1588E8FD" w:rsidR="00EF1858" w:rsidRDefault="00EF1858" w:rsidP="008123A5">
      <w:pPr>
        <w:pStyle w:val="slovnsmlouvyI"/>
        <w:numPr>
          <w:ilvl w:val="0"/>
          <w:numId w:val="0"/>
        </w:numPr>
        <w:spacing w:before="120" w:after="120"/>
        <w:ind w:right="0"/>
      </w:pPr>
      <w:r w:rsidRPr="001D347B">
        <w:t xml:space="preserve">Článek </w:t>
      </w:r>
      <w:r>
        <w:t>XI</w:t>
      </w:r>
      <w:r w:rsidRPr="001D347B">
        <w:t>.</w:t>
      </w:r>
    </w:p>
    <w:p w14:paraId="5ABDFEA8" w14:textId="220058F5" w:rsidR="00CF27A8" w:rsidRPr="0055623D" w:rsidRDefault="00C7377E" w:rsidP="008123A5">
      <w:pPr>
        <w:pStyle w:val="podnadpissmlouvy2"/>
        <w:ind w:right="0"/>
      </w:pPr>
      <w:r>
        <w:t>Komunikace a p</w:t>
      </w:r>
      <w:r w:rsidR="00CC535C" w:rsidRPr="0055623D">
        <w:t>ověřené osoby smluvních stran</w:t>
      </w:r>
    </w:p>
    <w:p w14:paraId="4B9C15BA" w14:textId="10C37A68" w:rsidR="00CC535C" w:rsidRPr="00460005" w:rsidRDefault="00CC535C" w:rsidP="00460005">
      <w:pPr>
        <w:pStyle w:val="Odstavecseseznamem"/>
        <w:widowControl w:val="0"/>
        <w:numPr>
          <w:ilvl w:val="0"/>
          <w:numId w:val="29"/>
        </w:numPr>
        <w:spacing w:before="120" w:after="120"/>
        <w:ind w:left="426"/>
        <w:rPr>
          <w:rFonts w:ascii="Arial" w:hAnsi="Arial" w:cs="Arial"/>
        </w:rPr>
      </w:pPr>
      <w:r w:rsidRPr="00460005">
        <w:rPr>
          <w:rFonts w:ascii="Arial" w:hAnsi="Arial" w:cs="Arial"/>
        </w:rPr>
        <w:t xml:space="preserve">Osoby pověřené </w:t>
      </w:r>
      <w:r w:rsidR="00466576" w:rsidRPr="00460005">
        <w:rPr>
          <w:rFonts w:ascii="Arial" w:hAnsi="Arial" w:cs="Arial"/>
        </w:rPr>
        <w:t>P</w:t>
      </w:r>
      <w:r w:rsidR="00DC5171" w:rsidRPr="00460005">
        <w:rPr>
          <w:rFonts w:ascii="Arial" w:hAnsi="Arial" w:cs="Arial"/>
        </w:rPr>
        <w:t>oskytovatel</w:t>
      </w:r>
      <w:r w:rsidRPr="00460005">
        <w:rPr>
          <w:rFonts w:ascii="Arial" w:hAnsi="Arial" w:cs="Arial"/>
        </w:rPr>
        <w:t>em:</w:t>
      </w:r>
    </w:p>
    <w:p w14:paraId="68B8ED3D" w14:textId="3AD479DF" w:rsidR="007E0239" w:rsidRDefault="009B43E0" w:rsidP="007E0239">
      <w:pPr>
        <w:pStyle w:val="Odstavecseseznamem"/>
        <w:widowControl w:val="0"/>
        <w:spacing w:before="120" w:after="120" w:line="240" w:lineRule="auto"/>
        <w:contextualSpacing w:val="0"/>
        <w:jc w:val="both"/>
        <w:rPr>
          <w:rFonts w:ascii="Arial" w:hAnsi="Arial" w:cs="Arial"/>
        </w:rPr>
      </w:pPr>
      <w:r w:rsidRPr="001E1864">
        <w:rPr>
          <w:rFonts w:ascii="Arial" w:hAnsi="Arial" w:cs="Arial"/>
          <w:bCs/>
        </w:rPr>
        <w:t xml:space="preserve">manažer zakázky </w:t>
      </w:r>
      <w:r w:rsidRPr="001E1864">
        <w:rPr>
          <w:rFonts w:ascii="Arial" w:hAnsi="Arial" w:cs="Arial"/>
        </w:rPr>
        <w:t>je</w:t>
      </w:r>
      <w:r w:rsidR="00E86984">
        <w:rPr>
          <w:rFonts w:ascii="Arial" w:hAnsi="Arial" w:cs="Arial"/>
        </w:rPr>
        <w:t xml:space="preserve"> </w:t>
      </w:r>
      <w:r w:rsidR="00E86984" w:rsidRPr="00E86984">
        <w:rPr>
          <w:rFonts w:ascii="Arial" w:hAnsi="Arial" w:cs="Arial"/>
        </w:rPr>
        <w:t xml:space="preserve">Ing. Hana Obrázková, telefon: </w:t>
      </w:r>
      <w:proofErr w:type="spellStart"/>
      <w:proofErr w:type="gramStart"/>
      <w:r w:rsidR="00431DD7">
        <w:rPr>
          <w:rFonts w:ascii="Arial" w:hAnsi="Arial" w:cs="Arial"/>
        </w:rPr>
        <w:t>xxxxxx</w:t>
      </w:r>
      <w:proofErr w:type="spellEnd"/>
      <w:r w:rsidR="00E86984" w:rsidRPr="00E86984">
        <w:rPr>
          <w:rFonts w:ascii="Arial" w:hAnsi="Arial" w:cs="Arial"/>
        </w:rPr>
        <w:t xml:space="preserve"> , e-mail</w:t>
      </w:r>
      <w:proofErr w:type="gramEnd"/>
      <w:r w:rsidR="00E86984" w:rsidRPr="00E86984">
        <w:rPr>
          <w:rFonts w:ascii="Arial" w:hAnsi="Arial" w:cs="Arial"/>
        </w:rPr>
        <w:t xml:space="preserve">: </w:t>
      </w:r>
      <w:proofErr w:type="spellStart"/>
      <w:r w:rsidR="00431DD7">
        <w:rPr>
          <w:rFonts w:ascii="Arial" w:hAnsi="Arial" w:cs="Arial"/>
        </w:rPr>
        <w:t>xxxxxxx</w:t>
      </w:r>
      <w:proofErr w:type="spellEnd"/>
      <w:r w:rsidR="00E86984">
        <w:rPr>
          <w:rFonts w:ascii="Arial" w:hAnsi="Arial" w:cs="Arial"/>
        </w:rPr>
        <w:t>,</w:t>
      </w:r>
    </w:p>
    <w:p w14:paraId="0E9F698F" w14:textId="7D917156" w:rsidR="009B43E0" w:rsidRPr="007E0239" w:rsidRDefault="009B43E0" w:rsidP="007E0239">
      <w:pPr>
        <w:pStyle w:val="Odstavecseseznamem"/>
        <w:widowControl w:val="0"/>
        <w:spacing w:before="120" w:after="120" w:line="240" w:lineRule="auto"/>
        <w:contextualSpacing w:val="0"/>
        <w:jc w:val="both"/>
        <w:rPr>
          <w:rFonts w:ascii="Arial" w:hAnsi="Arial" w:cs="Arial"/>
          <w:bCs/>
        </w:rPr>
      </w:pPr>
      <w:r w:rsidRPr="007E0239">
        <w:rPr>
          <w:rFonts w:ascii="Arial" w:hAnsi="Arial" w:cs="Arial"/>
          <w:bCs/>
        </w:rPr>
        <w:t xml:space="preserve">zástupce manažera zakázky </w:t>
      </w:r>
      <w:r w:rsidRPr="007E0239">
        <w:rPr>
          <w:rFonts w:ascii="Arial" w:hAnsi="Arial" w:cs="Arial"/>
        </w:rPr>
        <w:t xml:space="preserve">je </w:t>
      </w:r>
      <w:r w:rsidR="00E86984" w:rsidRPr="00E86984">
        <w:rPr>
          <w:rFonts w:ascii="Arial" w:hAnsi="Arial" w:cs="Arial"/>
        </w:rPr>
        <w:t xml:space="preserve">Ing. Jakub Lukáš, telefon: + </w:t>
      </w:r>
      <w:proofErr w:type="spellStart"/>
      <w:r w:rsidR="00431DD7">
        <w:rPr>
          <w:rFonts w:ascii="Arial" w:hAnsi="Arial" w:cs="Arial"/>
        </w:rPr>
        <w:t>xxxxx</w:t>
      </w:r>
      <w:proofErr w:type="spellEnd"/>
      <w:r w:rsidRPr="007E0239">
        <w:rPr>
          <w:rFonts w:ascii="Arial" w:hAnsi="Arial" w:cs="Arial"/>
        </w:rPr>
        <w:t xml:space="preserve">, e-mail: </w:t>
      </w:r>
      <w:proofErr w:type="spellStart"/>
      <w:r w:rsidR="00431DD7">
        <w:rPr>
          <w:rFonts w:ascii="Arial" w:hAnsi="Arial" w:cs="Arial"/>
        </w:rPr>
        <w:t>xxxxxxx</w:t>
      </w:r>
      <w:proofErr w:type="spellEnd"/>
      <w:r w:rsidR="007E0239">
        <w:rPr>
          <w:rFonts w:ascii="Arial" w:hAnsi="Arial" w:cs="Arial"/>
        </w:rPr>
        <w:t>,</w:t>
      </w:r>
    </w:p>
    <w:p w14:paraId="0A3FD376" w14:textId="727A9D34" w:rsidR="009B43E0" w:rsidRPr="0055623D" w:rsidRDefault="009B43E0" w:rsidP="008123A5">
      <w:pPr>
        <w:pStyle w:val="Odstavecseseznamem"/>
        <w:widowControl w:val="0"/>
        <w:spacing w:before="120" w:after="120" w:line="240" w:lineRule="auto"/>
        <w:contextualSpacing w:val="0"/>
        <w:jc w:val="both"/>
        <w:rPr>
          <w:rFonts w:ascii="Arial" w:hAnsi="Arial" w:cs="Arial"/>
          <w:bCs/>
        </w:rPr>
      </w:pPr>
      <w:bookmarkStart w:id="6" w:name="_Hlk104887738"/>
      <w:r w:rsidRPr="00D915CF">
        <w:rPr>
          <w:rFonts w:ascii="Arial" w:hAnsi="Arial" w:cs="Arial"/>
          <w:bCs/>
        </w:rPr>
        <w:t>koordinátor techniky</w:t>
      </w:r>
      <w:r w:rsidR="003F33BB" w:rsidRPr="00D915CF">
        <w:rPr>
          <w:rFonts w:ascii="Arial" w:hAnsi="Arial" w:cs="Arial"/>
          <w:bCs/>
        </w:rPr>
        <w:t xml:space="preserve"> pro přenos dat a </w:t>
      </w:r>
      <w:r w:rsidR="00E86984" w:rsidRPr="00D915CF">
        <w:rPr>
          <w:rFonts w:ascii="Arial" w:hAnsi="Arial" w:cs="Arial"/>
          <w:bCs/>
        </w:rPr>
        <w:t>signálů</w:t>
      </w:r>
      <w:r w:rsidRPr="00D915CF">
        <w:rPr>
          <w:rFonts w:ascii="Arial" w:hAnsi="Arial" w:cs="Arial"/>
          <w:bCs/>
        </w:rPr>
        <w:t xml:space="preserve"> </w:t>
      </w:r>
      <w:r w:rsidRPr="00D915CF">
        <w:rPr>
          <w:rFonts w:ascii="Arial" w:hAnsi="Arial" w:cs="Arial"/>
        </w:rPr>
        <w:t xml:space="preserve">je </w:t>
      </w:r>
      <w:bookmarkEnd w:id="6"/>
      <w:r w:rsidR="0035535F" w:rsidRPr="00D915CF">
        <w:rPr>
          <w:rFonts w:ascii="Arial" w:hAnsi="Arial" w:cs="Arial"/>
        </w:rPr>
        <w:t>Daniel Souček</w:t>
      </w:r>
      <w:r w:rsidRPr="00D915CF">
        <w:rPr>
          <w:rFonts w:ascii="Arial" w:hAnsi="Arial" w:cs="Arial"/>
        </w:rPr>
        <w:t>, telefon</w:t>
      </w:r>
      <w:r w:rsidR="00980096" w:rsidRPr="00D915CF">
        <w:rPr>
          <w:rFonts w:ascii="Arial" w:hAnsi="Arial" w:cs="Arial"/>
        </w:rPr>
        <w:t>:</w:t>
      </w:r>
      <w:r w:rsidRPr="00D915CF">
        <w:rPr>
          <w:rFonts w:ascii="Arial" w:hAnsi="Arial" w:cs="Arial"/>
        </w:rPr>
        <w:t xml:space="preserve"> </w:t>
      </w:r>
      <w:proofErr w:type="spellStart"/>
      <w:proofErr w:type="gramStart"/>
      <w:r w:rsidR="00431DD7">
        <w:rPr>
          <w:rFonts w:ascii="Arial" w:hAnsi="Arial" w:cs="Arial"/>
        </w:rPr>
        <w:t>xxxxxxx</w:t>
      </w:r>
      <w:proofErr w:type="spellEnd"/>
      <w:r w:rsidR="003F33BB" w:rsidRPr="00D915CF">
        <w:rPr>
          <w:rFonts w:ascii="Arial" w:hAnsi="Arial" w:cs="Arial"/>
        </w:rPr>
        <w:t> ,</w:t>
      </w:r>
      <w:r w:rsidRPr="00D915CF">
        <w:rPr>
          <w:rFonts w:ascii="Arial" w:hAnsi="Arial" w:cs="Arial"/>
        </w:rPr>
        <w:t>e-mail</w:t>
      </w:r>
      <w:proofErr w:type="gramEnd"/>
      <w:r w:rsidRPr="00D915CF">
        <w:rPr>
          <w:rFonts w:ascii="Arial" w:hAnsi="Arial" w:cs="Arial"/>
        </w:rPr>
        <w:t xml:space="preserve">: </w:t>
      </w:r>
      <w:proofErr w:type="spellStart"/>
      <w:r w:rsidR="00431DD7">
        <w:rPr>
          <w:rFonts w:ascii="Arial" w:hAnsi="Arial" w:cs="Arial"/>
        </w:rPr>
        <w:t>xxxxxx</w:t>
      </w:r>
      <w:proofErr w:type="spellEnd"/>
      <w:r w:rsidR="007E0239" w:rsidRPr="00D915CF">
        <w:rPr>
          <w:rFonts w:ascii="Arial" w:hAnsi="Arial" w:cs="Arial"/>
        </w:rPr>
        <w:t>,</w:t>
      </w:r>
    </w:p>
    <w:p w14:paraId="125C2692" w14:textId="1BDF5BA9" w:rsidR="009B43E0" w:rsidRPr="0055623D" w:rsidRDefault="009B43E0" w:rsidP="008123A5">
      <w:pPr>
        <w:pStyle w:val="Odstavecseseznamem"/>
        <w:widowControl w:val="0"/>
        <w:spacing w:before="120" w:after="120" w:line="240" w:lineRule="auto"/>
        <w:contextualSpacing w:val="0"/>
        <w:jc w:val="both"/>
        <w:rPr>
          <w:rFonts w:ascii="Arial" w:hAnsi="Arial" w:cs="Arial"/>
          <w:bCs/>
        </w:rPr>
      </w:pPr>
      <w:r w:rsidRPr="0055623D">
        <w:rPr>
          <w:rFonts w:ascii="Arial" w:hAnsi="Arial" w:cs="Arial"/>
          <w:bCs/>
        </w:rPr>
        <w:t>koordinátor konferenčních místností</w:t>
      </w:r>
      <w:r w:rsidR="00EF1858" w:rsidRPr="0055623D">
        <w:rPr>
          <w:rFonts w:ascii="Arial" w:hAnsi="Arial" w:cs="Arial"/>
          <w:bCs/>
        </w:rPr>
        <w:t xml:space="preserve"> je</w:t>
      </w:r>
      <w:r w:rsidR="00980096">
        <w:rPr>
          <w:rFonts w:ascii="Arial" w:hAnsi="Arial" w:cs="Arial"/>
          <w:bCs/>
        </w:rPr>
        <w:t xml:space="preserve"> </w:t>
      </w:r>
      <w:r w:rsidR="00E86984" w:rsidRPr="00E86984">
        <w:rPr>
          <w:rFonts w:ascii="Arial" w:hAnsi="Arial" w:cs="Arial"/>
        </w:rPr>
        <w:t xml:space="preserve">Irena Votrubová, telefon: </w:t>
      </w:r>
      <w:proofErr w:type="spellStart"/>
      <w:r w:rsidR="00431DD7">
        <w:rPr>
          <w:rFonts w:ascii="Arial" w:hAnsi="Arial" w:cs="Arial"/>
        </w:rPr>
        <w:t>xxxxxx</w:t>
      </w:r>
      <w:proofErr w:type="spellEnd"/>
      <w:r w:rsidR="00E86984" w:rsidRPr="00E86984">
        <w:rPr>
          <w:rFonts w:ascii="Arial" w:hAnsi="Arial" w:cs="Arial"/>
        </w:rPr>
        <w:t xml:space="preserve">, e-mail: </w:t>
      </w:r>
      <w:proofErr w:type="spellStart"/>
      <w:r w:rsidR="00431DD7">
        <w:rPr>
          <w:rFonts w:ascii="Arial" w:hAnsi="Arial" w:cs="Arial"/>
        </w:rPr>
        <w:t>xxxxxx</w:t>
      </w:r>
      <w:proofErr w:type="spellEnd"/>
      <w:r w:rsidR="007E0239">
        <w:rPr>
          <w:rFonts w:ascii="Arial" w:hAnsi="Arial" w:cs="Arial"/>
        </w:rPr>
        <w:t>,</w:t>
      </w:r>
    </w:p>
    <w:p w14:paraId="670FDC9A" w14:textId="74B56C0F" w:rsidR="009B43E0" w:rsidRPr="0055623D" w:rsidRDefault="009B43E0" w:rsidP="008123A5">
      <w:pPr>
        <w:pStyle w:val="Odstavecseseznamem"/>
        <w:widowControl w:val="0"/>
        <w:spacing w:before="120" w:after="120" w:line="240" w:lineRule="auto"/>
        <w:contextualSpacing w:val="0"/>
        <w:jc w:val="both"/>
        <w:rPr>
          <w:rFonts w:ascii="Arial" w:hAnsi="Arial" w:cs="Arial"/>
          <w:bCs/>
        </w:rPr>
      </w:pPr>
      <w:r w:rsidRPr="0055623D">
        <w:rPr>
          <w:rFonts w:ascii="Arial" w:hAnsi="Arial" w:cs="Arial"/>
          <w:bCs/>
        </w:rPr>
        <w:t xml:space="preserve">koordinátor bezpečnosti </w:t>
      </w:r>
      <w:r w:rsidR="002A5892" w:rsidRPr="002A5892">
        <w:rPr>
          <w:rFonts w:ascii="Arial" w:hAnsi="Arial" w:cs="Arial"/>
        </w:rPr>
        <w:t xml:space="preserve">Irena Votrubová, telefon: </w:t>
      </w:r>
      <w:proofErr w:type="spellStart"/>
      <w:r w:rsidR="00431DD7">
        <w:rPr>
          <w:rFonts w:ascii="Arial" w:hAnsi="Arial" w:cs="Arial"/>
        </w:rPr>
        <w:t>xxxxxx</w:t>
      </w:r>
      <w:proofErr w:type="spellEnd"/>
      <w:r w:rsidR="002A5892" w:rsidRPr="002A5892">
        <w:rPr>
          <w:rFonts w:ascii="Arial" w:hAnsi="Arial" w:cs="Arial"/>
        </w:rPr>
        <w:t xml:space="preserve">, e-mail: </w:t>
      </w:r>
      <w:proofErr w:type="spellStart"/>
      <w:r w:rsidR="00431DD7">
        <w:rPr>
          <w:rFonts w:ascii="Arial" w:hAnsi="Arial" w:cs="Arial"/>
        </w:rPr>
        <w:t>xxxxx</w:t>
      </w:r>
      <w:proofErr w:type="spellEnd"/>
      <w:r w:rsidR="007E0239">
        <w:rPr>
          <w:rFonts w:ascii="Arial" w:hAnsi="Arial" w:cs="Arial"/>
        </w:rPr>
        <w:t>,</w:t>
      </w:r>
    </w:p>
    <w:p w14:paraId="0EAFD70F" w14:textId="027D4A0C" w:rsidR="009B43E0" w:rsidRDefault="00CC535C" w:rsidP="008123A5">
      <w:pPr>
        <w:pStyle w:val="Odstavecseseznamem"/>
        <w:widowControl w:val="0"/>
        <w:spacing w:before="120" w:after="120" w:line="240" w:lineRule="auto"/>
        <w:contextualSpacing w:val="0"/>
        <w:jc w:val="both"/>
        <w:rPr>
          <w:rFonts w:ascii="Arial" w:hAnsi="Arial" w:cs="Arial"/>
        </w:rPr>
      </w:pPr>
      <w:r w:rsidRPr="0055623D">
        <w:rPr>
          <w:rFonts w:ascii="Arial" w:hAnsi="Arial" w:cs="Arial"/>
        </w:rPr>
        <w:t>V záležitostech požární ochrany a bezpečnosti a ochr</w:t>
      </w:r>
      <w:r w:rsidR="008E23A4">
        <w:rPr>
          <w:rFonts w:ascii="Arial" w:hAnsi="Arial" w:cs="Arial"/>
        </w:rPr>
        <w:t xml:space="preserve">any zdraví při práci je za </w:t>
      </w:r>
      <w:r w:rsidR="00DC5171">
        <w:rPr>
          <w:rFonts w:ascii="Arial" w:hAnsi="Arial" w:cs="Arial"/>
        </w:rPr>
        <w:t>poskytovatel</w:t>
      </w:r>
      <w:r w:rsidRPr="0055623D">
        <w:rPr>
          <w:rFonts w:ascii="Arial" w:hAnsi="Arial" w:cs="Arial"/>
        </w:rPr>
        <w:t xml:space="preserve">e oprávněn jednat </w:t>
      </w:r>
      <w:r w:rsidR="002A5892" w:rsidRPr="002A5892">
        <w:rPr>
          <w:rFonts w:ascii="Arial" w:hAnsi="Arial" w:cs="Arial"/>
        </w:rPr>
        <w:t xml:space="preserve">p. František Král, telefon: </w:t>
      </w:r>
      <w:proofErr w:type="spellStart"/>
      <w:r w:rsidR="00431DD7">
        <w:rPr>
          <w:rFonts w:ascii="Arial" w:hAnsi="Arial" w:cs="Arial"/>
        </w:rPr>
        <w:t>xxxxx</w:t>
      </w:r>
      <w:proofErr w:type="spellEnd"/>
      <w:r w:rsidR="002A5892" w:rsidRPr="002A5892">
        <w:rPr>
          <w:rFonts w:ascii="Arial" w:hAnsi="Arial" w:cs="Arial"/>
        </w:rPr>
        <w:t xml:space="preserve">, email: </w:t>
      </w:r>
      <w:proofErr w:type="spellStart"/>
      <w:r w:rsidR="00431DD7">
        <w:rPr>
          <w:rFonts w:ascii="Arial" w:hAnsi="Arial" w:cs="Arial"/>
        </w:rPr>
        <w:t>xxxxxxx</w:t>
      </w:r>
      <w:proofErr w:type="spellEnd"/>
      <w:r w:rsidR="007E0239">
        <w:rPr>
          <w:rStyle w:val="Hypertextovodkaz"/>
          <w:rFonts w:ascii="Arial" w:hAnsi="Arial" w:cs="Arial"/>
        </w:rPr>
        <w:t>.</w:t>
      </w:r>
    </w:p>
    <w:p w14:paraId="63766CA2" w14:textId="343EE21F" w:rsidR="009B43E0" w:rsidRPr="00460005" w:rsidRDefault="009B43E0" w:rsidP="00460005">
      <w:pPr>
        <w:pStyle w:val="Odstavecseseznamem"/>
        <w:widowControl w:val="0"/>
        <w:numPr>
          <w:ilvl w:val="0"/>
          <w:numId w:val="29"/>
        </w:numPr>
        <w:spacing w:before="120" w:after="120"/>
        <w:ind w:left="426"/>
        <w:rPr>
          <w:rFonts w:ascii="Arial" w:hAnsi="Arial" w:cs="Arial"/>
        </w:rPr>
      </w:pPr>
      <w:r w:rsidRPr="00460005">
        <w:rPr>
          <w:rFonts w:ascii="Arial" w:hAnsi="Arial" w:cs="Arial"/>
        </w:rPr>
        <w:t xml:space="preserve">Osoby pověřené </w:t>
      </w:r>
      <w:r w:rsidR="00767626" w:rsidRPr="00460005">
        <w:rPr>
          <w:rFonts w:ascii="Arial" w:hAnsi="Arial" w:cs="Arial"/>
        </w:rPr>
        <w:t>O</w:t>
      </w:r>
      <w:r w:rsidR="001E1864" w:rsidRPr="00460005">
        <w:rPr>
          <w:rFonts w:ascii="Arial" w:hAnsi="Arial" w:cs="Arial"/>
        </w:rPr>
        <w:t>bjednatelem</w:t>
      </w:r>
      <w:r w:rsidRPr="00460005">
        <w:rPr>
          <w:rFonts w:ascii="Arial" w:hAnsi="Arial" w:cs="Arial"/>
        </w:rPr>
        <w:t>:</w:t>
      </w:r>
    </w:p>
    <w:p w14:paraId="3FE35FB5" w14:textId="4D131CDB" w:rsidR="008E23A4" w:rsidRDefault="009B43E0" w:rsidP="008123A5">
      <w:pPr>
        <w:pStyle w:val="Odstavecseseznamem"/>
        <w:widowControl w:val="0"/>
        <w:spacing w:before="120" w:after="120" w:line="240" w:lineRule="auto"/>
        <w:contextualSpacing w:val="0"/>
        <w:jc w:val="both"/>
        <w:rPr>
          <w:rFonts w:ascii="Arial" w:hAnsi="Arial" w:cs="Arial"/>
        </w:rPr>
      </w:pPr>
      <w:r w:rsidRPr="002E50A5">
        <w:rPr>
          <w:rFonts w:ascii="Arial" w:hAnsi="Arial" w:cs="Arial"/>
        </w:rPr>
        <w:t>Osob</w:t>
      </w:r>
      <w:r w:rsidR="00234CC1" w:rsidRPr="002E50A5">
        <w:rPr>
          <w:rFonts w:ascii="Arial" w:hAnsi="Arial" w:cs="Arial"/>
        </w:rPr>
        <w:t>y</w:t>
      </w:r>
      <w:r w:rsidRPr="002E50A5">
        <w:rPr>
          <w:rFonts w:ascii="Arial" w:hAnsi="Arial" w:cs="Arial"/>
        </w:rPr>
        <w:t xml:space="preserve"> pověřen</w:t>
      </w:r>
      <w:r w:rsidR="00234CC1" w:rsidRPr="002E50A5">
        <w:rPr>
          <w:rFonts w:ascii="Arial" w:hAnsi="Arial" w:cs="Arial"/>
        </w:rPr>
        <w:t>é</w:t>
      </w:r>
      <w:r w:rsidRPr="002E50A5">
        <w:rPr>
          <w:rFonts w:ascii="Arial" w:hAnsi="Arial" w:cs="Arial"/>
        </w:rPr>
        <w:t xml:space="preserve"> k zařizování záležitostí souvisejí</w:t>
      </w:r>
      <w:r w:rsidR="008E23A4">
        <w:rPr>
          <w:rFonts w:ascii="Arial" w:hAnsi="Arial" w:cs="Arial"/>
        </w:rPr>
        <w:t xml:space="preserve">cích s plněním této </w:t>
      </w:r>
      <w:r w:rsidR="00767626">
        <w:rPr>
          <w:rFonts w:ascii="Arial" w:hAnsi="Arial" w:cs="Arial"/>
        </w:rPr>
        <w:t>S</w:t>
      </w:r>
      <w:r w:rsidR="008E23A4">
        <w:rPr>
          <w:rFonts w:ascii="Arial" w:hAnsi="Arial" w:cs="Arial"/>
        </w:rPr>
        <w:t xml:space="preserve">mlouvy za </w:t>
      </w:r>
      <w:r w:rsidR="00466576">
        <w:rPr>
          <w:rFonts w:ascii="Arial" w:hAnsi="Arial" w:cs="Arial"/>
        </w:rPr>
        <w:t>P</w:t>
      </w:r>
      <w:r w:rsidR="00DC5171">
        <w:rPr>
          <w:rFonts w:ascii="Arial" w:hAnsi="Arial" w:cs="Arial"/>
        </w:rPr>
        <w:t>oskytovatel</w:t>
      </w:r>
      <w:r w:rsidR="008B36B4">
        <w:rPr>
          <w:rFonts w:ascii="Arial" w:hAnsi="Arial" w:cs="Arial"/>
        </w:rPr>
        <w:t>e</w:t>
      </w:r>
      <w:r w:rsidRPr="002E50A5">
        <w:rPr>
          <w:rFonts w:ascii="Arial" w:hAnsi="Arial" w:cs="Arial"/>
        </w:rPr>
        <w:t xml:space="preserve"> j</w:t>
      </w:r>
      <w:r w:rsidR="00234CC1" w:rsidRPr="002E50A5">
        <w:rPr>
          <w:rFonts w:ascii="Arial" w:hAnsi="Arial" w:cs="Arial"/>
        </w:rPr>
        <w:t>sou</w:t>
      </w:r>
      <w:r w:rsidR="008E23A4">
        <w:rPr>
          <w:rFonts w:ascii="Arial" w:hAnsi="Arial" w:cs="Arial"/>
        </w:rPr>
        <w:t>:</w:t>
      </w:r>
    </w:p>
    <w:p w14:paraId="10FCD43E" w14:textId="3D054FA6" w:rsidR="009B43E0" w:rsidRPr="007E0239" w:rsidRDefault="002A21C0" w:rsidP="007E0239">
      <w:pPr>
        <w:pStyle w:val="Odstavecseseznamem"/>
        <w:widowControl w:val="0"/>
        <w:spacing w:before="120" w:after="120" w:line="240" w:lineRule="auto"/>
        <w:contextualSpacing w:val="0"/>
        <w:jc w:val="both"/>
        <w:rPr>
          <w:rFonts w:ascii="Arial" w:hAnsi="Arial" w:cs="Arial"/>
        </w:rPr>
      </w:pPr>
      <w:r>
        <w:rPr>
          <w:rFonts w:ascii="Arial" w:hAnsi="Arial" w:cs="Arial"/>
        </w:rPr>
        <w:t>PhDr. Pavel Uhlík</w:t>
      </w:r>
      <w:r w:rsidR="007E4168">
        <w:rPr>
          <w:rFonts w:ascii="Arial" w:hAnsi="Arial" w:cs="Arial"/>
        </w:rPr>
        <w:t>, MPA</w:t>
      </w:r>
      <w:r w:rsidR="009B43E0" w:rsidRPr="002E50A5">
        <w:rPr>
          <w:rFonts w:ascii="Arial" w:hAnsi="Arial" w:cs="Arial"/>
        </w:rPr>
        <w:t>, telefon</w:t>
      </w:r>
      <w:r w:rsidR="008A2492">
        <w:rPr>
          <w:rFonts w:ascii="Arial" w:hAnsi="Arial" w:cs="Arial"/>
        </w:rPr>
        <w:t>:</w:t>
      </w:r>
      <w:r w:rsidR="009B43E0" w:rsidRPr="002E50A5">
        <w:rPr>
          <w:rFonts w:ascii="Arial" w:hAnsi="Arial" w:cs="Arial"/>
        </w:rPr>
        <w:t xml:space="preserve"> </w:t>
      </w:r>
      <w:proofErr w:type="spellStart"/>
      <w:r w:rsidR="00431DD7">
        <w:rPr>
          <w:rFonts w:ascii="Arial" w:hAnsi="Arial" w:cs="Arial"/>
        </w:rPr>
        <w:t>xxxxx</w:t>
      </w:r>
      <w:proofErr w:type="spellEnd"/>
      <w:r w:rsidR="009B43E0" w:rsidRPr="002E50A5">
        <w:rPr>
          <w:rFonts w:ascii="Arial" w:hAnsi="Arial" w:cs="Arial"/>
        </w:rPr>
        <w:t xml:space="preserve">, e-mail: </w:t>
      </w:r>
      <w:proofErr w:type="spellStart"/>
      <w:r w:rsidR="00431DD7" w:rsidRPr="008937C9">
        <w:rPr>
          <w:rFonts w:ascii="Arial" w:hAnsi="Arial" w:cs="Arial"/>
        </w:rPr>
        <w:t>xxxxx</w:t>
      </w:r>
      <w:proofErr w:type="spellEnd"/>
      <w:r w:rsidR="008A2492">
        <w:rPr>
          <w:rFonts w:ascii="Arial" w:hAnsi="Arial" w:cs="Arial"/>
        </w:rPr>
        <w:t xml:space="preserve">, </w:t>
      </w:r>
      <w:r w:rsidR="00431DD7">
        <w:rPr>
          <w:rFonts w:ascii="Arial" w:hAnsi="Arial" w:cs="Arial"/>
        </w:rPr>
        <w:t xml:space="preserve">Mgr. Lenka </w:t>
      </w:r>
      <w:proofErr w:type="spellStart"/>
      <w:r w:rsidR="00431DD7">
        <w:rPr>
          <w:rFonts w:ascii="Arial" w:hAnsi="Arial" w:cs="Arial"/>
        </w:rPr>
        <w:t>Simanová</w:t>
      </w:r>
      <w:proofErr w:type="spellEnd"/>
      <w:r w:rsidR="00431DD7">
        <w:rPr>
          <w:rFonts w:ascii="Arial" w:hAnsi="Arial" w:cs="Arial"/>
        </w:rPr>
        <w:t xml:space="preserve">, telefon: </w:t>
      </w:r>
      <w:proofErr w:type="spellStart"/>
      <w:r w:rsidR="00431DD7">
        <w:rPr>
          <w:rFonts w:ascii="Arial" w:hAnsi="Arial" w:cs="Arial"/>
        </w:rPr>
        <w:t>xxxxxx</w:t>
      </w:r>
      <w:proofErr w:type="spellEnd"/>
      <w:r w:rsidR="003513CB" w:rsidRPr="007E0239">
        <w:rPr>
          <w:rFonts w:ascii="Arial" w:hAnsi="Arial" w:cs="Arial"/>
        </w:rPr>
        <w:t xml:space="preserve">, e-mail: </w:t>
      </w:r>
      <w:proofErr w:type="spellStart"/>
      <w:r w:rsidR="00431DD7" w:rsidRPr="008937C9">
        <w:rPr>
          <w:rFonts w:ascii="Arial" w:hAnsi="Arial" w:cs="Arial"/>
        </w:rPr>
        <w:t>xxxxxxx</w:t>
      </w:r>
      <w:proofErr w:type="spellEnd"/>
      <w:r w:rsidR="007E0239">
        <w:rPr>
          <w:rFonts w:ascii="Arial" w:hAnsi="Arial" w:cs="Arial"/>
        </w:rPr>
        <w:t xml:space="preserve"> a </w:t>
      </w:r>
      <w:r w:rsidR="008A2492" w:rsidRPr="007E0239">
        <w:rPr>
          <w:rFonts w:ascii="Arial" w:hAnsi="Arial" w:cs="Arial"/>
        </w:rPr>
        <w:t xml:space="preserve">Mgr. Tereza Nováková, telefon: </w:t>
      </w:r>
      <w:proofErr w:type="spellStart"/>
      <w:r w:rsidR="00431DD7">
        <w:rPr>
          <w:rFonts w:ascii="Arial" w:hAnsi="Arial" w:cs="Arial"/>
        </w:rPr>
        <w:t>xxxxxx</w:t>
      </w:r>
      <w:proofErr w:type="spellEnd"/>
      <w:r w:rsidR="008A2492" w:rsidRPr="007E0239">
        <w:rPr>
          <w:rFonts w:ascii="Arial" w:hAnsi="Arial" w:cs="Arial"/>
        </w:rPr>
        <w:t xml:space="preserve">, e-mail: </w:t>
      </w:r>
      <w:proofErr w:type="spellStart"/>
      <w:r w:rsidR="00431DD7">
        <w:rPr>
          <w:rFonts w:ascii="Arial" w:hAnsi="Arial" w:cs="Arial"/>
        </w:rPr>
        <w:t>xxxxxx</w:t>
      </w:r>
      <w:proofErr w:type="spellEnd"/>
      <w:r w:rsidR="009B43E0" w:rsidRPr="007E0239">
        <w:rPr>
          <w:rFonts w:ascii="Arial" w:hAnsi="Arial" w:cs="Arial"/>
        </w:rPr>
        <w:t>.</w:t>
      </w:r>
    </w:p>
    <w:p w14:paraId="1852CA32" w14:textId="1621E04A" w:rsidR="009B43E0" w:rsidRPr="00460005" w:rsidRDefault="009B43E0" w:rsidP="00460005">
      <w:pPr>
        <w:pStyle w:val="Odstavecseseznamem"/>
        <w:widowControl w:val="0"/>
        <w:numPr>
          <w:ilvl w:val="0"/>
          <w:numId w:val="29"/>
        </w:numPr>
        <w:spacing w:before="120" w:after="120"/>
        <w:ind w:left="426"/>
        <w:jc w:val="both"/>
        <w:rPr>
          <w:rFonts w:ascii="Arial" w:hAnsi="Arial" w:cs="Arial"/>
        </w:rPr>
      </w:pPr>
      <w:r w:rsidRPr="00460005">
        <w:rPr>
          <w:rFonts w:ascii="Arial" w:hAnsi="Arial" w:cs="Arial"/>
        </w:rPr>
        <w:t xml:space="preserve">Změny těchto osob je oprávněna provést každá ze smluvních stran jednostranně a o takové změně je povinna včas </w:t>
      </w:r>
      <w:r w:rsidR="007E0239" w:rsidRPr="00460005">
        <w:rPr>
          <w:rFonts w:ascii="Arial" w:hAnsi="Arial" w:cs="Arial"/>
        </w:rPr>
        <w:t xml:space="preserve">a </w:t>
      </w:r>
      <w:r w:rsidRPr="00460005">
        <w:rPr>
          <w:rFonts w:ascii="Arial" w:hAnsi="Arial" w:cs="Arial"/>
        </w:rPr>
        <w:t>vhodným způsobem informovat druhou smluvní stranu.</w:t>
      </w:r>
    </w:p>
    <w:p w14:paraId="2DD74BDD" w14:textId="3E0FAB42" w:rsidR="00906F8E" w:rsidRPr="00460005" w:rsidRDefault="00906F8E" w:rsidP="00460005">
      <w:pPr>
        <w:pStyle w:val="Odstavecseseznamem"/>
        <w:widowControl w:val="0"/>
        <w:numPr>
          <w:ilvl w:val="0"/>
          <w:numId w:val="29"/>
        </w:numPr>
        <w:spacing w:before="120" w:after="120"/>
        <w:ind w:left="426"/>
        <w:jc w:val="both"/>
        <w:rPr>
          <w:rFonts w:ascii="Arial" w:hAnsi="Arial" w:cs="Arial"/>
        </w:rPr>
      </w:pPr>
      <w:r w:rsidRPr="00460005">
        <w:rPr>
          <w:rFonts w:ascii="Arial" w:hAnsi="Arial" w:cs="Arial"/>
        </w:rPr>
        <w:t xml:space="preserve">Pro vyloučení všech pochybností nejsou výše uvedené pověřené osoby oprávněné uzavřít dodatek k této </w:t>
      </w:r>
      <w:r w:rsidR="00767626" w:rsidRPr="00460005">
        <w:rPr>
          <w:rFonts w:ascii="Arial" w:hAnsi="Arial" w:cs="Arial"/>
        </w:rPr>
        <w:t>S</w:t>
      </w:r>
      <w:r w:rsidRPr="00460005">
        <w:rPr>
          <w:rFonts w:ascii="Arial" w:hAnsi="Arial" w:cs="Arial"/>
        </w:rPr>
        <w:t xml:space="preserve">mlouvě, či jakkoliv měnit rozsah a podmínky plnění této </w:t>
      </w:r>
      <w:r w:rsidR="00767626" w:rsidRPr="00460005">
        <w:rPr>
          <w:rFonts w:ascii="Arial" w:hAnsi="Arial" w:cs="Arial"/>
        </w:rPr>
        <w:t>S</w:t>
      </w:r>
      <w:r w:rsidRPr="00460005">
        <w:rPr>
          <w:rFonts w:ascii="Arial" w:hAnsi="Arial" w:cs="Arial"/>
        </w:rPr>
        <w:t xml:space="preserve">mlouvy.  </w:t>
      </w:r>
    </w:p>
    <w:p w14:paraId="22FBFA99" w14:textId="4B218B5A" w:rsidR="00803BA1" w:rsidRPr="006602C8" w:rsidRDefault="00803BA1" w:rsidP="008123A5">
      <w:pPr>
        <w:pStyle w:val="slovnsmlouvyI"/>
        <w:numPr>
          <w:ilvl w:val="0"/>
          <w:numId w:val="0"/>
        </w:numPr>
        <w:spacing w:before="120" w:after="120"/>
        <w:ind w:right="0"/>
      </w:pPr>
      <w:r w:rsidRPr="006602C8">
        <w:t xml:space="preserve">Článek </w:t>
      </w:r>
      <w:r w:rsidR="001B6B90" w:rsidRPr="006602C8">
        <w:t>X</w:t>
      </w:r>
      <w:r w:rsidR="001B6B90">
        <w:t>III</w:t>
      </w:r>
      <w:r w:rsidRPr="006602C8">
        <w:t>.</w:t>
      </w:r>
    </w:p>
    <w:p w14:paraId="37C977C7" w14:textId="165D0668" w:rsidR="00803BA1" w:rsidRDefault="00DB72F9" w:rsidP="008123A5">
      <w:pPr>
        <w:pStyle w:val="podnadpissmlouvy2"/>
        <w:ind w:right="11"/>
      </w:pPr>
      <w:r>
        <w:t>Reklamace, o</w:t>
      </w:r>
      <w:r w:rsidR="007541D1">
        <w:t>dpovědnost za vady plnění a odpovědnost</w:t>
      </w:r>
      <w:r w:rsidR="0065627F">
        <w:t xml:space="preserve"> za škodu</w:t>
      </w:r>
    </w:p>
    <w:p w14:paraId="73C8CC50" w14:textId="1E24CAAE" w:rsidR="0065627F" w:rsidRPr="0065627F" w:rsidRDefault="0065627F" w:rsidP="00460005">
      <w:pPr>
        <w:pStyle w:val="podnadpissmlouvy2"/>
        <w:numPr>
          <w:ilvl w:val="0"/>
          <w:numId w:val="31"/>
        </w:numPr>
        <w:spacing w:before="0"/>
        <w:ind w:left="426" w:right="11"/>
        <w:jc w:val="both"/>
        <w:rPr>
          <w:b w:val="0"/>
        </w:rPr>
      </w:pPr>
      <w:r w:rsidRPr="0065627F">
        <w:rPr>
          <w:b w:val="0"/>
        </w:rPr>
        <w:t>Poskytov</w:t>
      </w:r>
      <w:r w:rsidR="00C17FEE">
        <w:rPr>
          <w:b w:val="0"/>
        </w:rPr>
        <w:t xml:space="preserve">atel odpovídá za to, že realizuje objednaný </w:t>
      </w:r>
      <w:r w:rsidR="006F3094">
        <w:rPr>
          <w:b w:val="0"/>
        </w:rPr>
        <w:t>P</w:t>
      </w:r>
      <w:r w:rsidRPr="0065627F">
        <w:rPr>
          <w:b w:val="0"/>
        </w:rPr>
        <w:t xml:space="preserve">ředmět </w:t>
      </w:r>
      <w:r w:rsidR="00C17FEE">
        <w:rPr>
          <w:b w:val="0"/>
        </w:rPr>
        <w:t>plnění (</w:t>
      </w:r>
      <w:r w:rsidRPr="0065627F">
        <w:rPr>
          <w:b w:val="0"/>
        </w:rPr>
        <w:t xml:space="preserve">podle podmínek </w:t>
      </w:r>
      <w:r w:rsidR="00C17FEE">
        <w:rPr>
          <w:b w:val="0"/>
        </w:rPr>
        <w:t xml:space="preserve">této </w:t>
      </w:r>
      <w:r w:rsidR="00767626">
        <w:rPr>
          <w:b w:val="0"/>
        </w:rPr>
        <w:t>S</w:t>
      </w:r>
      <w:r w:rsidRPr="0065627F">
        <w:rPr>
          <w:b w:val="0"/>
        </w:rPr>
        <w:t>mlouvy a dle příslušných právních předpisů, v</w:t>
      </w:r>
      <w:r>
        <w:rPr>
          <w:b w:val="0"/>
        </w:rPr>
        <w:t> </w:t>
      </w:r>
      <w:r w:rsidRPr="0065627F">
        <w:rPr>
          <w:b w:val="0"/>
        </w:rPr>
        <w:t>kvalitě</w:t>
      </w:r>
      <w:r>
        <w:rPr>
          <w:b w:val="0"/>
        </w:rPr>
        <w:t>, specifikaci</w:t>
      </w:r>
      <w:r w:rsidRPr="0065627F">
        <w:rPr>
          <w:b w:val="0"/>
        </w:rPr>
        <w:t xml:space="preserve"> a způsobem dohodnutým v této </w:t>
      </w:r>
      <w:r w:rsidR="00767626">
        <w:rPr>
          <w:b w:val="0"/>
        </w:rPr>
        <w:t>S</w:t>
      </w:r>
      <w:r w:rsidR="00C17FEE">
        <w:rPr>
          <w:b w:val="0"/>
        </w:rPr>
        <w:t>mlouvě, s tím, že realizovaný p</w:t>
      </w:r>
      <w:r w:rsidRPr="0065627F">
        <w:rPr>
          <w:b w:val="0"/>
        </w:rPr>
        <w:t>ředmět plnění bude vykazovat vlastnost</w:t>
      </w:r>
      <w:r w:rsidR="00CB118D">
        <w:rPr>
          <w:b w:val="0"/>
        </w:rPr>
        <w:t xml:space="preserve">i stanovené právními předpisy,  </w:t>
      </w:r>
      <w:r w:rsidRPr="0065627F">
        <w:rPr>
          <w:b w:val="0"/>
        </w:rPr>
        <w:t xml:space="preserve">případně vlastnosti obvyklé. </w:t>
      </w:r>
    </w:p>
    <w:p w14:paraId="03310090" w14:textId="1AFFB24F" w:rsidR="0065627F" w:rsidRPr="0065627F" w:rsidRDefault="0065627F" w:rsidP="00460005">
      <w:pPr>
        <w:pStyle w:val="podnadpissmlouvy2"/>
        <w:numPr>
          <w:ilvl w:val="0"/>
          <w:numId w:val="31"/>
        </w:numPr>
        <w:spacing w:before="0"/>
        <w:ind w:left="426" w:right="11"/>
        <w:jc w:val="both"/>
        <w:rPr>
          <w:b w:val="0"/>
        </w:rPr>
      </w:pPr>
      <w:r w:rsidRPr="0065627F">
        <w:rPr>
          <w:b w:val="0"/>
        </w:rPr>
        <w:t>Poskytov</w:t>
      </w:r>
      <w:r w:rsidR="00C17FEE">
        <w:rPr>
          <w:b w:val="0"/>
        </w:rPr>
        <w:t>atel odpovídá za vady p</w:t>
      </w:r>
      <w:r w:rsidRPr="0065627F">
        <w:rPr>
          <w:b w:val="0"/>
        </w:rPr>
        <w:t xml:space="preserve">ředmětu plnění v souladu s </w:t>
      </w:r>
      <w:r w:rsidR="00CB118D">
        <w:rPr>
          <w:b w:val="0"/>
        </w:rPr>
        <w:t xml:space="preserve">příslušnými ustanoveními  </w:t>
      </w:r>
      <w:r w:rsidRPr="0065627F">
        <w:rPr>
          <w:b w:val="0"/>
        </w:rPr>
        <w:t xml:space="preserve">občanského zákoníku, není-li dále stanoveno jinak. </w:t>
      </w:r>
    </w:p>
    <w:p w14:paraId="18722717" w14:textId="3D68E3CC" w:rsidR="0065627F" w:rsidRPr="0065627F" w:rsidRDefault="00C17FEE" w:rsidP="00460005">
      <w:pPr>
        <w:pStyle w:val="podnadpissmlouvy2"/>
        <w:numPr>
          <w:ilvl w:val="0"/>
          <w:numId w:val="31"/>
        </w:numPr>
        <w:spacing w:before="0"/>
        <w:ind w:left="426" w:right="11"/>
        <w:jc w:val="both"/>
        <w:rPr>
          <w:b w:val="0"/>
        </w:rPr>
      </w:pPr>
      <w:r>
        <w:rPr>
          <w:b w:val="0"/>
        </w:rPr>
        <w:t xml:space="preserve">Vadou se pro účely této </w:t>
      </w:r>
      <w:r w:rsidR="00767626">
        <w:rPr>
          <w:b w:val="0"/>
        </w:rPr>
        <w:t>S</w:t>
      </w:r>
      <w:r>
        <w:rPr>
          <w:b w:val="0"/>
        </w:rPr>
        <w:t>mlouvy rozumí realizace p</w:t>
      </w:r>
      <w:r w:rsidR="0065627F" w:rsidRPr="0065627F">
        <w:rPr>
          <w:b w:val="0"/>
        </w:rPr>
        <w:t xml:space="preserve">ředmětu </w:t>
      </w:r>
      <w:r>
        <w:rPr>
          <w:b w:val="0"/>
        </w:rPr>
        <w:t xml:space="preserve">plnění </w:t>
      </w:r>
      <w:r w:rsidR="00466576">
        <w:rPr>
          <w:b w:val="0"/>
        </w:rPr>
        <w:t>P</w:t>
      </w:r>
      <w:r w:rsidR="00CB118D">
        <w:rPr>
          <w:b w:val="0"/>
        </w:rPr>
        <w:t xml:space="preserve">oskytovatelem odchylně </w:t>
      </w:r>
      <w:r w:rsidR="0065627F" w:rsidRPr="0065627F">
        <w:rPr>
          <w:b w:val="0"/>
        </w:rPr>
        <w:t>od požadavků dle této Smlouvy, zejmén</w:t>
      </w:r>
      <w:r>
        <w:rPr>
          <w:b w:val="0"/>
        </w:rPr>
        <w:t xml:space="preserve">a její Přílohy č. </w:t>
      </w:r>
      <w:r w:rsidR="00D91EAD">
        <w:rPr>
          <w:b w:val="0"/>
        </w:rPr>
        <w:t>2</w:t>
      </w:r>
      <w:r>
        <w:rPr>
          <w:b w:val="0"/>
        </w:rPr>
        <w:t xml:space="preserve"> – Minimální technické požadavky na předmět plnění</w:t>
      </w:r>
      <w:r w:rsidR="0065627F" w:rsidRPr="0065627F">
        <w:rPr>
          <w:b w:val="0"/>
        </w:rPr>
        <w:t>, dále ne</w:t>
      </w:r>
      <w:r w:rsidR="00CB118D">
        <w:rPr>
          <w:b w:val="0"/>
        </w:rPr>
        <w:t xml:space="preserve">dostatky týkající se odchýlení </w:t>
      </w:r>
      <w:r w:rsidR="0065627F" w:rsidRPr="0065627F">
        <w:rPr>
          <w:b w:val="0"/>
        </w:rPr>
        <w:t>od sjednané kv</w:t>
      </w:r>
      <w:r w:rsidR="000A2A5E">
        <w:rPr>
          <w:b w:val="0"/>
        </w:rPr>
        <w:t>ality nebo vlastností dodaného p</w:t>
      </w:r>
      <w:r w:rsidR="0065627F" w:rsidRPr="0065627F">
        <w:rPr>
          <w:b w:val="0"/>
        </w:rPr>
        <w:t>ředmětu plně</w:t>
      </w:r>
      <w:r w:rsidR="00CB118D">
        <w:rPr>
          <w:b w:val="0"/>
        </w:rPr>
        <w:t xml:space="preserve">ní. </w:t>
      </w:r>
    </w:p>
    <w:p w14:paraId="4FD40512" w14:textId="6FE2441E" w:rsidR="0065627F" w:rsidRPr="0065627F" w:rsidRDefault="0065627F" w:rsidP="00460005">
      <w:pPr>
        <w:pStyle w:val="podnadpissmlouvy2"/>
        <w:numPr>
          <w:ilvl w:val="0"/>
          <w:numId w:val="31"/>
        </w:numPr>
        <w:spacing w:before="0"/>
        <w:ind w:left="426" w:right="11"/>
        <w:jc w:val="both"/>
        <w:rPr>
          <w:b w:val="0"/>
        </w:rPr>
      </w:pPr>
      <w:r w:rsidRPr="0065627F">
        <w:rPr>
          <w:b w:val="0"/>
        </w:rPr>
        <w:t xml:space="preserve">V případě že Objednatel oznámí </w:t>
      </w:r>
      <w:r w:rsidR="00DC5171">
        <w:rPr>
          <w:b w:val="0"/>
        </w:rPr>
        <w:t>Poskytovatel</w:t>
      </w:r>
      <w:r w:rsidR="00F42FD3">
        <w:rPr>
          <w:b w:val="0"/>
        </w:rPr>
        <w:t>i</w:t>
      </w:r>
      <w:r w:rsidR="000A2A5E">
        <w:rPr>
          <w:b w:val="0"/>
        </w:rPr>
        <w:t xml:space="preserve"> reklamaci p</w:t>
      </w:r>
      <w:r w:rsidRPr="0065627F">
        <w:rPr>
          <w:b w:val="0"/>
        </w:rPr>
        <w:t>ředmět</w:t>
      </w:r>
      <w:r w:rsidR="000A2A5E">
        <w:rPr>
          <w:b w:val="0"/>
        </w:rPr>
        <w:t xml:space="preserve">u plnění, </w:t>
      </w:r>
      <w:r w:rsidR="00343F9B">
        <w:rPr>
          <w:b w:val="0"/>
        </w:rPr>
        <w:t xml:space="preserve">zahájí </w:t>
      </w:r>
      <w:r w:rsidR="00F42FD3">
        <w:rPr>
          <w:b w:val="0"/>
        </w:rPr>
        <w:t>P</w:t>
      </w:r>
      <w:r w:rsidR="00DB72F9">
        <w:rPr>
          <w:b w:val="0"/>
        </w:rPr>
        <w:t xml:space="preserve">oskytovatel  </w:t>
      </w:r>
      <w:r w:rsidR="00343F9B">
        <w:rPr>
          <w:b w:val="0"/>
        </w:rPr>
        <w:t xml:space="preserve"> do 60 minut od oznámení </w:t>
      </w:r>
      <w:r w:rsidRPr="0065627F">
        <w:rPr>
          <w:b w:val="0"/>
        </w:rPr>
        <w:t xml:space="preserve">realizací nového plnění nebo jeho části a </w:t>
      </w:r>
      <w:r w:rsidR="00343F9B">
        <w:rPr>
          <w:b w:val="0"/>
        </w:rPr>
        <w:t xml:space="preserve">současně </w:t>
      </w:r>
      <w:r w:rsidR="00DB72F9">
        <w:rPr>
          <w:b w:val="0"/>
        </w:rPr>
        <w:t xml:space="preserve">zahájí souvislé aktivity  </w:t>
      </w:r>
      <w:r w:rsidRPr="0065627F">
        <w:rPr>
          <w:b w:val="0"/>
        </w:rPr>
        <w:t>vedoucí k odstranění vytčené vady. Odstranění vady bude provedeno</w:t>
      </w:r>
      <w:r w:rsidR="000A2A5E">
        <w:rPr>
          <w:b w:val="0"/>
        </w:rPr>
        <w:t xml:space="preserve"> </w:t>
      </w:r>
      <w:r w:rsidR="00F42FD3">
        <w:rPr>
          <w:b w:val="0"/>
        </w:rPr>
        <w:t>P</w:t>
      </w:r>
      <w:r w:rsidR="00DB72F9">
        <w:rPr>
          <w:b w:val="0"/>
        </w:rPr>
        <w:t xml:space="preserve">oskytovatelem </w:t>
      </w:r>
      <w:r w:rsidR="004C12B9">
        <w:rPr>
          <w:b w:val="0"/>
        </w:rPr>
        <w:t>bez zbytečného odkladu.</w:t>
      </w:r>
      <w:r w:rsidRPr="0065627F">
        <w:rPr>
          <w:b w:val="0"/>
        </w:rPr>
        <w:t xml:space="preserve"> </w:t>
      </w:r>
    </w:p>
    <w:p w14:paraId="642769A9" w14:textId="565C1760" w:rsidR="0065627F" w:rsidRPr="0065627F" w:rsidRDefault="0065627F" w:rsidP="00460005">
      <w:pPr>
        <w:pStyle w:val="podnadpissmlouvy2"/>
        <w:numPr>
          <w:ilvl w:val="0"/>
          <w:numId w:val="31"/>
        </w:numPr>
        <w:spacing w:before="0"/>
        <w:ind w:left="426" w:right="11"/>
        <w:jc w:val="both"/>
        <w:rPr>
          <w:b w:val="0"/>
        </w:rPr>
      </w:pPr>
      <w:r w:rsidRPr="0065627F">
        <w:rPr>
          <w:b w:val="0"/>
        </w:rPr>
        <w:t xml:space="preserve">Reklamace musí mít písemnou </w:t>
      </w:r>
      <w:r w:rsidR="000A2A5E">
        <w:rPr>
          <w:b w:val="0"/>
        </w:rPr>
        <w:t xml:space="preserve">nebo ústní </w:t>
      </w:r>
      <w:r w:rsidRPr="0065627F">
        <w:rPr>
          <w:b w:val="0"/>
        </w:rPr>
        <w:t>formu</w:t>
      </w:r>
      <w:r w:rsidR="000A2A5E">
        <w:rPr>
          <w:b w:val="0"/>
        </w:rPr>
        <w:t xml:space="preserve"> (ústní forma musí být posléze </w:t>
      </w:r>
      <w:r w:rsidR="00112C8D">
        <w:rPr>
          <w:b w:val="0"/>
        </w:rPr>
        <w:t xml:space="preserve">nejpozději do 2 pracovních dní </w:t>
      </w:r>
      <w:r w:rsidR="000A2A5E">
        <w:rPr>
          <w:b w:val="0"/>
        </w:rPr>
        <w:t>formalizována do písemné podoby)</w:t>
      </w:r>
      <w:r w:rsidRPr="0065627F">
        <w:rPr>
          <w:b w:val="0"/>
        </w:rPr>
        <w:t>, přičemž v ní musí být sr</w:t>
      </w:r>
      <w:r w:rsidR="00DB72F9">
        <w:rPr>
          <w:b w:val="0"/>
        </w:rPr>
        <w:t xml:space="preserve">ozumitelně popsáno, v čem </w:t>
      </w:r>
      <w:r w:rsidR="002A5892">
        <w:rPr>
          <w:b w:val="0"/>
        </w:rPr>
        <w:t>vada spočívá</w:t>
      </w:r>
      <w:r w:rsidRPr="0065627F">
        <w:rPr>
          <w:b w:val="0"/>
        </w:rPr>
        <w:t xml:space="preserve">. </w:t>
      </w:r>
    </w:p>
    <w:p w14:paraId="1D733871" w14:textId="71BB563C" w:rsidR="00CF27A8" w:rsidRPr="00460005" w:rsidRDefault="00DC5171" w:rsidP="00460005">
      <w:pPr>
        <w:pStyle w:val="Odstavecseseznamem"/>
        <w:numPr>
          <w:ilvl w:val="0"/>
          <w:numId w:val="31"/>
        </w:numPr>
        <w:tabs>
          <w:tab w:val="left" w:pos="426"/>
        </w:tabs>
        <w:autoSpaceDE w:val="0"/>
        <w:autoSpaceDN w:val="0"/>
        <w:spacing w:after="120"/>
        <w:ind w:left="426"/>
        <w:jc w:val="both"/>
        <w:rPr>
          <w:rFonts w:ascii="Arial" w:hAnsi="Arial" w:cs="Arial"/>
        </w:rPr>
      </w:pPr>
      <w:r w:rsidRPr="00460005">
        <w:rPr>
          <w:rFonts w:ascii="Arial" w:hAnsi="Arial" w:cs="Arial"/>
        </w:rPr>
        <w:t>Poskytovatel</w:t>
      </w:r>
      <w:r w:rsidR="00CF27A8" w:rsidRPr="00460005">
        <w:rPr>
          <w:rFonts w:ascii="Arial" w:hAnsi="Arial" w:cs="Arial"/>
        </w:rPr>
        <w:t xml:space="preserve"> odpovídá za vady </w:t>
      </w:r>
      <w:r w:rsidR="006F3094" w:rsidRPr="00460005">
        <w:rPr>
          <w:rFonts w:ascii="Arial" w:hAnsi="Arial" w:cs="Arial"/>
        </w:rPr>
        <w:t xml:space="preserve">na Předmětu plnění </w:t>
      </w:r>
      <w:r w:rsidR="000A2A5E" w:rsidRPr="00460005">
        <w:rPr>
          <w:rFonts w:ascii="Arial" w:hAnsi="Arial" w:cs="Arial"/>
        </w:rPr>
        <w:t>v celém průběhu účinnosti</w:t>
      </w:r>
      <w:r w:rsidR="00CF27A8" w:rsidRPr="00460005">
        <w:rPr>
          <w:rFonts w:ascii="Arial" w:hAnsi="Arial" w:cs="Arial"/>
        </w:rPr>
        <w:t xml:space="preserve"> této </w:t>
      </w:r>
      <w:r w:rsidR="00767626" w:rsidRPr="00460005">
        <w:rPr>
          <w:rFonts w:ascii="Arial" w:hAnsi="Arial" w:cs="Arial"/>
        </w:rPr>
        <w:t>S</w:t>
      </w:r>
      <w:r w:rsidR="00CF27A8" w:rsidRPr="00460005">
        <w:rPr>
          <w:rFonts w:ascii="Arial" w:hAnsi="Arial" w:cs="Arial"/>
        </w:rPr>
        <w:t xml:space="preserve">mlouvy. </w:t>
      </w:r>
    </w:p>
    <w:p w14:paraId="6848FCD9" w14:textId="77777777" w:rsidR="00CF27A8" w:rsidRPr="00460005" w:rsidRDefault="00CF27A8" w:rsidP="00460005">
      <w:pPr>
        <w:pStyle w:val="Odstavecseseznamem"/>
        <w:numPr>
          <w:ilvl w:val="0"/>
          <w:numId w:val="31"/>
        </w:numPr>
        <w:spacing w:after="120"/>
        <w:ind w:left="426" w:right="97"/>
        <w:jc w:val="both"/>
        <w:rPr>
          <w:rFonts w:ascii="Arial" w:hAnsi="Arial" w:cs="Arial"/>
        </w:rPr>
      </w:pPr>
      <w:r w:rsidRPr="00460005">
        <w:rPr>
          <w:rFonts w:ascii="Arial" w:hAnsi="Arial" w:cs="Arial"/>
        </w:rPr>
        <w:lastRenderedPageBreak/>
        <w:t>Uplatněním odpovědnosti za vady nejsou dotčeny nároky na náhradu škody nebo na uplatnění smluvní pokuty.</w:t>
      </w:r>
    </w:p>
    <w:p w14:paraId="5318FAB4" w14:textId="3AE82A9E" w:rsidR="00CF27A8" w:rsidRPr="00460005" w:rsidRDefault="00CF27A8" w:rsidP="00460005">
      <w:pPr>
        <w:pStyle w:val="Odstavecseseznamem"/>
        <w:numPr>
          <w:ilvl w:val="0"/>
          <w:numId w:val="31"/>
        </w:numPr>
        <w:spacing w:after="120"/>
        <w:ind w:left="426" w:right="96"/>
        <w:jc w:val="both"/>
        <w:rPr>
          <w:rFonts w:ascii="Arial" w:hAnsi="Arial" w:cs="Arial"/>
          <w:spacing w:val="-3"/>
        </w:rPr>
      </w:pPr>
      <w:r w:rsidRPr="00460005">
        <w:rPr>
          <w:rFonts w:ascii="Arial" w:hAnsi="Arial" w:cs="Arial"/>
          <w:spacing w:val="-3"/>
        </w:rPr>
        <w:t xml:space="preserve">V případě sporu o oprávněnost reklamace budou smluvní strany respektovat vyjádření </w:t>
      </w:r>
      <w:r w:rsidRPr="00460005">
        <w:rPr>
          <w:rFonts w:ascii="Arial" w:hAnsi="Arial" w:cs="Arial"/>
          <w:spacing w:val="-3"/>
        </w:rPr>
        <w:br/>
        <w:t>a konečné stanovisko soudní</w:t>
      </w:r>
      <w:r w:rsidR="00375F06" w:rsidRPr="00460005">
        <w:rPr>
          <w:rFonts w:ascii="Arial" w:hAnsi="Arial" w:cs="Arial"/>
          <w:spacing w:val="-3"/>
        </w:rPr>
        <w:t xml:space="preserve">ho znalce vybraného </w:t>
      </w:r>
      <w:r w:rsidR="00F42FD3" w:rsidRPr="00460005">
        <w:rPr>
          <w:rFonts w:ascii="Arial" w:hAnsi="Arial" w:cs="Arial"/>
          <w:spacing w:val="-3"/>
        </w:rPr>
        <w:t>O</w:t>
      </w:r>
      <w:r w:rsidR="00DE594B" w:rsidRPr="00460005">
        <w:rPr>
          <w:rFonts w:ascii="Arial" w:hAnsi="Arial" w:cs="Arial"/>
          <w:spacing w:val="-3"/>
        </w:rPr>
        <w:t>bjednatelem</w:t>
      </w:r>
      <w:r w:rsidRPr="00460005">
        <w:rPr>
          <w:rFonts w:ascii="Arial" w:hAnsi="Arial" w:cs="Arial"/>
          <w:spacing w:val="-3"/>
        </w:rPr>
        <w:t>. Náklady na vypracování znaleckého posudku nese v plné výši smluvní strana, která nebude ve sporu o oprávněnost reklamace úspěšná.</w:t>
      </w:r>
    </w:p>
    <w:p w14:paraId="0056BE7C" w14:textId="6EC89F87" w:rsidR="00CF27A8" w:rsidRDefault="00CF27A8" w:rsidP="00460005">
      <w:pPr>
        <w:pStyle w:val="Odstavecseseznamem"/>
        <w:numPr>
          <w:ilvl w:val="0"/>
          <w:numId w:val="31"/>
        </w:numPr>
        <w:spacing w:after="120"/>
        <w:ind w:left="426" w:right="96"/>
        <w:jc w:val="both"/>
        <w:rPr>
          <w:rFonts w:ascii="Arial" w:hAnsi="Arial" w:cs="Arial"/>
          <w:spacing w:val="-3"/>
        </w:rPr>
      </w:pPr>
      <w:r w:rsidRPr="00460005">
        <w:rPr>
          <w:rFonts w:ascii="Arial" w:hAnsi="Arial" w:cs="Arial"/>
          <w:spacing w:val="-3"/>
        </w:rPr>
        <w:t xml:space="preserve">Každá smluvní strana je povinna nahradit způsobenou škodu v rámci platných právních předpisů a této </w:t>
      </w:r>
      <w:r w:rsidR="00767626" w:rsidRPr="00460005">
        <w:rPr>
          <w:rFonts w:ascii="Arial" w:hAnsi="Arial" w:cs="Arial"/>
          <w:spacing w:val="-3"/>
        </w:rPr>
        <w:t>S</w:t>
      </w:r>
      <w:r w:rsidRPr="00460005">
        <w:rPr>
          <w:rFonts w:ascii="Arial" w:hAnsi="Arial" w:cs="Arial"/>
          <w:spacing w:val="-3"/>
        </w:rPr>
        <w:t xml:space="preserve">mlouvy. Obě smluvní strany se zavazují k vyvinutí maximálního úsilí k předcházení škodám a k minimalizaci vzniklých škod. </w:t>
      </w:r>
    </w:p>
    <w:p w14:paraId="5A10ADC1" w14:textId="77777777" w:rsidR="00112C8D" w:rsidRPr="00112C8D" w:rsidRDefault="00112C8D" w:rsidP="00112C8D">
      <w:pPr>
        <w:pStyle w:val="Odstavecseseznamem"/>
        <w:numPr>
          <w:ilvl w:val="0"/>
          <w:numId w:val="31"/>
        </w:numPr>
        <w:spacing w:after="120" w:line="240" w:lineRule="auto"/>
        <w:ind w:left="426" w:right="96"/>
        <w:jc w:val="both"/>
        <w:rPr>
          <w:rFonts w:ascii="Arial" w:hAnsi="Arial" w:cs="Arial"/>
          <w:spacing w:val="-3"/>
        </w:rPr>
      </w:pPr>
      <w:r w:rsidRPr="00112C8D">
        <w:rPr>
          <w:rFonts w:ascii="Arial" w:hAnsi="Arial" w:cs="Arial"/>
          <w:spacing w:val="-3"/>
        </w:rPr>
        <w:t xml:space="preserve">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 </w:t>
      </w:r>
    </w:p>
    <w:p w14:paraId="4CE69E0D" w14:textId="77777777" w:rsidR="00112C8D" w:rsidRPr="00112C8D" w:rsidRDefault="00112C8D" w:rsidP="00112C8D">
      <w:pPr>
        <w:pStyle w:val="Odstavecseseznamem"/>
        <w:numPr>
          <w:ilvl w:val="0"/>
          <w:numId w:val="31"/>
        </w:numPr>
        <w:spacing w:after="120" w:line="240" w:lineRule="auto"/>
        <w:ind w:left="426" w:right="96"/>
        <w:jc w:val="both"/>
        <w:rPr>
          <w:rFonts w:ascii="Arial" w:hAnsi="Arial" w:cs="Arial"/>
          <w:spacing w:val="-3"/>
        </w:rPr>
      </w:pPr>
      <w:r w:rsidRPr="00112C8D">
        <w:rPr>
          <w:rFonts w:ascii="Arial" w:hAnsi="Arial" w:cs="Arial"/>
          <w:spacing w:val="-3"/>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219CEA04" w14:textId="77777777" w:rsidR="00112C8D" w:rsidRPr="00460005" w:rsidRDefault="00112C8D" w:rsidP="00460005">
      <w:pPr>
        <w:pStyle w:val="Odstavecseseznamem"/>
        <w:numPr>
          <w:ilvl w:val="0"/>
          <w:numId w:val="31"/>
        </w:numPr>
        <w:spacing w:after="120"/>
        <w:ind w:left="426" w:right="96"/>
        <w:jc w:val="both"/>
        <w:rPr>
          <w:rFonts w:ascii="Arial" w:hAnsi="Arial" w:cs="Arial"/>
          <w:spacing w:val="-3"/>
        </w:rPr>
      </w:pPr>
    </w:p>
    <w:p w14:paraId="6242F643" w14:textId="3DEE4BC5" w:rsidR="00C92433" w:rsidRDefault="00C92433" w:rsidP="00C17FEE">
      <w:pPr>
        <w:spacing w:after="120"/>
        <w:ind w:right="96"/>
        <w:rPr>
          <w:rFonts w:ascii="Arial" w:hAnsi="Arial" w:cs="Arial"/>
          <w:spacing w:val="-3"/>
          <w:sz w:val="22"/>
          <w:szCs w:val="22"/>
        </w:rPr>
      </w:pPr>
    </w:p>
    <w:p w14:paraId="79DD9FD3" w14:textId="77777777" w:rsidR="00C92433" w:rsidRPr="006602C8" w:rsidRDefault="00C92433" w:rsidP="00C17FEE">
      <w:pPr>
        <w:spacing w:after="120"/>
        <w:ind w:right="96"/>
        <w:rPr>
          <w:rFonts w:ascii="Arial" w:hAnsi="Arial" w:cs="Arial"/>
          <w:spacing w:val="-3"/>
          <w:sz w:val="22"/>
          <w:szCs w:val="22"/>
        </w:rPr>
      </w:pPr>
    </w:p>
    <w:p w14:paraId="540B3078" w14:textId="055DEFCB" w:rsidR="00CF27A8" w:rsidRPr="001D347B" w:rsidRDefault="00CF27A8" w:rsidP="008123A5">
      <w:pPr>
        <w:pStyle w:val="slovnsmlouvyI"/>
        <w:numPr>
          <w:ilvl w:val="0"/>
          <w:numId w:val="0"/>
        </w:numPr>
        <w:spacing w:before="120" w:after="120"/>
        <w:ind w:right="0"/>
      </w:pPr>
      <w:r w:rsidRPr="001D347B">
        <w:t>Článek X</w:t>
      </w:r>
      <w:r w:rsidR="00DE594B">
        <w:t>I</w:t>
      </w:r>
      <w:r w:rsidR="006010EF">
        <w:t>V</w:t>
      </w:r>
      <w:r w:rsidRPr="001D347B">
        <w:t xml:space="preserve">. </w:t>
      </w:r>
    </w:p>
    <w:p w14:paraId="3F3F6DFA" w14:textId="4DC02903" w:rsidR="00CF27A8" w:rsidRPr="001D347B" w:rsidRDefault="00CF27A8" w:rsidP="00105F05">
      <w:pPr>
        <w:pStyle w:val="podnadpissmlouvy2"/>
        <w:ind w:right="-1"/>
      </w:pPr>
      <w:r w:rsidRPr="001D347B">
        <w:t>Ukončení smlouvy</w:t>
      </w:r>
      <w:r w:rsidR="00C92433">
        <w:t xml:space="preserve"> a řešení sporů</w:t>
      </w:r>
    </w:p>
    <w:p w14:paraId="7F6AF652" w14:textId="3D13C79C" w:rsidR="00CF27A8" w:rsidRPr="00460005" w:rsidRDefault="00CF27A8" w:rsidP="00460005">
      <w:pPr>
        <w:pStyle w:val="Odstavecseseznamem"/>
        <w:numPr>
          <w:ilvl w:val="3"/>
          <w:numId w:val="13"/>
        </w:numPr>
        <w:tabs>
          <w:tab w:val="left" w:pos="426"/>
        </w:tabs>
        <w:spacing w:before="120" w:after="120"/>
        <w:ind w:left="426"/>
        <w:rPr>
          <w:rFonts w:ascii="Arial" w:hAnsi="Arial" w:cs="Arial"/>
        </w:rPr>
      </w:pPr>
      <w:r w:rsidRPr="00460005">
        <w:rPr>
          <w:rFonts w:ascii="Arial" w:hAnsi="Arial" w:cs="Arial"/>
        </w:rPr>
        <w:t xml:space="preserve">Smluvní vztah vzniklý na základě této </w:t>
      </w:r>
      <w:r w:rsidR="00767626" w:rsidRPr="00460005">
        <w:rPr>
          <w:rFonts w:ascii="Arial" w:hAnsi="Arial" w:cs="Arial"/>
        </w:rPr>
        <w:t>S</w:t>
      </w:r>
      <w:r w:rsidRPr="00460005">
        <w:rPr>
          <w:rFonts w:ascii="Arial" w:hAnsi="Arial" w:cs="Arial"/>
        </w:rPr>
        <w:t>mlouvy lze ukončit těmito způsoby:</w:t>
      </w:r>
    </w:p>
    <w:p w14:paraId="45789436" w14:textId="50B42299" w:rsidR="00CF27A8" w:rsidRDefault="00CF27A8" w:rsidP="00407E79">
      <w:pPr>
        <w:numPr>
          <w:ilvl w:val="0"/>
          <w:numId w:val="13"/>
        </w:numPr>
        <w:tabs>
          <w:tab w:val="left" w:pos="851"/>
        </w:tabs>
        <w:spacing w:before="120" w:after="120"/>
        <w:ind w:left="851" w:hanging="425"/>
        <w:rPr>
          <w:rFonts w:ascii="Arial" w:hAnsi="Arial" w:cs="Arial"/>
          <w:sz w:val="22"/>
          <w:szCs w:val="22"/>
        </w:rPr>
      </w:pPr>
      <w:r>
        <w:rPr>
          <w:rFonts w:ascii="Arial" w:hAnsi="Arial" w:cs="Arial"/>
          <w:sz w:val="22"/>
          <w:szCs w:val="22"/>
        </w:rPr>
        <w:t xml:space="preserve">odstoupením od </w:t>
      </w:r>
      <w:r w:rsidR="00767626">
        <w:rPr>
          <w:rFonts w:ascii="Arial" w:hAnsi="Arial" w:cs="Arial"/>
          <w:sz w:val="22"/>
          <w:szCs w:val="22"/>
        </w:rPr>
        <w:t>S</w:t>
      </w:r>
      <w:r>
        <w:rPr>
          <w:rFonts w:ascii="Arial" w:hAnsi="Arial" w:cs="Arial"/>
          <w:sz w:val="22"/>
          <w:szCs w:val="22"/>
        </w:rPr>
        <w:t>mlouvy:</w:t>
      </w:r>
    </w:p>
    <w:p w14:paraId="3DDAAF2A" w14:textId="77777777" w:rsidR="00CF27A8" w:rsidRDefault="00CF27A8" w:rsidP="00407E79">
      <w:pPr>
        <w:numPr>
          <w:ilvl w:val="0"/>
          <w:numId w:val="12"/>
        </w:numPr>
        <w:spacing w:before="120" w:after="120"/>
        <w:ind w:left="1134" w:hanging="142"/>
        <w:rPr>
          <w:rFonts w:ascii="Arial" w:eastAsia="Times New Roman" w:hAnsi="Arial" w:cs="Arial"/>
          <w:sz w:val="22"/>
          <w:szCs w:val="22"/>
        </w:rPr>
      </w:pPr>
      <w:r>
        <w:rPr>
          <w:rFonts w:ascii="Arial" w:eastAsia="Times New Roman" w:hAnsi="Arial" w:cs="Arial"/>
          <w:sz w:val="22"/>
          <w:szCs w:val="22"/>
        </w:rPr>
        <w:t>za podmínek uvedených v § 2002 a násl. občanského zákoníku v případě porušení smlouvy druhou smluvní stranou podstatným způsobem,</w:t>
      </w:r>
    </w:p>
    <w:p w14:paraId="097EA60B" w14:textId="77777777" w:rsidR="00CF27A8" w:rsidRDefault="00CF27A8" w:rsidP="00407E79">
      <w:pPr>
        <w:numPr>
          <w:ilvl w:val="0"/>
          <w:numId w:val="12"/>
        </w:numPr>
        <w:spacing w:before="120" w:after="120"/>
        <w:ind w:left="1134" w:hanging="142"/>
        <w:rPr>
          <w:rFonts w:ascii="Arial" w:eastAsia="Times New Roman" w:hAnsi="Arial" w:cs="Arial"/>
          <w:sz w:val="22"/>
          <w:szCs w:val="22"/>
        </w:rPr>
      </w:pPr>
      <w:r>
        <w:rPr>
          <w:rFonts w:ascii="Arial" w:eastAsia="Times New Roman" w:hAnsi="Arial" w:cs="Arial"/>
          <w:sz w:val="22"/>
          <w:szCs w:val="22"/>
        </w:rPr>
        <w:t>za podmínek stanovených ZZVZ,</w:t>
      </w:r>
    </w:p>
    <w:p w14:paraId="5AB4A7EC" w14:textId="29A02D09" w:rsidR="00CF27A8" w:rsidRDefault="00CF27A8" w:rsidP="00407E79">
      <w:pPr>
        <w:numPr>
          <w:ilvl w:val="0"/>
          <w:numId w:val="12"/>
        </w:numPr>
        <w:spacing w:before="120" w:after="120"/>
        <w:ind w:left="1134" w:hanging="142"/>
        <w:rPr>
          <w:rFonts w:ascii="Arial" w:eastAsia="Times New Roman" w:hAnsi="Arial" w:cs="Arial"/>
          <w:sz w:val="22"/>
          <w:szCs w:val="22"/>
        </w:rPr>
      </w:pPr>
      <w:r>
        <w:rPr>
          <w:rFonts w:ascii="Arial" w:eastAsia="Times New Roman" w:hAnsi="Arial" w:cs="Arial"/>
          <w:sz w:val="22"/>
          <w:szCs w:val="22"/>
        </w:rPr>
        <w:t xml:space="preserve">v případech, které si smluvní strany ujednaly dále v tomto článku </w:t>
      </w:r>
      <w:r w:rsidR="00767626">
        <w:rPr>
          <w:rFonts w:ascii="Arial" w:eastAsia="Times New Roman" w:hAnsi="Arial" w:cs="Arial"/>
          <w:sz w:val="22"/>
          <w:szCs w:val="22"/>
        </w:rPr>
        <w:t>S</w:t>
      </w:r>
      <w:r>
        <w:rPr>
          <w:rFonts w:ascii="Arial" w:eastAsia="Times New Roman" w:hAnsi="Arial" w:cs="Arial"/>
          <w:sz w:val="22"/>
          <w:szCs w:val="22"/>
        </w:rPr>
        <w:t xml:space="preserve">mlouvy, </w:t>
      </w:r>
    </w:p>
    <w:p w14:paraId="5F9ADDDA" w14:textId="77777777" w:rsidR="00CF27A8" w:rsidRDefault="006010EF" w:rsidP="00407E79">
      <w:pPr>
        <w:numPr>
          <w:ilvl w:val="0"/>
          <w:numId w:val="13"/>
        </w:numPr>
        <w:tabs>
          <w:tab w:val="left" w:pos="851"/>
        </w:tabs>
        <w:spacing w:before="120" w:after="120"/>
        <w:ind w:left="851" w:hanging="425"/>
        <w:rPr>
          <w:rFonts w:ascii="Arial" w:hAnsi="Arial" w:cs="Arial"/>
          <w:sz w:val="22"/>
          <w:szCs w:val="22"/>
        </w:rPr>
      </w:pPr>
      <w:r>
        <w:rPr>
          <w:rFonts w:ascii="Arial" w:hAnsi="Arial" w:cs="Arial"/>
          <w:sz w:val="22"/>
          <w:szCs w:val="22"/>
        </w:rPr>
        <w:t>dohodou smluvních stran.</w:t>
      </w:r>
    </w:p>
    <w:p w14:paraId="533DDB39" w14:textId="77777777" w:rsidR="00CF27A8" w:rsidRDefault="00CF27A8" w:rsidP="007327A8">
      <w:pPr>
        <w:pStyle w:val="Odstavecseseznamem"/>
        <w:spacing w:before="120" w:after="120" w:line="240" w:lineRule="auto"/>
        <w:ind w:left="1004" w:hanging="578"/>
        <w:jc w:val="both"/>
        <w:rPr>
          <w:rFonts w:ascii="Arial" w:hAnsi="Arial" w:cs="Arial"/>
        </w:rPr>
      </w:pPr>
      <w:r>
        <w:rPr>
          <w:rFonts w:ascii="Arial" w:hAnsi="Arial" w:cs="Arial"/>
        </w:rPr>
        <w:t>Projev vůle o odstoupení, dohoda nebo výpověď musí být učiněn vždy v písemné formě.</w:t>
      </w:r>
    </w:p>
    <w:p w14:paraId="0EE0DABF" w14:textId="5BA2D223" w:rsidR="00CF27A8" w:rsidRPr="00460005" w:rsidRDefault="00CF27A8" w:rsidP="00460005">
      <w:pPr>
        <w:pStyle w:val="Odstavecseseznamem"/>
        <w:numPr>
          <w:ilvl w:val="0"/>
          <w:numId w:val="33"/>
        </w:numPr>
        <w:tabs>
          <w:tab w:val="left" w:pos="426"/>
        </w:tabs>
        <w:spacing w:after="120" w:line="240" w:lineRule="auto"/>
        <w:ind w:left="426"/>
        <w:jc w:val="both"/>
        <w:rPr>
          <w:rFonts w:ascii="Arial" w:hAnsi="Arial" w:cs="Arial"/>
        </w:rPr>
      </w:pPr>
      <w:r w:rsidRPr="00460005">
        <w:rPr>
          <w:rFonts w:ascii="Arial" w:hAnsi="Arial" w:cs="Arial"/>
        </w:rPr>
        <w:t xml:space="preserve">Účinky každého odstoupení od </w:t>
      </w:r>
      <w:r w:rsidR="00767626" w:rsidRPr="00460005">
        <w:rPr>
          <w:rFonts w:ascii="Arial" w:hAnsi="Arial" w:cs="Arial"/>
        </w:rPr>
        <w:t>S</w:t>
      </w:r>
      <w:r w:rsidRPr="00460005">
        <w:rPr>
          <w:rFonts w:ascii="Arial" w:hAnsi="Arial" w:cs="Arial"/>
        </w:rPr>
        <w:t xml:space="preserve">mlouvy nastávají okamžikem doručení písemného projevu vůle odstoupit od této </w:t>
      </w:r>
      <w:r w:rsidR="00767626" w:rsidRPr="00460005">
        <w:rPr>
          <w:rFonts w:ascii="Arial" w:hAnsi="Arial" w:cs="Arial"/>
        </w:rPr>
        <w:t>S</w:t>
      </w:r>
      <w:r w:rsidRPr="00460005">
        <w:rPr>
          <w:rFonts w:ascii="Arial" w:hAnsi="Arial" w:cs="Arial"/>
        </w:rPr>
        <w:t xml:space="preserve">mlouvy druhé smluvní straně. Pro případ pochybností o doručení odstoupení se sjednává, že se odstoupení považuje za doručené druhé straně třetím dnem od odeslání odstoupení. Odstoupení od </w:t>
      </w:r>
      <w:r w:rsidR="00767626" w:rsidRPr="00460005">
        <w:rPr>
          <w:rFonts w:ascii="Arial" w:hAnsi="Arial" w:cs="Arial"/>
        </w:rPr>
        <w:t>S</w:t>
      </w:r>
      <w:r w:rsidRPr="00460005">
        <w:rPr>
          <w:rFonts w:ascii="Arial" w:hAnsi="Arial" w:cs="Arial"/>
        </w:rPr>
        <w:t>mlouvy se nedotýká zejména nároku na n</w:t>
      </w:r>
      <w:r w:rsidR="00DE594B" w:rsidRPr="00460005">
        <w:rPr>
          <w:rFonts w:ascii="Arial" w:hAnsi="Arial" w:cs="Arial"/>
        </w:rPr>
        <w:t xml:space="preserve">áhradu škody, nemajetkové újmy </w:t>
      </w:r>
      <w:r w:rsidRPr="00460005">
        <w:rPr>
          <w:rFonts w:ascii="Arial" w:hAnsi="Arial" w:cs="Arial"/>
        </w:rPr>
        <w:t>a povinnosti mlčenlivosti.</w:t>
      </w:r>
    </w:p>
    <w:p w14:paraId="7E9DABC1" w14:textId="7A31F498" w:rsidR="00C92433" w:rsidRPr="00C92433" w:rsidRDefault="00C92433" w:rsidP="00460005">
      <w:pPr>
        <w:pStyle w:val="Nadpis2"/>
        <w:numPr>
          <w:ilvl w:val="0"/>
          <w:numId w:val="33"/>
        </w:numPr>
        <w:spacing w:before="0"/>
        <w:ind w:left="426"/>
        <w:jc w:val="both"/>
        <w:rPr>
          <w:b w:val="0"/>
          <w:i/>
        </w:rPr>
      </w:pPr>
      <w:r w:rsidRPr="00C92433">
        <w:rPr>
          <w:b w:val="0"/>
          <w:szCs w:val="24"/>
        </w:rPr>
        <w:t>Podle § 89a zákona č. 99/1963 Sb., občanský soudní řád, ve znění pozdějších předpisů,</w:t>
      </w:r>
      <w:r>
        <w:rPr>
          <w:b w:val="0"/>
          <w:szCs w:val="24"/>
        </w:rPr>
        <w:t xml:space="preserve"> se s</w:t>
      </w:r>
      <w:r w:rsidRPr="00C92433">
        <w:rPr>
          <w:b w:val="0"/>
          <w:szCs w:val="24"/>
        </w:rPr>
        <w:t xml:space="preserve">mluvní strany této </w:t>
      </w:r>
      <w:r w:rsidR="00767626">
        <w:rPr>
          <w:b w:val="0"/>
          <w:szCs w:val="24"/>
        </w:rPr>
        <w:t>S</w:t>
      </w:r>
      <w:r w:rsidRPr="00C92433">
        <w:rPr>
          <w:b w:val="0"/>
          <w:szCs w:val="24"/>
        </w:rPr>
        <w:t>mlouvy dohodly, že místně příslušným soudem prvního stupně ve sporech z této</w:t>
      </w:r>
      <w:r>
        <w:rPr>
          <w:b w:val="0"/>
          <w:szCs w:val="24"/>
        </w:rPr>
        <w:t xml:space="preserve"> </w:t>
      </w:r>
      <w:r w:rsidR="00767626">
        <w:rPr>
          <w:b w:val="0"/>
          <w:szCs w:val="24"/>
        </w:rPr>
        <w:t>S</w:t>
      </w:r>
      <w:r w:rsidRPr="00C92433">
        <w:rPr>
          <w:b w:val="0"/>
          <w:szCs w:val="24"/>
        </w:rPr>
        <w:t>mlouvy bude v případech, kdy není stanovena výlučná příslušnost soudu a kdy je v prvním stupni příslušný krajský soud, Městský soud v Praze a v případech, kdy je prvním stupni příslušný okresní</w:t>
      </w:r>
      <w:r>
        <w:rPr>
          <w:b w:val="0"/>
          <w:szCs w:val="24"/>
        </w:rPr>
        <w:t xml:space="preserve"> soud, Obvodní soud pro Prahu 1</w:t>
      </w:r>
      <w:r w:rsidRPr="00C92433">
        <w:rPr>
          <w:b w:val="0"/>
        </w:rPr>
        <w:t>.</w:t>
      </w:r>
    </w:p>
    <w:p w14:paraId="2D22578B" w14:textId="77777777" w:rsidR="00460005" w:rsidRDefault="00460005" w:rsidP="008123A5">
      <w:pPr>
        <w:pStyle w:val="slovnsmlouvyI"/>
        <w:numPr>
          <w:ilvl w:val="0"/>
          <w:numId w:val="0"/>
        </w:numPr>
        <w:spacing w:before="120" w:after="120"/>
        <w:ind w:right="0"/>
      </w:pPr>
    </w:p>
    <w:p w14:paraId="7BCBB5EC" w14:textId="1F94DE56" w:rsidR="00CF27A8" w:rsidRPr="001D347B" w:rsidRDefault="00CF27A8" w:rsidP="008123A5">
      <w:pPr>
        <w:pStyle w:val="slovnsmlouvyI"/>
        <w:numPr>
          <w:ilvl w:val="0"/>
          <w:numId w:val="0"/>
        </w:numPr>
        <w:spacing w:before="120" w:after="120"/>
        <w:ind w:right="0"/>
      </w:pPr>
      <w:r w:rsidRPr="001D347B">
        <w:t>Článek X</w:t>
      </w:r>
      <w:r w:rsidR="006010EF">
        <w:t>V</w:t>
      </w:r>
      <w:r w:rsidRPr="001D347B">
        <w:t>.</w:t>
      </w:r>
    </w:p>
    <w:p w14:paraId="510F2621" w14:textId="77777777" w:rsidR="00CF27A8" w:rsidRPr="00642041" w:rsidRDefault="00CF27A8" w:rsidP="008123A5">
      <w:pPr>
        <w:pStyle w:val="slovnsmlouvyI"/>
        <w:numPr>
          <w:ilvl w:val="0"/>
          <w:numId w:val="0"/>
        </w:numPr>
        <w:spacing w:before="120" w:after="120"/>
        <w:ind w:right="-1"/>
      </w:pPr>
      <w:r w:rsidRPr="00642041">
        <w:t xml:space="preserve">Vyšší moc </w:t>
      </w:r>
    </w:p>
    <w:p w14:paraId="4D36A285" w14:textId="628BE6EB" w:rsidR="00CF27A8" w:rsidRPr="00642041" w:rsidRDefault="00CF27A8" w:rsidP="00460005">
      <w:pPr>
        <w:pStyle w:val="podnadpissmlouvy2"/>
        <w:numPr>
          <w:ilvl w:val="0"/>
          <w:numId w:val="35"/>
        </w:numPr>
        <w:ind w:left="426" w:right="0"/>
        <w:jc w:val="both"/>
        <w:rPr>
          <w:b w:val="0"/>
        </w:rPr>
      </w:pPr>
      <w:r w:rsidRPr="00642041">
        <w:rPr>
          <w:b w:val="0"/>
        </w:rPr>
        <w:t xml:space="preserve">Smluvní strany jsou zproštěny odpovědnosti za částečné nebo úplné neplnění smluvních </w:t>
      </w:r>
      <w:r w:rsidRPr="00642041">
        <w:rPr>
          <w:b w:val="0"/>
        </w:rPr>
        <w:lastRenderedPageBreak/>
        <w:t xml:space="preserve">závazků, jestliže k němu došlo v důsledku vyšší moci. Za vyšší moc se pro účel </w:t>
      </w:r>
      <w:r w:rsidR="00767626">
        <w:rPr>
          <w:b w:val="0"/>
        </w:rPr>
        <w:t>S</w:t>
      </w:r>
      <w:r w:rsidRPr="00642041">
        <w:rPr>
          <w:b w:val="0"/>
        </w:rPr>
        <w:t xml:space="preserve">mlouvy považují mimořádné události nebo okolnosti, které nemohla žádná ze smluvních stran před uzavřením této </w:t>
      </w:r>
      <w:r w:rsidR="00767626">
        <w:rPr>
          <w:b w:val="0"/>
        </w:rPr>
        <w:t>S</w:t>
      </w:r>
      <w:r w:rsidRPr="00642041">
        <w:rPr>
          <w:b w:val="0"/>
        </w:rPr>
        <w:t xml:space="preserve">mlouvy předvídat ani jí předejít přijetím preventivního opatření, která je mimo jakoukoliv kontrolu kterékoliv smluvní strany a která podstatným způsobem ztěžuje nebo znemožňuje plnění povinností dle této </w:t>
      </w:r>
      <w:r w:rsidR="00767626">
        <w:rPr>
          <w:b w:val="0"/>
        </w:rPr>
        <w:t>S</w:t>
      </w:r>
      <w:r w:rsidRPr="00642041">
        <w:rPr>
          <w:b w:val="0"/>
        </w:rPr>
        <w:t xml:space="preserve">mlouvy kteroukoliv ze smluvních stran.  </w:t>
      </w:r>
    </w:p>
    <w:p w14:paraId="44059CB0" w14:textId="542B06EB" w:rsidR="00CF27A8" w:rsidRPr="00642041" w:rsidRDefault="00CF27A8" w:rsidP="00460005">
      <w:pPr>
        <w:pStyle w:val="podnadpissmlouvy2"/>
        <w:numPr>
          <w:ilvl w:val="0"/>
          <w:numId w:val="35"/>
        </w:numPr>
        <w:ind w:left="426" w:right="0"/>
        <w:jc w:val="both"/>
        <w:rPr>
          <w:b w:val="0"/>
        </w:rPr>
      </w:pPr>
      <w:r w:rsidRPr="00642041">
        <w:rPr>
          <w:b w:val="0"/>
        </w:rPr>
        <w:t>Za vyšší moc se dále považují zejména válka, nepřátelské vojenské akce, teroristické útoky, povstání, občanské nepokoje, vzpoury, vyhlášení nouzového stavu</w:t>
      </w:r>
      <w:r w:rsidR="007327A8">
        <w:rPr>
          <w:b w:val="0"/>
        </w:rPr>
        <w:t xml:space="preserve"> (vyjma vyhlášení nouzového stavu v souvislosti s onemocněním COVID</w:t>
      </w:r>
      <w:r w:rsidR="00DA4BD3">
        <w:rPr>
          <w:b w:val="0"/>
        </w:rPr>
        <w:t xml:space="preserve"> </w:t>
      </w:r>
      <w:r w:rsidR="007327A8">
        <w:rPr>
          <w:b w:val="0"/>
        </w:rPr>
        <w:t>19)</w:t>
      </w:r>
      <w:r w:rsidRPr="00642041">
        <w:rPr>
          <w:b w:val="0"/>
        </w:rPr>
        <w:t>, omezení pohybu osob</w:t>
      </w:r>
      <w:r w:rsidR="007327A8">
        <w:rPr>
          <w:b w:val="0"/>
        </w:rPr>
        <w:t xml:space="preserve"> (vyjma omezení pohybu osob uloženého v souvislosti s onemocněním COVID</w:t>
      </w:r>
      <w:r w:rsidR="00DA4BD3">
        <w:rPr>
          <w:b w:val="0"/>
        </w:rPr>
        <w:t xml:space="preserve"> </w:t>
      </w:r>
      <w:r w:rsidR="007327A8">
        <w:rPr>
          <w:b w:val="0"/>
        </w:rPr>
        <w:t>19)</w:t>
      </w:r>
      <w:r w:rsidRPr="00642041">
        <w:rPr>
          <w:b w:val="0"/>
        </w:rPr>
        <w:t xml:space="preserve">, přítomnost ionizujícího nebo radioaktivního záření, požár, výbuch, záplava a jiné živelné nebo přírodní katastrofy. </w:t>
      </w:r>
    </w:p>
    <w:p w14:paraId="2658D3A5" w14:textId="634BCE8B" w:rsidR="00CF27A8" w:rsidRPr="00642041" w:rsidRDefault="00CF27A8" w:rsidP="00460005">
      <w:pPr>
        <w:pStyle w:val="podnadpissmlouvy2"/>
        <w:numPr>
          <w:ilvl w:val="0"/>
          <w:numId w:val="35"/>
        </w:numPr>
        <w:ind w:left="426" w:right="0"/>
        <w:jc w:val="both"/>
        <w:rPr>
          <w:b w:val="0"/>
        </w:rPr>
      </w:pPr>
      <w:r w:rsidRPr="00642041">
        <w:rPr>
          <w:b w:val="0"/>
        </w:rPr>
        <w:t xml:space="preserve">Výslovně se stanovuje, že vyšší mocí není stávka zaměstnanců </w:t>
      </w:r>
      <w:r w:rsidR="00466576">
        <w:rPr>
          <w:b w:val="0"/>
        </w:rPr>
        <w:t>P</w:t>
      </w:r>
      <w:r w:rsidR="00DC5171">
        <w:rPr>
          <w:b w:val="0"/>
        </w:rPr>
        <w:t>oskytovatel</w:t>
      </w:r>
      <w:r w:rsidR="00D275F6">
        <w:rPr>
          <w:b w:val="0"/>
        </w:rPr>
        <w:t xml:space="preserve">e </w:t>
      </w:r>
      <w:r w:rsidRPr="00642041">
        <w:rPr>
          <w:b w:val="0"/>
        </w:rPr>
        <w:t xml:space="preserve">nebo jeho poddodavatelů, </w:t>
      </w:r>
      <w:r w:rsidR="00D275F6">
        <w:rPr>
          <w:b w:val="0"/>
        </w:rPr>
        <w:t xml:space="preserve">nebo zaměstnanců </w:t>
      </w:r>
      <w:r w:rsidR="00466576">
        <w:rPr>
          <w:b w:val="0"/>
        </w:rPr>
        <w:t>P</w:t>
      </w:r>
      <w:r w:rsidR="00DC5171">
        <w:rPr>
          <w:b w:val="0"/>
        </w:rPr>
        <w:t>oskytovatel</w:t>
      </w:r>
      <w:r w:rsidR="007327A8">
        <w:rPr>
          <w:b w:val="0"/>
        </w:rPr>
        <w:t xml:space="preserve"> nebo jeho poddodavatelů</w:t>
      </w:r>
      <w:r w:rsidR="00D275F6" w:rsidRPr="00642041">
        <w:rPr>
          <w:b w:val="0"/>
        </w:rPr>
        <w:t xml:space="preserve"> </w:t>
      </w:r>
      <w:r w:rsidRPr="00642041">
        <w:rPr>
          <w:b w:val="0"/>
        </w:rPr>
        <w:t xml:space="preserve">ani hospodářské poměry smluvních stran.  </w:t>
      </w:r>
    </w:p>
    <w:p w14:paraId="272DC795" w14:textId="6E3F8F1F" w:rsidR="00CF27A8" w:rsidRDefault="00CF27A8" w:rsidP="00460005">
      <w:pPr>
        <w:pStyle w:val="podnadpissmlouvy2"/>
        <w:numPr>
          <w:ilvl w:val="0"/>
          <w:numId w:val="35"/>
        </w:numPr>
        <w:ind w:left="426" w:right="0"/>
        <w:jc w:val="both"/>
        <w:rPr>
          <w:b w:val="0"/>
        </w:rPr>
      </w:pPr>
      <w:r w:rsidRPr="00642041">
        <w:rPr>
          <w:b w:val="0"/>
        </w:rPr>
        <w:t xml:space="preserve">V případě, že některá smluvní strana nebude schopna plnit své závazky ze </w:t>
      </w:r>
      <w:r w:rsidR="00767626">
        <w:rPr>
          <w:b w:val="0"/>
        </w:rPr>
        <w:t>S</w:t>
      </w:r>
      <w:r w:rsidRPr="00642041">
        <w:rPr>
          <w:b w:val="0"/>
        </w:rPr>
        <w:t>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67DB6F66" w14:textId="118B502D" w:rsidR="00990351" w:rsidRPr="001D347B" w:rsidRDefault="00990351" w:rsidP="00990351">
      <w:pPr>
        <w:pStyle w:val="slovnsmlouvyI"/>
        <w:numPr>
          <w:ilvl w:val="0"/>
          <w:numId w:val="0"/>
        </w:numPr>
        <w:spacing w:before="120" w:after="120"/>
        <w:ind w:right="0"/>
      </w:pPr>
      <w:r w:rsidRPr="001D347B">
        <w:t>Článek X</w:t>
      </w:r>
      <w:r w:rsidR="00DE594B">
        <w:t>VI</w:t>
      </w:r>
      <w:r w:rsidRPr="001D347B">
        <w:t>.</w:t>
      </w:r>
    </w:p>
    <w:p w14:paraId="684D8A6C" w14:textId="77777777" w:rsidR="00990351" w:rsidRPr="001D347B" w:rsidRDefault="00990351" w:rsidP="00990351">
      <w:pPr>
        <w:pStyle w:val="podnadpissmlouvy2"/>
        <w:ind w:right="-1"/>
      </w:pPr>
      <w:bookmarkStart w:id="7" w:name="_Hlk87632035"/>
      <w:r w:rsidRPr="001D347B">
        <w:t>Závěrečná ustanovení</w:t>
      </w:r>
    </w:p>
    <w:bookmarkEnd w:id="7"/>
    <w:p w14:paraId="01C4406F" w14:textId="1D2899A0" w:rsidR="00990351" w:rsidRPr="0077677F" w:rsidRDefault="00990351" w:rsidP="00460005">
      <w:pPr>
        <w:pStyle w:val="Zkladntextodsazen"/>
        <w:numPr>
          <w:ilvl w:val="0"/>
          <w:numId w:val="36"/>
        </w:numPr>
        <w:spacing w:before="120" w:after="0"/>
        <w:ind w:left="426"/>
        <w:rPr>
          <w:rFonts w:ascii="Arial" w:hAnsi="Arial" w:cs="Arial"/>
          <w:sz w:val="22"/>
          <w:szCs w:val="22"/>
        </w:rPr>
      </w:pPr>
      <w:r w:rsidRPr="0077677F">
        <w:rPr>
          <w:rFonts w:ascii="Arial" w:hAnsi="Arial" w:cs="Arial"/>
          <w:sz w:val="22"/>
          <w:szCs w:val="22"/>
        </w:rPr>
        <w:t xml:space="preserve">Smlouva je uzavřena na dobu určitou a může být ukončena </w:t>
      </w:r>
      <w:r>
        <w:rPr>
          <w:rFonts w:ascii="Arial" w:hAnsi="Arial" w:cs="Arial"/>
          <w:sz w:val="22"/>
          <w:szCs w:val="22"/>
        </w:rPr>
        <w:t xml:space="preserve">v </w:t>
      </w:r>
      <w:r w:rsidR="007E67A5">
        <w:rPr>
          <w:rFonts w:ascii="Arial" w:hAnsi="Arial" w:cs="Arial"/>
          <w:sz w:val="22"/>
          <w:szCs w:val="22"/>
        </w:rPr>
        <w:t>souladu s ustanovením čl. XIV</w:t>
      </w:r>
      <w:r>
        <w:rPr>
          <w:rFonts w:ascii="Arial" w:hAnsi="Arial" w:cs="Arial"/>
          <w:sz w:val="22"/>
          <w:szCs w:val="22"/>
        </w:rPr>
        <w:t xml:space="preserve"> této </w:t>
      </w:r>
      <w:r w:rsidR="00767626">
        <w:rPr>
          <w:rFonts w:ascii="Arial" w:hAnsi="Arial" w:cs="Arial"/>
          <w:sz w:val="22"/>
          <w:szCs w:val="22"/>
        </w:rPr>
        <w:t>S</w:t>
      </w:r>
      <w:r>
        <w:rPr>
          <w:rFonts w:ascii="Arial" w:hAnsi="Arial" w:cs="Arial"/>
          <w:sz w:val="22"/>
          <w:szCs w:val="22"/>
        </w:rPr>
        <w:t>mlouvy</w:t>
      </w:r>
      <w:r w:rsidRPr="0077677F">
        <w:rPr>
          <w:rFonts w:ascii="Arial" w:hAnsi="Arial" w:cs="Arial"/>
          <w:sz w:val="22"/>
          <w:szCs w:val="22"/>
        </w:rPr>
        <w:t xml:space="preserve">. Při ukončení </w:t>
      </w:r>
      <w:r w:rsidR="00767626">
        <w:rPr>
          <w:rFonts w:ascii="Arial" w:hAnsi="Arial" w:cs="Arial"/>
          <w:sz w:val="22"/>
          <w:szCs w:val="22"/>
        </w:rPr>
        <w:t>S</w:t>
      </w:r>
      <w:r w:rsidRPr="0077677F">
        <w:rPr>
          <w:rFonts w:ascii="Arial" w:hAnsi="Arial" w:cs="Arial"/>
          <w:sz w:val="22"/>
          <w:szCs w:val="22"/>
        </w:rPr>
        <w:t xml:space="preserve">mlouvy jsou smluvní strany povinny vzájemně vypořádat své závazky, zejména si vrátit věci předané k provedení </w:t>
      </w:r>
      <w:r>
        <w:rPr>
          <w:rFonts w:ascii="Arial" w:hAnsi="Arial" w:cs="Arial"/>
          <w:sz w:val="22"/>
          <w:szCs w:val="22"/>
        </w:rPr>
        <w:t xml:space="preserve">služby </w:t>
      </w:r>
      <w:r w:rsidRPr="0077677F">
        <w:rPr>
          <w:rFonts w:ascii="Arial" w:hAnsi="Arial" w:cs="Arial"/>
          <w:sz w:val="22"/>
          <w:szCs w:val="22"/>
        </w:rPr>
        <w:t xml:space="preserve">a uhradit veškeré splatné peněžité závazky podle </w:t>
      </w:r>
      <w:r w:rsidR="00767626">
        <w:rPr>
          <w:rFonts w:ascii="Arial" w:hAnsi="Arial" w:cs="Arial"/>
          <w:sz w:val="22"/>
          <w:szCs w:val="22"/>
        </w:rPr>
        <w:t>S</w:t>
      </w:r>
      <w:r w:rsidRPr="0077677F">
        <w:rPr>
          <w:rFonts w:ascii="Arial" w:hAnsi="Arial" w:cs="Arial"/>
          <w:sz w:val="22"/>
          <w:szCs w:val="22"/>
        </w:rPr>
        <w:t>mlouvy</w:t>
      </w:r>
      <w:r>
        <w:rPr>
          <w:rFonts w:ascii="Arial" w:hAnsi="Arial" w:cs="Arial"/>
          <w:sz w:val="22"/>
          <w:szCs w:val="22"/>
        </w:rPr>
        <w:t xml:space="preserve">; </w:t>
      </w:r>
      <w:r w:rsidRPr="0077677F">
        <w:rPr>
          <w:rFonts w:ascii="Arial" w:hAnsi="Arial" w:cs="Arial"/>
          <w:sz w:val="22"/>
          <w:szCs w:val="22"/>
        </w:rPr>
        <w:t xml:space="preserve">zánikem </w:t>
      </w:r>
      <w:r w:rsidR="00767626">
        <w:rPr>
          <w:rFonts w:ascii="Arial" w:hAnsi="Arial" w:cs="Arial"/>
          <w:sz w:val="22"/>
          <w:szCs w:val="22"/>
        </w:rPr>
        <w:t>S</w:t>
      </w:r>
      <w:r w:rsidRPr="0077677F">
        <w:rPr>
          <w:rFonts w:ascii="Arial" w:hAnsi="Arial" w:cs="Arial"/>
          <w:sz w:val="22"/>
          <w:szCs w:val="22"/>
        </w:rPr>
        <w:t>mlouvy rovněž nezanikají práva na náhradu škody</w:t>
      </w:r>
      <w:r>
        <w:rPr>
          <w:rFonts w:ascii="Arial" w:hAnsi="Arial" w:cs="Arial"/>
          <w:sz w:val="22"/>
          <w:szCs w:val="22"/>
        </w:rPr>
        <w:t xml:space="preserve">, </w:t>
      </w:r>
      <w:r w:rsidR="007E67A5">
        <w:rPr>
          <w:rFonts w:ascii="Arial" w:hAnsi="Arial" w:cs="Arial"/>
          <w:sz w:val="22"/>
          <w:szCs w:val="22"/>
        </w:rPr>
        <w:t>n</w:t>
      </w:r>
      <w:r w:rsidRPr="0077677F">
        <w:rPr>
          <w:rFonts w:ascii="Arial" w:hAnsi="Arial" w:cs="Arial"/>
          <w:sz w:val="22"/>
          <w:szCs w:val="22"/>
        </w:rPr>
        <w:t>a ochranu dat a informací.</w:t>
      </w:r>
      <w:r>
        <w:rPr>
          <w:rFonts w:ascii="Arial" w:hAnsi="Arial" w:cs="Arial"/>
          <w:sz w:val="22"/>
          <w:szCs w:val="22"/>
        </w:rPr>
        <w:t xml:space="preserve"> Všechna data, která se vztahují k plnění této </w:t>
      </w:r>
      <w:r w:rsidR="00767626">
        <w:rPr>
          <w:rFonts w:ascii="Arial" w:hAnsi="Arial" w:cs="Arial"/>
          <w:sz w:val="22"/>
          <w:szCs w:val="22"/>
        </w:rPr>
        <w:t>S</w:t>
      </w:r>
      <w:r>
        <w:rPr>
          <w:rFonts w:ascii="Arial" w:hAnsi="Arial" w:cs="Arial"/>
          <w:sz w:val="22"/>
          <w:szCs w:val="22"/>
        </w:rPr>
        <w:t xml:space="preserve">mlouvy a jež smluvní strany získaly před zahájením plnění nebo v průběhu plnění této </w:t>
      </w:r>
      <w:r w:rsidR="00767626">
        <w:rPr>
          <w:rFonts w:ascii="Arial" w:hAnsi="Arial" w:cs="Arial"/>
          <w:sz w:val="22"/>
          <w:szCs w:val="22"/>
        </w:rPr>
        <w:t>S</w:t>
      </w:r>
      <w:r>
        <w:rPr>
          <w:rFonts w:ascii="Arial" w:hAnsi="Arial" w:cs="Arial"/>
          <w:sz w:val="22"/>
          <w:szCs w:val="22"/>
        </w:rPr>
        <w:t xml:space="preserve">mlouvy, a která si vzájemně nevrací při ukončení smlouvy, jsou smluvní strany oprávněny uchovávat pouze po nezbytně nutnou dobu nebo po dobu stanovenou zvláštními právními předpisy a poté se zavazují takováto data zlikvidovat v souladu se zákonem č. 499/2009 Sb., o </w:t>
      </w:r>
      <w:r w:rsidRPr="00B43E86">
        <w:rPr>
          <w:rFonts w:ascii="Arial" w:hAnsi="Arial" w:cs="Arial"/>
          <w:sz w:val="22"/>
          <w:szCs w:val="22"/>
        </w:rPr>
        <w:t>archivnictví a spisové službě a o změně některých zákonů</w:t>
      </w:r>
      <w:r>
        <w:rPr>
          <w:rFonts w:ascii="Arial" w:hAnsi="Arial" w:cs="Arial"/>
          <w:sz w:val="22"/>
          <w:szCs w:val="22"/>
        </w:rPr>
        <w:t xml:space="preserve">, ve znění pozdějších předpisů, a osobní údaje v souladu s obecným nařízením. </w:t>
      </w:r>
    </w:p>
    <w:p w14:paraId="60E884B7" w14:textId="399A5D33" w:rsidR="00990351" w:rsidRPr="00460005" w:rsidRDefault="00990351" w:rsidP="00460005">
      <w:pPr>
        <w:pStyle w:val="Odstavecseseznamem"/>
        <w:widowControl w:val="0"/>
        <w:numPr>
          <w:ilvl w:val="0"/>
          <w:numId w:val="36"/>
        </w:numPr>
        <w:spacing w:before="120" w:after="120" w:line="240" w:lineRule="auto"/>
        <w:ind w:left="426"/>
        <w:jc w:val="both"/>
        <w:rPr>
          <w:rFonts w:ascii="Arial" w:eastAsia="Times New Roman" w:hAnsi="Arial" w:cs="Arial"/>
        </w:rPr>
      </w:pPr>
      <w:r w:rsidRPr="00460005">
        <w:rPr>
          <w:rFonts w:ascii="Arial" w:eastAsia="Times New Roman" w:hAnsi="Arial" w:cs="Arial"/>
        </w:rPr>
        <w:t xml:space="preserve">Tuto </w:t>
      </w:r>
      <w:r w:rsidR="00767626" w:rsidRPr="00460005">
        <w:rPr>
          <w:rFonts w:ascii="Arial" w:eastAsia="Times New Roman" w:hAnsi="Arial" w:cs="Arial"/>
        </w:rPr>
        <w:t>S</w:t>
      </w:r>
      <w:r w:rsidRPr="00460005">
        <w:rPr>
          <w:rFonts w:ascii="Arial" w:eastAsia="Times New Roman" w:hAnsi="Arial" w:cs="Arial"/>
        </w:rPr>
        <w:t>mlouvu l</w:t>
      </w:r>
      <w:r w:rsidRPr="00460005">
        <w:rPr>
          <w:rFonts w:ascii="Arial" w:eastAsia="Times New Roman" w:hAnsi="Arial" w:cs="Arial"/>
          <w:spacing w:val="1"/>
        </w:rPr>
        <w:t>z</w:t>
      </w:r>
      <w:r w:rsidRPr="00460005">
        <w:rPr>
          <w:rFonts w:ascii="Arial" w:eastAsia="Times New Roman" w:hAnsi="Arial" w:cs="Arial"/>
        </w:rPr>
        <w:t>e m</w:t>
      </w:r>
      <w:r w:rsidRPr="00460005">
        <w:rPr>
          <w:rFonts w:ascii="Arial" w:eastAsia="Times New Roman" w:hAnsi="Arial" w:cs="Arial"/>
          <w:spacing w:val="-1"/>
        </w:rPr>
        <w:t>ě</w:t>
      </w:r>
      <w:r w:rsidRPr="00460005">
        <w:rPr>
          <w:rFonts w:ascii="Arial" w:eastAsia="Times New Roman" w:hAnsi="Arial" w:cs="Arial"/>
          <w:spacing w:val="-2"/>
        </w:rPr>
        <w:t>n</w:t>
      </w:r>
      <w:r w:rsidRPr="00460005">
        <w:rPr>
          <w:rFonts w:ascii="Arial" w:eastAsia="Times New Roman" w:hAnsi="Arial" w:cs="Arial"/>
        </w:rPr>
        <w:t>it n</w:t>
      </w:r>
      <w:r w:rsidRPr="00460005">
        <w:rPr>
          <w:rFonts w:ascii="Arial" w:eastAsia="Times New Roman" w:hAnsi="Arial" w:cs="Arial"/>
          <w:spacing w:val="-1"/>
        </w:rPr>
        <w:t>e</w:t>
      </w:r>
      <w:r w:rsidRPr="00460005">
        <w:rPr>
          <w:rFonts w:ascii="Arial" w:eastAsia="Times New Roman" w:hAnsi="Arial" w:cs="Arial"/>
        </w:rPr>
        <w:t>bo doplňov</w:t>
      </w:r>
      <w:r w:rsidRPr="00460005">
        <w:rPr>
          <w:rFonts w:ascii="Arial" w:eastAsia="Times New Roman" w:hAnsi="Arial" w:cs="Arial"/>
          <w:spacing w:val="-1"/>
        </w:rPr>
        <w:t>a</w:t>
      </w:r>
      <w:r w:rsidRPr="00460005">
        <w:rPr>
          <w:rFonts w:ascii="Arial" w:eastAsia="Times New Roman" w:hAnsi="Arial" w:cs="Arial"/>
        </w:rPr>
        <w:t>t pou</w:t>
      </w:r>
      <w:r w:rsidRPr="00460005">
        <w:rPr>
          <w:rFonts w:ascii="Arial" w:eastAsia="Times New Roman" w:hAnsi="Arial" w:cs="Arial"/>
          <w:spacing w:val="1"/>
        </w:rPr>
        <w:t>z</w:t>
      </w:r>
      <w:r w:rsidRPr="00460005">
        <w:rPr>
          <w:rFonts w:ascii="Arial" w:eastAsia="Times New Roman" w:hAnsi="Arial" w:cs="Arial"/>
        </w:rPr>
        <w:t xml:space="preserve">e </w:t>
      </w:r>
      <w:r w:rsidRPr="00460005">
        <w:rPr>
          <w:rFonts w:ascii="Arial" w:eastAsia="Times New Roman" w:hAnsi="Arial" w:cs="Arial"/>
          <w:spacing w:val="-1"/>
        </w:rPr>
        <w:t>f</w:t>
      </w:r>
      <w:r w:rsidRPr="00460005">
        <w:rPr>
          <w:rFonts w:ascii="Arial" w:eastAsia="Times New Roman" w:hAnsi="Arial" w:cs="Arial"/>
        </w:rPr>
        <w:t>o</w:t>
      </w:r>
      <w:r w:rsidRPr="00460005">
        <w:rPr>
          <w:rFonts w:ascii="Arial" w:eastAsia="Times New Roman" w:hAnsi="Arial" w:cs="Arial"/>
          <w:spacing w:val="-1"/>
        </w:rPr>
        <w:t>r</w:t>
      </w:r>
      <w:r w:rsidRPr="00460005">
        <w:rPr>
          <w:rFonts w:ascii="Arial" w:eastAsia="Times New Roman" w:hAnsi="Arial" w:cs="Arial"/>
        </w:rPr>
        <w:t>mou vzestupně číslovaných pís</w:t>
      </w:r>
      <w:r w:rsidRPr="00460005">
        <w:rPr>
          <w:rFonts w:ascii="Arial" w:eastAsia="Times New Roman" w:hAnsi="Arial" w:cs="Arial"/>
          <w:spacing w:val="-1"/>
        </w:rPr>
        <w:t>e</w:t>
      </w:r>
      <w:r w:rsidRPr="00460005">
        <w:rPr>
          <w:rFonts w:ascii="Arial" w:eastAsia="Times New Roman" w:hAnsi="Arial" w:cs="Arial"/>
        </w:rPr>
        <w:t>m</w:t>
      </w:r>
      <w:r w:rsidRPr="00460005">
        <w:rPr>
          <w:rFonts w:ascii="Arial" w:eastAsia="Times New Roman" w:hAnsi="Arial" w:cs="Arial"/>
          <w:spacing w:val="2"/>
        </w:rPr>
        <w:t>n</w:t>
      </w:r>
      <w:r w:rsidRPr="00460005">
        <w:rPr>
          <w:rFonts w:ascii="Arial" w:eastAsia="Times New Roman" w:hAnsi="Arial" w:cs="Arial"/>
          <w:spacing w:val="-5"/>
        </w:rPr>
        <w:t>ý</w:t>
      </w:r>
      <w:r w:rsidRPr="00460005">
        <w:rPr>
          <w:rFonts w:ascii="Arial" w:eastAsia="Times New Roman" w:hAnsi="Arial" w:cs="Arial"/>
          <w:spacing w:val="1"/>
        </w:rPr>
        <w:t>c</w:t>
      </w:r>
      <w:r w:rsidRPr="00460005">
        <w:rPr>
          <w:rFonts w:ascii="Arial" w:eastAsia="Times New Roman" w:hAnsi="Arial" w:cs="Arial"/>
        </w:rPr>
        <w:t>h dod</w:t>
      </w:r>
      <w:r w:rsidRPr="00460005">
        <w:rPr>
          <w:rFonts w:ascii="Arial" w:eastAsia="Times New Roman" w:hAnsi="Arial" w:cs="Arial"/>
          <w:spacing w:val="-1"/>
        </w:rPr>
        <w:t>a</w:t>
      </w:r>
      <w:r w:rsidRPr="00460005">
        <w:rPr>
          <w:rFonts w:ascii="Arial" w:eastAsia="Times New Roman" w:hAnsi="Arial" w:cs="Arial"/>
          <w:spacing w:val="3"/>
        </w:rPr>
        <w:t>t</w:t>
      </w:r>
      <w:r w:rsidRPr="00460005">
        <w:rPr>
          <w:rFonts w:ascii="Arial" w:eastAsia="Times New Roman" w:hAnsi="Arial" w:cs="Arial"/>
        </w:rPr>
        <w:t>ků, pod</w:t>
      </w:r>
      <w:r w:rsidRPr="00460005">
        <w:rPr>
          <w:rFonts w:ascii="Arial" w:eastAsia="Times New Roman" w:hAnsi="Arial" w:cs="Arial"/>
          <w:spacing w:val="-1"/>
        </w:rPr>
        <w:t>e</w:t>
      </w:r>
      <w:r w:rsidRPr="00460005">
        <w:rPr>
          <w:rFonts w:ascii="Arial" w:eastAsia="Times New Roman" w:hAnsi="Arial" w:cs="Arial"/>
        </w:rPr>
        <w:t>ps</w:t>
      </w:r>
      <w:r w:rsidRPr="00460005">
        <w:rPr>
          <w:rFonts w:ascii="Arial" w:eastAsia="Times New Roman" w:hAnsi="Arial" w:cs="Arial"/>
          <w:spacing w:val="-1"/>
        </w:rPr>
        <w:t>a</w:t>
      </w:r>
      <w:r w:rsidRPr="00460005">
        <w:rPr>
          <w:rFonts w:ascii="Arial" w:eastAsia="Times New Roman" w:hAnsi="Arial" w:cs="Arial"/>
          <w:spacing w:val="5"/>
        </w:rPr>
        <w:t>n</w:t>
      </w:r>
      <w:r w:rsidRPr="00460005">
        <w:rPr>
          <w:rFonts w:ascii="Arial" w:eastAsia="Times New Roman" w:hAnsi="Arial" w:cs="Arial"/>
          <w:spacing w:val="-5"/>
        </w:rPr>
        <w:t>ý</w:t>
      </w:r>
      <w:r w:rsidRPr="00460005">
        <w:rPr>
          <w:rFonts w:ascii="Arial" w:eastAsia="Times New Roman" w:hAnsi="Arial" w:cs="Arial"/>
          <w:spacing w:val="-1"/>
        </w:rPr>
        <w:t>c</w:t>
      </w:r>
      <w:r w:rsidRPr="00460005">
        <w:rPr>
          <w:rFonts w:ascii="Arial" w:eastAsia="Times New Roman" w:hAnsi="Arial" w:cs="Arial"/>
        </w:rPr>
        <w:t>h o</w:t>
      </w:r>
      <w:r w:rsidRPr="00460005">
        <w:rPr>
          <w:rFonts w:ascii="Arial" w:eastAsia="Times New Roman" w:hAnsi="Arial" w:cs="Arial"/>
          <w:spacing w:val="2"/>
        </w:rPr>
        <w:t>p</w:t>
      </w:r>
      <w:r w:rsidRPr="00460005">
        <w:rPr>
          <w:rFonts w:ascii="Arial" w:eastAsia="Times New Roman" w:hAnsi="Arial" w:cs="Arial"/>
          <w:spacing w:val="-1"/>
        </w:rPr>
        <w:t>rá</w:t>
      </w:r>
      <w:r w:rsidRPr="00460005">
        <w:rPr>
          <w:rFonts w:ascii="Arial" w:eastAsia="Times New Roman" w:hAnsi="Arial" w:cs="Arial"/>
        </w:rPr>
        <w:t>vn</w:t>
      </w:r>
      <w:r w:rsidRPr="00460005">
        <w:rPr>
          <w:rFonts w:ascii="Arial" w:eastAsia="Times New Roman" w:hAnsi="Arial" w:cs="Arial"/>
          <w:spacing w:val="-1"/>
        </w:rPr>
        <w:t>ě</w:t>
      </w:r>
      <w:r w:rsidRPr="00460005">
        <w:rPr>
          <w:rFonts w:ascii="Arial" w:eastAsia="Times New Roman" w:hAnsi="Arial" w:cs="Arial"/>
          <w:spacing w:val="2"/>
        </w:rPr>
        <w:t>n</w:t>
      </w:r>
      <w:r w:rsidRPr="00460005">
        <w:rPr>
          <w:rFonts w:ascii="Arial" w:eastAsia="Times New Roman" w:hAnsi="Arial" w:cs="Arial"/>
          <w:spacing w:val="-5"/>
        </w:rPr>
        <w:t>ý</w:t>
      </w:r>
      <w:r w:rsidRPr="00460005">
        <w:rPr>
          <w:rFonts w:ascii="Arial" w:eastAsia="Times New Roman" w:hAnsi="Arial" w:cs="Arial"/>
        </w:rPr>
        <w:t xml:space="preserve">mi </w:t>
      </w:r>
      <w:r w:rsidRPr="00460005">
        <w:rPr>
          <w:rFonts w:ascii="Arial" w:eastAsia="Times New Roman" w:hAnsi="Arial" w:cs="Arial"/>
          <w:spacing w:val="1"/>
        </w:rPr>
        <w:t>z</w:t>
      </w:r>
      <w:r w:rsidRPr="00460005">
        <w:rPr>
          <w:rFonts w:ascii="Arial" w:eastAsia="Times New Roman" w:hAnsi="Arial" w:cs="Arial"/>
          <w:spacing w:val="-1"/>
        </w:rPr>
        <w:t>á</w:t>
      </w:r>
      <w:r w:rsidRPr="00460005">
        <w:rPr>
          <w:rFonts w:ascii="Arial" w:eastAsia="Times New Roman" w:hAnsi="Arial" w:cs="Arial"/>
        </w:rPr>
        <w:t>stup</w:t>
      </w:r>
      <w:r w:rsidRPr="00460005">
        <w:rPr>
          <w:rFonts w:ascii="Arial" w:eastAsia="Times New Roman" w:hAnsi="Arial" w:cs="Arial"/>
          <w:spacing w:val="-1"/>
        </w:rPr>
        <w:t>c</w:t>
      </w:r>
      <w:r w:rsidRPr="00460005">
        <w:rPr>
          <w:rFonts w:ascii="Arial" w:eastAsia="Times New Roman" w:hAnsi="Arial" w:cs="Arial"/>
        </w:rPr>
        <w:t>i smluvní</w:t>
      </w:r>
      <w:r w:rsidRPr="00460005">
        <w:rPr>
          <w:rFonts w:ascii="Arial" w:eastAsia="Times New Roman" w:hAnsi="Arial" w:cs="Arial"/>
          <w:spacing w:val="-1"/>
        </w:rPr>
        <w:t>c</w:t>
      </w:r>
      <w:r w:rsidRPr="00460005">
        <w:rPr>
          <w:rFonts w:ascii="Arial" w:eastAsia="Times New Roman" w:hAnsi="Arial" w:cs="Arial"/>
        </w:rPr>
        <w:t>h st</w:t>
      </w:r>
      <w:r w:rsidRPr="00460005">
        <w:rPr>
          <w:rFonts w:ascii="Arial" w:eastAsia="Times New Roman" w:hAnsi="Arial" w:cs="Arial"/>
          <w:spacing w:val="-1"/>
        </w:rPr>
        <w:t>ra</w:t>
      </w:r>
      <w:r w:rsidRPr="00460005">
        <w:rPr>
          <w:rFonts w:ascii="Arial" w:eastAsia="Times New Roman" w:hAnsi="Arial" w:cs="Arial"/>
        </w:rPr>
        <w:t>n na j</w:t>
      </w:r>
      <w:r w:rsidRPr="00460005">
        <w:rPr>
          <w:rFonts w:ascii="Arial" w:eastAsia="Times New Roman" w:hAnsi="Arial" w:cs="Arial"/>
          <w:spacing w:val="-1"/>
        </w:rPr>
        <w:t>e</w:t>
      </w:r>
      <w:r w:rsidRPr="00460005">
        <w:rPr>
          <w:rFonts w:ascii="Arial" w:eastAsia="Times New Roman" w:hAnsi="Arial" w:cs="Arial"/>
        </w:rPr>
        <w:t>d</w:t>
      </w:r>
      <w:r w:rsidRPr="00460005">
        <w:rPr>
          <w:rFonts w:ascii="Arial" w:eastAsia="Times New Roman" w:hAnsi="Arial" w:cs="Arial"/>
          <w:spacing w:val="2"/>
        </w:rPr>
        <w:t>n</w:t>
      </w:r>
      <w:r w:rsidRPr="00460005">
        <w:rPr>
          <w:rFonts w:ascii="Arial" w:eastAsia="Times New Roman" w:hAnsi="Arial" w:cs="Arial"/>
        </w:rPr>
        <w:t>é listin</w:t>
      </w:r>
      <w:r w:rsidRPr="00460005">
        <w:rPr>
          <w:rFonts w:ascii="Arial" w:eastAsia="Times New Roman" w:hAnsi="Arial" w:cs="Arial"/>
          <w:spacing w:val="-1"/>
        </w:rPr>
        <w:t>ě</w:t>
      </w:r>
      <w:r w:rsidRPr="00460005">
        <w:rPr>
          <w:rFonts w:ascii="Arial" w:eastAsia="Times New Roman" w:hAnsi="Arial" w:cs="Arial"/>
        </w:rPr>
        <w:t>.</w:t>
      </w:r>
    </w:p>
    <w:p w14:paraId="533848A2" w14:textId="71F651B4" w:rsidR="00990351" w:rsidRPr="00460005" w:rsidRDefault="00990351" w:rsidP="00460005">
      <w:pPr>
        <w:pStyle w:val="Odstavecseseznamem"/>
        <w:widowControl w:val="0"/>
        <w:numPr>
          <w:ilvl w:val="0"/>
          <w:numId w:val="36"/>
        </w:numPr>
        <w:spacing w:before="120" w:after="120" w:line="240" w:lineRule="auto"/>
        <w:ind w:left="426"/>
        <w:jc w:val="both"/>
        <w:rPr>
          <w:rFonts w:ascii="Arial" w:eastAsia="Times New Roman" w:hAnsi="Arial" w:cs="Arial"/>
        </w:rPr>
      </w:pPr>
      <w:r w:rsidRPr="00460005">
        <w:rPr>
          <w:rFonts w:ascii="Arial" w:eastAsia="Times New Roman" w:hAnsi="Arial" w:cs="Arial"/>
        </w:rPr>
        <w:t xml:space="preserve">Obě smluvní strany podpisem této </w:t>
      </w:r>
      <w:r w:rsidR="00767626" w:rsidRPr="00460005">
        <w:rPr>
          <w:rFonts w:ascii="Arial" w:eastAsia="Times New Roman" w:hAnsi="Arial" w:cs="Arial"/>
        </w:rPr>
        <w:t>S</w:t>
      </w:r>
      <w:r w:rsidRPr="00460005">
        <w:rPr>
          <w:rFonts w:ascii="Arial" w:eastAsia="Times New Roman" w:hAnsi="Arial" w:cs="Arial"/>
        </w:rPr>
        <w:t xml:space="preserve">mlouvy vylučují, aby nad rámec jejích výslovných ustanovení a ustanovení jejích příloh byla jakákoliv jejich práva či povinnosti dovozovány z dosavadní či budoucí praxe zavedené mezi smluvními stranami. </w:t>
      </w:r>
    </w:p>
    <w:p w14:paraId="31474BC4" w14:textId="11A960FA" w:rsidR="00990351" w:rsidRPr="00460005" w:rsidRDefault="007E67A5" w:rsidP="00460005">
      <w:pPr>
        <w:pStyle w:val="Odstavecseseznamem"/>
        <w:widowControl w:val="0"/>
        <w:numPr>
          <w:ilvl w:val="0"/>
          <w:numId w:val="36"/>
        </w:numPr>
        <w:spacing w:before="120" w:after="120" w:line="240" w:lineRule="auto"/>
        <w:ind w:left="426"/>
        <w:jc w:val="both"/>
        <w:rPr>
          <w:rFonts w:ascii="Arial" w:eastAsia="Times New Roman" w:hAnsi="Arial" w:cs="Arial"/>
        </w:rPr>
      </w:pPr>
      <w:r w:rsidRPr="00460005">
        <w:rPr>
          <w:rFonts w:ascii="Arial" w:eastAsia="Times New Roman" w:hAnsi="Arial" w:cs="Arial"/>
        </w:rPr>
        <w:t>P</w:t>
      </w:r>
      <w:r w:rsidR="00DC5171" w:rsidRPr="00460005">
        <w:rPr>
          <w:rFonts w:ascii="Arial" w:eastAsia="Times New Roman" w:hAnsi="Arial" w:cs="Arial"/>
        </w:rPr>
        <w:t>oskytovatel</w:t>
      </w:r>
      <w:r w:rsidR="00990351" w:rsidRPr="00460005">
        <w:rPr>
          <w:rFonts w:ascii="Arial" w:eastAsia="Times New Roman" w:hAnsi="Arial" w:cs="Arial"/>
        </w:rPr>
        <w:t xml:space="preserve"> na sebe</w:t>
      </w:r>
      <w:r w:rsidRPr="00460005">
        <w:rPr>
          <w:rFonts w:ascii="Arial" w:eastAsia="Times New Roman" w:hAnsi="Arial" w:cs="Arial"/>
        </w:rPr>
        <w:t xml:space="preserve"> převzal</w:t>
      </w:r>
      <w:r w:rsidR="00990351" w:rsidRPr="00460005">
        <w:rPr>
          <w:rFonts w:ascii="Arial" w:eastAsia="Times New Roman" w:hAnsi="Arial" w:cs="Arial"/>
        </w:rPr>
        <w:t xml:space="preserve"> nebezpečí změny okolností po uzavření této </w:t>
      </w:r>
      <w:r w:rsidR="00767626" w:rsidRPr="00460005">
        <w:rPr>
          <w:rFonts w:ascii="Arial" w:eastAsia="Times New Roman" w:hAnsi="Arial" w:cs="Arial"/>
        </w:rPr>
        <w:t>S</w:t>
      </w:r>
      <w:r w:rsidR="00990351" w:rsidRPr="00460005">
        <w:rPr>
          <w:rFonts w:ascii="Arial" w:eastAsia="Times New Roman" w:hAnsi="Arial" w:cs="Arial"/>
        </w:rPr>
        <w:t>mlouvy, a proto mu nepřísluší domáhat se práv uvedených v § 1765 odst. 1 občanského zákoníku.</w:t>
      </w:r>
    </w:p>
    <w:p w14:paraId="17325AAC" w14:textId="093E86AD" w:rsidR="00990351" w:rsidRPr="00460005" w:rsidRDefault="007E67A5" w:rsidP="00460005">
      <w:pPr>
        <w:pStyle w:val="Odstavecseseznamem"/>
        <w:widowControl w:val="0"/>
        <w:numPr>
          <w:ilvl w:val="0"/>
          <w:numId w:val="36"/>
        </w:numPr>
        <w:spacing w:before="120" w:after="120" w:line="240" w:lineRule="auto"/>
        <w:ind w:left="426"/>
        <w:jc w:val="both"/>
        <w:rPr>
          <w:rFonts w:ascii="Arial" w:eastAsia="Times New Roman" w:hAnsi="Arial" w:cs="Arial"/>
        </w:rPr>
      </w:pPr>
      <w:r w:rsidRPr="00460005">
        <w:rPr>
          <w:rFonts w:ascii="Arial" w:hAnsi="Arial" w:cs="Arial"/>
          <w:color w:val="000000"/>
        </w:rPr>
        <w:t>Objednatel</w:t>
      </w:r>
      <w:r w:rsidR="00990351" w:rsidRPr="00460005">
        <w:rPr>
          <w:rFonts w:ascii="Arial" w:hAnsi="Arial" w:cs="Arial"/>
          <w:color w:val="000000"/>
        </w:rPr>
        <w:t xml:space="preserve"> je povinným subjektem ve smyslu zákona o registru smluv. </w:t>
      </w:r>
      <w:r w:rsidR="00DC5171" w:rsidRPr="00460005">
        <w:rPr>
          <w:rFonts w:ascii="Arial" w:eastAsia="Times New Roman" w:hAnsi="Arial" w:cs="Arial"/>
          <w:spacing w:val="-3"/>
        </w:rPr>
        <w:t>Poskytovatel</w:t>
      </w:r>
      <w:r w:rsidR="00990351" w:rsidRPr="00460005">
        <w:rPr>
          <w:rFonts w:ascii="Arial" w:eastAsia="Times New Roman" w:hAnsi="Arial" w:cs="Arial"/>
        </w:rPr>
        <w:t xml:space="preserve"> souhl</w:t>
      </w:r>
      <w:r w:rsidR="00990351" w:rsidRPr="00460005">
        <w:rPr>
          <w:rFonts w:ascii="Arial" w:eastAsia="Times New Roman" w:hAnsi="Arial" w:cs="Arial"/>
          <w:spacing w:val="-1"/>
        </w:rPr>
        <w:t>a</w:t>
      </w:r>
      <w:r w:rsidR="00990351" w:rsidRPr="00460005">
        <w:rPr>
          <w:rFonts w:ascii="Arial" w:eastAsia="Times New Roman" w:hAnsi="Arial" w:cs="Arial"/>
        </w:rPr>
        <w:t>sí se </w:t>
      </w:r>
      <w:r w:rsidR="00990351" w:rsidRPr="00460005">
        <w:rPr>
          <w:rFonts w:ascii="Arial" w:eastAsia="Times New Roman" w:hAnsi="Arial" w:cs="Arial"/>
          <w:spacing w:val="1"/>
        </w:rPr>
        <w:t>z</w:t>
      </w:r>
      <w:r w:rsidR="00990351" w:rsidRPr="00460005">
        <w:rPr>
          <w:rFonts w:ascii="Arial" w:eastAsia="Times New Roman" w:hAnsi="Arial" w:cs="Arial"/>
        </w:rPr>
        <w:t>v</w:t>
      </w:r>
      <w:r w:rsidR="00990351" w:rsidRPr="00460005">
        <w:rPr>
          <w:rFonts w:ascii="Arial" w:eastAsia="Times New Roman" w:hAnsi="Arial" w:cs="Arial"/>
          <w:spacing w:val="-1"/>
        </w:rPr>
        <w:t>eře</w:t>
      </w:r>
      <w:r w:rsidR="00990351" w:rsidRPr="00460005">
        <w:rPr>
          <w:rFonts w:ascii="Arial" w:eastAsia="Times New Roman" w:hAnsi="Arial" w:cs="Arial"/>
        </w:rPr>
        <w:t>jn</w:t>
      </w:r>
      <w:r w:rsidR="00990351" w:rsidRPr="00460005">
        <w:rPr>
          <w:rFonts w:ascii="Arial" w:eastAsia="Times New Roman" w:hAnsi="Arial" w:cs="Arial"/>
          <w:spacing w:val="-1"/>
        </w:rPr>
        <w:t>ě</w:t>
      </w:r>
      <w:r w:rsidR="00990351" w:rsidRPr="00460005">
        <w:rPr>
          <w:rFonts w:ascii="Arial" w:eastAsia="Times New Roman" w:hAnsi="Arial" w:cs="Arial"/>
        </w:rPr>
        <w:t>ním t</w:t>
      </w:r>
      <w:r w:rsidR="00990351" w:rsidRPr="00460005">
        <w:rPr>
          <w:rFonts w:ascii="Arial" w:eastAsia="Times New Roman" w:hAnsi="Arial" w:cs="Arial"/>
          <w:spacing w:val="-1"/>
        </w:rPr>
        <w:t>é</w:t>
      </w:r>
      <w:r w:rsidR="00990351" w:rsidRPr="00460005">
        <w:rPr>
          <w:rFonts w:ascii="Arial" w:eastAsia="Times New Roman" w:hAnsi="Arial" w:cs="Arial"/>
        </w:rPr>
        <w:t xml:space="preserve">to </w:t>
      </w:r>
      <w:r w:rsidR="00767626" w:rsidRPr="00460005">
        <w:rPr>
          <w:rFonts w:ascii="Arial" w:eastAsia="Times New Roman" w:hAnsi="Arial" w:cs="Arial"/>
        </w:rPr>
        <w:t>S</w:t>
      </w:r>
      <w:r w:rsidR="00990351" w:rsidRPr="00460005">
        <w:rPr>
          <w:rFonts w:ascii="Arial" w:eastAsia="Times New Roman" w:hAnsi="Arial" w:cs="Arial"/>
        </w:rPr>
        <w:t>mlou</w:t>
      </w:r>
      <w:r w:rsidR="00990351" w:rsidRPr="00460005">
        <w:rPr>
          <w:rFonts w:ascii="Arial" w:eastAsia="Times New Roman" w:hAnsi="Arial" w:cs="Arial"/>
          <w:spacing w:val="2"/>
        </w:rPr>
        <w:t>v</w:t>
      </w:r>
      <w:r w:rsidR="00990351" w:rsidRPr="00460005">
        <w:rPr>
          <w:rFonts w:ascii="Arial" w:eastAsia="Times New Roman" w:hAnsi="Arial" w:cs="Arial"/>
          <w:spacing w:val="-5"/>
        </w:rPr>
        <w:t xml:space="preserve">y, včetně všech jejích případných dodatků, především na profilu zadavatele a v Registru smluv. </w:t>
      </w:r>
      <w:r w:rsidR="00990351" w:rsidRPr="00460005">
        <w:rPr>
          <w:rFonts w:ascii="Arial" w:hAnsi="Arial" w:cs="Arial"/>
          <w:color w:val="000000"/>
        </w:rPr>
        <w:t xml:space="preserve">Splnění této zákonné povinnosti není porušením důvěrnosti informací. </w:t>
      </w:r>
      <w:r w:rsidR="00DC5171" w:rsidRPr="00460005">
        <w:rPr>
          <w:rFonts w:ascii="Arial" w:hAnsi="Arial" w:cs="Arial"/>
          <w:color w:val="000000"/>
        </w:rPr>
        <w:t>Poskytovatel</w:t>
      </w:r>
      <w:r w:rsidR="00990351" w:rsidRPr="00460005">
        <w:rPr>
          <w:rFonts w:ascii="Arial" w:hAnsi="Arial" w:cs="Arial"/>
          <w:color w:val="000000"/>
        </w:rPr>
        <w:t xml:space="preserve"> výslovně souhlasí s tím, že uveřejněno bude úplné znění této </w:t>
      </w:r>
      <w:r w:rsidR="00767626" w:rsidRPr="00460005">
        <w:rPr>
          <w:rFonts w:ascii="Arial" w:hAnsi="Arial" w:cs="Arial"/>
          <w:color w:val="000000"/>
        </w:rPr>
        <w:t>S</w:t>
      </w:r>
      <w:r w:rsidR="00990351" w:rsidRPr="00460005">
        <w:rPr>
          <w:rFonts w:ascii="Arial" w:hAnsi="Arial" w:cs="Arial"/>
          <w:color w:val="000000"/>
        </w:rPr>
        <w:t xml:space="preserve">mlouvy, včetně všech identifikačních a kontaktních údajů osob, které </w:t>
      </w:r>
      <w:r w:rsidR="00466576" w:rsidRPr="00460005">
        <w:rPr>
          <w:rFonts w:ascii="Arial" w:hAnsi="Arial" w:cs="Arial"/>
          <w:color w:val="000000"/>
        </w:rPr>
        <w:t>P</w:t>
      </w:r>
      <w:r w:rsidR="00DC5171" w:rsidRPr="00460005">
        <w:rPr>
          <w:rFonts w:ascii="Arial" w:hAnsi="Arial" w:cs="Arial"/>
          <w:color w:val="000000"/>
        </w:rPr>
        <w:t>oskytovatel</w:t>
      </w:r>
      <w:r w:rsidR="00990351" w:rsidRPr="00460005">
        <w:rPr>
          <w:rFonts w:ascii="Arial" w:hAnsi="Arial" w:cs="Arial"/>
          <w:color w:val="000000"/>
        </w:rPr>
        <w:t xml:space="preserve"> uvedl v textu této </w:t>
      </w:r>
      <w:r w:rsidR="00767626" w:rsidRPr="00460005">
        <w:rPr>
          <w:rFonts w:ascii="Arial" w:hAnsi="Arial" w:cs="Arial"/>
          <w:color w:val="000000"/>
        </w:rPr>
        <w:t>S</w:t>
      </w:r>
      <w:r w:rsidR="00990351" w:rsidRPr="00460005">
        <w:rPr>
          <w:rFonts w:ascii="Arial" w:hAnsi="Arial" w:cs="Arial"/>
          <w:color w:val="000000"/>
        </w:rPr>
        <w:t xml:space="preserve">mlouvy. Je-li podle obecného nařízení k uveřejnění těchto údajů potřebný souhlas dotčených osob, </w:t>
      </w:r>
      <w:r w:rsidR="00466576" w:rsidRPr="00460005">
        <w:rPr>
          <w:rFonts w:ascii="Arial" w:hAnsi="Arial" w:cs="Arial"/>
          <w:color w:val="000000"/>
        </w:rPr>
        <w:t>P</w:t>
      </w:r>
      <w:r w:rsidR="00DC5171" w:rsidRPr="00460005">
        <w:rPr>
          <w:rFonts w:ascii="Arial" w:hAnsi="Arial" w:cs="Arial"/>
          <w:color w:val="000000"/>
        </w:rPr>
        <w:t>oskytovatel</w:t>
      </w:r>
      <w:r w:rsidR="00990351" w:rsidRPr="00460005">
        <w:rPr>
          <w:rFonts w:ascii="Arial" w:hAnsi="Arial" w:cs="Arial"/>
          <w:color w:val="000000"/>
        </w:rPr>
        <w:t xml:space="preserve"> výslovně prohlašuje, že takový souhlas všech dotčených osob zajistil. Smluvní strany se dohodly, že </w:t>
      </w:r>
      <w:r w:rsidR="00767626" w:rsidRPr="00460005">
        <w:rPr>
          <w:rFonts w:ascii="Arial" w:hAnsi="Arial" w:cs="Arial"/>
          <w:color w:val="000000"/>
        </w:rPr>
        <w:t>S</w:t>
      </w:r>
      <w:r w:rsidR="00990351" w:rsidRPr="00460005">
        <w:rPr>
          <w:rFonts w:ascii="Arial" w:hAnsi="Arial" w:cs="Arial"/>
          <w:color w:val="000000"/>
        </w:rPr>
        <w:t xml:space="preserve">mlouvu zašle správci Registru smluv k uveřejnění </w:t>
      </w:r>
      <w:r w:rsidR="00E031C9" w:rsidRPr="00460005">
        <w:rPr>
          <w:rFonts w:ascii="Arial" w:hAnsi="Arial" w:cs="Arial"/>
          <w:color w:val="000000"/>
        </w:rPr>
        <w:t xml:space="preserve">Objednatel </w:t>
      </w:r>
      <w:r w:rsidR="00990351" w:rsidRPr="00460005">
        <w:rPr>
          <w:rFonts w:ascii="Arial" w:hAnsi="Arial" w:cs="Arial"/>
          <w:color w:val="000000"/>
        </w:rPr>
        <w:t xml:space="preserve">a bude </w:t>
      </w:r>
      <w:r w:rsidR="00F42FD3" w:rsidRPr="00460005">
        <w:rPr>
          <w:rFonts w:ascii="Arial" w:hAnsi="Arial" w:cs="Arial"/>
          <w:color w:val="000000"/>
        </w:rPr>
        <w:t>P</w:t>
      </w:r>
      <w:r w:rsidR="00DC5171" w:rsidRPr="00460005">
        <w:rPr>
          <w:rFonts w:ascii="Arial" w:hAnsi="Arial" w:cs="Arial"/>
          <w:color w:val="000000"/>
        </w:rPr>
        <w:t>oskytovatel</w:t>
      </w:r>
      <w:r w:rsidR="00990351" w:rsidRPr="00460005">
        <w:rPr>
          <w:rFonts w:ascii="Arial" w:hAnsi="Arial" w:cs="Arial"/>
          <w:color w:val="000000"/>
        </w:rPr>
        <w:t xml:space="preserve">e písemně informovat o uveřejnění </w:t>
      </w:r>
      <w:r w:rsidR="00767626" w:rsidRPr="00460005">
        <w:rPr>
          <w:rFonts w:ascii="Arial" w:hAnsi="Arial" w:cs="Arial"/>
          <w:color w:val="000000"/>
        </w:rPr>
        <w:t>S</w:t>
      </w:r>
      <w:r w:rsidR="00990351" w:rsidRPr="00460005">
        <w:rPr>
          <w:rFonts w:ascii="Arial" w:hAnsi="Arial" w:cs="Arial"/>
          <w:color w:val="000000"/>
        </w:rPr>
        <w:t xml:space="preserve">mlouvy v Registru smluv. </w:t>
      </w:r>
      <w:r w:rsidR="00DC5171" w:rsidRPr="00460005">
        <w:rPr>
          <w:rFonts w:ascii="Arial" w:hAnsi="Arial" w:cs="Arial"/>
          <w:color w:val="000000"/>
        </w:rPr>
        <w:t>Poskytovatel</w:t>
      </w:r>
      <w:r w:rsidR="00990351" w:rsidRPr="00460005">
        <w:rPr>
          <w:rFonts w:ascii="Arial" w:hAnsi="Arial" w:cs="Arial"/>
          <w:color w:val="000000"/>
        </w:rPr>
        <w:t xml:space="preserve"> je povinen zkontrolovat, že </w:t>
      </w:r>
      <w:r w:rsidR="00767626" w:rsidRPr="00460005">
        <w:rPr>
          <w:rFonts w:ascii="Arial" w:hAnsi="Arial" w:cs="Arial"/>
          <w:color w:val="000000"/>
        </w:rPr>
        <w:t>S</w:t>
      </w:r>
      <w:r w:rsidR="00990351" w:rsidRPr="00460005">
        <w:rPr>
          <w:rFonts w:ascii="Arial" w:hAnsi="Arial" w:cs="Arial"/>
          <w:color w:val="000000"/>
        </w:rPr>
        <w:t>mlouva byla v Registru smluv řádně uveřejněna. V případě, že </w:t>
      </w:r>
      <w:r w:rsidR="00F42FD3" w:rsidRPr="00460005">
        <w:rPr>
          <w:rFonts w:ascii="Arial" w:hAnsi="Arial" w:cs="Arial"/>
          <w:color w:val="000000"/>
        </w:rPr>
        <w:t>P</w:t>
      </w:r>
      <w:r w:rsidR="00DC5171" w:rsidRPr="00460005">
        <w:rPr>
          <w:rFonts w:ascii="Arial" w:hAnsi="Arial" w:cs="Arial"/>
          <w:color w:val="000000"/>
        </w:rPr>
        <w:t>oskytovatel</w:t>
      </w:r>
      <w:r w:rsidR="00990351" w:rsidRPr="00460005">
        <w:rPr>
          <w:rFonts w:ascii="Arial" w:hAnsi="Arial" w:cs="Arial"/>
          <w:color w:val="000000"/>
        </w:rPr>
        <w:t xml:space="preserve"> zjistí jakékoliv nepřesnosti či nedostatky, je povinen bez zbytečného odkladu o nich </w:t>
      </w:r>
      <w:r w:rsidR="00F42FD3" w:rsidRPr="00460005">
        <w:rPr>
          <w:rFonts w:ascii="Arial" w:hAnsi="Arial" w:cs="Arial"/>
          <w:color w:val="000000"/>
        </w:rPr>
        <w:t xml:space="preserve">Objednatele </w:t>
      </w:r>
      <w:r w:rsidR="00990351" w:rsidRPr="00460005">
        <w:rPr>
          <w:rFonts w:ascii="Arial" w:hAnsi="Arial" w:cs="Arial"/>
          <w:color w:val="000000"/>
        </w:rPr>
        <w:t>informovat</w:t>
      </w:r>
    </w:p>
    <w:p w14:paraId="01CD425E" w14:textId="1363FF98" w:rsidR="00990351" w:rsidRPr="00460005" w:rsidRDefault="00DC5171" w:rsidP="00460005">
      <w:pPr>
        <w:pStyle w:val="Odstavecseseznamem"/>
        <w:widowControl w:val="0"/>
        <w:numPr>
          <w:ilvl w:val="0"/>
          <w:numId w:val="36"/>
        </w:numPr>
        <w:spacing w:before="120" w:after="120" w:line="240" w:lineRule="auto"/>
        <w:ind w:left="426"/>
        <w:jc w:val="both"/>
        <w:rPr>
          <w:rFonts w:ascii="Arial" w:eastAsia="Times New Roman" w:hAnsi="Arial" w:cs="Arial"/>
        </w:rPr>
      </w:pPr>
      <w:r w:rsidRPr="00460005">
        <w:rPr>
          <w:rFonts w:ascii="Arial" w:hAnsi="Arial" w:cs="Arial"/>
        </w:rPr>
        <w:t>Poskytovatel</w:t>
      </w:r>
      <w:r w:rsidR="00990351" w:rsidRPr="00460005">
        <w:rPr>
          <w:rFonts w:ascii="Arial" w:hAnsi="Arial" w:cs="Arial"/>
        </w:rPr>
        <w:t xml:space="preserve"> tímto dává </w:t>
      </w:r>
      <w:r w:rsidR="00F42FD3" w:rsidRPr="00460005">
        <w:rPr>
          <w:rFonts w:ascii="Arial" w:hAnsi="Arial" w:cs="Arial"/>
        </w:rPr>
        <w:t xml:space="preserve">Objednateli </w:t>
      </w:r>
      <w:r w:rsidR="00990351" w:rsidRPr="00460005">
        <w:rPr>
          <w:rFonts w:ascii="Arial" w:hAnsi="Arial" w:cs="Arial"/>
        </w:rPr>
        <w:t>výslovný souhlas se zpracováním a uchováváním, popř. uveřejněním (pokud takové uveřejní zvláštní právní předpisy vyžadují) osobních údajů dle </w:t>
      </w:r>
      <w:r w:rsidR="00990351" w:rsidRPr="00460005">
        <w:rPr>
          <w:rFonts w:ascii="Arial" w:hAnsi="Arial" w:cs="Arial"/>
          <w:iCs/>
        </w:rPr>
        <w:t>obecného nařízení</w:t>
      </w:r>
      <w:r w:rsidR="00990351" w:rsidRPr="00460005">
        <w:rPr>
          <w:rFonts w:ascii="Arial" w:hAnsi="Arial" w:cs="Arial"/>
        </w:rPr>
        <w:t xml:space="preserve">, a to v rozsahu, v jakém </w:t>
      </w:r>
      <w:r w:rsidR="00F42FD3" w:rsidRPr="00460005">
        <w:rPr>
          <w:rFonts w:ascii="Arial" w:hAnsi="Arial" w:cs="Arial"/>
        </w:rPr>
        <w:t>P</w:t>
      </w:r>
      <w:r w:rsidRPr="00460005">
        <w:rPr>
          <w:rFonts w:ascii="Arial" w:hAnsi="Arial" w:cs="Arial"/>
        </w:rPr>
        <w:t>oskytovatel</w:t>
      </w:r>
      <w:r w:rsidR="00990351" w:rsidRPr="00460005">
        <w:rPr>
          <w:rFonts w:ascii="Arial" w:hAnsi="Arial" w:cs="Arial"/>
        </w:rPr>
        <w:t xml:space="preserve"> poskytl tyto údaje </w:t>
      </w:r>
      <w:r w:rsidR="00F42FD3" w:rsidRPr="00460005">
        <w:rPr>
          <w:rFonts w:ascii="Arial" w:hAnsi="Arial" w:cs="Arial"/>
        </w:rPr>
        <w:t>O</w:t>
      </w:r>
      <w:r w:rsidR="00F23BE1" w:rsidRPr="00460005">
        <w:rPr>
          <w:rFonts w:ascii="Arial" w:hAnsi="Arial" w:cs="Arial"/>
        </w:rPr>
        <w:t>bjednateli</w:t>
      </w:r>
      <w:r w:rsidR="00990351" w:rsidRPr="00460005">
        <w:rPr>
          <w:rFonts w:ascii="Arial" w:hAnsi="Arial" w:cs="Arial"/>
        </w:rPr>
        <w:t xml:space="preserve"> </w:t>
      </w:r>
      <w:r w:rsidR="00990351" w:rsidRPr="00460005">
        <w:rPr>
          <w:rFonts w:ascii="Arial" w:hAnsi="Arial" w:cs="Arial"/>
        </w:rPr>
        <w:lastRenderedPageBreak/>
        <w:t xml:space="preserve">v rámci nabídky (zejména doklady o kvalifikaci </w:t>
      </w:r>
      <w:r w:rsidR="00466576" w:rsidRPr="00460005">
        <w:rPr>
          <w:rFonts w:ascii="Arial" w:hAnsi="Arial" w:cs="Arial"/>
        </w:rPr>
        <w:t>P</w:t>
      </w:r>
      <w:r w:rsidRPr="00460005">
        <w:rPr>
          <w:rFonts w:ascii="Arial" w:hAnsi="Arial" w:cs="Arial"/>
        </w:rPr>
        <w:t>oskytovatel</w:t>
      </w:r>
      <w:r w:rsidR="00990351" w:rsidRPr="00460005">
        <w:rPr>
          <w:rFonts w:ascii="Arial" w:hAnsi="Arial" w:cs="Arial"/>
        </w:rPr>
        <w:t xml:space="preserve">e, jména a kontaktní údaje osob zastupujících </w:t>
      </w:r>
      <w:r w:rsidR="00F42FD3" w:rsidRPr="00460005">
        <w:rPr>
          <w:rFonts w:ascii="Arial" w:hAnsi="Arial" w:cs="Arial"/>
        </w:rPr>
        <w:t>P</w:t>
      </w:r>
      <w:r w:rsidRPr="00460005">
        <w:rPr>
          <w:rFonts w:ascii="Arial" w:hAnsi="Arial" w:cs="Arial"/>
        </w:rPr>
        <w:t>oskytovatel</w:t>
      </w:r>
      <w:r w:rsidR="00990351" w:rsidRPr="00460005">
        <w:rPr>
          <w:rFonts w:ascii="Arial" w:hAnsi="Arial" w:cs="Arial"/>
        </w:rPr>
        <w:t xml:space="preserve">e a kontaktních osob, jména skutečných vlastníků právnických osob, údajů, jejichž předložení si </w:t>
      </w:r>
      <w:r w:rsidR="00407E79" w:rsidRPr="00460005">
        <w:rPr>
          <w:rFonts w:ascii="Arial" w:hAnsi="Arial" w:cs="Arial"/>
        </w:rPr>
        <w:t xml:space="preserve">Objednatel </w:t>
      </w:r>
      <w:r w:rsidR="00990351" w:rsidRPr="00460005">
        <w:rPr>
          <w:rFonts w:ascii="Arial" w:hAnsi="Arial" w:cs="Arial"/>
        </w:rPr>
        <w:t xml:space="preserve">vyhradil jako podmínku uzavření </w:t>
      </w:r>
      <w:r w:rsidR="00767626" w:rsidRPr="00460005">
        <w:rPr>
          <w:rFonts w:ascii="Arial" w:hAnsi="Arial" w:cs="Arial"/>
        </w:rPr>
        <w:t>S</w:t>
      </w:r>
      <w:r w:rsidR="00990351" w:rsidRPr="00460005">
        <w:rPr>
          <w:rFonts w:ascii="Arial" w:hAnsi="Arial" w:cs="Arial"/>
        </w:rPr>
        <w:t xml:space="preserve">mlouvy atd.) a v rozsahu, v jakém jsou nezbytně nutné pro plnění zákonných povinností ze strany </w:t>
      </w:r>
      <w:r w:rsidR="00DA1FE6" w:rsidRPr="00460005">
        <w:rPr>
          <w:rFonts w:ascii="Arial" w:hAnsi="Arial" w:cs="Arial"/>
        </w:rPr>
        <w:t>P</w:t>
      </w:r>
      <w:r w:rsidRPr="00460005">
        <w:rPr>
          <w:rFonts w:ascii="Arial" w:hAnsi="Arial" w:cs="Arial"/>
        </w:rPr>
        <w:t>oskytovatel</w:t>
      </w:r>
      <w:r w:rsidR="00990351" w:rsidRPr="00460005">
        <w:rPr>
          <w:rFonts w:ascii="Arial" w:hAnsi="Arial" w:cs="Arial"/>
        </w:rPr>
        <w:t xml:space="preserve"> vztahujících se k nabídce a plnění předmětu veřejné zakázky a plnění smluvních povinností ze strany </w:t>
      </w:r>
      <w:r w:rsidR="00DA1FE6" w:rsidRPr="00460005">
        <w:rPr>
          <w:rFonts w:ascii="Arial" w:hAnsi="Arial" w:cs="Arial"/>
        </w:rPr>
        <w:t>P</w:t>
      </w:r>
      <w:r w:rsidRPr="00460005">
        <w:rPr>
          <w:rFonts w:ascii="Arial" w:hAnsi="Arial" w:cs="Arial"/>
        </w:rPr>
        <w:t>oskytovatel</w:t>
      </w:r>
      <w:r w:rsidR="00990351" w:rsidRPr="00460005">
        <w:rPr>
          <w:rFonts w:ascii="Arial" w:hAnsi="Arial" w:cs="Arial"/>
        </w:rPr>
        <w:t>e.</w:t>
      </w:r>
    </w:p>
    <w:p w14:paraId="3A77C75F" w14:textId="0B03AF49" w:rsidR="00990351" w:rsidRPr="00460005" w:rsidRDefault="00990351" w:rsidP="00460005">
      <w:pPr>
        <w:pStyle w:val="Odstavecseseznamem"/>
        <w:widowControl w:val="0"/>
        <w:numPr>
          <w:ilvl w:val="0"/>
          <w:numId w:val="36"/>
        </w:numPr>
        <w:spacing w:before="120" w:after="120" w:line="240" w:lineRule="auto"/>
        <w:ind w:left="426"/>
        <w:jc w:val="both"/>
        <w:rPr>
          <w:rFonts w:ascii="Arial" w:eastAsia="Times New Roman" w:hAnsi="Arial" w:cs="Arial"/>
        </w:rPr>
      </w:pPr>
      <w:r w:rsidRPr="00460005">
        <w:rPr>
          <w:rFonts w:ascii="Arial" w:eastAsia="Times New Roman" w:hAnsi="Arial" w:cs="Arial"/>
        </w:rPr>
        <w:t xml:space="preserve">Tato </w:t>
      </w:r>
      <w:r w:rsidR="00767626" w:rsidRPr="00460005">
        <w:rPr>
          <w:rFonts w:ascii="Arial" w:eastAsia="Times New Roman" w:hAnsi="Arial" w:cs="Arial"/>
        </w:rPr>
        <w:t>S</w:t>
      </w:r>
      <w:r w:rsidRPr="00460005">
        <w:rPr>
          <w:rFonts w:ascii="Arial" w:eastAsia="Times New Roman" w:hAnsi="Arial" w:cs="Arial"/>
        </w:rPr>
        <w:t xml:space="preserve">mlouva nabývá platnosti dnem jejího podpisu smluvními stranami a účinnosti dnem uveřejnění této </w:t>
      </w:r>
      <w:r w:rsidR="00767626" w:rsidRPr="00460005">
        <w:rPr>
          <w:rFonts w:ascii="Arial" w:eastAsia="Times New Roman" w:hAnsi="Arial" w:cs="Arial"/>
        </w:rPr>
        <w:t>S</w:t>
      </w:r>
      <w:r w:rsidRPr="00460005">
        <w:rPr>
          <w:rFonts w:ascii="Arial" w:eastAsia="Times New Roman" w:hAnsi="Arial" w:cs="Arial"/>
        </w:rPr>
        <w:t>mlouvy v Registru smluv.</w:t>
      </w:r>
    </w:p>
    <w:p w14:paraId="20285C56" w14:textId="1C6D2B5C" w:rsidR="00990351" w:rsidRPr="00460005" w:rsidRDefault="00990351" w:rsidP="00460005">
      <w:pPr>
        <w:pStyle w:val="Odstavecseseznamem"/>
        <w:widowControl w:val="0"/>
        <w:numPr>
          <w:ilvl w:val="0"/>
          <w:numId w:val="36"/>
        </w:numPr>
        <w:spacing w:before="120" w:after="120" w:line="240" w:lineRule="auto"/>
        <w:ind w:left="426"/>
        <w:jc w:val="both"/>
        <w:rPr>
          <w:rFonts w:ascii="Arial" w:eastAsia="Times New Roman" w:hAnsi="Arial" w:cs="Arial"/>
        </w:rPr>
      </w:pPr>
      <w:r w:rsidRPr="00460005">
        <w:rPr>
          <w:rFonts w:ascii="Arial" w:hAnsi="Arial" w:cs="Arial"/>
        </w:rPr>
        <w:t xml:space="preserve">Jednotlivá ustanovení </w:t>
      </w:r>
      <w:r w:rsidR="00767626" w:rsidRPr="00460005">
        <w:rPr>
          <w:rFonts w:ascii="Arial" w:hAnsi="Arial" w:cs="Arial"/>
        </w:rPr>
        <w:t>S</w:t>
      </w:r>
      <w:r w:rsidRPr="00460005">
        <w:rPr>
          <w:rFonts w:ascii="Arial" w:hAnsi="Arial" w:cs="Arial"/>
        </w:rPr>
        <w:t xml:space="preserve">mlouvy jsou oddělitelná v tom smyslu, že neplatnost některého z nich nepůsobí neplatnost </w:t>
      </w:r>
      <w:r w:rsidR="00767626" w:rsidRPr="00460005">
        <w:rPr>
          <w:rFonts w:ascii="Arial" w:hAnsi="Arial" w:cs="Arial"/>
        </w:rPr>
        <w:t>S</w:t>
      </w:r>
      <w:r w:rsidRPr="00460005">
        <w:rPr>
          <w:rFonts w:ascii="Arial" w:hAnsi="Arial" w:cs="Arial"/>
        </w:rPr>
        <w:t xml:space="preserve">mlouvy jako celku. Pokud jakýkoli závazek dle </w:t>
      </w:r>
      <w:r w:rsidR="00767626" w:rsidRPr="00460005">
        <w:rPr>
          <w:rFonts w:ascii="Arial" w:hAnsi="Arial" w:cs="Arial"/>
        </w:rPr>
        <w:t>S</w:t>
      </w:r>
      <w:r w:rsidRPr="00460005">
        <w:rPr>
          <w:rFonts w:ascii="Arial" w:hAnsi="Arial" w:cs="Arial"/>
        </w:rPr>
        <w:t xml:space="preserve">mlouvy nebo kterékoli ustanovení </w:t>
      </w:r>
      <w:r w:rsidR="00767626" w:rsidRPr="00460005">
        <w:rPr>
          <w:rFonts w:ascii="Arial" w:hAnsi="Arial" w:cs="Arial"/>
        </w:rPr>
        <w:t>S</w:t>
      </w:r>
      <w:r w:rsidRPr="00460005">
        <w:rPr>
          <w:rFonts w:ascii="Arial" w:hAnsi="Arial" w:cs="Arial"/>
        </w:rPr>
        <w:t>mlouvy je nebo se stane neplatným či nevymahatelným, nebude to mít vliv na platnost a vymahatelnost ostatních závazků a ustanovení dle </w:t>
      </w:r>
      <w:r w:rsidR="00767626" w:rsidRPr="00460005">
        <w:rPr>
          <w:rFonts w:ascii="Arial" w:hAnsi="Arial" w:cs="Arial"/>
        </w:rPr>
        <w:t>S</w:t>
      </w:r>
      <w:r w:rsidRPr="00460005">
        <w:rPr>
          <w:rFonts w:ascii="Arial" w:hAnsi="Arial" w:cs="Arial"/>
        </w:rPr>
        <w:t>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76B0B09" w14:textId="061719FE" w:rsidR="00990351" w:rsidRPr="00460005" w:rsidRDefault="00990351" w:rsidP="00460005">
      <w:pPr>
        <w:pStyle w:val="Odstavecseseznamem"/>
        <w:widowControl w:val="0"/>
        <w:numPr>
          <w:ilvl w:val="0"/>
          <w:numId w:val="36"/>
        </w:numPr>
        <w:spacing w:before="120" w:after="120" w:line="240" w:lineRule="auto"/>
        <w:ind w:left="426"/>
        <w:jc w:val="both"/>
        <w:rPr>
          <w:rFonts w:ascii="Arial" w:eastAsia="Times New Roman" w:hAnsi="Arial" w:cs="Arial"/>
        </w:rPr>
      </w:pPr>
      <w:r w:rsidRPr="00460005">
        <w:rPr>
          <w:rFonts w:ascii="Arial" w:hAnsi="Arial" w:cs="Arial"/>
        </w:rPr>
        <w:t xml:space="preserve">Pokud by se v důsledku změny právní úpravy některé ustanovení </w:t>
      </w:r>
      <w:r w:rsidR="00767626" w:rsidRPr="00460005">
        <w:rPr>
          <w:rFonts w:ascii="Arial" w:hAnsi="Arial" w:cs="Arial"/>
        </w:rPr>
        <w:t>S</w:t>
      </w:r>
      <w:r w:rsidRPr="00460005">
        <w:rPr>
          <w:rFonts w:ascii="Arial" w:hAnsi="Arial" w:cs="Arial"/>
        </w:rPr>
        <w:t xml:space="preserve">mlouvy dostalo do rozporu s českým právním řádem (dále jen „kolizní ustanovení“) a předmětný rozpor by působil neplatnosti </w:t>
      </w:r>
      <w:r w:rsidR="00767626" w:rsidRPr="00460005">
        <w:rPr>
          <w:rFonts w:ascii="Arial" w:hAnsi="Arial" w:cs="Arial"/>
        </w:rPr>
        <w:t>S</w:t>
      </w:r>
      <w:r w:rsidRPr="00460005">
        <w:rPr>
          <w:rFonts w:ascii="Arial" w:hAnsi="Arial" w:cs="Arial"/>
        </w:rPr>
        <w:t xml:space="preserve">mlouvy jako takové, bude </w:t>
      </w:r>
      <w:r w:rsidR="00767626" w:rsidRPr="00460005">
        <w:rPr>
          <w:rFonts w:ascii="Arial" w:hAnsi="Arial" w:cs="Arial"/>
        </w:rPr>
        <w:t>S</w:t>
      </w:r>
      <w:r w:rsidRPr="00460005">
        <w:rPr>
          <w:rFonts w:ascii="Arial" w:hAnsi="Arial" w:cs="Arial"/>
        </w:rPr>
        <w:t xml:space="preserve">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w:t>
      </w:r>
      <w:r w:rsidR="00767626" w:rsidRPr="00460005">
        <w:rPr>
          <w:rFonts w:ascii="Arial" w:hAnsi="Arial" w:cs="Arial"/>
        </w:rPr>
        <w:t>S</w:t>
      </w:r>
      <w:r w:rsidRPr="00460005">
        <w:rPr>
          <w:rFonts w:ascii="Arial" w:hAnsi="Arial" w:cs="Arial"/>
        </w:rPr>
        <w:t>mlouvy.</w:t>
      </w:r>
    </w:p>
    <w:p w14:paraId="70933028" w14:textId="522BBEF3" w:rsidR="00990351" w:rsidRPr="00460005" w:rsidRDefault="00F23BE1" w:rsidP="00460005">
      <w:pPr>
        <w:pStyle w:val="Odstavecseseznamem"/>
        <w:widowControl w:val="0"/>
        <w:numPr>
          <w:ilvl w:val="0"/>
          <w:numId w:val="36"/>
        </w:numPr>
        <w:spacing w:before="120" w:after="120" w:line="240" w:lineRule="auto"/>
        <w:ind w:left="426"/>
        <w:jc w:val="both"/>
        <w:rPr>
          <w:rFonts w:ascii="Arial" w:hAnsi="Arial" w:cs="Arial"/>
        </w:rPr>
      </w:pPr>
      <w:r w:rsidRPr="00460005">
        <w:rPr>
          <w:rFonts w:ascii="Arial" w:hAnsi="Arial" w:cs="Arial"/>
        </w:rPr>
        <w:t>Objednatel</w:t>
      </w:r>
      <w:r w:rsidR="00990351" w:rsidRPr="00460005">
        <w:rPr>
          <w:rFonts w:ascii="Arial" w:hAnsi="Arial" w:cs="Arial"/>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59AB7134" w14:textId="34F4087A" w:rsidR="00990351" w:rsidRPr="00460005" w:rsidRDefault="00990351" w:rsidP="00460005">
      <w:pPr>
        <w:pStyle w:val="Odstavecseseznamem"/>
        <w:widowControl w:val="0"/>
        <w:numPr>
          <w:ilvl w:val="0"/>
          <w:numId w:val="36"/>
        </w:numPr>
        <w:spacing w:before="120" w:after="120" w:line="240" w:lineRule="auto"/>
        <w:ind w:left="426"/>
        <w:jc w:val="both"/>
        <w:rPr>
          <w:rFonts w:ascii="Arial" w:eastAsia="Times New Roman" w:hAnsi="Arial" w:cs="Arial"/>
        </w:rPr>
      </w:pPr>
      <w:r w:rsidRPr="00460005">
        <w:rPr>
          <w:rFonts w:ascii="Arial" w:eastAsia="Times New Roman" w:hAnsi="Arial" w:cs="Arial"/>
        </w:rPr>
        <w:t>T</w:t>
      </w:r>
      <w:r w:rsidRPr="00460005">
        <w:rPr>
          <w:rFonts w:ascii="Arial" w:eastAsia="Times New Roman" w:hAnsi="Arial" w:cs="Arial"/>
          <w:spacing w:val="-1"/>
        </w:rPr>
        <w:t>a</w:t>
      </w:r>
      <w:r w:rsidRPr="00460005">
        <w:rPr>
          <w:rFonts w:ascii="Arial" w:eastAsia="Times New Roman" w:hAnsi="Arial" w:cs="Arial"/>
        </w:rPr>
        <w:t xml:space="preserve">to </w:t>
      </w:r>
      <w:r w:rsidR="00767626" w:rsidRPr="00460005">
        <w:rPr>
          <w:rFonts w:ascii="Arial" w:eastAsia="Times New Roman" w:hAnsi="Arial" w:cs="Arial"/>
        </w:rPr>
        <w:t>S</w:t>
      </w:r>
      <w:r w:rsidRPr="00460005">
        <w:rPr>
          <w:rFonts w:ascii="Arial" w:eastAsia="Times New Roman" w:hAnsi="Arial" w:cs="Arial"/>
        </w:rPr>
        <w:t xml:space="preserve">mlouva je v případě listinné podoby vyhotovena ve 4 </w:t>
      </w:r>
      <w:r w:rsidRPr="00460005">
        <w:rPr>
          <w:rFonts w:ascii="Arial" w:eastAsia="Times New Roman" w:hAnsi="Arial" w:cs="Arial"/>
          <w:spacing w:val="5"/>
        </w:rPr>
        <w:t>v</w:t>
      </w:r>
      <w:r w:rsidRPr="00460005">
        <w:rPr>
          <w:rFonts w:ascii="Arial" w:eastAsia="Times New Roman" w:hAnsi="Arial" w:cs="Arial"/>
          <w:spacing w:val="-5"/>
        </w:rPr>
        <w:t>y</w:t>
      </w:r>
      <w:r w:rsidRPr="00460005">
        <w:rPr>
          <w:rFonts w:ascii="Arial" w:eastAsia="Times New Roman" w:hAnsi="Arial" w:cs="Arial"/>
        </w:rPr>
        <w:t>hotov</w:t>
      </w:r>
      <w:r w:rsidRPr="00460005">
        <w:rPr>
          <w:rFonts w:ascii="Arial" w:eastAsia="Times New Roman" w:hAnsi="Arial" w:cs="Arial"/>
          <w:spacing w:val="-1"/>
        </w:rPr>
        <w:t>e</w:t>
      </w:r>
      <w:r w:rsidRPr="00460005">
        <w:rPr>
          <w:rFonts w:ascii="Arial" w:eastAsia="Times New Roman" w:hAnsi="Arial" w:cs="Arial"/>
        </w:rPr>
        <w:t>n</w:t>
      </w:r>
      <w:r w:rsidRPr="00460005">
        <w:rPr>
          <w:rFonts w:ascii="Arial" w:eastAsia="Times New Roman" w:hAnsi="Arial" w:cs="Arial"/>
          <w:spacing w:val="3"/>
        </w:rPr>
        <w:t>í</w:t>
      </w:r>
      <w:r w:rsidRPr="00460005">
        <w:rPr>
          <w:rFonts w:ascii="Arial" w:eastAsia="Times New Roman" w:hAnsi="Arial" w:cs="Arial"/>
          <w:spacing w:val="-1"/>
        </w:rPr>
        <w:t>c</w:t>
      </w:r>
      <w:r w:rsidRPr="00460005">
        <w:rPr>
          <w:rFonts w:ascii="Arial" w:eastAsia="Times New Roman" w:hAnsi="Arial" w:cs="Arial"/>
          <w:spacing w:val="2"/>
        </w:rPr>
        <w:t>h</w:t>
      </w:r>
      <w:r w:rsidRPr="00460005">
        <w:rPr>
          <w:rFonts w:ascii="Arial" w:eastAsia="Times New Roman" w:hAnsi="Arial" w:cs="Arial"/>
        </w:rPr>
        <w:t>, z ni</w:t>
      </w:r>
      <w:r w:rsidRPr="00460005">
        <w:rPr>
          <w:rFonts w:ascii="Arial" w:eastAsia="Times New Roman" w:hAnsi="Arial" w:cs="Arial"/>
          <w:spacing w:val="-1"/>
        </w:rPr>
        <w:t>c</w:t>
      </w:r>
      <w:r w:rsidRPr="00460005">
        <w:rPr>
          <w:rFonts w:ascii="Arial" w:eastAsia="Times New Roman" w:hAnsi="Arial" w:cs="Arial"/>
        </w:rPr>
        <w:t>hž 1 obd</w:t>
      </w:r>
      <w:r w:rsidRPr="00460005">
        <w:rPr>
          <w:rFonts w:ascii="Arial" w:eastAsia="Times New Roman" w:hAnsi="Arial" w:cs="Arial"/>
          <w:spacing w:val="-1"/>
        </w:rPr>
        <w:t>r</w:t>
      </w:r>
      <w:r w:rsidRPr="00460005">
        <w:rPr>
          <w:rFonts w:ascii="Arial" w:eastAsia="Times New Roman" w:hAnsi="Arial" w:cs="Arial"/>
          <w:spacing w:val="1"/>
        </w:rPr>
        <w:t>ž</w:t>
      </w:r>
      <w:r w:rsidRPr="00460005">
        <w:rPr>
          <w:rFonts w:ascii="Arial" w:eastAsia="Times New Roman" w:hAnsi="Arial" w:cs="Arial"/>
        </w:rPr>
        <w:t xml:space="preserve">í </w:t>
      </w:r>
      <w:r w:rsidR="00466576" w:rsidRPr="00460005">
        <w:rPr>
          <w:rFonts w:ascii="Arial" w:eastAsia="Times New Roman" w:hAnsi="Arial" w:cs="Arial"/>
          <w:spacing w:val="1"/>
        </w:rPr>
        <w:t>P</w:t>
      </w:r>
      <w:r w:rsidR="00DC5171" w:rsidRPr="00460005">
        <w:rPr>
          <w:rFonts w:ascii="Arial" w:eastAsia="Times New Roman" w:hAnsi="Arial" w:cs="Arial"/>
          <w:spacing w:val="1"/>
        </w:rPr>
        <w:t>oskytovatel</w:t>
      </w:r>
      <w:r w:rsidRPr="00460005">
        <w:rPr>
          <w:rFonts w:ascii="Arial" w:eastAsia="Times New Roman" w:hAnsi="Arial" w:cs="Arial"/>
        </w:rPr>
        <w:t>, 3 obd</w:t>
      </w:r>
      <w:r w:rsidRPr="00460005">
        <w:rPr>
          <w:rFonts w:ascii="Arial" w:eastAsia="Times New Roman" w:hAnsi="Arial" w:cs="Arial"/>
          <w:spacing w:val="-1"/>
        </w:rPr>
        <w:t>r</w:t>
      </w:r>
      <w:r w:rsidRPr="00460005">
        <w:rPr>
          <w:rFonts w:ascii="Arial" w:eastAsia="Times New Roman" w:hAnsi="Arial" w:cs="Arial"/>
          <w:spacing w:val="1"/>
        </w:rPr>
        <w:t>ž</w:t>
      </w:r>
      <w:r w:rsidRPr="00460005">
        <w:rPr>
          <w:rFonts w:ascii="Arial" w:eastAsia="Times New Roman" w:hAnsi="Arial" w:cs="Arial"/>
        </w:rPr>
        <w:t xml:space="preserve">í </w:t>
      </w:r>
      <w:r w:rsidR="00466576" w:rsidRPr="00460005">
        <w:rPr>
          <w:rFonts w:ascii="Arial" w:eastAsia="Times New Roman" w:hAnsi="Arial" w:cs="Arial"/>
        </w:rPr>
        <w:t>P</w:t>
      </w:r>
      <w:r w:rsidR="00DC5171" w:rsidRPr="00460005">
        <w:rPr>
          <w:rFonts w:ascii="Arial" w:eastAsia="Times New Roman" w:hAnsi="Arial" w:cs="Arial"/>
        </w:rPr>
        <w:t>oskytovatel</w:t>
      </w:r>
      <w:r w:rsidRPr="00460005">
        <w:rPr>
          <w:rFonts w:ascii="Arial" w:eastAsia="Times New Roman" w:hAnsi="Arial" w:cs="Arial"/>
        </w:rPr>
        <w:t>.</w:t>
      </w:r>
    </w:p>
    <w:p w14:paraId="2122CFB4" w14:textId="10F5FCFA" w:rsidR="00990351" w:rsidRPr="00460005" w:rsidRDefault="00990351" w:rsidP="00460005">
      <w:pPr>
        <w:pStyle w:val="Odstavecseseznamem"/>
        <w:widowControl w:val="0"/>
        <w:numPr>
          <w:ilvl w:val="0"/>
          <w:numId w:val="36"/>
        </w:numPr>
        <w:spacing w:before="120" w:after="120" w:line="240" w:lineRule="auto"/>
        <w:ind w:left="426"/>
        <w:jc w:val="both"/>
        <w:rPr>
          <w:rFonts w:ascii="Arial" w:eastAsia="Times New Roman" w:hAnsi="Arial" w:cs="Arial"/>
        </w:rPr>
      </w:pPr>
      <w:r w:rsidRPr="00460005">
        <w:rPr>
          <w:rFonts w:ascii="Arial" w:hAnsi="Arial" w:cs="Arial"/>
          <w:spacing w:val="1"/>
        </w:rPr>
        <w:t>Nedílnou s</w:t>
      </w:r>
      <w:r w:rsidRPr="00460005">
        <w:rPr>
          <w:rFonts w:ascii="Arial" w:hAnsi="Arial" w:cs="Arial"/>
        </w:rPr>
        <w:t>ou</w:t>
      </w:r>
      <w:r w:rsidRPr="00460005">
        <w:rPr>
          <w:rFonts w:ascii="Arial" w:hAnsi="Arial" w:cs="Arial"/>
          <w:spacing w:val="-1"/>
        </w:rPr>
        <w:t>čá</w:t>
      </w:r>
      <w:r w:rsidRPr="00460005">
        <w:rPr>
          <w:rFonts w:ascii="Arial" w:hAnsi="Arial" w:cs="Arial"/>
        </w:rPr>
        <w:t>stí t</w:t>
      </w:r>
      <w:r w:rsidRPr="00460005">
        <w:rPr>
          <w:rFonts w:ascii="Arial" w:hAnsi="Arial" w:cs="Arial"/>
          <w:spacing w:val="-1"/>
        </w:rPr>
        <w:t>é</w:t>
      </w:r>
      <w:r w:rsidRPr="00460005">
        <w:rPr>
          <w:rFonts w:ascii="Arial" w:hAnsi="Arial" w:cs="Arial"/>
        </w:rPr>
        <w:t xml:space="preserve">to </w:t>
      </w:r>
      <w:r w:rsidR="00767626" w:rsidRPr="00460005">
        <w:rPr>
          <w:rFonts w:ascii="Arial" w:hAnsi="Arial" w:cs="Arial"/>
        </w:rPr>
        <w:t>S</w:t>
      </w:r>
      <w:r w:rsidRPr="00460005">
        <w:rPr>
          <w:rFonts w:ascii="Arial" w:hAnsi="Arial" w:cs="Arial"/>
        </w:rPr>
        <w:t>mlou</w:t>
      </w:r>
      <w:r w:rsidRPr="00460005">
        <w:rPr>
          <w:rFonts w:ascii="Arial" w:hAnsi="Arial" w:cs="Arial"/>
          <w:spacing w:val="2"/>
        </w:rPr>
        <w:t>v</w:t>
      </w:r>
      <w:r w:rsidRPr="00460005">
        <w:rPr>
          <w:rFonts w:ascii="Arial" w:hAnsi="Arial" w:cs="Arial"/>
        </w:rPr>
        <w:t>y jsou n</w:t>
      </w:r>
      <w:r w:rsidRPr="00460005">
        <w:rPr>
          <w:rFonts w:ascii="Arial" w:hAnsi="Arial" w:cs="Arial"/>
          <w:spacing w:val="-1"/>
        </w:rPr>
        <w:t>á</w:t>
      </w:r>
      <w:r w:rsidRPr="00460005">
        <w:rPr>
          <w:rFonts w:ascii="Arial" w:hAnsi="Arial" w:cs="Arial"/>
        </w:rPr>
        <w:t>sl</w:t>
      </w:r>
      <w:r w:rsidRPr="00460005">
        <w:rPr>
          <w:rFonts w:ascii="Arial" w:hAnsi="Arial" w:cs="Arial"/>
          <w:spacing w:val="-1"/>
        </w:rPr>
        <w:t>e</w:t>
      </w:r>
      <w:r w:rsidRPr="00460005">
        <w:rPr>
          <w:rFonts w:ascii="Arial" w:hAnsi="Arial" w:cs="Arial"/>
        </w:rPr>
        <w:t>dují</w:t>
      </w:r>
      <w:r w:rsidRPr="00460005">
        <w:rPr>
          <w:rFonts w:ascii="Arial" w:hAnsi="Arial" w:cs="Arial"/>
          <w:spacing w:val="-1"/>
        </w:rPr>
        <w:t>c</w:t>
      </w:r>
      <w:r w:rsidRPr="00460005">
        <w:rPr>
          <w:rFonts w:ascii="Arial" w:hAnsi="Arial" w:cs="Arial"/>
        </w:rPr>
        <w:t>í p</w:t>
      </w:r>
      <w:r w:rsidRPr="00460005">
        <w:rPr>
          <w:rFonts w:ascii="Arial" w:hAnsi="Arial" w:cs="Arial"/>
          <w:spacing w:val="-1"/>
        </w:rPr>
        <w:t>ř</w:t>
      </w:r>
      <w:r w:rsidRPr="00460005">
        <w:rPr>
          <w:rFonts w:ascii="Arial" w:hAnsi="Arial" w:cs="Arial"/>
        </w:rPr>
        <w:t>ílo</w:t>
      </w:r>
      <w:r w:rsidRPr="00460005">
        <w:rPr>
          <w:rFonts w:ascii="Arial" w:hAnsi="Arial" w:cs="Arial"/>
          <w:spacing w:val="2"/>
        </w:rPr>
        <w:t>h</w:t>
      </w:r>
      <w:r w:rsidRPr="00460005">
        <w:rPr>
          <w:rFonts w:ascii="Arial" w:hAnsi="Arial" w:cs="Arial"/>
          <w:spacing w:val="-5"/>
        </w:rPr>
        <w:t>y</w:t>
      </w:r>
      <w:r w:rsidRPr="00460005">
        <w:rPr>
          <w:rFonts w:ascii="Arial" w:hAnsi="Arial" w:cs="Arial"/>
        </w:rPr>
        <w:t xml:space="preserve">: </w:t>
      </w:r>
    </w:p>
    <w:p w14:paraId="2B7F1078" w14:textId="3EC15FEF" w:rsidR="00B20085" w:rsidRPr="00642A04" w:rsidRDefault="00990351" w:rsidP="00F23BE1">
      <w:pPr>
        <w:widowControl w:val="0"/>
        <w:spacing w:before="120" w:after="120"/>
        <w:rPr>
          <w:rFonts w:ascii="Arial" w:eastAsia="Times New Roman" w:hAnsi="Arial" w:cs="Arial"/>
          <w:sz w:val="22"/>
          <w:szCs w:val="22"/>
        </w:rPr>
      </w:pPr>
      <w:r w:rsidRPr="00642A04">
        <w:rPr>
          <w:rFonts w:ascii="Arial" w:hAnsi="Arial" w:cs="Arial"/>
          <w:sz w:val="22"/>
          <w:szCs w:val="22"/>
        </w:rPr>
        <w:t>Příloha č</w:t>
      </w:r>
      <w:r w:rsidRPr="00C23D92">
        <w:rPr>
          <w:rFonts w:ascii="Arial" w:hAnsi="Arial" w:cs="Arial"/>
          <w:sz w:val="22"/>
          <w:szCs w:val="22"/>
        </w:rPr>
        <w:t xml:space="preserve">. </w:t>
      </w:r>
      <w:r w:rsidR="00D91EAD" w:rsidRPr="00C23D92">
        <w:rPr>
          <w:rFonts w:ascii="Arial" w:hAnsi="Arial" w:cs="Arial"/>
          <w:sz w:val="22"/>
          <w:szCs w:val="22"/>
        </w:rPr>
        <w:t>1</w:t>
      </w:r>
      <w:r w:rsidR="001E5DAC" w:rsidRPr="00C23D92">
        <w:rPr>
          <w:rFonts w:ascii="Arial" w:hAnsi="Arial" w:cs="Arial"/>
          <w:sz w:val="22"/>
          <w:szCs w:val="22"/>
        </w:rPr>
        <w:t xml:space="preserve"> a</w:t>
      </w:r>
      <w:r w:rsidR="00C23D92" w:rsidRPr="00C23D92">
        <w:rPr>
          <w:rFonts w:ascii="Arial" w:hAnsi="Arial" w:cs="Arial"/>
          <w:sz w:val="22"/>
          <w:szCs w:val="22"/>
        </w:rPr>
        <w:t xml:space="preserve"> </w:t>
      </w:r>
      <w:r w:rsidR="001E5DAC" w:rsidRPr="00C23D92">
        <w:rPr>
          <w:rFonts w:ascii="Arial" w:hAnsi="Arial" w:cs="Arial"/>
          <w:sz w:val="22"/>
          <w:szCs w:val="22"/>
        </w:rPr>
        <w:t>- f</w:t>
      </w:r>
      <w:r w:rsidRPr="00642A04">
        <w:rPr>
          <w:rFonts w:ascii="Arial" w:hAnsi="Arial" w:cs="Arial"/>
          <w:sz w:val="22"/>
          <w:szCs w:val="22"/>
        </w:rPr>
        <w:t xml:space="preserve"> – </w:t>
      </w:r>
      <w:r w:rsidR="00B20085" w:rsidRPr="00642A04">
        <w:rPr>
          <w:rFonts w:ascii="Arial" w:hAnsi="Arial" w:cs="Arial"/>
          <w:sz w:val="22"/>
          <w:szCs w:val="22"/>
        </w:rPr>
        <w:t>Kalkulace nabídkové ceny</w:t>
      </w:r>
      <w:r w:rsidR="00902409">
        <w:rPr>
          <w:rFonts w:ascii="Arial" w:hAnsi="Arial" w:cs="Arial"/>
          <w:sz w:val="22"/>
          <w:szCs w:val="22"/>
        </w:rPr>
        <w:t xml:space="preserve">, </w:t>
      </w:r>
      <w:bookmarkStart w:id="8" w:name="_Hlk104888072"/>
      <w:r w:rsidR="002A5892">
        <w:rPr>
          <w:rFonts w:ascii="Arial" w:hAnsi="Arial" w:cs="Arial"/>
          <w:sz w:val="22"/>
          <w:szCs w:val="22"/>
        </w:rPr>
        <w:t xml:space="preserve"> </w:t>
      </w:r>
      <w:r w:rsidR="00902409">
        <w:rPr>
          <w:rFonts w:ascii="Arial" w:hAnsi="Arial" w:cs="Arial"/>
          <w:sz w:val="22"/>
          <w:szCs w:val="22"/>
        </w:rPr>
        <w:t>neuveřejňovaná příloha</w:t>
      </w:r>
      <w:r w:rsidR="003466E7">
        <w:rPr>
          <w:rStyle w:val="Znakapoznpodarou"/>
          <w:rFonts w:ascii="Arial" w:hAnsi="Arial" w:cs="Arial"/>
          <w:sz w:val="22"/>
          <w:szCs w:val="22"/>
        </w:rPr>
        <w:footnoteReference w:id="10"/>
      </w:r>
      <w:r w:rsidR="00902409">
        <w:rPr>
          <w:rFonts w:ascii="Arial" w:hAnsi="Arial" w:cs="Arial"/>
          <w:sz w:val="22"/>
          <w:szCs w:val="22"/>
        </w:rPr>
        <w:t xml:space="preserve"> </w:t>
      </w:r>
      <w:bookmarkEnd w:id="8"/>
    </w:p>
    <w:p w14:paraId="6C96DB1C" w14:textId="76ECC25A" w:rsidR="00B20085" w:rsidRDefault="00990351" w:rsidP="00F23BE1">
      <w:pPr>
        <w:widowControl w:val="0"/>
        <w:spacing w:before="120" w:after="120"/>
        <w:rPr>
          <w:rFonts w:ascii="Arial" w:hAnsi="Arial" w:cs="Arial"/>
          <w:sz w:val="22"/>
          <w:szCs w:val="22"/>
        </w:rPr>
      </w:pPr>
      <w:r w:rsidRPr="00642A04">
        <w:rPr>
          <w:rFonts w:ascii="Arial" w:hAnsi="Arial" w:cs="Arial"/>
          <w:sz w:val="22"/>
          <w:szCs w:val="22"/>
        </w:rPr>
        <w:t xml:space="preserve">Příloha č. </w:t>
      </w:r>
      <w:r w:rsidR="00D91EAD">
        <w:rPr>
          <w:rFonts w:ascii="Arial" w:hAnsi="Arial" w:cs="Arial"/>
          <w:sz w:val="22"/>
          <w:szCs w:val="22"/>
        </w:rPr>
        <w:t>2</w:t>
      </w:r>
      <w:r w:rsidRPr="00642A04">
        <w:rPr>
          <w:rFonts w:ascii="Arial" w:hAnsi="Arial" w:cs="Arial"/>
          <w:sz w:val="22"/>
          <w:szCs w:val="22"/>
        </w:rPr>
        <w:t xml:space="preserve"> </w:t>
      </w:r>
      <w:r w:rsidR="00C23D92">
        <w:rPr>
          <w:rFonts w:ascii="Arial" w:hAnsi="Arial" w:cs="Arial"/>
          <w:sz w:val="22"/>
          <w:szCs w:val="22"/>
        </w:rPr>
        <w:t xml:space="preserve">a </w:t>
      </w:r>
      <w:r w:rsidR="00405522">
        <w:rPr>
          <w:rFonts w:ascii="Arial" w:hAnsi="Arial" w:cs="Arial"/>
          <w:sz w:val="22"/>
          <w:szCs w:val="22"/>
        </w:rPr>
        <w:t>–</w:t>
      </w:r>
      <w:r w:rsidR="00C23D92">
        <w:rPr>
          <w:rFonts w:ascii="Arial" w:hAnsi="Arial" w:cs="Arial"/>
          <w:sz w:val="22"/>
          <w:szCs w:val="22"/>
        </w:rPr>
        <w:t xml:space="preserve"> f</w:t>
      </w:r>
      <w:r w:rsidR="00405522">
        <w:rPr>
          <w:rFonts w:ascii="Arial" w:hAnsi="Arial" w:cs="Arial"/>
          <w:sz w:val="22"/>
          <w:szCs w:val="22"/>
        </w:rPr>
        <w:t xml:space="preserve"> </w:t>
      </w:r>
      <w:r w:rsidR="00B20085">
        <w:rPr>
          <w:rFonts w:ascii="Arial" w:hAnsi="Arial" w:cs="Arial"/>
          <w:sz w:val="22"/>
          <w:szCs w:val="22"/>
        </w:rPr>
        <w:t>– Minimální technické požadavky na předmět plnění</w:t>
      </w:r>
    </w:p>
    <w:p w14:paraId="5270903C" w14:textId="08102F33" w:rsidR="00C52075" w:rsidRDefault="00C52075" w:rsidP="00F23BE1">
      <w:pPr>
        <w:widowControl w:val="0"/>
        <w:spacing w:before="120" w:after="120"/>
        <w:rPr>
          <w:rFonts w:ascii="Arial" w:hAnsi="Arial" w:cs="Arial"/>
          <w:sz w:val="22"/>
          <w:szCs w:val="22"/>
        </w:rPr>
      </w:pPr>
      <w:r>
        <w:rPr>
          <w:rFonts w:ascii="Arial" w:hAnsi="Arial" w:cs="Arial"/>
          <w:sz w:val="22"/>
          <w:szCs w:val="22"/>
        </w:rPr>
        <w:t xml:space="preserve">Příloha č. </w:t>
      </w:r>
      <w:r w:rsidR="00BC0D65">
        <w:rPr>
          <w:rFonts w:ascii="Arial" w:hAnsi="Arial" w:cs="Arial"/>
          <w:sz w:val="22"/>
          <w:szCs w:val="22"/>
        </w:rPr>
        <w:t xml:space="preserve"> </w:t>
      </w:r>
      <w:r w:rsidR="00D91EAD">
        <w:rPr>
          <w:rFonts w:ascii="Arial" w:hAnsi="Arial" w:cs="Arial"/>
          <w:sz w:val="22"/>
          <w:szCs w:val="22"/>
        </w:rPr>
        <w:t>3</w:t>
      </w:r>
      <w:r>
        <w:rPr>
          <w:rFonts w:ascii="Arial" w:hAnsi="Arial" w:cs="Arial"/>
          <w:sz w:val="22"/>
          <w:szCs w:val="22"/>
        </w:rPr>
        <w:t xml:space="preserve"> </w:t>
      </w:r>
      <w:r w:rsidR="00F25828">
        <w:rPr>
          <w:rFonts w:ascii="Arial" w:hAnsi="Arial" w:cs="Arial"/>
          <w:sz w:val="22"/>
          <w:szCs w:val="22"/>
        </w:rPr>
        <w:t xml:space="preserve">- </w:t>
      </w:r>
      <w:r>
        <w:rPr>
          <w:rFonts w:ascii="Arial" w:hAnsi="Arial" w:cs="Arial"/>
          <w:sz w:val="22"/>
          <w:szCs w:val="22"/>
        </w:rPr>
        <w:t>Odborné vyjádřen</w:t>
      </w:r>
      <w:r w:rsidR="00DA79AB">
        <w:rPr>
          <w:rFonts w:ascii="Arial" w:hAnsi="Arial" w:cs="Arial"/>
          <w:sz w:val="22"/>
          <w:szCs w:val="22"/>
        </w:rPr>
        <w:t xml:space="preserve">í znalce ke kalkulaci </w:t>
      </w:r>
      <w:r>
        <w:rPr>
          <w:rFonts w:ascii="Arial" w:hAnsi="Arial" w:cs="Arial"/>
          <w:sz w:val="22"/>
          <w:szCs w:val="22"/>
        </w:rPr>
        <w:t>ceny</w:t>
      </w:r>
      <w:r w:rsidR="00BC0D65">
        <w:rPr>
          <w:rStyle w:val="Znakapoznpodarou"/>
          <w:rFonts w:ascii="Arial" w:hAnsi="Arial" w:cs="Arial"/>
          <w:sz w:val="22"/>
          <w:szCs w:val="22"/>
        </w:rPr>
        <w:footnoteReference w:id="11"/>
      </w:r>
      <w:r w:rsidR="004178D4">
        <w:rPr>
          <w:rFonts w:ascii="Arial" w:hAnsi="Arial" w:cs="Arial"/>
          <w:sz w:val="22"/>
          <w:szCs w:val="22"/>
        </w:rPr>
        <w:t xml:space="preserve">, </w:t>
      </w:r>
      <w:r w:rsidR="004178D4" w:rsidRPr="004178D4">
        <w:rPr>
          <w:rFonts w:ascii="Arial" w:hAnsi="Arial" w:cs="Arial"/>
          <w:sz w:val="22"/>
          <w:szCs w:val="22"/>
        </w:rPr>
        <w:t xml:space="preserve"> neuveřejňovaná příloha</w:t>
      </w:r>
      <w:r w:rsidR="003466E7">
        <w:rPr>
          <w:rStyle w:val="Znakapoznpodarou"/>
          <w:rFonts w:ascii="Arial" w:hAnsi="Arial" w:cs="Arial"/>
          <w:sz w:val="22"/>
          <w:szCs w:val="22"/>
        </w:rPr>
        <w:footnoteReference w:id="12"/>
      </w:r>
    </w:p>
    <w:p w14:paraId="590460BB" w14:textId="4B29796E" w:rsidR="00E306CF" w:rsidRDefault="00E306CF" w:rsidP="00F23BE1">
      <w:pPr>
        <w:widowControl w:val="0"/>
        <w:spacing w:before="120" w:after="120"/>
        <w:rPr>
          <w:rFonts w:ascii="Arial" w:hAnsi="Arial" w:cs="Arial"/>
          <w:sz w:val="22"/>
          <w:szCs w:val="22"/>
        </w:rPr>
      </w:pPr>
      <w:r>
        <w:rPr>
          <w:rFonts w:ascii="Arial" w:hAnsi="Arial" w:cs="Arial"/>
          <w:sz w:val="22"/>
          <w:szCs w:val="22"/>
        </w:rPr>
        <w:lastRenderedPageBreak/>
        <w:t xml:space="preserve">Příloha č. </w:t>
      </w:r>
      <w:r w:rsidR="00D91EAD">
        <w:rPr>
          <w:rFonts w:ascii="Arial" w:hAnsi="Arial" w:cs="Arial"/>
          <w:sz w:val="22"/>
          <w:szCs w:val="22"/>
        </w:rPr>
        <w:t>4</w:t>
      </w:r>
      <w:r>
        <w:rPr>
          <w:rFonts w:ascii="Arial" w:hAnsi="Arial" w:cs="Arial"/>
          <w:sz w:val="22"/>
          <w:szCs w:val="22"/>
        </w:rPr>
        <w:t xml:space="preserve"> </w:t>
      </w:r>
      <w:r w:rsidR="00F25828">
        <w:rPr>
          <w:rFonts w:ascii="Arial" w:hAnsi="Arial" w:cs="Arial"/>
          <w:sz w:val="22"/>
          <w:szCs w:val="22"/>
        </w:rPr>
        <w:t xml:space="preserve">- </w:t>
      </w:r>
      <w:r>
        <w:rPr>
          <w:rFonts w:ascii="Arial" w:hAnsi="Arial" w:cs="Arial"/>
          <w:sz w:val="22"/>
          <w:szCs w:val="22"/>
        </w:rPr>
        <w:t>Objednávka</w:t>
      </w:r>
    </w:p>
    <w:p w14:paraId="1B5A28F7" w14:textId="14B00F07" w:rsidR="00990351" w:rsidRPr="00F23BE1" w:rsidRDefault="00990351" w:rsidP="00F23BE1">
      <w:pPr>
        <w:widowControl w:val="0"/>
        <w:spacing w:before="120" w:after="120"/>
        <w:rPr>
          <w:rFonts w:ascii="Arial" w:hAnsi="Arial" w:cs="Arial"/>
          <w:sz w:val="22"/>
          <w:szCs w:val="22"/>
        </w:rPr>
      </w:pPr>
      <w:r w:rsidRPr="00F23BE1">
        <w:rPr>
          <w:rFonts w:ascii="Arial" w:hAnsi="Arial" w:cs="Arial"/>
          <w:sz w:val="22"/>
          <w:szCs w:val="22"/>
        </w:rPr>
        <w:t xml:space="preserve">Každá ze smluvních stran prohlašuje, že tuto </w:t>
      </w:r>
      <w:r w:rsidR="00767626">
        <w:rPr>
          <w:rFonts w:ascii="Arial" w:hAnsi="Arial" w:cs="Arial"/>
          <w:sz w:val="22"/>
          <w:szCs w:val="22"/>
        </w:rPr>
        <w:t>S</w:t>
      </w:r>
      <w:r w:rsidRPr="00F23BE1">
        <w:rPr>
          <w:rFonts w:ascii="Arial" w:hAnsi="Arial" w:cs="Arial"/>
          <w:sz w:val="22"/>
          <w:szCs w:val="22"/>
        </w:rPr>
        <w:t xml:space="preserve">mlouvu uzavírá svobodně a vážně, že považuje obsah této </w:t>
      </w:r>
      <w:r w:rsidR="00767626">
        <w:rPr>
          <w:rFonts w:ascii="Arial" w:hAnsi="Arial" w:cs="Arial"/>
          <w:sz w:val="22"/>
          <w:szCs w:val="22"/>
        </w:rPr>
        <w:t>S</w:t>
      </w:r>
      <w:r w:rsidRPr="00F23BE1">
        <w:rPr>
          <w:rFonts w:ascii="Arial" w:hAnsi="Arial" w:cs="Arial"/>
          <w:sz w:val="22"/>
          <w:szCs w:val="22"/>
        </w:rPr>
        <w:t xml:space="preserve">mlouvy za určitý a srozumitelný, a že jsou jí známy veškeré skutečnosti, jež jsou pro uzavření této </w:t>
      </w:r>
      <w:r w:rsidR="00767626">
        <w:rPr>
          <w:rFonts w:ascii="Arial" w:hAnsi="Arial" w:cs="Arial"/>
          <w:sz w:val="22"/>
          <w:szCs w:val="22"/>
        </w:rPr>
        <w:t>S</w:t>
      </w:r>
      <w:r w:rsidRPr="00F23BE1">
        <w:rPr>
          <w:rFonts w:ascii="Arial" w:hAnsi="Arial" w:cs="Arial"/>
          <w:sz w:val="22"/>
          <w:szCs w:val="22"/>
        </w:rPr>
        <w:t xml:space="preserve">mlouvy rozhodující, na důkaz čehož připojují smluvní strany k této </w:t>
      </w:r>
      <w:r w:rsidR="00767626">
        <w:rPr>
          <w:rFonts w:ascii="Arial" w:hAnsi="Arial" w:cs="Arial"/>
          <w:sz w:val="22"/>
          <w:szCs w:val="22"/>
        </w:rPr>
        <w:t>S</w:t>
      </w:r>
      <w:r w:rsidRPr="00F23BE1">
        <w:rPr>
          <w:rFonts w:ascii="Arial" w:hAnsi="Arial" w:cs="Arial"/>
          <w:sz w:val="22"/>
          <w:szCs w:val="22"/>
        </w:rPr>
        <w:t xml:space="preserve">mlouvě své podpisy. </w:t>
      </w:r>
    </w:p>
    <w:p w14:paraId="73A6A9CD" w14:textId="49F9D17D" w:rsidR="009A79A4" w:rsidRDefault="009A79A4" w:rsidP="008123A5">
      <w:pPr>
        <w:tabs>
          <w:tab w:val="left" w:pos="3969"/>
          <w:tab w:val="left" w:pos="5670"/>
        </w:tabs>
        <w:spacing w:before="120" w:after="120"/>
        <w:rPr>
          <w:rFonts w:ascii="Arial" w:hAnsi="Arial" w:cs="Arial"/>
          <w:sz w:val="22"/>
          <w:szCs w:val="22"/>
        </w:rPr>
      </w:pPr>
    </w:p>
    <w:p w14:paraId="0FE671C5" w14:textId="77777777" w:rsidR="00175C55" w:rsidRDefault="00175C55" w:rsidP="008123A5">
      <w:pPr>
        <w:tabs>
          <w:tab w:val="left" w:pos="3969"/>
          <w:tab w:val="left" w:pos="5670"/>
        </w:tabs>
        <w:spacing w:before="120" w:after="120"/>
        <w:rPr>
          <w:rFonts w:ascii="Arial" w:hAnsi="Arial" w:cs="Arial"/>
          <w:sz w:val="22"/>
          <w:szCs w:val="22"/>
        </w:rPr>
      </w:pPr>
    </w:p>
    <w:p w14:paraId="5BCD08D8" w14:textId="143EC7F5" w:rsidR="009A79A4" w:rsidRPr="001D347B" w:rsidRDefault="008937C9" w:rsidP="008123A5">
      <w:pPr>
        <w:tabs>
          <w:tab w:val="left" w:pos="5245"/>
        </w:tabs>
        <w:spacing w:before="120" w:after="120"/>
        <w:ind w:left="113" w:right="-20"/>
        <w:rPr>
          <w:rStyle w:val="Zdraznn"/>
          <w:rFonts w:ascii="Arial" w:hAnsi="Arial" w:cs="Arial"/>
          <w:sz w:val="22"/>
          <w:szCs w:val="22"/>
        </w:rPr>
      </w:pPr>
      <w:r>
        <w:rPr>
          <w:rFonts w:ascii="Arial" w:eastAsia="Times New Roman" w:hAnsi="Arial" w:cs="Arial"/>
          <w:sz w:val="22"/>
          <w:szCs w:val="22"/>
        </w:rPr>
        <w:t>V Praze dne 29. 6. 2022</w:t>
      </w:r>
      <w:r w:rsidR="009A79A4" w:rsidRPr="0034518E">
        <w:rPr>
          <w:rFonts w:ascii="Arial" w:eastAsia="Times New Roman" w:hAnsi="Arial" w:cs="Arial"/>
          <w:sz w:val="22"/>
          <w:szCs w:val="22"/>
        </w:rPr>
        <w:tab/>
        <w:t>V </w:t>
      </w:r>
      <w:r w:rsidR="009A79A4" w:rsidRPr="0034518E">
        <w:rPr>
          <w:rFonts w:ascii="Arial" w:eastAsia="Times New Roman" w:hAnsi="Arial" w:cs="Arial"/>
          <w:spacing w:val="1"/>
          <w:sz w:val="22"/>
          <w:szCs w:val="22"/>
        </w:rPr>
        <w:t>P</w:t>
      </w:r>
      <w:r w:rsidR="009A79A4" w:rsidRPr="0034518E">
        <w:rPr>
          <w:rFonts w:ascii="Arial" w:eastAsia="Times New Roman" w:hAnsi="Arial" w:cs="Arial"/>
          <w:spacing w:val="-1"/>
          <w:sz w:val="22"/>
          <w:szCs w:val="22"/>
        </w:rPr>
        <w:t>ra</w:t>
      </w:r>
      <w:r w:rsidR="009A79A4" w:rsidRPr="0034518E">
        <w:rPr>
          <w:rFonts w:ascii="Arial" w:eastAsia="Times New Roman" w:hAnsi="Arial" w:cs="Arial"/>
          <w:spacing w:val="1"/>
          <w:sz w:val="22"/>
          <w:szCs w:val="22"/>
        </w:rPr>
        <w:t>z</w:t>
      </w:r>
      <w:r>
        <w:rPr>
          <w:rFonts w:ascii="Arial" w:eastAsia="Times New Roman" w:hAnsi="Arial" w:cs="Arial"/>
          <w:sz w:val="22"/>
          <w:szCs w:val="22"/>
        </w:rPr>
        <w:t>e dne 29. 6. 2022</w:t>
      </w:r>
    </w:p>
    <w:p w14:paraId="63D92B8C" w14:textId="77777777" w:rsidR="009A79A4" w:rsidRDefault="009A79A4" w:rsidP="008123A5">
      <w:pPr>
        <w:tabs>
          <w:tab w:val="left" w:pos="6330"/>
        </w:tabs>
        <w:spacing w:before="120" w:after="120"/>
        <w:rPr>
          <w:rFonts w:ascii="Arial" w:eastAsia="Times New Roman" w:hAnsi="Arial" w:cs="Arial"/>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839"/>
        <w:gridCol w:w="264"/>
        <w:gridCol w:w="4443"/>
      </w:tblGrid>
      <w:tr w:rsidR="009A79A4" w:rsidRPr="00131F7D" w14:paraId="7C35A98A" w14:textId="77777777" w:rsidTr="00902409">
        <w:trPr>
          <w:trHeight w:val="309"/>
          <w:jc w:val="center"/>
        </w:trPr>
        <w:tc>
          <w:tcPr>
            <w:tcW w:w="4839" w:type="dxa"/>
          </w:tcPr>
          <w:p w14:paraId="1D6874FA" w14:textId="77777777" w:rsidR="009A79A4" w:rsidRPr="00131F7D" w:rsidRDefault="009A79A4" w:rsidP="008123A5">
            <w:pPr>
              <w:spacing w:before="120" w:after="120"/>
              <w:rPr>
                <w:rFonts w:ascii="Arial" w:eastAsia="Times New Roman" w:hAnsi="Arial" w:cs="Arial"/>
                <w:sz w:val="22"/>
                <w:szCs w:val="22"/>
              </w:rPr>
            </w:pPr>
            <w:r w:rsidRPr="00131F7D">
              <w:rPr>
                <w:rFonts w:ascii="Arial" w:eastAsia="Times New Roman" w:hAnsi="Arial" w:cs="Arial"/>
                <w:sz w:val="22"/>
                <w:szCs w:val="22"/>
              </w:rPr>
              <w:t xml:space="preserve"> </w:t>
            </w:r>
          </w:p>
        </w:tc>
        <w:tc>
          <w:tcPr>
            <w:tcW w:w="264" w:type="dxa"/>
          </w:tcPr>
          <w:p w14:paraId="4B5C4980" w14:textId="77777777" w:rsidR="009A79A4" w:rsidRPr="00131F7D" w:rsidRDefault="009A79A4" w:rsidP="008123A5">
            <w:pPr>
              <w:spacing w:before="120" w:after="120"/>
              <w:rPr>
                <w:rFonts w:ascii="Arial" w:eastAsia="Times New Roman" w:hAnsi="Arial" w:cs="Arial"/>
                <w:sz w:val="22"/>
                <w:szCs w:val="22"/>
              </w:rPr>
            </w:pPr>
          </w:p>
        </w:tc>
        <w:tc>
          <w:tcPr>
            <w:tcW w:w="4443" w:type="dxa"/>
          </w:tcPr>
          <w:p w14:paraId="2E7C938F" w14:textId="77777777" w:rsidR="009A79A4" w:rsidRPr="00131F7D" w:rsidRDefault="009A79A4" w:rsidP="008123A5">
            <w:pPr>
              <w:spacing w:before="120" w:after="120"/>
              <w:rPr>
                <w:rFonts w:ascii="Arial" w:eastAsia="Times New Roman" w:hAnsi="Arial" w:cs="Arial"/>
                <w:sz w:val="22"/>
                <w:szCs w:val="22"/>
              </w:rPr>
            </w:pPr>
          </w:p>
        </w:tc>
      </w:tr>
      <w:tr w:rsidR="009A79A4" w:rsidRPr="00131F7D" w14:paraId="7A30B407" w14:textId="77777777" w:rsidTr="00902409">
        <w:trPr>
          <w:trHeight w:val="1222"/>
          <w:jc w:val="center"/>
        </w:trPr>
        <w:tc>
          <w:tcPr>
            <w:tcW w:w="4839" w:type="dxa"/>
            <w:tcBorders>
              <w:bottom w:val="single" w:sz="4" w:space="0" w:color="auto"/>
            </w:tcBorders>
          </w:tcPr>
          <w:p w14:paraId="31B6161C" w14:textId="413D2FB9" w:rsidR="009A79A4" w:rsidRPr="00131F7D" w:rsidRDefault="009A79A4" w:rsidP="008123A5">
            <w:pPr>
              <w:spacing w:before="120" w:after="120"/>
              <w:rPr>
                <w:rFonts w:ascii="Arial" w:eastAsia="Times New Roman" w:hAnsi="Arial" w:cs="Arial"/>
                <w:sz w:val="22"/>
                <w:szCs w:val="22"/>
              </w:rPr>
            </w:pPr>
            <w:r w:rsidRPr="00131F7D">
              <w:rPr>
                <w:rFonts w:ascii="Arial" w:eastAsia="Times New Roman" w:hAnsi="Arial" w:cs="Arial"/>
                <w:sz w:val="22"/>
                <w:szCs w:val="22"/>
              </w:rPr>
              <w:t xml:space="preserve">za </w:t>
            </w:r>
            <w:r w:rsidR="00DA1FE6">
              <w:rPr>
                <w:rFonts w:ascii="Arial" w:hAnsi="Arial" w:cs="Arial"/>
                <w:sz w:val="22"/>
                <w:szCs w:val="22"/>
              </w:rPr>
              <w:t>P</w:t>
            </w:r>
            <w:r w:rsidR="00C25D03">
              <w:rPr>
                <w:rFonts w:ascii="Arial" w:hAnsi="Arial" w:cs="Arial"/>
                <w:sz w:val="22"/>
                <w:szCs w:val="22"/>
              </w:rPr>
              <w:t>oskytovatele</w:t>
            </w:r>
          </w:p>
          <w:p w14:paraId="317AF721" w14:textId="02F728D3" w:rsidR="009A79A4" w:rsidRPr="00131F7D" w:rsidRDefault="00147E8E" w:rsidP="008123A5">
            <w:pPr>
              <w:spacing w:before="120" w:after="120"/>
              <w:rPr>
                <w:rFonts w:ascii="Arial" w:eastAsia="Times New Roman" w:hAnsi="Arial" w:cs="Arial"/>
                <w:sz w:val="22"/>
                <w:szCs w:val="22"/>
              </w:rPr>
            </w:pPr>
            <w:r>
              <w:rPr>
                <w:rFonts w:ascii="Arial" w:eastAsia="Times New Roman" w:hAnsi="Arial" w:cs="Arial"/>
                <w:sz w:val="22"/>
                <w:szCs w:val="22"/>
              </w:rPr>
              <w:t>Kongresové centrum Praha, a.s.</w:t>
            </w:r>
          </w:p>
        </w:tc>
        <w:tc>
          <w:tcPr>
            <w:tcW w:w="264" w:type="dxa"/>
            <w:tcBorders>
              <w:bottom w:val="single" w:sz="4" w:space="0" w:color="auto"/>
            </w:tcBorders>
          </w:tcPr>
          <w:p w14:paraId="5567875A" w14:textId="77777777" w:rsidR="009A79A4" w:rsidRPr="00131F7D" w:rsidRDefault="009A79A4" w:rsidP="008123A5">
            <w:pPr>
              <w:spacing w:before="120" w:after="120"/>
              <w:rPr>
                <w:rFonts w:ascii="Arial" w:eastAsia="Times New Roman" w:hAnsi="Arial" w:cs="Arial"/>
                <w:sz w:val="22"/>
                <w:szCs w:val="22"/>
              </w:rPr>
            </w:pPr>
          </w:p>
          <w:p w14:paraId="7FC063C7" w14:textId="77777777" w:rsidR="009A79A4" w:rsidRPr="00131F7D" w:rsidRDefault="009A79A4" w:rsidP="008123A5">
            <w:pPr>
              <w:spacing w:before="120" w:after="120"/>
              <w:rPr>
                <w:rFonts w:ascii="Arial" w:eastAsia="Times New Roman" w:hAnsi="Arial" w:cs="Arial"/>
                <w:sz w:val="22"/>
                <w:szCs w:val="22"/>
              </w:rPr>
            </w:pPr>
          </w:p>
        </w:tc>
        <w:tc>
          <w:tcPr>
            <w:tcW w:w="4443" w:type="dxa"/>
            <w:tcBorders>
              <w:bottom w:val="single" w:sz="4" w:space="0" w:color="auto"/>
            </w:tcBorders>
          </w:tcPr>
          <w:p w14:paraId="6907FC41" w14:textId="635C9E2D" w:rsidR="00C25D03" w:rsidRDefault="00B67459" w:rsidP="008123A5">
            <w:pPr>
              <w:spacing w:before="120" w:after="120"/>
              <w:rPr>
                <w:rFonts w:ascii="Arial" w:eastAsia="Times New Roman" w:hAnsi="Arial" w:cs="Arial"/>
                <w:sz w:val="22"/>
                <w:szCs w:val="22"/>
              </w:rPr>
            </w:pPr>
            <w:r>
              <w:rPr>
                <w:rFonts w:ascii="Arial" w:eastAsia="Times New Roman" w:hAnsi="Arial" w:cs="Arial"/>
                <w:sz w:val="22"/>
                <w:szCs w:val="22"/>
              </w:rPr>
              <w:t>z</w:t>
            </w:r>
            <w:r w:rsidR="00C25D03">
              <w:rPr>
                <w:rFonts w:ascii="Arial" w:eastAsia="Times New Roman" w:hAnsi="Arial" w:cs="Arial"/>
                <w:sz w:val="22"/>
                <w:szCs w:val="22"/>
              </w:rPr>
              <w:t xml:space="preserve">a </w:t>
            </w:r>
            <w:r w:rsidR="00DA1FE6">
              <w:rPr>
                <w:rFonts w:ascii="Arial" w:eastAsia="Times New Roman" w:hAnsi="Arial" w:cs="Arial"/>
                <w:sz w:val="22"/>
                <w:szCs w:val="22"/>
              </w:rPr>
              <w:t>O</w:t>
            </w:r>
            <w:r w:rsidR="00C25D03">
              <w:rPr>
                <w:rFonts w:ascii="Arial" w:eastAsia="Times New Roman" w:hAnsi="Arial" w:cs="Arial"/>
                <w:sz w:val="22"/>
                <w:szCs w:val="22"/>
              </w:rPr>
              <w:t>bjednatele</w:t>
            </w:r>
          </w:p>
          <w:p w14:paraId="12C0D291" w14:textId="30A29A58" w:rsidR="009A79A4" w:rsidRPr="00131F7D" w:rsidRDefault="009A79A4" w:rsidP="008123A5">
            <w:pPr>
              <w:spacing w:before="120" w:after="120"/>
              <w:rPr>
                <w:rFonts w:ascii="Arial" w:eastAsia="Times New Roman" w:hAnsi="Arial" w:cs="Arial"/>
                <w:sz w:val="22"/>
                <w:szCs w:val="22"/>
              </w:rPr>
            </w:pPr>
            <w:r w:rsidRPr="00131F7D">
              <w:rPr>
                <w:rFonts w:ascii="Arial" w:eastAsia="Times New Roman" w:hAnsi="Arial" w:cs="Arial"/>
                <w:sz w:val="22"/>
                <w:szCs w:val="22"/>
              </w:rPr>
              <w:t>za Českou republiku</w:t>
            </w:r>
          </w:p>
          <w:p w14:paraId="0A5AAF2A" w14:textId="77777777" w:rsidR="009A79A4" w:rsidRDefault="009A79A4" w:rsidP="008123A5">
            <w:pPr>
              <w:spacing w:before="120" w:after="120"/>
              <w:rPr>
                <w:rFonts w:ascii="Arial" w:eastAsia="Times New Roman" w:hAnsi="Arial" w:cs="Arial"/>
                <w:sz w:val="22"/>
                <w:szCs w:val="22"/>
              </w:rPr>
            </w:pPr>
            <w:r w:rsidRPr="00131F7D">
              <w:rPr>
                <w:rFonts w:ascii="Arial" w:eastAsia="Times New Roman" w:hAnsi="Arial" w:cs="Arial"/>
                <w:sz w:val="22"/>
                <w:szCs w:val="22"/>
              </w:rPr>
              <w:t xml:space="preserve">Úřad vlády České republiky </w:t>
            </w:r>
          </w:p>
          <w:p w14:paraId="53FE915C" w14:textId="77777777" w:rsidR="009A79A4" w:rsidRDefault="009A79A4" w:rsidP="008123A5">
            <w:pPr>
              <w:spacing w:before="120" w:after="120"/>
              <w:rPr>
                <w:rFonts w:ascii="Arial" w:eastAsia="Times New Roman" w:hAnsi="Arial" w:cs="Arial"/>
                <w:sz w:val="22"/>
                <w:szCs w:val="22"/>
              </w:rPr>
            </w:pPr>
          </w:p>
          <w:p w14:paraId="681B4B9D" w14:textId="77777777" w:rsidR="00636169" w:rsidRPr="00131F7D" w:rsidRDefault="00636169" w:rsidP="008123A5">
            <w:pPr>
              <w:spacing w:before="120" w:after="120"/>
              <w:rPr>
                <w:rFonts w:ascii="Arial" w:eastAsia="Times New Roman" w:hAnsi="Arial" w:cs="Arial"/>
                <w:sz w:val="22"/>
                <w:szCs w:val="22"/>
              </w:rPr>
            </w:pPr>
          </w:p>
        </w:tc>
      </w:tr>
      <w:tr w:rsidR="009A79A4" w:rsidRPr="00131F7D" w14:paraId="4768CBE5" w14:textId="77777777" w:rsidTr="00902409">
        <w:trPr>
          <w:trHeight w:val="253"/>
          <w:jc w:val="center"/>
        </w:trPr>
        <w:tc>
          <w:tcPr>
            <w:tcW w:w="4839" w:type="dxa"/>
            <w:tcBorders>
              <w:top w:val="single" w:sz="4" w:space="0" w:color="auto"/>
            </w:tcBorders>
          </w:tcPr>
          <w:p w14:paraId="39776342" w14:textId="4C748967" w:rsidR="009A79A4" w:rsidRDefault="002411CF" w:rsidP="008123A5">
            <w:pPr>
              <w:tabs>
                <w:tab w:val="left" w:pos="931"/>
              </w:tabs>
              <w:spacing w:before="120" w:after="120"/>
              <w:rPr>
                <w:rFonts w:ascii="Arial" w:eastAsia="Times New Roman" w:hAnsi="Arial" w:cs="Arial"/>
                <w:sz w:val="22"/>
                <w:szCs w:val="22"/>
              </w:rPr>
            </w:pPr>
            <w:r w:rsidRPr="00E5730F">
              <w:rPr>
                <w:rFonts w:ascii="Arial" w:hAnsi="Arial" w:cs="Arial"/>
                <w:color w:val="000000"/>
                <w:sz w:val="22"/>
                <w:szCs w:val="22"/>
              </w:rPr>
              <w:t xml:space="preserve">Ing. </w:t>
            </w:r>
            <w:r w:rsidR="00902409">
              <w:rPr>
                <w:rFonts w:ascii="Arial" w:hAnsi="Arial" w:cs="Arial"/>
                <w:color w:val="000000"/>
                <w:sz w:val="22"/>
                <w:szCs w:val="22"/>
              </w:rPr>
              <w:t>Aleš Bartůněk</w:t>
            </w:r>
          </w:p>
          <w:p w14:paraId="3427B86A" w14:textId="2DC812E7" w:rsidR="009A79A4" w:rsidRPr="00131F7D" w:rsidRDefault="00902409" w:rsidP="008123A5">
            <w:pPr>
              <w:tabs>
                <w:tab w:val="left" w:pos="931"/>
              </w:tabs>
              <w:spacing w:before="120" w:after="120"/>
              <w:rPr>
                <w:rFonts w:ascii="Arial" w:eastAsia="Times New Roman" w:hAnsi="Arial" w:cs="Arial"/>
                <w:sz w:val="22"/>
                <w:szCs w:val="22"/>
              </w:rPr>
            </w:pPr>
            <w:r>
              <w:rPr>
                <w:rFonts w:ascii="Arial" w:hAnsi="Arial" w:cs="Arial"/>
                <w:color w:val="000000"/>
                <w:sz w:val="22"/>
                <w:szCs w:val="22"/>
              </w:rPr>
              <w:t>předseda představenstva</w:t>
            </w:r>
          </w:p>
        </w:tc>
        <w:tc>
          <w:tcPr>
            <w:tcW w:w="264" w:type="dxa"/>
            <w:tcBorders>
              <w:top w:val="single" w:sz="4" w:space="0" w:color="auto"/>
            </w:tcBorders>
          </w:tcPr>
          <w:p w14:paraId="72DA8163" w14:textId="77777777" w:rsidR="009A79A4" w:rsidRPr="00131F7D" w:rsidRDefault="009A79A4" w:rsidP="008123A5">
            <w:pPr>
              <w:spacing w:before="120" w:after="120"/>
              <w:rPr>
                <w:rFonts w:ascii="Arial" w:eastAsia="Times New Roman" w:hAnsi="Arial" w:cs="Arial"/>
                <w:sz w:val="22"/>
                <w:szCs w:val="22"/>
              </w:rPr>
            </w:pPr>
          </w:p>
        </w:tc>
        <w:tc>
          <w:tcPr>
            <w:tcW w:w="4443" w:type="dxa"/>
            <w:tcBorders>
              <w:top w:val="single" w:sz="4" w:space="0" w:color="auto"/>
            </w:tcBorders>
          </w:tcPr>
          <w:p w14:paraId="43A2ACB9" w14:textId="2DDC00BC" w:rsidR="009A79A4" w:rsidRDefault="00A44687" w:rsidP="008123A5">
            <w:pPr>
              <w:tabs>
                <w:tab w:val="left" w:pos="2410"/>
              </w:tabs>
              <w:spacing w:before="120" w:after="120"/>
              <w:ind w:left="2410" w:right="97" w:hanging="2410"/>
              <w:rPr>
                <w:rFonts w:ascii="Arial" w:hAnsi="Arial" w:cs="Arial"/>
                <w:sz w:val="22"/>
                <w:szCs w:val="22"/>
              </w:rPr>
            </w:pPr>
            <w:r>
              <w:rPr>
                <w:rFonts w:ascii="Arial" w:hAnsi="Arial" w:cs="Arial"/>
                <w:sz w:val="22"/>
                <w:szCs w:val="22"/>
              </w:rPr>
              <w:t xml:space="preserve">Alice </w:t>
            </w:r>
            <w:proofErr w:type="spellStart"/>
            <w:r>
              <w:rPr>
                <w:rFonts w:ascii="Arial" w:hAnsi="Arial" w:cs="Arial"/>
                <w:sz w:val="22"/>
                <w:szCs w:val="22"/>
              </w:rPr>
              <w:t>Krutilová</w:t>
            </w:r>
            <w:proofErr w:type="spellEnd"/>
            <w:r>
              <w:rPr>
                <w:rFonts w:ascii="Arial" w:hAnsi="Arial" w:cs="Arial"/>
                <w:sz w:val="22"/>
                <w:szCs w:val="22"/>
              </w:rPr>
              <w:t>, M.A.</w:t>
            </w:r>
          </w:p>
          <w:p w14:paraId="074A45EA" w14:textId="1D1DF451" w:rsidR="009A79A4" w:rsidRPr="00131F7D" w:rsidRDefault="009A79A4" w:rsidP="00B01970">
            <w:pPr>
              <w:tabs>
                <w:tab w:val="left" w:pos="2410"/>
              </w:tabs>
              <w:spacing w:before="120" w:after="120"/>
              <w:ind w:right="57"/>
              <w:rPr>
                <w:rFonts w:ascii="Arial" w:eastAsia="Times New Roman" w:hAnsi="Arial" w:cs="Arial"/>
                <w:sz w:val="22"/>
                <w:szCs w:val="22"/>
              </w:rPr>
            </w:pPr>
            <w:r w:rsidRPr="00775191">
              <w:rPr>
                <w:rFonts w:ascii="Arial" w:hAnsi="Arial" w:cs="Arial"/>
                <w:sz w:val="22"/>
                <w:szCs w:val="22"/>
              </w:rPr>
              <w:t>ředit</w:t>
            </w:r>
            <w:r>
              <w:rPr>
                <w:rFonts w:ascii="Arial" w:hAnsi="Arial" w:cs="Arial"/>
                <w:sz w:val="22"/>
                <w:szCs w:val="22"/>
              </w:rPr>
              <w:t>el</w:t>
            </w:r>
            <w:r w:rsidR="0030539A">
              <w:rPr>
                <w:rFonts w:ascii="Arial" w:hAnsi="Arial" w:cs="Arial"/>
                <w:sz w:val="22"/>
                <w:szCs w:val="22"/>
              </w:rPr>
              <w:t>ka</w:t>
            </w:r>
            <w:r>
              <w:rPr>
                <w:rFonts w:ascii="Arial" w:hAnsi="Arial" w:cs="Arial"/>
                <w:sz w:val="22"/>
                <w:szCs w:val="22"/>
              </w:rPr>
              <w:t xml:space="preserve"> Odboru </w:t>
            </w:r>
            <w:r w:rsidR="0030539A">
              <w:rPr>
                <w:rFonts w:ascii="Arial" w:hAnsi="Arial" w:cs="Arial"/>
                <w:sz w:val="22"/>
                <w:szCs w:val="22"/>
              </w:rPr>
              <w:t>pro předsednictví ČR v Radě EU</w:t>
            </w:r>
          </w:p>
        </w:tc>
      </w:tr>
      <w:tr w:rsidR="00902409" w:rsidRPr="00131F7D" w14:paraId="3D568C12" w14:textId="77777777" w:rsidTr="00902409">
        <w:trPr>
          <w:trHeight w:val="253"/>
          <w:jc w:val="center"/>
        </w:trPr>
        <w:tc>
          <w:tcPr>
            <w:tcW w:w="4839" w:type="dxa"/>
          </w:tcPr>
          <w:p w14:paraId="77465141" w14:textId="77777777" w:rsidR="00902409" w:rsidRDefault="00902409" w:rsidP="00902409">
            <w:pPr>
              <w:tabs>
                <w:tab w:val="left" w:pos="1372"/>
              </w:tabs>
              <w:spacing w:before="120" w:after="120"/>
              <w:rPr>
                <w:rFonts w:ascii="Arial" w:hAnsi="Arial" w:cs="Arial"/>
                <w:color w:val="000000"/>
                <w:sz w:val="22"/>
                <w:szCs w:val="22"/>
              </w:rPr>
            </w:pPr>
          </w:p>
          <w:p w14:paraId="52095F77" w14:textId="77777777" w:rsidR="00902409" w:rsidRDefault="00902409" w:rsidP="00902409">
            <w:pPr>
              <w:pBdr>
                <w:bottom w:val="single" w:sz="6" w:space="1" w:color="auto"/>
              </w:pBdr>
              <w:tabs>
                <w:tab w:val="left" w:pos="1372"/>
              </w:tabs>
              <w:spacing w:before="120" w:after="120"/>
              <w:rPr>
                <w:rFonts w:ascii="Arial" w:hAnsi="Arial" w:cs="Arial"/>
                <w:color w:val="000000"/>
                <w:sz w:val="22"/>
                <w:szCs w:val="22"/>
              </w:rPr>
            </w:pPr>
          </w:p>
          <w:p w14:paraId="6CB8EF94" w14:textId="4CA03298" w:rsidR="00902409" w:rsidRDefault="00902409" w:rsidP="00902409">
            <w:pPr>
              <w:tabs>
                <w:tab w:val="left" w:pos="1372"/>
              </w:tabs>
              <w:spacing w:before="120" w:after="120"/>
              <w:rPr>
                <w:rFonts w:ascii="Arial" w:hAnsi="Arial" w:cs="Arial"/>
                <w:color w:val="000000"/>
                <w:sz w:val="22"/>
                <w:szCs w:val="22"/>
              </w:rPr>
            </w:pPr>
            <w:r>
              <w:rPr>
                <w:rFonts w:ascii="Arial" w:hAnsi="Arial" w:cs="Arial"/>
                <w:color w:val="000000"/>
                <w:sz w:val="22"/>
                <w:szCs w:val="22"/>
              </w:rPr>
              <w:t>Ing. Jan Brázda</w:t>
            </w:r>
          </w:p>
          <w:p w14:paraId="18D8377A" w14:textId="2CD9483F" w:rsidR="00902409" w:rsidRPr="00E5730F" w:rsidRDefault="00902409" w:rsidP="00902409">
            <w:pPr>
              <w:tabs>
                <w:tab w:val="left" w:pos="1372"/>
              </w:tabs>
              <w:spacing w:before="120" w:after="120"/>
              <w:rPr>
                <w:rFonts w:ascii="Arial" w:hAnsi="Arial" w:cs="Arial"/>
                <w:color w:val="000000"/>
                <w:sz w:val="22"/>
                <w:szCs w:val="22"/>
              </w:rPr>
            </w:pPr>
            <w:r>
              <w:rPr>
                <w:rFonts w:ascii="Arial" w:hAnsi="Arial" w:cs="Arial"/>
                <w:color w:val="000000"/>
                <w:sz w:val="22"/>
                <w:szCs w:val="22"/>
              </w:rPr>
              <w:t>Místopředseda představenstva</w:t>
            </w:r>
          </w:p>
        </w:tc>
        <w:tc>
          <w:tcPr>
            <w:tcW w:w="264" w:type="dxa"/>
          </w:tcPr>
          <w:p w14:paraId="39D50AA7" w14:textId="77777777" w:rsidR="00902409" w:rsidRPr="00131F7D" w:rsidRDefault="00902409" w:rsidP="008123A5">
            <w:pPr>
              <w:spacing w:before="120" w:after="120"/>
              <w:rPr>
                <w:rFonts w:ascii="Arial" w:eastAsia="Times New Roman" w:hAnsi="Arial" w:cs="Arial"/>
                <w:sz w:val="22"/>
                <w:szCs w:val="22"/>
              </w:rPr>
            </w:pPr>
          </w:p>
        </w:tc>
        <w:tc>
          <w:tcPr>
            <w:tcW w:w="4443" w:type="dxa"/>
          </w:tcPr>
          <w:p w14:paraId="3D067F83" w14:textId="77777777" w:rsidR="00902409" w:rsidRDefault="00902409" w:rsidP="008123A5">
            <w:pPr>
              <w:tabs>
                <w:tab w:val="left" w:pos="2410"/>
              </w:tabs>
              <w:spacing w:before="120" w:after="120"/>
              <w:ind w:left="2410" w:right="97" w:hanging="2410"/>
              <w:rPr>
                <w:rFonts w:ascii="Arial" w:hAnsi="Arial" w:cs="Arial"/>
                <w:sz w:val="22"/>
                <w:szCs w:val="22"/>
              </w:rPr>
            </w:pPr>
          </w:p>
        </w:tc>
      </w:tr>
    </w:tbl>
    <w:p w14:paraId="0ADEA626" w14:textId="38ADADDD" w:rsidR="008F1500" w:rsidRDefault="008F1500" w:rsidP="00175C55">
      <w:pPr>
        <w:spacing w:before="120" w:after="120"/>
        <w:jc w:val="left"/>
        <w:rPr>
          <w:rFonts w:ascii="Arial" w:hAnsi="Arial" w:cs="Arial"/>
          <w:sz w:val="22"/>
          <w:szCs w:val="22"/>
        </w:rPr>
      </w:pPr>
    </w:p>
    <w:sectPr w:rsidR="008F1500" w:rsidSect="00175C55">
      <w:footerReference w:type="first" r:id="rId9"/>
      <w:pgSz w:w="11906" w:h="16838"/>
      <w:pgMar w:top="1276" w:right="1134" w:bottom="1418" w:left="1134"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3A2F9" w14:textId="77777777" w:rsidR="00E566C8" w:rsidRDefault="00E566C8" w:rsidP="006C2DFA">
      <w:r>
        <w:separator/>
      </w:r>
    </w:p>
  </w:endnote>
  <w:endnote w:type="continuationSeparator" w:id="0">
    <w:p w14:paraId="756343C6" w14:textId="77777777" w:rsidR="00E566C8" w:rsidRDefault="00E566C8" w:rsidP="006C2DFA">
      <w:r>
        <w:continuationSeparator/>
      </w:r>
    </w:p>
  </w:endnote>
  <w:endnote w:type="continuationNotice" w:id="1">
    <w:p w14:paraId="3E8F8BF6" w14:textId="77777777" w:rsidR="00E566C8" w:rsidRDefault="00E56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charset w:val="4D"/>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529E1" w14:textId="30FE38D1" w:rsidR="00466576" w:rsidRPr="00403AB9" w:rsidRDefault="00466576" w:rsidP="00EB714E">
    <w:pPr>
      <w:pStyle w:val="Zpat"/>
      <w:pBdr>
        <w:top w:val="single" w:sz="4" w:space="1" w:color="auto"/>
      </w:pBdr>
      <w:jc w:val="right"/>
      <w:rPr>
        <w:rFonts w:ascii="Arial" w:hAnsi="Arial" w:cs="Arial"/>
        <w:sz w:val="18"/>
        <w:szCs w:val="18"/>
      </w:rPr>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8937C9">
      <w:rPr>
        <w:rFonts w:ascii="Arial" w:hAnsi="Arial" w:cs="Arial"/>
        <w:bCs/>
        <w:noProof/>
        <w:sz w:val="18"/>
        <w:szCs w:val="18"/>
      </w:rPr>
      <w:t>1</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8937C9">
      <w:rPr>
        <w:rFonts w:ascii="Arial" w:hAnsi="Arial" w:cs="Arial"/>
        <w:bCs/>
        <w:noProof/>
        <w:sz w:val="18"/>
        <w:szCs w:val="18"/>
      </w:rPr>
      <w:t>13</w:t>
    </w:r>
    <w:r w:rsidRPr="00B37804">
      <w:rPr>
        <w:rFonts w:ascii="Arial" w:hAnsi="Arial" w:cs="Arial"/>
        <w:bCs/>
        <w:sz w:val="18"/>
        <w:szCs w:val="18"/>
      </w:rPr>
      <w:fldChar w:fldCharType="end"/>
    </w:r>
    <w:r w:rsidRPr="00B37804">
      <w:rPr>
        <w:rFonts w:ascii="Arial" w:hAnsi="Arial" w:cs="Arial"/>
        <w:bCs/>
        <w:sz w:val="18"/>
        <w:szCs w:val="18"/>
      </w:rPr>
      <w:t>)</w:t>
    </w:r>
  </w:p>
  <w:p w14:paraId="5856A783" w14:textId="77777777" w:rsidR="00466576" w:rsidRDefault="004665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FF42E" w14:textId="77777777" w:rsidR="00E566C8" w:rsidRDefault="00E566C8" w:rsidP="006C2DFA">
      <w:r>
        <w:separator/>
      </w:r>
    </w:p>
  </w:footnote>
  <w:footnote w:type="continuationSeparator" w:id="0">
    <w:p w14:paraId="46CD5A24" w14:textId="77777777" w:rsidR="00E566C8" w:rsidRDefault="00E566C8" w:rsidP="006C2DFA">
      <w:r>
        <w:continuationSeparator/>
      </w:r>
    </w:p>
  </w:footnote>
  <w:footnote w:type="continuationNotice" w:id="1">
    <w:p w14:paraId="0110BDC2" w14:textId="77777777" w:rsidR="00E566C8" w:rsidRDefault="00E566C8"/>
  </w:footnote>
  <w:footnote w:id="2">
    <w:p w14:paraId="507D77AC" w14:textId="48E046DB" w:rsidR="00466576" w:rsidRPr="00D474D8" w:rsidRDefault="00466576" w:rsidP="0051096D">
      <w:pPr>
        <w:pStyle w:val="Textpoznpodarou"/>
        <w:jc w:val="both"/>
        <w:rPr>
          <w:rFonts w:ascii="Arial" w:hAnsi="Arial" w:cs="Arial"/>
          <w:sz w:val="18"/>
          <w:szCs w:val="18"/>
        </w:rPr>
      </w:pPr>
      <w:r w:rsidRPr="00D474D8">
        <w:rPr>
          <w:rStyle w:val="Znakapoznpodarou"/>
          <w:rFonts w:ascii="Arial" w:hAnsi="Arial" w:cs="Arial"/>
          <w:sz w:val="18"/>
          <w:szCs w:val="18"/>
        </w:rPr>
        <w:footnoteRef/>
      </w:r>
      <w:r w:rsidRPr="00D474D8">
        <w:rPr>
          <w:rFonts w:ascii="Arial" w:hAnsi="Arial" w:cs="Arial"/>
          <w:sz w:val="18"/>
          <w:szCs w:val="18"/>
        </w:rPr>
        <w:t xml:space="preserve"> Kongresové centrum Praha, se sídlem </w:t>
      </w:r>
      <w:r w:rsidRPr="00D474D8">
        <w:rPr>
          <w:rFonts w:ascii="Arial" w:hAnsi="Arial" w:cs="Arial"/>
          <w:sz w:val="18"/>
          <w:szCs w:val="18"/>
          <w:shd w:val="clear" w:color="auto" w:fill="FFFFFF"/>
        </w:rPr>
        <w:t xml:space="preserve">5. května 1640/65, 140 21 Praha 4 - Nusle, </w:t>
      </w:r>
      <w:hyperlink r:id="rId1" w:history="1">
        <w:r w:rsidRPr="00D474D8">
          <w:rPr>
            <w:rStyle w:val="Hypertextovodkaz"/>
            <w:rFonts w:ascii="Arial" w:hAnsi="Arial" w:cs="Arial"/>
            <w:bCs/>
            <w:color w:val="auto"/>
            <w:sz w:val="18"/>
            <w:szCs w:val="18"/>
            <w:u w:val="none"/>
            <w:shd w:val="clear" w:color="auto" w:fill="FFFFFF"/>
          </w:rPr>
          <w:t>souřadnice</w:t>
        </w:r>
      </w:hyperlink>
      <w:r w:rsidRPr="00D474D8">
        <w:rPr>
          <w:rStyle w:val="w8qarf"/>
          <w:rFonts w:ascii="Arial" w:hAnsi="Arial" w:cs="Arial"/>
          <w:bCs/>
          <w:sz w:val="18"/>
          <w:szCs w:val="18"/>
          <w:shd w:val="clear" w:color="auto" w:fill="FFFFFF"/>
        </w:rPr>
        <w:t>: </w:t>
      </w:r>
      <w:r w:rsidRPr="00D474D8">
        <w:rPr>
          <w:rStyle w:val="lrzxr"/>
          <w:rFonts w:ascii="Arial" w:hAnsi="Arial" w:cs="Arial"/>
          <w:sz w:val="18"/>
          <w:szCs w:val="18"/>
          <w:shd w:val="clear" w:color="auto" w:fill="FFFFFF"/>
        </w:rPr>
        <w:t>50°3′43,52″ s. š., 14°25′42,9″ v. d.</w:t>
      </w:r>
    </w:p>
  </w:footnote>
  <w:footnote w:id="3">
    <w:p w14:paraId="482AAC1B" w14:textId="3BDDBA87" w:rsidR="00466576" w:rsidRPr="00D474D8" w:rsidRDefault="00466576">
      <w:pPr>
        <w:pStyle w:val="Textpoznpodarou"/>
        <w:rPr>
          <w:rFonts w:ascii="Arial" w:hAnsi="Arial" w:cs="Arial"/>
          <w:sz w:val="18"/>
          <w:szCs w:val="18"/>
        </w:rPr>
      </w:pPr>
      <w:r w:rsidRPr="00D474D8">
        <w:rPr>
          <w:rStyle w:val="Znakapoznpodarou"/>
          <w:rFonts w:ascii="Arial" w:hAnsi="Arial" w:cs="Arial"/>
          <w:sz w:val="18"/>
          <w:szCs w:val="18"/>
        </w:rPr>
        <w:footnoteRef/>
      </w:r>
      <w:r w:rsidRPr="00D474D8">
        <w:rPr>
          <w:rFonts w:ascii="Arial" w:hAnsi="Arial" w:cs="Arial"/>
          <w:sz w:val="18"/>
          <w:szCs w:val="18"/>
        </w:rPr>
        <w:t xml:space="preserve"> dále jen také občanský zákoník</w:t>
      </w:r>
    </w:p>
  </w:footnote>
  <w:footnote w:id="4">
    <w:p w14:paraId="6AF97A41" w14:textId="0A756077" w:rsidR="00466576" w:rsidRPr="00815A5D" w:rsidRDefault="00466576">
      <w:pPr>
        <w:pStyle w:val="Textpoznpodarou"/>
        <w:rPr>
          <w:rFonts w:ascii="Arial" w:hAnsi="Arial" w:cs="Arial"/>
          <w:sz w:val="18"/>
          <w:szCs w:val="18"/>
        </w:rPr>
      </w:pPr>
      <w:r w:rsidRPr="00D474D8">
        <w:rPr>
          <w:rStyle w:val="Znakapoznpodarou"/>
          <w:rFonts w:ascii="Arial" w:hAnsi="Arial" w:cs="Arial"/>
          <w:sz w:val="18"/>
          <w:szCs w:val="18"/>
        </w:rPr>
        <w:footnoteRef/>
      </w:r>
      <w:r w:rsidRPr="00D474D8">
        <w:rPr>
          <w:rFonts w:ascii="Arial" w:hAnsi="Arial" w:cs="Arial"/>
          <w:sz w:val="18"/>
          <w:szCs w:val="18"/>
        </w:rPr>
        <w:t xml:space="preserve"> oprávnění jednat za zadavatele</w:t>
      </w:r>
      <w:r w:rsidRPr="00815A5D">
        <w:rPr>
          <w:rFonts w:ascii="Arial" w:hAnsi="Arial" w:cs="Arial"/>
          <w:sz w:val="18"/>
          <w:szCs w:val="18"/>
        </w:rPr>
        <w:t xml:space="preserve"> vyplývá z interních normativních aktů zadavatele</w:t>
      </w:r>
    </w:p>
  </w:footnote>
  <w:footnote w:id="5">
    <w:p w14:paraId="4F866189" w14:textId="303190F8" w:rsidR="00466576" w:rsidRPr="00815A5D" w:rsidRDefault="00466576">
      <w:pPr>
        <w:pStyle w:val="Textpoznpodarou"/>
        <w:rPr>
          <w:rFonts w:ascii="Arial" w:hAnsi="Arial" w:cs="Arial"/>
          <w:sz w:val="18"/>
          <w:szCs w:val="18"/>
        </w:rPr>
      </w:pPr>
      <w:r w:rsidRPr="00815A5D">
        <w:rPr>
          <w:rStyle w:val="Znakapoznpodarou"/>
          <w:rFonts w:ascii="Arial" w:hAnsi="Arial" w:cs="Arial"/>
          <w:sz w:val="18"/>
          <w:szCs w:val="18"/>
        </w:rPr>
        <w:footnoteRef/>
      </w:r>
      <w:r w:rsidRPr="00815A5D">
        <w:rPr>
          <w:rFonts w:ascii="Arial" w:hAnsi="Arial" w:cs="Arial"/>
          <w:sz w:val="18"/>
          <w:szCs w:val="18"/>
        </w:rPr>
        <w:t xml:space="preserve"> je právním nástupcem přísp</w:t>
      </w:r>
      <w:r>
        <w:rPr>
          <w:rFonts w:ascii="Arial" w:hAnsi="Arial" w:cs="Arial"/>
          <w:sz w:val="18"/>
          <w:szCs w:val="18"/>
        </w:rPr>
        <w:t>ěvkové organizace Palác kultury</w:t>
      </w:r>
    </w:p>
  </w:footnote>
  <w:footnote w:id="6">
    <w:p w14:paraId="1635B823" w14:textId="77777777" w:rsidR="00466576" w:rsidRPr="003F2A1D" w:rsidRDefault="00466576" w:rsidP="00FB05F7">
      <w:pPr>
        <w:pStyle w:val="Textpoznpodarou"/>
        <w:rPr>
          <w:rFonts w:ascii="Arial" w:hAnsi="Arial" w:cs="Arial"/>
          <w:sz w:val="18"/>
          <w:szCs w:val="18"/>
        </w:rPr>
      </w:pPr>
      <w:r w:rsidRPr="003F2A1D">
        <w:rPr>
          <w:rStyle w:val="Znakapoznpodarou"/>
          <w:rFonts w:ascii="Arial" w:hAnsi="Arial" w:cs="Arial"/>
          <w:sz w:val="18"/>
          <w:szCs w:val="18"/>
        </w:rPr>
        <w:footnoteRef/>
      </w:r>
      <w:r w:rsidRPr="003F2A1D">
        <w:rPr>
          <w:rFonts w:ascii="Arial" w:hAnsi="Arial" w:cs="Arial"/>
          <w:sz w:val="18"/>
          <w:szCs w:val="18"/>
        </w:rPr>
        <w:t xml:space="preserve"> blíže viz ústavní zákon č.110/1998 Sb., o bezpečnosti České republiky, ve znění pozdějších ústavních zákonů</w:t>
      </w:r>
    </w:p>
  </w:footnote>
  <w:footnote w:id="7">
    <w:p w14:paraId="78B7008C" w14:textId="31E3F02E" w:rsidR="00466576" w:rsidRPr="003F2A1D" w:rsidRDefault="00466576">
      <w:pPr>
        <w:pStyle w:val="Textpoznpodarou"/>
        <w:rPr>
          <w:rFonts w:ascii="Arial" w:hAnsi="Arial" w:cs="Arial"/>
          <w:b/>
          <w:sz w:val="18"/>
          <w:szCs w:val="18"/>
        </w:rPr>
      </w:pPr>
      <w:r w:rsidRPr="003F2A1D">
        <w:rPr>
          <w:rStyle w:val="Znakapoznpodarou"/>
          <w:rFonts w:ascii="Arial" w:hAnsi="Arial" w:cs="Arial"/>
          <w:sz w:val="18"/>
          <w:szCs w:val="18"/>
        </w:rPr>
        <w:footnoteRef/>
      </w:r>
      <w:r w:rsidRPr="003F2A1D">
        <w:rPr>
          <w:rFonts w:ascii="Arial" w:hAnsi="Arial" w:cs="Arial"/>
          <w:sz w:val="18"/>
          <w:szCs w:val="18"/>
        </w:rPr>
        <w:t xml:space="preserve"> </w:t>
      </w:r>
      <w:r w:rsidRPr="003F2A1D">
        <w:rPr>
          <w:rStyle w:val="Siln"/>
          <w:rFonts w:ascii="Arial" w:hAnsi="Arial" w:cs="Arial"/>
          <w:b w:val="0"/>
          <w:color w:val="333333"/>
          <w:sz w:val="18"/>
          <w:szCs w:val="18"/>
          <w:shd w:val="clear" w:color="auto" w:fill="FFFFFF"/>
        </w:rPr>
        <w:t>GPS: 50.062016, 14.428521</w:t>
      </w:r>
    </w:p>
  </w:footnote>
  <w:footnote w:id="8">
    <w:p w14:paraId="3AC39830" w14:textId="6ED05B38" w:rsidR="00466576" w:rsidRPr="003F2A1D" w:rsidRDefault="00466576">
      <w:pPr>
        <w:pStyle w:val="Textpoznpodarou"/>
        <w:rPr>
          <w:rFonts w:ascii="Arial" w:hAnsi="Arial" w:cs="Arial"/>
          <w:sz w:val="18"/>
          <w:szCs w:val="18"/>
        </w:rPr>
      </w:pPr>
      <w:r w:rsidRPr="003F2A1D">
        <w:rPr>
          <w:rStyle w:val="Znakapoznpodarou"/>
          <w:rFonts w:ascii="Arial" w:hAnsi="Arial" w:cs="Arial"/>
          <w:sz w:val="18"/>
          <w:szCs w:val="18"/>
        </w:rPr>
        <w:footnoteRef/>
      </w:r>
      <w:r w:rsidRPr="003F2A1D">
        <w:rPr>
          <w:rFonts w:ascii="Arial" w:hAnsi="Arial" w:cs="Arial"/>
          <w:sz w:val="18"/>
          <w:szCs w:val="18"/>
        </w:rPr>
        <w:t xml:space="preserve"> </w:t>
      </w:r>
      <w:r>
        <w:rPr>
          <w:rFonts w:ascii="Arial" w:hAnsi="Arial" w:cs="Arial"/>
          <w:sz w:val="18"/>
          <w:szCs w:val="18"/>
        </w:rPr>
        <w:t>n</w:t>
      </w:r>
      <w:r w:rsidRPr="003F2A1D">
        <w:rPr>
          <w:rFonts w:ascii="Arial" w:hAnsi="Arial" w:cs="Arial"/>
          <w:sz w:val="18"/>
          <w:szCs w:val="18"/>
        </w:rPr>
        <w:t xml:space="preserve">apř. instalace kabeláže a </w:t>
      </w:r>
      <w:r>
        <w:rPr>
          <w:rFonts w:ascii="Arial" w:hAnsi="Arial" w:cs="Arial"/>
          <w:sz w:val="18"/>
          <w:szCs w:val="18"/>
        </w:rPr>
        <w:t xml:space="preserve">další </w:t>
      </w:r>
      <w:r w:rsidRPr="003F2A1D">
        <w:rPr>
          <w:rFonts w:ascii="Arial" w:hAnsi="Arial" w:cs="Arial"/>
          <w:sz w:val="18"/>
          <w:szCs w:val="18"/>
        </w:rPr>
        <w:t>kabelové trasy nesmí procházet dveřmi a komunikačními trasami</w:t>
      </w:r>
      <w:r>
        <w:rPr>
          <w:rFonts w:ascii="Arial" w:hAnsi="Arial" w:cs="Arial"/>
          <w:sz w:val="18"/>
          <w:szCs w:val="18"/>
        </w:rPr>
        <w:t>, přičemž je nezbytné využít technické prostory a zázemí Kongresového centra Praha</w:t>
      </w:r>
    </w:p>
  </w:footnote>
  <w:footnote w:id="9">
    <w:p w14:paraId="72CE8B6E" w14:textId="575E46A3" w:rsidR="00A56A13" w:rsidRDefault="00A56A13">
      <w:pPr>
        <w:pStyle w:val="Textpoznpodarou"/>
      </w:pPr>
      <w:r>
        <w:rPr>
          <w:rStyle w:val="Znakapoznpodarou"/>
        </w:rPr>
        <w:footnoteRef/>
      </w:r>
      <w:r>
        <w:t xml:space="preserve"> </w:t>
      </w:r>
      <w:r w:rsidRPr="00A56A13">
        <w:t>Dle interní směrnice Poskytovatele - KCP- SQ-05-04 Pravidla pro nakládání s obchodním tajemstvím jsou ceny (nákupní a prodejní), stejně tak nabídky a kalkulace cen považovaný Poskytovatelem za obchodní tajemství. Poskytovatel v souladu s uvedenou směrnicí zajišťuje utajení těchto běžně nedostupných informací. Uvedené informace naplňují definiční znaky obchodního tajemství uvedené v  ustanovení § 504 občanského zákoníku, jelikož cena a rozpad ceny je třeba považovat za konkurenčně významné skutečnosti, které jsou určitelné, ocenitelné a nejsou běžně dostupné v příslušných obchodních kruzích. Cena a její kalkulace úzce souvisí s činností Kongresového centra jakožto subjektu působícího v konkurenčním prostředí poskytovatelů prostor pro konání akcí a služeb souvisejících s takovýmito pronájmy. Tyto informace, jakožto obchodní tajemství jsou fakticky chráněny, jelikož, jak je výše uvedeno, jsou interními předpisy společností označeny za obchodní tajemství a jako takových je jejich utajení požadováno i po obchodních partnerech.  Objednatel (ÚV ČR) jako smluvní strana takový návrh Poskytovatele (KCP) akceptuje.</w:t>
      </w:r>
    </w:p>
  </w:footnote>
  <w:footnote w:id="10">
    <w:p w14:paraId="17E1B235" w14:textId="77777777" w:rsidR="003466E7" w:rsidRDefault="003466E7" w:rsidP="003466E7">
      <w:r>
        <w:rPr>
          <w:rStyle w:val="Znakapoznpodarou"/>
        </w:rPr>
        <w:footnoteRef/>
      </w:r>
      <w:r>
        <w:t xml:space="preserve"> Dle </w:t>
      </w:r>
      <w:r w:rsidRPr="0023086D">
        <w:t xml:space="preserve">interní směrnice </w:t>
      </w:r>
      <w:r>
        <w:t xml:space="preserve">Poskytovatele - </w:t>
      </w:r>
      <w:r w:rsidRPr="0023086D">
        <w:t>KCP- SQ-05-04 Pravidla pro nakládání s obchodním tajemstvím jsou ceny (nákupní a prodejní), stejně tak nabídk</w:t>
      </w:r>
      <w:r>
        <w:t>y a kalkulace cen považovaný Poskytovatelem za obchodní tajemství. Poskytovatel</w:t>
      </w:r>
      <w:r w:rsidRPr="0023086D">
        <w:t xml:space="preserve"> v souladu s uvedenou směrnicí zajišťuje utajení těchto běžně nedostupných informací. Uvedené informace naplňují definiční znaky obchodního tajemství uvedené v  ustanovení § 504 občanského zákoníku, jelikož cena a rozpad ceny je třeba považovat za konkurenčně významné skutečnosti, které jsou určitelné, ocenitelné a nejsou běžně dostupné v příslušných obchodních kruzích. Cena a její kalkulace úzce souvisí s činností Kongresového centra jakožto subjektu působícího v konkurenčním prostředí poskytovatelů prostor pro konání akcí a služeb souvisejících s takovýmito pronájmy. Tyto informace, jakožto obchodní tajemství jsou fakticky chráněny, jelikož, jak je výše uvedeno, jsou interními předpisy společností označeny za obchodní tajemství a jako takových je jejich utajení požadováno i po obchodních partnerech.  </w:t>
      </w:r>
      <w:r>
        <w:t>Objednatel (</w:t>
      </w:r>
      <w:r w:rsidRPr="0023086D">
        <w:t>ÚV ČR</w:t>
      </w:r>
      <w:r>
        <w:t>)</w:t>
      </w:r>
      <w:r w:rsidRPr="0023086D">
        <w:t xml:space="preserve"> jako smluvní strana takový návrh</w:t>
      </w:r>
      <w:r>
        <w:t xml:space="preserve"> Poskytovatele</w:t>
      </w:r>
      <w:r w:rsidRPr="0023086D">
        <w:t xml:space="preserve"> </w:t>
      </w:r>
      <w:r>
        <w:t>(</w:t>
      </w:r>
      <w:r w:rsidRPr="0023086D">
        <w:t>KCP</w:t>
      </w:r>
      <w:r>
        <w:t>)</w:t>
      </w:r>
      <w:r w:rsidRPr="0023086D">
        <w:t xml:space="preserve"> akceptuje.</w:t>
      </w:r>
    </w:p>
    <w:p w14:paraId="05BC3B80" w14:textId="30F33C8F" w:rsidR="003466E7" w:rsidRDefault="003466E7">
      <w:pPr>
        <w:pStyle w:val="Textpoznpodarou"/>
      </w:pPr>
    </w:p>
  </w:footnote>
  <w:footnote w:id="11">
    <w:p w14:paraId="43D52835" w14:textId="732D199C" w:rsidR="00466576" w:rsidRPr="00BC0D65" w:rsidRDefault="00466576">
      <w:pPr>
        <w:pStyle w:val="Textpoznpodarou"/>
        <w:rPr>
          <w:rFonts w:ascii="Arial" w:hAnsi="Arial" w:cs="Arial"/>
          <w:sz w:val="18"/>
          <w:szCs w:val="18"/>
        </w:rPr>
      </w:pPr>
      <w:r w:rsidRPr="00BC0D65">
        <w:rPr>
          <w:rStyle w:val="Znakapoznpodarou"/>
          <w:rFonts w:ascii="Arial" w:hAnsi="Arial" w:cs="Arial"/>
          <w:sz w:val="18"/>
          <w:szCs w:val="18"/>
        </w:rPr>
        <w:footnoteRef/>
      </w:r>
      <w:r w:rsidRPr="00BC0D65">
        <w:rPr>
          <w:rFonts w:ascii="Arial" w:hAnsi="Arial" w:cs="Arial"/>
          <w:sz w:val="18"/>
          <w:szCs w:val="18"/>
        </w:rPr>
        <w:t xml:space="preserve"> </w:t>
      </w:r>
      <w:r>
        <w:rPr>
          <w:rFonts w:ascii="Arial" w:hAnsi="Arial" w:cs="Arial"/>
          <w:sz w:val="18"/>
          <w:szCs w:val="18"/>
        </w:rPr>
        <w:t>o</w:t>
      </w:r>
      <w:r w:rsidRPr="00BC0D65">
        <w:rPr>
          <w:rFonts w:ascii="Arial" w:hAnsi="Arial" w:cs="Arial"/>
          <w:sz w:val="18"/>
          <w:szCs w:val="18"/>
        </w:rPr>
        <w:t xml:space="preserve">dborné vyjádření bylo zpracováno </w:t>
      </w:r>
      <w:r>
        <w:rPr>
          <w:rFonts w:ascii="Arial" w:hAnsi="Arial" w:cs="Arial"/>
          <w:sz w:val="18"/>
          <w:szCs w:val="18"/>
        </w:rPr>
        <w:t>znalcem na základě požadavku O</w:t>
      </w:r>
      <w:r w:rsidRPr="00BC0D65">
        <w:rPr>
          <w:rFonts w:ascii="Arial" w:hAnsi="Arial" w:cs="Arial"/>
          <w:sz w:val="18"/>
          <w:szCs w:val="18"/>
        </w:rPr>
        <w:t>bjednatel</w:t>
      </w:r>
      <w:r>
        <w:rPr>
          <w:rFonts w:ascii="Arial" w:hAnsi="Arial" w:cs="Arial"/>
          <w:sz w:val="18"/>
          <w:szCs w:val="18"/>
        </w:rPr>
        <w:t>e před kontraktací</w:t>
      </w:r>
    </w:p>
  </w:footnote>
  <w:footnote w:id="12">
    <w:p w14:paraId="6E1E9BF8" w14:textId="77777777" w:rsidR="003466E7" w:rsidRDefault="003466E7" w:rsidP="003466E7">
      <w:r>
        <w:rPr>
          <w:rStyle w:val="Znakapoznpodarou"/>
        </w:rPr>
        <w:footnoteRef/>
      </w:r>
      <w:r>
        <w:t xml:space="preserve"> Dle </w:t>
      </w:r>
      <w:r w:rsidRPr="0023086D">
        <w:t xml:space="preserve">interní směrnice </w:t>
      </w:r>
      <w:r>
        <w:t xml:space="preserve">Poskytovatele - </w:t>
      </w:r>
      <w:r w:rsidRPr="0023086D">
        <w:t>KCP- SQ-05-04 Pravidla pro nakládání s obchodním tajemstvím jsou ceny (nákupní a prodejní), stejně tak nabídk</w:t>
      </w:r>
      <w:r>
        <w:t>y a kalkulace cen považovaný Poskytovatelem za obchodní tajemství. Poskytovatel</w:t>
      </w:r>
      <w:r w:rsidRPr="0023086D">
        <w:t xml:space="preserve"> v souladu s uvedenou směrnicí zajišťuje utajení těchto běžně nedostupných informací. Uvedené informace naplňují definiční znaky obchodního tajemství uvedené v  ustanovení § 504 občanského zákoníku, jelikož cena a rozpad ceny je třeba považovat za konkurenčně významné skutečnosti, které jsou určitelné, ocenitelné a nejsou běžně dostupné v příslušných obchodních kruzích. Cena a její kalkulace úzce souvisí s činností Kongresového centra jakožto subjektu působícího v konkurenčním prostředí poskytovatelů prostor pro konání akcí a služeb souvisejících s takovýmito pronájmy. Tyto informace, jakožto obchodní tajemství jsou fakticky chráněny, jelikož, jak je výše uvedeno, jsou interními předpisy společností označeny za obchodní tajemství a jako takových je jejich utajení požadováno i po obchodních partnerech.  </w:t>
      </w:r>
      <w:r>
        <w:t>Objednatel (</w:t>
      </w:r>
      <w:r w:rsidRPr="0023086D">
        <w:t>ÚV ČR</w:t>
      </w:r>
      <w:r>
        <w:t>)</w:t>
      </w:r>
      <w:r w:rsidRPr="0023086D">
        <w:t xml:space="preserve"> jako smluvní strana takový návrh</w:t>
      </w:r>
      <w:r>
        <w:t xml:space="preserve"> Poskytovatele</w:t>
      </w:r>
      <w:r w:rsidRPr="0023086D">
        <w:t xml:space="preserve"> </w:t>
      </w:r>
      <w:r>
        <w:t>(</w:t>
      </w:r>
      <w:r w:rsidRPr="0023086D">
        <w:t>KCP</w:t>
      </w:r>
      <w:r>
        <w:t>)</w:t>
      </w:r>
      <w:r w:rsidRPr="0023086D">
        <w:t xml:space="preserve"> akceptuje.</w:t>
      </w:r>
    </w:p>
    <w:p w14:paraId="33458F16" w14:textId="20A1CD1C" w:rsidR="003466E7" w:rsidRDefault="003466E7">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6"/>
    <w:multiLevelType w:val="hybridMultilevel"/>
    <w:tmpl w:val="03BCA5BC"/>
    <w:lvl w:ilvl="0" w:tplc="04050017">
      <w:start w:val="1"/>
      <w:numFmt w:val="lowerLetter"/>
      <w:lvlText w:val="%1)"/>
      <w:lvlJc w:val="left"/>
      <w:pPr>
        <w:ind w:left="1004" w:hanging="360"/>
      </w:p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2" w15:restartNumberingAfterBreak="0">
    <w:nsid w:val="00000027"/>
    <w:multiLevelType w:val="hybridMultilevel"/>
    <w:tmpl w:val="DA48BC76"/>
    <w:lvl w:ilvl="0" w:tplc="0405001B">
      <w:start w:val="1"/>
      <w:numFmt w:val="lowerRoman"/>
      <w:lvlText w:val="%1."/>
      <w:lvlJc w:val="right"/>
      <w:pPr>
        <w:tabs>
          <w:tab w:val="left" w:pos="180"/>
        </w:tabs>
        <w:ind w:left="180" w:hanging="180"/>
      </w:pPr>
      <w:rPr>
        <w:rFonts w:cs="Times New Roman"/>
      </w:rPr>
    </w:lvl>
    <w:lvl w:ilvl="1" w:tplc="04050019">
      <w:start w:val="1"/>
      <w:numFmt w:val="lowerLetter"/>
      <w:lvlText w:val="%2."/>
      <w:lvlJc w:val="left"/>
      <w:pPr>
        <w:ind w:left="-540" w:hanging="360"/>
      </w:pPr>
      <w:rPr>
        <w:rFonts w:cs="Times New Roman"/>
      </w:rPr>
    </w:lvl>
    <w:lvl w:ilvl="2" w:tplc="0405001B">
      <w:start w:val="1"/>
      <w:numFmt w:val="lowerRoman"/>
      <w:lvlText w:val="%3."/>
      <w:lvlJc w:val="right"/>
      <w:pPr>
        <w:ind w:left="180" w:hanging="180"/>
      </w:pPr>
      <w:rPr>
        <w:rFonts w:cs="Times New Roman"/>
      </w:rPr>
    </w:lvl>
    <w:lvl w:ilvl="3" w:tplc="0405000F">
      <w:start w:val="1"/>
      <w:numFmt w:val="decimal"/>
      <w:lvlText w:val="%4."/>
      <w:lvlJc w:val="left"/>
      <w:pPr>
        <w:ind w:left="900" w:hanging="360"/>
      </w:pPr>
      <w:rPr>
        <w:rFonts w:cs="Times New Roman"/>
      </w:rPr>
    </w:lvl>
    <w:lvl w:ilvl="4" w:tplc="04050019">
      <w:start w:val="1"/>
      <w:numFmt w:val="lowerLetter"/>
      <w:lvlText w:val="%5."/>
      <w:lvlJc w:val="left"/>
      <w:pPr>
        <w:ind w:left="1620" w:hanging="360"/>
      </w:pPr>
      <w:rPr>
        <w:rFonts w:cs="Times New Roman"/>
      </w:rPr>
    </w:lvl>
    <w:lvl w:ilvl="5" w:tplc="0405001B">
      <w:start w:val="1"/>
      <w:numFmt w:val="lowerRoman"/>
      <w:lvlText w:val="%6."/>
      <w:lvlJc w:val="right"/>
      <w:pPr>
        <w:ind w:left="2340" w:hanging="180"/>
      </w:pPr>
      <w:rPr>
        <w:rFonts w:cs="Times New Roman"/>
      </w:rPr>
    </w:lvl>
    <w:lvl w:ilvl="6" w:tplc="0405000F">
      <w:start w:val="1"/>
      <w:numFmt w:val="decimal"/>
      <w:lvlText w:val="%7."/>
      <w:lvlJc w:val="left"/>
      <w:pPr>
        <w:ind w:left="3060" w:hanging="360"/>
      </w:pPr>
      <w:rPr>
        <w:rFonts w:cs="Times New Roman"/>
      </w:rPr>
    </w:lvl>
    <w:lvl w:ilvl="7" w:tplc="04050019">
      <w:start w:val="1"/>
      <w:numFmt w:val="lowerLetter"/>
      <w:lvlText w:val="%8."/>
      <w:lvlJc w:val="left"/>
      <w:pPr>
        <w:ind w:left="3780" w:hanging="360"/>
      </w:pPr>
      <w:rPr>
        <w:rFonts w:cs="Times New Roman"/>
      </w:rPr>
    </w:lvl>
    <w:lvl w:ilvl="8" w:tplc="0405001B">
      <w:start w:val="1"/>
      <w:numFmt w:val="lowerRoman"/>
      <w:lvlText w:val="%9."/>
      <w:lvlJc w:val="right"/>
      <w:pPr>
        <w:ind w:left="4500" w:hanging="180"/>
      </w:pPr>
      <w:rPr>
        <w:rFonts w:cs="Times New Roman"/>
      </w:rPr>
    </w:lvl>
  </w:abstractNum>
  <w:abstractNum w:abstractNumId="3" w15:restartNumberingAfterBreak="0">
    <w:nsid w:val="01814D8D"/>
    <w:multiLevelType w:val="hybridMultilevel"/>
    <w:tmpl w:val="A53A3B3A"/>
    <w:lvl w:ilvl="0" w:tplc="2814E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C26093"/>
    <w:multiLevelType w:val="hybridMultilevel"/>
    <w:tmpl w:val="591CDD84"/>
    <w:lvl w:ilvl="0" w:tplc="2814E054">
      <w:start w:val="1"/>
      <w:numFmt w:val="decimal"/>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E9478C3"/>
    <w:multiLevelType w:val="multilevel"/>
    <w:tmpl w:val="3A8A22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4.5.%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236CCB"/>
    <w:multiLevelType w:val="hybridMultilevel"/>
    <w:tmpl w:val="590446D2"/>
    <w:lvl w:ilvl="0" w:tplc="85045ED4">
      <w:start w:val="1"/>
      <w:numFmt w:val="bullet"/>
      <w:lvlText w:val="-"/>
      <w:lvlJc w:val="left"/>
      <w:pPr>
        <w:ind w:left="786" w:hanging="360"/>
      </w:pPr>
      <w:rPr>
        <w:rFonts w:ascii="Arial" w:eastAsia="Calibri"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517551F"/>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6B258B"/>
    <w:multiLevelType w:val="hybridMultilevel"/>
    <w:tmpl w:val="1834CB36"/>
    <w:lvl w:ilvl="0" w:tplc="C4EE756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7F72E5"/>
    <w:multiLevelType w:val="multilevel"/>
    <w:tmpl w:val="56743200"/>
    <w:lvl w:ilvl="0">
      <w:start w:val="1"/>
      <w:numFmt w:val="decimal"/>
      <w:pStyle w:val="podnadpis1"/>
      <w:lvlText w:val="%1."/>
      <w:lvlJc w:val="left"/>
      <w:pPr>
        <w:ind w:left="1068" w:hanging="360"/>
      </w:pPr>
      <w:rPr>
        <w:rFonts w:cs="Times New Roman"/>
      </w:rPr>
    </w:lvl>
    <w:lvl w:ilvl="1">
      <w:start w:val="1"/>
      <w:numFmt w:val="decimal"/>
      <w:pStyle w:val="podnadpis11"/>
      <w:lvlText w:val="%1.%2."/>
      <w:lvlJc w:val="left"/>
      <w:pPr>
        <w:ind w:left="-2186" w:hanging="432"/>
      </w:pPr>
      <w:rPr>
        <w:rFonts w:cs="Times New Roman"/>
      </w:rPr>
    </w:lvl>
    <w:lvl w:ilvl="2">
      <w:start w:val="1"/>
      <w:numFmt w:val="decimal"/>
      <w:pStyle w:val="podnadpis111"/>
      <w:lvlText w:val="%1.%2.%3."/>
      <w:lvlJc w:val="left"/>
      <w:pPr>
        <w:ind w:left="-2474" w:hanging="504"/>
      </w:pPr>
      <w:rPr>
        <w:rFonts w:ascii="Arial" w:hAnsi="Arial" w:cs="Arial" w:hint="default"/>
        <w:i/>
      </w:rPr>
    </w:lvl>
    <w:lvl w:ilvl="3">
      <w:start w:val="1"/>
      <w:numFmt w:val="decimal"/>
      <w:lvlText w:val="%1.%2.%3.%4."/>
      <w:lvlJc w:val="left"/>
      <w:pPr>
        <w:ind w:left="-1250" w:hanging="648"/>
      </w:pPr>
      <w:rPr>
        <w:rFonts w:cs="Times New Roman"/>
      </w:rPr>
    </w:lvl>
    <w:lvl w:ilvl="4">
      <w:start w:val="1"/>
      <w:numFmt w:val="decimal"/>
      <w:lvlText w:val="%1.%2.%3.%4.%5."/>
      <w:lvlJc w:val="left"/>
      <w:pPr>
        <w:ind w:left="-746" w:hanging="792"/>
      </w:pPr>
      <w:rPr>
        <w:rFonts w:cs="Times New Roman"/>
      </w:rPr>
    </w:lvl>
    <w:lvl w:ilvl="5">
      <w:start w:val="1"/>
      <w:numFmt w:val="decimal"/>
      <w:lvlText w:val="%1.%2.%3.%4.%5.%6."/>
      <w:lvlJc w:val="left"/>
      <w:pPr>
        <w:ind w:left="-242" w:hanging="936"/>
      </w:pPr>
      <w:rPr>
        <w:rFonts w:cs="Times New Roman"/>
      </w:rPr>
    </w:lvl>
    <w:lvl w:ilvl="6">
      <w:start w:val="1"/>
      <w:numFmt w:val="decimal"/>
      <w:lvlText w:val="%1.%2.%3.%4.%5.%6.%7."/>
      <w:lvlJc w:val="left"/>
      <w:pPr>
        <w:ind w:left="262" w:hanging="1080"/>
      </w:pPr>
      <w:rPr>
        <w:rFonts w:cs="Times New Roman"/>
      </w:rPr>
    </w:lvl>
    <w:lvl w:ilvl="7">
      <w:start w:val="1"/>
      <w:numFmt w:val="decimal"/>
      <w:lvlText w:val="%1.%2.%3.%4.%5.%6.%7.%8."/>
      <w:lvlJc w:val="left"/>
      <w:pPr>
        <w:ind w:left="766" w:hanging="1224"/>
      </w:pPr>
      <w:rPr>
        <w:rFonts w:cs="Times New Roman"/>
      </w:rPr>
    </w:lvl>
    <w:lvl w:ilvl="8">
      <w:start w:val="1"/>
      <w:numFmt w:val="decimal"/>
      <w:lvlText w:val="%1.%2.%3.%4.%5.%6.%7.%8.%9."/>
      <w:lvlJc w:val="left"/>
      <w:pPr>
        <w:ind w:left="1342" w:hanging="1440"/>
      </w:pPr>
      <w:rPr>
        <w:rFonts w:cs="Times New Roman"/>
      </w:rPr>
    </w:lvl>
  </w:abstractNum>
  <w:abstractNum w:abstractNumId="13" w15:restartNumberingAfterBreak="0">
    <w:nsid w:val="205F0174"/>
    <w:multiLevelType w:val="hybridMultilevel"/>
    <w:tmpl w:val="F1167AA8"/>
    <w:lvl w:ilvl="0" w:tplc="688A15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4348E"/>
    <w:multiLevelType w:val="hybridMultilevel"/>
    <w:tmpl w:val="6CCAEEB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16" w15:restartNumberingAfterBreak="0">
    <w:nsid w:val="2B3552CB"/>
    <w:multiLevelType w:val="hybridMultilevel"/>
    <w:tmpl w:val="67AA7564"/>
    <w:lvl w:ilvl="0" w:tplc="4D9A6B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9D6782"/>
    <w:multiLevelType w:val="hybridMultilevel"/>
    <w:tmpl w:val="DCA2BF1C"/>
    <w:lvl w:ilvl="0" w:tplc="2814E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CF7A4E"/>
    <w:multiLevelType w:val="hybridMultilevel"/>
    <w:tmpl w:val="8F0E8832"/>
    <w:lvl w:ilvl="0" w:tplc="C4EE756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4947AC"/>
    <w:multiLevelType w:val="hybridMultilevel"/>
    <w:tmpl w:val="BCACA15E"/>
    <w:lvl w:ilvl="0" w:tplc="0FE41AFE">
      <w:start w:val="1"/>
      <w:numFmt w:val="decimal"/>
      <w:pStyle w:val="Seznam"/>
      <w:lvlText w:val="%1."/>
      <w:lvlJc w:val="left"/>
      <w:pPr>
        <w:tabs>
          <w:tab w:val="num" w:pos="0"/>
        </w:tabs>
        <w:ind w:left="340" w:hanging="34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CC0476E"/>
    <w:multiLevelType w:val="hybridMultilevel"/>
    <w:tmpl w:val="F02A3F40"/>
    <w:lvl w:ilvl="0" w:tplc="2814E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C8419E"/>
    <w:multiLevelType w:val="hybridMultilevel"/>
    <w:tmpl w:val="2894430A"/>
    <w:lvl w:ilvl="0" w:tplc="CF743D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8E610B"/>
    <w:multiLevelType w:val="hybridMultilevel"/>
    <w:tmpl w:val="568A6C96"/>
    <w:lvl w:ilvl="0" w:tplc="1D3CE0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C52188"/>
    <w:multiLevelType w:val="hybridMultilevel"/>
    <w:tmpl w:val="B2F27A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4C49BA"/>
    <w:multiLevelType w:val="multilevel"/>
    <w:tmpl w:val="672A111A"/>
    <w:lvl w:ilvl="0">
      <w:start w:val="1"/>
      <w:numFmt w:val="decimal"/>
      <w:pStyle w:val="Nadpis3"/>
      <w:lvlText w:val="4.%1."/>
      <w:lvlJc w:val="left"/>
      <w:pPr>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6F117C"/>
    <w:multiLevelType w:val="hybridMultilevel"/>
    <w:tmpl w:val="05B06ACC"/>
    <w:lvl w:ilvl="0" w:tplc="132AAA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B96E6A"/>
    <w:multiLevelType w:val="hybridMultilevel"/>
    <w:tmpl w:val="0BB0DB94"/>
    <w:lvl w:ilvl="0" w:tplc="FD4A8A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303C42"/>
    <w:multiLevelType w:val="hybridMultilevel"/>
    <w:tmpl w:val="C4382496"/>
    <w:lvl w:ilvl="0" w:tplc="3056CA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4F6AFE"/>
    <w:multiLevelType w:val="hybridMultilevel"/>
    <w:tmpl w:val="B9E28EDE"/>
    <w:lvl w:ilvl="0" w:tplc="CF743D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313722"/>
    <w:multiLevelType w:val="hybridMultilevel"/>
    <w:tmpl w:val="215E99F8"/>
    <w:lvl w:ilvl="0" w:tplc="15F22A62">
      <w:start w:val="3"/>
      <w:numFmt w:val="bullet"/>
      <w:lvlText w:val="-"/>
      <w:lvlJc w:val="left"/>
      <w:pPr>
        <w:ind w:left="720" w:hanging="360"/>
      </w:pPr>
      <w:rPr>
        <w:rFonts w:ascii="Times New Roman" w:eastAsia="Times New Roman" w:hAnsi="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1D70A7"/>
    <w:multiLevelType w:val="hybridMultilevel"/>
    <w:tmpl w:val="B2F27A30"/>
    <w:lvl w:ilvl="0" w:tplc="2814E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0F276C"/>
    <w:multiLevelType w:val="multilevel"/>
    <w:tmpl w:val="E76E253C"/>
    <w:lvl w:ilvl="0">
      <w:start w:val="1"/>
      <w:numFmt w:val="decimal"/>
      <w:pStyle w:val="Nadpis2"/>
      <w:suff w:val="space"/>
      <w:lvlText w:val="%1."/>
      <w:lvlJc w:val="left"/>
      <w:pPr>
        <w:ind w:left="142" w:hanging="360"/>
      </w:pPr>
      <w:rPr>
        <w:rFonts w:hint="default"/>
      </w:rPr>
    </w:lvl>
    <w:lvl w:ilvl="1">
      <w:start w:val="1"/>
      <w:numFmt w:val="decimal"/>
      <w:lvlText w:val="3.%2"/>
      <w:lvlJc w:val="left"/>
      <w:pPr>
        <w:ind w:left="574"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33" w15:restartNumberingAfterBreak="0">
    <w:nsid w:val="5AFE7B33"/>
    <w:multiLevelType w:val="hybridMultilevel"/>
    <w:tmpl w:val="E92247E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5FB14A7F"/>
    <w:multiLevelType w:val="hybridMultilevel"/>
    <w:tmpl w:val="34365FBC"/>
    <w:lvl w:ilvl="0" w:tplc="2814E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547D06"/>
    <w:multiLevelType w:val="hybridMultilevel"/>
    <w:tmpl w:val="4592550A"/>
    <w:lvl w:ilvl="0" w:tplc="2814E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7" w15:restartNumberingAfterBreak="0">
    <w:nsid w:val="7C714261"/>
    <w:multiLevelType w:val="hybridMultilevel"/>
    <w:tmpl w:val="B134B114"/>
    <w:lvl w:ilvl="0" w:tplc="2814E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4"/>
  </w:num>
  <w:num w:numId="3">
    <w:abstractNumId w:val="25"/>
  </w:num>
  <w:num w:numId="4">
    <w:abstractNumId w:val="8"/>
  </w:num>
  <w:num w:numId="5">
    <w:abstractNumId w:val="10"/>
  </w:num>
  <w:num w:numId="6">
    <w:abstractNumId w:val="20"/>
  </w:num>
  <w:num w:numId="7">
    <w:abstractNumId w:val="6"/>
  </w:num>
  <w:num w:numId="8">
    <w:abstractNumId w:val="15"/>
  </w:num>
  <w:num w:numId="9">
    <w:abstractNumId w:val="5"/>
  </w:num>
  <w:num w:numId="10">
    <w:abstractNumId w:val="36"/>
  </w:num>
  <w:num w:numId="11">
    <w:abstractNumId w:val="1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4"/>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6">
    <w:abstractNumId w:val="33"/>
  </w:num>
  <w:num w:numId="17">
    <w:abstractNumId w:val="16"/>
  </w:num>
  <w:num w:numId="18">
    <w:abstractNumId w:val="9"/>
  </w:num>
  <w:num w:numId="19">
    <w:abstractNumId w:val="27"/>
  </w:num>
  <w:num w:numId="20">
    <w:abstractNumId w:val="23"/>
  </w:num>
  <w:num w:numId="21">
    <w:abstractNumId w:val="28"/>
  </w:num>
  <w:num w:numId="22">
    <w:abstractNumId w:val="26"/>
  </w:num>
  <w:num w:numId="23">
    <w:abstractNumId w:val="34"/>
  </w:num>
  <w:num w:numId="24">
    <w:abstractNumId w:val="13"/>
  </w:num>
  <w:num w:numId="25">
    <w:abstractNumId w:val="3"/>
  </w:num>
  <w:num w:numId="26">
    <w:abstractNumId w:val="31"/>
  </w:num>
  <w:num w:numId="27">
    <w:abstractNumId w:val="24"/>
  </w:num>
  <w:num w:numId="28">
    <w:abstractNumId w:val="18"/>
  </w:num>
  <w:num w:numId="29">
    <w:abstractNumId w:val="37"/>
  </w:num>
  <w:num w:numId="30">
    <w:abstractNumId w:val="21"/>
  </w:num>
  <w:num w:numId="31">
    <w:abstractNumId w:val="35"/>
  </w:num>
  <w:num w:numId="32">
    <w:abstractNumId w:val="7"/>
  </w:num>
  <w:num w:numId="33">
    <w:abstractNumId w:val="19"/>
  </w:num>
  <w:num w:numId="34">
    <w:abstractNumId w:val="11"/>
  </w:num>
  <w:num w:numId="35">
    <w:abstractNumId w:val="22"/>
  </w:num>
  <w:num w:numId="36">
    <w:abstractNumId w:val="29"/>
  </w:num>
  <w:num w:numId="3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NotTrackFormatting/>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EE"/>
    <w:rsid w:val="0000011F"/>
    <w:rsid w:val="00000C2F"/>
    <w:rsid w:val="00000EB0"/>
    <w:rsid w:val="00001229"/>
    <w:rsid w:val="000018A8"/>
    <w:rsid w:val="0000195F"/>
    <w:rsid w:val="000027E5"/>
    <w:rsid w:val="00004418"/>
    <w:rsid w:val="000050E8"/>
    <w:rsid w:val="000052D3"/>
    <w:rsid w:val="00005A99"/>
    <w:rsid w:val="00005D4E"/>
    <w:rsid w:val="00006466"/>
    <w:rsid w:val="0000764A"/>
    <w:rsid w:val="000101AF"/>
    <w:rsid w:val="000102E5"/>
    <w:rsid w:val="00010770"/>
    <w:rsid w:val="00012048"/>
    <w:rsid w:val="0001260E"/>
    <w:rsid w:val="00012671"/>
    <w:rsid w:val="00012B45"/>
    <w:rsid w:val="00012CFE"/>
    <w:rsid w:val="00013DF7"/>
    <w:rsid w:val="00014662"/>
    <w:rsid w:val="00014D73"/>
    <w:rsid w:val="00014E55"/>
    <w:rsid w:val="000155D8"/>
    <w:rsid w:val="000168F2"/>
    <w:rsid w:val="00016E32"/>
    <w:rsid w:val="0001740D"/>
    <w:rsid w:val="0001783F"/>
    <w:rsid w:val="00017EB0"/>
    <w:rsid w:val="000201DA"/>
    <w:rsid w:val="000202AC"/>
    <w:rsid w:val="000208F3"/>
    <w:rsid w:val="00021032"/>
    <w:rsid w:val="0002289E"/>
    <w:rsid w:val="00022D92"/>
    <w:rsid w:val="00024128"/>
    <w:rsid w:val="00024357"/>
    <w:rsid w:val="0002453C"/>
    <w:rsid w:val="00024F9B"/>
    <w:rsid w:val="0002660C"/>
    <w:rsid w:val="0002684D"/>
    <w:rsid w:val="00027470"/>
    <w:rsid w:val="00030684"/>
    <w:rsid w:val="00030815"/>
    <w:rsid w:val="000315AC"/>
    <w:rsid w:val="000315DE"/>
    <w:rsid w:val="000317F9"/>
    <w:rsid w:val="00033385"/>
    <w:rsid w:val="00033BC1"/>
    <w:rsid w:val="00033C13"/>
    <w:rsid w:val="00034B0F"/>
    <w:rsid w:val="00034B27"/>
    <w:rsid w:val="000351CF"/>
    <w:rsid w:val="00035326"/>
    <w:rsid w:val="000355AC"/>
    <w:rsid w:val="00035864"/>
    <w:rsid w:val="00036A76"/>
    <w:rsid w:val="00036E1E"/>
    <w:rsid w:val="000400BF"/>
    <w:rsid w:val="0004033B"/>
    <w:rsid w:val="000413CC"/>
    <w:rsid w:val="00041B81"/>
    <w:rsid w:val="00041C6E"/>
    <w:rsid w:val="00041D44"/>
    <w:rsid w:val="00041FFA"/>
    <w:rsid w:val="00042767"/>
    <w:rsid w:val="00042930"/>
    <w:rsid w:val="00042EEB"/>
    <w:rsid w:val="000436EE"/>
    <w:rsid w:val="00043D7B"/>
    <w:rsid w:val="00043E9C"/>
    <w:rsid w:val="000451C7"/>
    <w:rsid w:val="00045322"/>
    <w:rsid w:val="000469C2"/>
    <w:rsid w:val="00046B71"/>
    <w:rsid w:val="00046D66"/>
    <w:rsid w:val="00046FC5"/>
    <w:rsid w:val="00046FFF"/>
    <w:rsid w:val="00047951"/>
    <w:rsid w:val="000479E4"/>
    <w:rsid w:val="00047C1F"/>
    <w:rsid w:val="0005097B"/>
    <w:rsid w:val="00051535"/>
    <w:rsid w:val="00051A49"/>
    <w:rsid w:val="000524F2"/>
    <w:rsid w:val="00053422"/>
    <w:rsid w:val="00054010"/>
    <w:rsid w:val="00054A28"/>
    <w:rsid w:val="00054E73"/>
    <w:rsid w:val="00056264"/>
    <w:rsid w:val="00056DD9"/>
    <w:rsid w:val="00056EBF"/>
    <w:rsid w:val="0005725F"/>
    <w:rsid w:val="00057D1B"/>
    <w:rsid w:val="000601B0"/>
    <w:rsid w:val="00060274"/>
    <w:rsid w:val="00061139"/>
    <w:rsid w:val="00061A7F"/>
    <w:rsid w:val="0006222A"/>
    <w:rsid w:val="0006230C"/>
    <w:rsid w:val="0006246A"/>
    <w:rsid w:val="000625FB"/>
    <w:rsid w:val="000627CB"/>
    <w:rsid w:val="000629A6"/>
    <w:rsid w:val="00062BB5"/>
    <w:rsid w:val="00063520"/>
    <w:rsid w:val="000635F4"/>
    <w:rsid w:val="00063B35"/>
    <w:rsid w:val="000642CD"/>
    <w:rsid w:val="00064420"/>
    <w:rsid w:val="000653CB"/>
    <w:rsid w:val="00065434"/>
    <w:rsid w:val="0006565A"/>
    <w:rsid w:val="00065725"/>
    <w:rsid w:val="00065A61"/>
    <w:rsid w:val="000669BC"/>
    <w:rsid w:val="00066E20"/>
    <w:rsid w:val="00067344"/>
    <w:rsid w:val="00067A58"/>
    <w:rsid w:val="00067B1D"/>
    <w:rsid w:val="00067D57"/>
    <w:rsid w:val="00067F78"/>
    <w:rsid w:val="0007167D"/>
    <w:rsid w:val="00072962"/>
    <w:rsid w:val="00072F35"/>
    <w:rsid w:val="00073985"/>
    <w:rsid w:val="000739AA"/>
    <w:rsid w:val="0007528F"/>
    <w:rsid w:val="00075861"/>
    <w:rsid w:val="00075DC4"/>
    <w:rsid w:val="00076511"/>
    <w:rsid w:val="00076F1D"/>
    <w:rsid w:val="0007711B"/>
    <w:rsid w:val="00077481"/>
    <w:rsid w:val="0008011A"/>
    <w:rsid w:val="00080456"/>
    <w:rsid w:val="000804F8"/>
    <w:rsid w:val="000805FA"/>
    <w:rsid w:val="00080B17"/>
    <w:rsid w:val="00081598"/>
    <w:rsid w:val="000816C5"/>
    <w:rsid w:val="00082736"/>
    <w:rsid w:val="00083A32"/>
    <w:rsid w:val="000844B0"/>
    <w:rsid w:val="000847A3"/>
    <w:rsid w:val="00084DED"/>
    <w:rsid w:val="00084F8D"/>
    <w:rsid w:val="0008531D"/>
    <w:rsid w:val="0008534F"/>
    <w:rsid w:val="00087082"/>
    <w:rsid w:val="00087E91"/>
    <w:rsid w:val="0009168E"/>
    <w:rsid w:val="000922B7"/>
    <w:rsid w:val="00092E3D"/>
    <w:rsid w:val="0009355F"/>
    <w:rsid w:val="000947CC"/>
    <w:rsid w:val="0009534D"/>
    <w:rsid w:val="0009567F"/>
    <w:rsid w:val="0009636E"/>
    <w:rsid w:val="00096CD9"/>
    <w:rsid w:val="0009721A"/>
    <w:rsid w:val="000A05A5"/>
    <w:rsid w:val="000A07E0"/>
    <w:rsid w:val="000A1674"/>
    <w:rsid w:val="000A1887"/>
    <w:rsid w:val="000A2464"/>
    <w:rsid w:val="000A2A5E"/>
    <w:rsid w:val="000A2F3C"/>
    <w:rsid w:val="000A3704"/>
    <w:rsid w:val="000A43DD"/>
    <w:rsid w:val="000A51D4"/>
    <w:rsid w:val="000A524A"/>
    <w:rsid w:val="000A583A"/>
    <w:rsid w:val="000A589C"/>
    <w:rsid w:val="000A64BF"/>
    <w:rsid w:val="000A6EE4"/>
    <w:rsid w:val="000B04DE"/>
    <w:rsid w:val="000B07DD"/>
    <w:rsid w:val="000B0FD2"/>
    <w:rsid w:val="000B1B9E"/>
    <w:rsid w:val="000B241C"/>
    <w:rsid w:val="000B2683"/>
    <w:rsid w:val="000B2E22"/>
    <w:rsid w:val="000B2FEE"/>
    <w:rsid w:val="000B31F5"/>
    <w:rsid w:val="000B33A1"/>
    <w:rsid w:val="000B409A"/>
    <w:rsid w:val="000B431A"/>
    <w:rsid w:val="000B45AD"/>
    <w:rsid w:val="000B495A"/>
    <w:rsid w:val="000B511F"/>
    <w:rsid w:val="000B519A"/>
    <w:rsid w:val="000B6627"/>
    <w:rsid w:val="000B75BB"/>
    <w:rsid w:val="000B7735"/>
    <w:rsid w:val="000B78E0"/>
    <w:rsid w:val="000B7B6F"/>
    <w:rsid w:val="000C0C55"/>
    <w:rsid w:val="000C146D"/>
    <w:rsid w:val="000C33F1"/>
    <w:rsid w:val="000C4519"/>
    <w:rsid w:val="000C695B"/>
    <w:rsid w:val="000C6DE9"/>
    <w:rsid w:val="000C7AE5"/>
    <w:rsid w:val="000D04E0"/>
    <w:rsid w:val="000D077A"/>
    <w:rsid w:val="000D08AE"/>
    <w:rsid w:val="000D169B"/>
    <w:rsid w:val="000D1A53"/>
    <w:rsid w:val="000D1D29"/>
    <w:rsid w:val="000D30EE"/>
    <w:rsid w:val="000D3A81"/>
    <w:rsid w:val="000D5A37"/>
    <w:rsid w:val="000D5BD3"/>
    <w:rsid w:val="000D7352"/>
    <w:rsid w:val="000D7C19"/>
    <w:rsid w:val="000E0126"/>
    <w:rsid w:val="000E188B"/>
    <w:rsid w:val="000E226D"/>
    <w:rsid w:val="000E2306"/>
    <w:rsid w:val="000E4183"/>
    <w:rsid w:val="000E430F"/>
    <w:rsid w:val="000E49CF"/>
    <w:rsid w:val="000E4C67"/>
    <w:rsid w:val="000E5555"/>
    <w:rsid w:val="000E5F5C"/>
    <w:rsid w:val="000E637C"/>
    <w:rsid w:val="000E6B4F"/>
    <w:rsid w:val="000E72EE"/>
    <w:rsid w:val="000E7E7A"/>
    <w:rsid w:val="000F0158"/>
    <w:rsid w:val="000F06C9"/>
    <w:rsid w:val="000F0CBC"/>
    <w:rsid w:val="000F0F04"/>
    <w:rsid w:val="000F145F"/>
    <w:rsid w:val="000F1753"/>
    <w:rsid w:val="000F19D8"/>
    <w:rsid w:val="000F2446"/>
    <w:rsid w:val="000F257D"/>
    <w:rsid w:val="000F2B13"/>
    <w:rsid w:val="000F2DE6"/>
    <w:rsid w:val="000F31B7"/>
    <w:rsid w:val="000F373F"/>
    <w:rsid w:val="000F3ACE"/>
    <w:rsid w:val="000F3F31"/>
    <w:rsid w:val="000F3FA6"/>
    <w:rsid w:val="000F460B"/>
    <w:rsid w:val="000F4898"/>
    <w:rsid w:val="000F4A2B"/>
    <w:rsid w:val="000F5024"/>
    <w:rsid w:val="000F5C2E"/>
    <w:rsid w:val="000F6908"/>
    <w:rsid w:val="000F6F55"/>
    <w:rsid w:val="000F775D"/>
    <w:rsid w:val="000F7ECE"/>
    <w:rsid w:val="00100AFC"/>
    <w:rsid w:val="00100F29"/>
    <w:rsid w:val="00101F25"/>
    <w:rsid w:val="00103296"/>
    <w:rsid w:val="001034BA"/>
    <w:rsid w:val="00103529"/>
    <w:rsid w:val="00103E7B"/>
    <w:rsid w:val="001048E8"/>
    <w:rsid w:val="00104C7A"/>
    <w:rsid w:val="001051D6"/>
    <w:rsid w:val="00105F05"/>
    <w:rsid w:val="00106C06"/>
    <w:rsid w:val="00107D9E"/>
    <w:rsid w:val="001104EA"/>
    <w:rsid w:val="0011115B"/>
    <w:rsid w:val="0011201A"/>
    <w:rsid w:val="00112C8D"/>
    <w:rsid w:val="001130E3"/>
    <w:rsid w:val="00113A60"/>
    <w:rsid w:val="00113DB3"/>
    <w:rsid w:val="00114276"/>
    <w:rsid w:val="00115633"/>
    <w:rsid w:val="00115CAF"/>
    <w:rsid w:val="00116301"/>
    <w:rsid w:val="00116FA0"/>
    <w:rsid w:val="00117AF2"/>
    <w:rsid w:val="00117D0D"/>
    <w:rsid w:val="00117E8E"/>
    <w:rsid w:val="00120061"/>
    <w:rsid w:val="001205C8"/>
    <w:rsid w:val="0012127C"/>
    <w:rsid w:val="0012139A"/>
    <w:rsid w:val="00121EBB"/>
    <w:rsid w:val="0012248C"/>
    <w:rsid w:val="001229AC"/>
    <w:rsid w:val="001229D5"/>
    <w:rsid w:val="00122A24"/>
    <w:rsid w:val="00122CE4"/>
    <w:rsid w:val="00122ED3"/>
    <w:rsid w:val="00123676"/>
    <w:rsid w:val="00123ABA"/>
    <w:rsid w:val="001257F0"/>
    <w:rsid w:val="00125C07"/>
    <w:rsid w:val="00125E26"/>
    <w:rsid w:val="0012609D"/>
    <w:rsid w:val="00126A90"/>
    <w:rsid w:val="0012785F"/>
    <w:rsid w:val="001301B9"/>
    <w:rsid w:val="0013163C"/>
    <w:rsid w:val="00132AE8"/>
    <w:rsid w:val="00132DDA"/>
    <w:rsid w:val="00132DF2"/>
    <w:rsid w:val="00133CC7"/>
    <w:rsid w:val="00133FEF"/>
    <w:rsid w:val="00134C95"/>
    <w:rsid w:val="001352FA"/>
    <w:rsid w:val="00135882"/>
    <w:rsid w:val="00135A0E"/>
    <w:rsid w:val="00135ED0"/>
    <w:rsid w:val="0013649F"/>
    <w:rsid w:val="00136C9A"/>
    <w:rsid w:val="00137037"/>
    <w:rsid w:val="00137387"/>
    <w:rsid w:val="001376F2"/>
    <w:rsid w:val="0013790F"/>
    <w:rsid w:val="0014149E"/>
    <w:rsid w:val="00141EEF"/>
    <w:rsid w:val="00142AEE"/>
    <w:rsid w:val="00142F19"/>
    <w:rsid w:val="00143EAA"/>
    <w:rsid w:val="00144CE5"/>
    <w:rsid w:val="00145DE0"/>
    <w:rsid w:val="00146CA0"/>
    <w:rsid w:val="00146FE6"/>
    <w:rsid w:val="00147902"/>
    <w:rsid w:val="00147E8E"/>
    <w:rsid w:val="00151B6D"/>
    <w:rsid w:val="00153DDC"/>
    <w:rsid w:val="00154364"/>
    <w:rsid w:val="00154D33"/>
    <w:rsid w:val="00154EB9"/>
    <w:rsid w:val="001550D8"/>
    <w:rsid w:val="00155345"/>
    <w:rsid w:val="00155E4F"/>
    <w:rsid w:val="00156325"/>
    <w:rsid w:val="00156D0C"/>
    <w:rsid w:val="001575F1"/>
    <w:rsid w:val="00157F8C"/>
    <w:rsid w:val="001603F4"/>
    <w:rsid w:val="00160706"/>
    <w:rsid w:val="00160F0D"/>
    <w:rsid w:val="00161655"/>
    <w:rsid w:val="00161A5B"/>
    <w:rsid w:val="00161CC9"/>
    <w:rsid w:val="00161E9C"/>
    <w:rsid w:val="001623ED"/>
    <w:rsid w:val="001636A6"/>
    <w:rsid w:val="00163B1C"/>
    <w:rsid w:val="00163E71"/>
    <w:rsid w:val="00163F61"/>
    <w:rsid w:val="00164108"/>
    <w:rsid w:val="00164228"/>
    <w:rsid w:val="00164C28"/>
    <w:rsid w:val="00164D39"/>
    <w:rsid w:val="00165CF5"/>
    <w:rsid w:val="001665DC"/>
    <w:rsid w:val="00166E42"/>
    <w:rsid w:val="00167688"/>
    <w:rsid w:val="00167D7D"/>
    <w:rsid w:val="00167F77"/>
    <w:rsid w:val="00170007"/>
    <w:rsid w:val="00170599"/>
    <w:rsid w:val="00170835"/>
    <w:rsid w:val="0017139A"/>
    <w:rsid w:val="00171792"/>
    <w:rsid w:val="001731AA"/>
    <w:rsid w:val="001748D2"/>
    <w:rsid w:val="00174A83"/>
    <w:rsid w:val="00174B06"/>
    <w:rsid w:val="00175C3B"/>
    <w:rsid w:val="00175C55"/>
    <w:rsid w:val="001761F5"/>
    <w:rsid w:val="00176E13"/>
    <w:rsid w:val="001770D5"/>
    <w:rsid w:val="001774E1"/>
    <w:rsid w:val="0017785D"/>
    <w:rsid w:val="00181232"/>
    <w:rsid w:val="0018259E"/>
    <w:rsid w:val="00182B80"/>
    <w:rsid w:val="00182EC9"/>
    <w:rsid w:val="001831A9"/>
    <w:rsid w:val="001831E3"/>
    <w:rsid w:val="0018506C"/>
    <w:rsid w:val="0018520D"/>
    <w:rsid w:val="001861F5"/>
    <w:rsid w:val="001863CC"/>
    <w:rsid w:val="00186FCD"/>
    <w:rsid w:val="0018779C"/>
    <w:rsid w:val="00187FFD"/>
    <w:rsid w:val="0019137A"/>
    <w:rsid w:val="001929A9"/>
    <w:rsid w:val="00192E4E"/>
    <w:rsid w:val="0019331E"/>
    <w:rsid w:val="00193415"/>
    <w:rsid w:val="0019437B"/>
    <w:rsid w:val="00194919"/>
    <w:rsid w:val="00194D18"/>
    <w:rsid w:val="00195347"/>
    <w:rsid w:val="001953B9"/>
    <w:rsid w:val="00195ABC"/>
    <w:rsid w:val="00196914"/>
    <w:rsid w:val="00196D5F"/>
    <w:rsid w:val="001A1674"/>
    <w:rsid w:val="001A2BF7"/>
    <w:rsid w:val="001A31FF"/>
    <w:rsid w:val="001A4011"/>
    <w:rsid w:val="001A46CD"/>
    <w:rsid w:val="001A47D1"/>
    <w:rsid w:val="001A65DA"/>
    <w:rsid w:val="001A7297"/>
    <w:rsid w:val="001A7C9C"/>
    <w:rsid w:val="001A7CB5"/>
    <w:rsid w:val="001A7CF4"/>
    <w:rsid w:val="001B0938"/>
    <w:rsid w:val="001B1320"/>
    <w:rsid w:val="001B193F"/>
    <w:rsid w:val="001B41D1"/>
    <w:rsid w:val="001B475A"/>
    <w:rsid w:val="001B5A5A"/>
    <w:rsid w:val="001B5BBB"/>
    <w:rsid w:val="001B6AB7"/>
    <w:rsid w:val="001B6B90"/>
    <w:rsid w:val="001C168A"/>
    <w:rsid w:val="001C21BF"/>
    <w:rsid w:val="001C21F7"/>
    <w:rsid w:val="001C274C"/>
    <w:rsid w:val="001C2F88"/>
    <w:rsid w:val="001C2FB2"/>
    <w:rsid w:val="001C36F6"/>
    <w:rsid w:val="001C3997"/>
    <w:rsid w:val="001C409C"/>
    <w:rsid w:val="001C4927"/>
    <w:rsid w:val="001C4DCB"/>
    <w:rsid w:val="001C5238"/>
    <w:rsid w:val="001C568F"/>
    <w:rsid w:val="001C58A5"/>
    <w:rsid w:val="001C6055"/>
    <w:rsid w:val="001C74A7"/>
    <w:rsid w:val="001D0557"/>
    <w:rsid w:val="001D073C"/>
    <w:rsid w:val="001D0A55"/>
    <w:rsid w:val="001D129F"/>
    <w:rsid w:val="001D1399"/>
    <w:rsid w:val="001D1C9D"/>
    <w:rsid w:val="001D2F34"/>
    <w:rsid w:val="001D3F1F"/>
    <w:rsid w:val="001D4AA9"/>
    <w:rsid w:val="001D4D55"/>
    <w:rsid w:val="001D5510"/>
    <w:rsid w:val="001D6067"/>
    <w:rsid w:val="001D64B2"/>
    <w:rsid w:val="001D74CB"/>
    <w:rsid w:val="001D77C3"/>
    <w:rsid w:val="001D7827"/>
    <w:rsid w:val="001D7D55"/>
    <w:rsid w:val="001D7F82"/>
    <w:rsid w:val="001E09A5"/>
    <w:rsid w:val="001E154B"/>
    <w:rsid w:val="001E1864"/>
    <w:rsid w:val="001E28CE"/>
    <w:rsid w:val="001E2DA6"/>
    <w:rsid w:val="001E42E0"/>
    <w:rsid w:val="001E5549"/>
    <w:rsid w:val="001E5D0C"/>
    <w:rsid w:val="001E5DAC"/>
    <w:rsid w:val="001E63D3"/>
    <w:rsid w:val="001E6A6B"/>
    <w:rsid w:val="001E7435"/>
    <w:rsid w:val="001E7E8D"/>
    <w:rsid w:val="001F09F9"/>
    <w:rsid w:val="001F1DC9"/>
    <w:rsid w:val="001F2589"/>
    <w:rsid w:val="001F2627"/>
    <w:rsid w:val="001F2A9F"/>
    <w:rsid w:val="001F39CF"/>
    <w:rsid w:val="001F3CEF"/>
    <w:rsid w:val="001F3DF6"/>
    <w:rsid w:val="001F4634"/>
    <w:rsid w:val="001F509E"/>
    <w:rsid w:val="001F5156"/>
    <w:rsid w:val="001F5DC9"/>
    <w:rsid w:val="001F692E"/>
    <w:rsid w:val="001F6EFD"/>
    <w:rsid w:val="001F7267"/>
    <w:rsid w:val="002007A2"/>
    <w:rsid w:val="0020129D"/>
    <w:rsid w:val="00201787"/>
    <w:rsid w:val="002017FF"/>
    <w:rsid w:val="0020242B"/>
    <w:rsid w:val="00202F43"/>
    <w:rsid w:val="0020301F"/>
    <w:rsid w:val="00203507"/>
    <w:rsid w:val="002036D7"/>
    <w:rsid w:val="002039BB"/>
    <w:rsid w:val="00203ABB"/>
    <w:rsid w:val="0020421A"/>
    <w:rsid w:val="0020437C"/>
    <w:rsid w:val="0020437D"/>
    <w:rsid w:val="00204408"/>
    <w:rsid w:val="0020496D"/>
    <w:rsid w:val="00205095"/>
    <w:rsid w:val="002053F4"/>
    <w:rsid w:val="00205B91"/>
    <w:rsid w:val="00206804"/>
    <w:rsid w:val="002076CB"/>
    <w:rsid w:val="0021029C"/>
    <w:rsid w:val="00210711"/>
    <w:rsid w:val="002109FF"/>
    <w:rsid w:val="00211211"/>
    <w:rsid w:val="0021162C"/>
    <w:rsid w:val="0021173A"/>
    <w:rsid w:val="00211DE1"/>
    <w:rsid w:val="00211EBD"/>
    <w:rsid w:val="002124A0"/>
    <w:rsid w:val="00212603"/>
    <w:rsid w:val="00213CD8"/>
    <w:rsid w:val="00214114"/>
    <w:rsid w:val="00214215"/>
    <w:rsid w:val="002143FB"/>
    <w:rsid w:val="00214599"/>
    <w:rsid w:val="002149EE"/>
    <w:rsid w:val="00215231"/>
    <w:rsid w:val="00215A6A"/>
    <w:rsid w:val="0021672E"/>
    <w:rsid w:val="0021693D"/>
    <w:rsid w:val="00217591"/>
    <w:rsid w:val="00217B31"/>
    <w:rsid w:val="002202D9"/>
    <w:rsid w:val="00220F5F"/>
    <w:rsid w:val="00221E97"/>
    <w:rsid w:val="002234C0"/>
    <w:rsid w:val="00223D2C"/>
    <w:rsid w:val="002248D3"/>
    <w:rsid w:val="00225DFF"/>
    <w:rsid w:val="0022604C"/>
    <w:rsid w:val="00227C09"/>
    <w:rsid w:val="00227E6A"/>
    <w:rsid w:val="00227F79"/>
    <w:rsid w:val="002300B5"/>
    <w:rsid w:val="002303C0"/>
    <w:rsid w:val="002304A0"/>
    <w:rsid w:val="0023089A"/>
    <w:rsid w:val="00230A6D"/>
    <w:rsid w:val="002313E8"/>
    <w:rsid w:val="00231583"/>
    <w:rsid w:val="0023241E"/>
    <w:rsid w:val="00232B62"/>
    <w:rsid w:val="0023378A"/>
    <w:rsid w:val="00233AD5"/>
    <w:rsid w:val="00234CC1"/>
    <w:rsid w:val="00235610"/>
    <w:rsid w:val="00235E56"/>
    <w:rsid w:val="00236349"/>
    <w:rsid w:val="00236943"/>
    <w:rsid w:val="00237777"/>
    <w:rsid w:val="00240665"/>
    <w:rsid w:val="002408E0"/>
    <w:rsid w:val="00240B18"/>
    <w:rsid w:val="0024111A"/>
    <w:rsid w:val="002411CF"/>
    <w:rsid w:val="00241796"/>
    <w:rsid w:val="00242F91"/>
    <w:rsid w:val="002430CF"/>
    <w:rsid w:val="00243BEE"/>
    <w:rsid w:val="00244115"/>
    <w:rsid w:val="00244C07"/>
    <w:rsid w:val="00245E00"/>
    <w:rsid w:val="00245F96"/>
    <w:rsid w:val="00246453"/>
    <w:rsid w:val="002468AD"/>
    <w:rsid w:val="00246A14"/>
    <w:rsid w:val="00246DC9"/>
    <w:rsid w:val="002478A2"/>
    <w:rsid w:val="002479D1"/>
    <w:rsid w:val="00247C3D"/>
    <w:rsid w:val="00250454"/>
    <w:rsid w:val="002504A9"/>
    <w:rsid w:val="002505B2"/>
    <w:rsid w:val="00250AB0"/>
    <w:rsid w:val="00250E94"/>
    <w:rsid w:val="00250EDC"/>
    <w:rsid w:val="0025114E"/>
    <w:rsid w:val="002523DB"/>
    <w:rsid w:val="002537CD"/>
    <w:rsid w:val="002549F9"/>
    <w:rsid w:val="00254DD0"/>
    <w:rsid w:val="00255393"/>
    <w:rsid w:val="0025689B"/>
    <w:rsid w:val="00257173"/>
    <w:rsid w:val="00257B7A"/>
    <w:rsid w:val="00257FCD"/>
    <w:rsid w:val="00260207"/>
    <w:rsid w:val="00260241"/>
    <w:rsid w:val="00261410"/>
    <w:rsid w:val="00261A54"/>
    <w:rsid w:val="00261CAF"/>
    <w:rsid w:val="002622A8"/>
    <w:rsid w:val="00262635"/>
    <w:rsid w:val="002635B1"/>
    <w:rsid w:val="00263B1A"/>
    <w:rsid w:val="002673C9"/>
    <w:rsid w:val="00270DA0"/>
    <w:rsid w:val="00271F6A"/>
    <w:rsid w:val="00272988"/>
    <w:rsid w:val="0027344D"/>
    <w:rsid w:val="00273644"/>
    <w:rsid w:val="00273CF4"/>
    <w:rsid w:val="002744B0"/>
    <w:rsid w:val="002744B5"/>
    <w:rsid w:val="00275045"/>
    <w:rsid w:val="002756DE"/>
    <w:rsid w:val="002756EC"/>
    <w:rsid w:val="002761F9"/>
    <w:rsid w:val="00276B5B"/>
    <w:rsid w:val="00276E78"/>
    <w:rsid w:val="002810CA"/>
    <w:rsid w:val="0028282D"/>
    <w:rsid w:val="00282F3A"/>
    <w:rsid w:val="00283B9F"/>
    <w:rsid w:val="00284135"/>
    <w:rsid w:val="0028437A"/>
    <w:rsid w:val="0028488A"/>
    <w:rsid w:val="002850F1"/>
    <w:rsid w:val="0028514A"/>
    <w:rsid w:val="0028515E"/>
    <w:rsid w:val="00285269"/>
    <w:rsid w:val="0028705F"/>
    <w:rsid w:val="00287355"/>
    <w:rsid w:val="00287573"/>
    <w:rsid w:val="00287648"/>
    <w:rsid w:val="002876AF"/>
    <w:rsid w:val="00287D1B"/>
    <w:rsid w:val="002908B1"/>
    <w:rsid w:val="002911F4"/>
    <w:rsid w:val="00291D86"/>
    <w:rsid w:val="00291FB4"/>
    <w:rsid w:val="00292357"/>
    <w:rsid w:val="0029237D"/>
    <w:rsid w:val="00292591"/>
    <w:rsid w:val="0029263C"/>
    <w:rsid w:val="00292761"/>
    <w:rsid w:val="00292B79"/>
    <w:rsid w:val="00292CE4"/>
    <w:rsid w:val="00292DED"/>
    <w:rsid w:val="00294C4B"/>
    <w:rsid w:val="00294E88"/>
    <w:rsid w:val="00294FBC"/>
    <w:rsid w:val="00295458"/>
    <w:rsid w:val="00296B34"/>
    <w:rsid w:val="00296D5D"/>
    <w:rsid w:val="00296D96"/>
    <w:rsid w:val="002973BB"/>
    <w:rsid w:val="00297462"/>
    <w:rsid w:val="002976B0"/>
    <w:rsid w:val="002A0EEC"/>
    <w:rsid w:val="002A1481"/>
    <w:rsid w:val="002A1BBE"/>
    <w:rsid w:val="002A21C0"/>
    <w:rsid w:val="002A27D1"/>
    <w:rsid w:val="002A3191"/>
    <w:rsid w:val="002A3A59"/>
    <w:rsid w:val="002A400D"/>
    <w:rsid w:val="002A4C8C"/>
    <w:rsid w:val="002A5892"/>
    <w:rsid w:val="002A5960"/>
    <w:rsid w:val="002A5E84"/>
    <w:rsid w:val="002A607D"/>
    <w:rsid w:val="002A6352"/>
    <w:rsid w:val="002A75CC"/>
    <w:rsid w:val="002A7F3C"/>
    <w:rsid w:val="002B0282"/>
    <w:rsid w:val="002B040C"/>
    <w:rsid w:val="002B1798"/>
    <w:rsid w:val="002B225C"/>
    <w:rsid w:val="002B2983"/>
    <w:rsid w:val="002B343C"/>
    <w:rsid w:val="002B4058"/>
    <w:rsid w:val="002B431D"/>
    <w:rsid w:val="002B4B85"/>
    <w:rsid w:val="002B4E48"/>
    <w:rsid w:val="002B573C"/>
    <w:rsid w:val="002B7597"/>
    <w:rsid w:val="002B76B3"/>
    <w:rsid w:val="002C0585"/>
    <w:rsid w:val="002C08CD"/>
    <w:rsid w:val="002C08F8"/>
    <w:rsid w:val="002C0DD1"/>
    <w:rsid w:val="002C0F3A"/>
    <w:rsid w:val="002C142D"/>
    <w:rsid w:val="002C1977"/>
    <w:rsid w:val="002C1D0F"/>
    <w:rsid w:val="002C2B40"/>
    <w:rsid w:val="002C34D0"/>
    <w:rsid w:val="002C379B"/>
    <w:rsid w:val="002C37BF"/>
    <w:rsid w:val="002C398E"/>
    <w:rsid w:val="002C3C51"/>
    <w:rsid w:val="002C4175"/>
    <w:rsid w:val="002C50C4"/>
    <w:rsid w:val="002C58FA"/>
    <w:rsid w:val="002C5E44"/>
    <w:rsid w:val="002C6AAF"/>
    <w:rsid w:val="002C7B9D"/>
    <w:rsid w:val="002C7D04"/>
    <w:rsid w:val="002D0564"/>
    <w:rsid w:val="002D12E1"/>
    <w:rsid w:val="002D165E"/>
    <w:rsid w:val="002D28DB"/>
    <w:rsid w:val="002D33A2"/>
    <w:rsid w:val="002D3ABD"/>
    <w:rsid w:val="002D3E0A"/>
    <w:rsid w:val="002D437D"/>
    <w:rsid w:val="002D48BD"/>
    <w:rsid w:val="002D4E95"/>
    <w:rsid w:val="002D5433"/>
    <w:rsid w:val="002D5B8F"/>
    <w:rsid w:val="002D69D8"/>
    <w:rsid w:val="002D7BB2"/>
    <w:rsid w:val="002E0038"/>
    <w:rsid w:val="002E05A8"/>
    <w:rsid w:val="002E0BF6"/>
    <w:rsid w:val="002E0DE2"/>
    <w:rsid w:val="002E1305"/>
    <w:rsid w:val="002E207B"/>
    <w:rsid w:val="002E23EC"/>
    <w:rsid w:val="002E3C5C"/>
    <w:rsid w:val="002E40E7"/>
    <w:rsid w:val="002E50A5"/>
    <w:rsid w:val="002E6163"/>
    <w:rsid w:val="002E6D15"/>
    <w:rsid w:val="002E781B"/>
    <w:rsid w:val="002F0034"/>
    <w:rsid w:val="002F062A"/>
    <w:rsid w:val="002F0C9A"/>
    <w:rsid w:val="002F0F71"/>
    <w:rsid w:val="002F14D1"/>
    <w:rsid w:val="002F269B"/>
    <w:rsid w:val="002F2B79"/>
    <w:rsid w:val="002F30A5"/>
    <w:rsid w:val="002F4F03"/>
    <w:rsid w:val="002F5476"/>
    <w:rsid w:val="002F56BD"/>
    <w:rsid w:val="002F5F17"/>
    <w:rsid w:val="002F75A8"/>
    <w:rsid w:val="002F7907"/>
    <w:rsid w:val="003002CE"/>
    <w:rsid w:val="003008F9"/>
    <w:rsid w:val="0030139E"/>
    <w:rsid w:val="003015F6"/>
    <w:rsid w:val="00302947"/>
    <w:rsid w:val="00302950"/>
    <w:rsid w:val="00302B42"/>
    <w:rsid w:val="003033BB"/>
    <w:rsid w:val="00303EAC"/>
    <w:rsid w:val="00304493"/>
    <w:rsid w:val="00305334"/>
    <w:rsid w:val="0030539A"/>
    <w:rsid w:val="0030553E"/>
    <w:rsid w:val="0030583D"/>
    <w:rsid w:val="00305B89"/>
    <w:rsid w:val="0030608C"/>
    <w:rsid w:val="003070C4"/>
    <w:rsid w:val="003071A7"/>
    <w:rsid w:val="00307366"/>
    <w:rsid w:val="00307A46"/>
    <w:rsid w:val="00307C9E"/>
    <w:rsid w:val="00307D33"/>
    <w:rsid w:val="00310234"/>
    <w:rsid w:val="00310785"/>
    <w:rsid w:val="00311428"/>
    <w:rsid w:val="00312A79"/>
    <w:rsid w:val="003137AF"/>
    <w:rsid w:val="00313D18"/>
    <w:rsid w:val="00314EF4"/>
    <w:rsid w:val="00315010"/>
    <w:rsid w:val="003155B6"/>
    <w:rsid w:val="00315F08"/>
    <w:rsid w:val="00315F39"/>
    <w:rsid w:val="0031614A"/>
    <w:rsid w:val="00316EFB"/>
    <w:rsid w:val="00317F4E"/>
    <w:rsid w:val="00320148"/>
    <w:rsid w:val="00320C62"/>
    <w:rsid w:val="00320DD5"/>
    <w:rsid w:val="00323167"/>
    <w:rsid w:val="003233DF"/>
    <w:rsid w:val="003245BF"/>
    <w:rsid w:val="00325052"/>
    <w:rsid w:val="003263BA"/>
    <w:rsid w:val="00326A0C"/>
    <w:rsid w:val="00326AFE"/>
    <w:rsid w:val="00326C9C"/>
    <w:rsid w:val="003276C5"/>
    <w:rsid w:val="00327C71"/>
    <w:rsid w:val="003317D7"/>
    <w:rsid w:val="00331D0D"/>
    <w:rsid w:val="00332E0F"/>
    <w:rsid w:val="00333773"/>
    <w:rsid w:val="00334204"/>
    <w:rsid w:val="003343E2"/>
    <w:rsid w:val="0033446A"/>
    <w:rsid w:val="0033469D"/>
    <w:rsid w:val="00334F4C"/>
    <w:rsid w:val="00335030"/>
    <w:rsid w:val="003352C3"/>
    <w:rsid w:val="0033574F"/>
    <w:rsid w:val="003359E8"/>
    <w:rsid w:val="00336104"/>
    <w:rsid w:val="0033670F"/>
    <w:rsid w:val="00336D1A"/>
    <w:rsid w:val="00340A46"/>
    <w:rsid w:val="00340B33"/>
    <w:rsid w:val="0034281B"/>
    <w:rsid w:val="003429E1"/>
    <w:rsid w:val="00342C0D"/>
    <w:rsid w:val="0034380C"/>
    <w:rsid w:val="00343F9B"/>
    <w:rsid w:val="0034518E"/>
    <w:rsid w:val="003452CF"/>
    <w:rsid w:val="00345392"/>
    <w:rsid w:val="0034573F"/>
    <w:rsid w:val="003459B2"/>
    <w:rsid w:val="003461FA"/>
    <w:rsid w:val="00346578"/>
    <w:rsid w:val="003466E7"/>
    <w:rsid w:val="00346767"/>
    <w:rsid w:val="0034707B"/>
    <w:rsid w:val="00347CDD"/>
    <w:rsid w:val="00347F5B"/>
    <w:rsid w:val="003502BA"/>
    <w:rsid w:val="003513CB"/>
    <w:rsid w:val="00351B63"/>
    <w:rsid w:val="00351C40"/>
    <w:rsid w:val="00351CCD"/>
    <w:rsid w:val="00352254"/>
    <w:rsid w:val="00353196"/>
    <w:rsid w:val="00353394"/>
    <w:rsid w:val="003533B8"/>
    <w:rsid w:val="003549D0"/>
    <w:rsid w:val="00354A41"/>
    <w:rsid w:val="00355091"/>
    <w:rsid w:val="0035535F"/>
    <w:rsid w:val="0036044F"/>
    <w:rsid w:val="00360E1A"/>
    <w:rsid w:val="00361CC7"/>
    <w:rsid w:val="00361CC9"/>
    <w:rsid w:val="00361EB5"/>
    <w:rsid w:val="00362124"/>
    <w:rsid w:val="00362A59"/>
    <w:rsid w:val="00362BC2"/>
    <w:rsid w:val="00362BC4"/>
    <w:rsid w:val="00362C2B"/>
    <w:rsid w:val="00362EDC"/>
    <w:rsid w:val="003631E5"/>
    <w:rsid w:val="00364419"/>
    <w:rsid w:val="00364493"/>
    <w:rsid w:val="00364DE4"/>
    <w:rsid w:val="00365400"/>
    <w:rsid w:val="003658B6"/>
    <w:rsid w:val="0036732A"/>
    <w:rsid w:val="00367963"/>
    <w:rsid w:val="003679C5"/>
    <w:rsid w:val="00367D8F"/>
    <w:rsid w:val="00370F8A"/>
    <w:rsid w:val="003717F0"/>
    <w:rsid w:val="00371C7B"/>
    <w:rsid w:val="00372E6F"/>
    <w:rsid w:val="0037308B"/>
    <w:rsid w:val="00374158"/>
    <w:rsid w:val="003754A1"/>
    <w:rsid w:val="00375AA2"/>
    <w:rsid w:val="00375F06"/>
    <w:rsid w:val="003765CC"/>
    <w:rsid w:val="003769FA"/>
    <w:rsid w:val="00376C6D"/>
    <w:rsid w:val="003802B5"/>
    <w:rsid w:val="003806BB"/>
    <w:rsid w:val="00380A30"/>
    <w:rsid w:val="00381285"/>
    <w:rsid w:val="003813E3"/>
    <w:rsid w:val="00381CEC"/>
    <w:rsid w:val="00382029"/>
    <w:rsid w:val="00382C74"/>
    <w:rsid w:val="00384193"/>
    <w:rsid w:val="00384204"/>
    <w:rsid w:val="0038480C"/>
    <w:rsid w:val="0038502E"/>
    <w:rsid w:val="00385268"/>
    <w:rsid w:val="00385BC5"/>
    <w:rsid w:val="003865B3"/>
    <w:rsid w:val="00386B2A"/>
    <w:rsid w:val="00386CD3"/>
    <w:rsid w:val="00386F20"/>
    <w:rsid w:val="003875A1"/>
    <w:rsid w:val="0039152D"/>
    <w:rsid w:val="0039156A"/>
    <w:rsid w:val="00391859"/>
    <w:rsid w:val="003919C8"/>
    <w:rsid w:val="0039216B"/>
    <w:rsid w:val="003932B9"/>
    <w:rsid w:val="00393885"/>
    <w:rsid w:val="0039401E"/>
    <w:rsid w:val="00395B4D"/>
    <w:rsid w:val="00397C67"/>
    <w:rsid w:val="003A0091"/>
    <w:rsid w:val="003A0945"/>
    <w:rsid w:val="003A0A59"/>
    <w:rsid w:val="003A0A5A"/>
    <w:rsid w:val="003A10CF"/>
    <w:rsid w:val="003A12AE"/>
    <w:rsid w:val="003A17C5"/>
    <w:rsid w:val="003A19C1"/>
    <w:rsid w:val="003A3918"/>
    <w:rsid w:val="003A3CBC"/>
    <w:rsid w:val="003A4B35"/>
    <w:rsid w:val="003A4DA5"/>
    <w:rsid w:val="003A4F73"/>
    <w:rsid w:val="003A59DE"/>
    <w:rsid w:val="003A5C91"/>
    <w:rsid w:val="003A60FD"/>
    <w:rsid w:val="003A66D0"/>
    <w:rsid w:val="003A7445"/>
    <w:rsid w:val="003A7856"/>
    <w:rsid w:val="003B0304"/>
    <w:rsid w:val="003B08FD"/>
    <w:rsid w:val="003B08FE"/>
    <w:rsid w:val="003B098A"/>
    <w:rsid w:val="003B0BDE"/>
    <w:rsid w:val="003B2A7E"/>
    <w:rsid w:val="003B2BA6"/>
    <w:rsid w:val="003B2E65"/>
    <w:rsid w:val="003B3E22"/>
    <w:rsid w:val="003B3E29"/>
    <w:rsid w:val="003B412F"/>
    <w:rsid w:val="003B4321"/>
    <w:rsid w:val="003B43B5"/>
    <w:rsid w:val="003B45C5"/>
    <w:rsid w:val="003B6AE8"/>
    <w:rsid w:val="003B78FA"/>
    <w:rsid w:val="003B7A6E"/>
    <w:rsid w:val="003C04B9"/>
    <w:rsid w:val="003C2545"/>
    <w:rsid w:val="003C31BC"/>
    <w:rsid w:val="003C36B7"/>
    <w:rsid w:val="003C381C"/>
    <w:rsid w:val="003C3C85"/>
    <w:rsid w:val="003C3C90"/>
    <w:rsid w:val="003C4753"/>
    <w:rsid w:val="003C47AE"/>
    <w:rsid w:val="003C5D95"/>
    <w:rsid w:val="003C671F"/>
    <w:rsid w:val="003C6CCF"/>
    <w:rsid w:val="003C7625"/>
    <w:rsid w:val="003C7711"/>
    <w:rsid w:val="003C7C10"/>
    <w:rsid w:val="003C7E71"/>
    <w:rsid w:val="003D1C3E"/>
    <w:rsid w:val="003D219C"/>
    <w:rsid w:val="003D31F5"/>
    <w:rsid w:val="003D3579"/>
    <w:rsid w:val="003D42B4"/>
    <w:rsid w:val="003D45A9"/>
    <w:rsid w:val="003D55FE"/>
    <w:rsid w:val="003D61ED"/>
    <w:rsid w:val="003D7193"/>
    <w:rsid w:val="003D7A56"/>
    <w:rsid w:val="003E1081"/>
    <w:rsid w:val="003E1289"/>
    <w:rsid w:val="003E23DC"/>
    <w:rsid w:val="003E2A86"/>
    <w:rsid w:val="003E2D57"/>
    <w:rsid w:val="003E360D"/>
    <w:rsid w:val="003E3C73"/>
    <w:rsid w:val="003E40A4"/>
    <w:rsid w:val="003E420B"/>
    <w:rsid w:val="003E4724"/>
    <w:rsid w:val="003E4A6F"/>
    <w:rsid w:val="003E5675"/>
    <w:rsid w:val="003E79B7"/>
    <w:rsid w:val="003E7FA8"/>
    <w:rsid w:val="003F0797"/>
    <w:rsid w:val="003F080F"/>
    <w:rsid w:val="003F126B"/>
    <w:rsid w:val="003F12AB"/>
    <w:rsid w:val="003F1737"/>
    <w:rsid w:val="003F2A1D"/>
    <w:rsid w:val="003F33BB"/>
    <w:rsid w:val="003F4BC3"/>
    <w:rsid w:val="003F563D"/>
    <w:rsid w:val="003F6B35"/>
    <w:rsid w:val="003F6CCB"/>
    <w:rsid w:val="003F6F06"/>
    <w:rsid w:val="003F6F9E"/>
    <w:rsid w:val="003F74D5"/>
    <w:rsid w:val="003F76E0"/>
    <w:rsid w:val="003F7904"/>
    <w:rsid w:val="003F7D16"/>
    <w:rsid w:val="00400CAA"/>
    <w:rsid w:val="00401458"/>
    <w:rsid w:val="00401C1D"/>
    <w:rsid w:val="0040217E"/>
    <w:rsid w:val="004030F2"/>
    <w:rsid w:val="00403AB9"/>
    <w:rsid w:val="00403F6D"/>
    <w:rsid w:val="00404183"/>
    <w:rsid w:val="00405522"/>
    <w:rsid w:val="00405948"/>
    <w:rsid w:val="00405E11"/>
    <w:rsid w:val="00406BC1"/>
    <w:rsid w:val="00407652"/>
    <w:rsid w:val="00407E79"/>
    <w:rsid w:val="00411D5E"/>
    <w:rsid w:val="00412371"/>
    <w:rsid w:val="0041280C"/>
    <w:rsid w:val="00413157"/>
    <w:rsid w:val="004137CF"/>
    <w:rsid w:val="00413DC0"/>
    <w:rsid w:val="004143A4"/>
    <w:rsid w:val="0041449C"/>
    <w:rsid w:val="00416213"/>
    <w:rsid w:val="0041673D"/>
    <w:rsid w:val="004178D4"/>
    <w:rsid w:val="004203EB"/>
    <w:rsid w:val="0042189D"/>
    <w:rsid w:val="0042306D"/>
    <w:rsid w:val="00423AB9"/>
    <w:rsid w:val="00424A68"/>
    <w:rsid w:val="004252FD"/>
    <w:rsid w:val="00425409"/>
    <w:rsid w:val="004256C9"/>
    <w:rsid w:val="00425B2F"/>
    <w:rsid w:val="00425D7C"/>
    <w:rsid w:val="00426460"/>
    <w:rsid w:val="00427434"/>
    <w:rsid w:val="00427945"/>
    <w:rsid w:val="00427B48"/>
    <w:rsid w:val="0043056F"/>
    <w:rsid w:val="00430CCB"/>
    <w:rsid w:val="00431126"/>
    <w:rsid w:val="00431A04"/>
    <w:rsid w:val="00431DD7"/>
    <w:rsid w:val="004322B1"/>
    <w:rsid w:val="0043248F"/>
    <w:rsid w:val="00433032"/>
    <w:rsid w:val="004333AF"/>
    <w:rsid w:val="004334A6"/>
    <w:rsid w:val="00433CED"/>
    <w:rsid w:val="00435A9B"/>
    <w:rsid w:val="00435BA4"/>
    <w:rsid w:val="00436994"/>
    <w:rsid w:val="00436E86"/>
    <w:rsid w:val="00436F3A"/>
    <w:rsid w:val="004370DD"/>
    <w:rsid w:val="004374AB"/>
    <w:rsid w:val="0043758F"/>
    <w:rsid w:val="00437F2B"/>
    <w:rsid w:val="00440BBD"/>
    <w:rsid w:val="00440F33"/>
    <w:rsid w:val="0044124A"/>
    <w:rsid w:val="00441276"/>
    <w:rsid w:val="00441516"/>
    <w:rsid w:val="0044161D"/>
    <w:rsid w:val="0044203D"/>
    <w:rsid w:val="00442087"/>
    <w:rsid w:val="004420A2"/>
    <w:rsid w:val="00442C5C"/>
    <w:rsid w:val="004440B2"/>
    <w:rsid w:val="004443AE"/>
    <w:rsid w:val="00445562"/>
    <w:rsid w:val="00446615"/>
    <w:rsid w:val="00447104"/>
    <w:rsid w:val="004474AE"/>
    <w:rsid w:val="004474CE"/>
    <w:rsid w:val="0044764E"/>
    <w:rsid w:val="00447815"/>
    <w:rsid w:val="00450BBA"/>
    <w:rsid w:val="00450BE0"/>
    <w:rsid w:val="00450DDD"/>
    <w:rsid w:val="00451501"/>
    <w:rsid w:val="00451618"/>
    <w:rsid w:val="004519D2"/>
    <w:rsid w:val="0045237F"/>
    <w:rsid w:val="00452E96"/>
    <w:rsid w:val="00453630"/>
    <w:rsid w:val="00453B11"/>
    <w:rsid w:val="00454B18"/>
    <w:rsid w:val="00454C79"/>
    <w:rsid w:val="0045532E"/>
    <w:rsid w:val="004562B1"/>
    <w:rsid w:val="004567EE"/>
    <w:rsid w:val="00456AF5"/>
    <w:rsid w:val="00456CD9"/>
    <w:rsid w:val="00457566"/>
    <w:rsid w:val="00460005"/>
    <w:rsid w:val="0046131F"/>
    <w:rsid w:val="00461517"/>
    <w:rsid w:val="00461664"/>
    <w:rsid w:val="00461824"/>
    <w:rsid w:val="00462435"/>
    <w:rsid w:val="004638A0"/>
    <w:rsid w:val="004639F6"/>
    <w:rsid w:val="00463AB6"/>
    <w:rsid w:val="0046416B"/>
    <w:rsid w:val="004645BE"/>
    <w:rsid w:val="00464914"/>
    <w:rsid w:val="00465454"/>
    <w:rsid w:val="00465F50"/>
    <w:rsid w:val="00466147"/>
    <w:rsid w:val="00466576"/>
    <w:rsid w:val="004669C7"/>
    <w:rsid w:val="00466CC0"/>
    <w:rsid w:val="00466F60"/>
    <w:rsid w:val="004673C4"/>
    <w:rsid w:val="00467874"/>
    <w:rsid w:val="00467A7F"/>
    <w:rsid w:val="00467C9F"/>
    <w:rsid w:val="004704C6"/>
    <w:rsid w:val="00470FA7"/>
    <w:rsid w:val="00471971"/>
    <w:rsid w:val="004719F1"/>
    <w:rsid w:val="00471D56"/>
    <w:rsid w:val="00472CA5"/>
    <w:rsid w:val="004737DF"/>
    <w:rsid w:val="00474025"/>
    <w:rsid w:val="00474A9E"/>
    <w:rsid w:val="0047549D"/>
    <w:rsid w:val="00476468"/>
    <w:rsid w:val="004804E1"/>
    <w:rsid w:val="00482557"/>
    <w:rsid w:val="00483787"/>
    <w:rsid w:val="00483F27"/>
    <w:rsid w:val="004842EE"/>
    <w:rsid w:val="00484A45"/>
    <w:rsid w:val="0048532E"/>
    <w:rsid w:val="00485357"/>
    <w:rsid w:val="00485507"/>
    <w:rsid w:val="00485E51"/>
    <w:rsid w:val="00485F73"/>
    <w:rsid w:val="004866CC"/>
    <w:rsid w:val="004867C1"/>
    <w:rsid w:val="00486BFF"/>
    <w:rsid w:val="00487508"/>
    <w:rsid w:val="004876E7"/>
    <w:rsid w:val="00487E75"/>
    <w:rsid w:val="004904BF"/>
    <w:rsid w:val="004911F9"/>
    <w:rsid w:val="00491900"/>
    <w:rsid w:val="00491AAF"/>
    <w:rsid w:val="004924E2"/>
    <w:rsid w:val="0049258D"/>
    <w:rsid w:val="004927ED"/>
    <w:rsid w:val="00492D62"/>
    <w:rsid w:val="00492F34"/>
    <w:rsid w:val="0049309C"/>
    <w:rsid w:val="004938BA"/>
    <w:rsid w:val="00494652"/>
    <w:rsid w:val="00494742"/>
    <w:rsid w:val="004948C5"/>
    <w:rsid w:val="00494F27"/>
    <w:rsid w:val="004950EA"/>
    <w:rsid w:val="0049581C"/>
    <w:rsid w:val="004958A5"/>
    <w:rsid w:val="00495EB7"/>
    <w:rsid w:val="00496A94"/>
    <w:rsid w:val="00496BA3"/>
    <w:rsid w:val="004972B7"/>
    <w:rsid w:val="004974A1"/>
    <w:rsid w:val="004978F1"/>
    <w:rsid w:val="00497CB1"/>
    <w:rsid w:val="004A02D4"/>
    <w:rsid w:val="004A0651"/>
    <w:rsid w:val="004A079F"/>
    <w:rsid w:val="004A1668"/>
    <w:rsid w:val="004A175C"/>
    <w:rsid w:val="004A3A5B"/>
    <w:rsid w:val="004A3CC0"/>
    <w:rsid w:val="004A52AC"/>
    <w:rsid w:val="004A613E"/>
    <w:rsid w:val="004B05A5"/>
    <w:rsid w:val="004B0F92"/>
    <w:rsid w:val="004B0FE2"/>
    <w:rsid w:val="004B12F4"/>
    <w:rsid w:val="004B2244"/>
    <w:rsid w:val="004B23E7"/>
    <w:rsid w:val="004B253A"/>
    <w:rsid w:val="004B255C"/>
    <w:rsid w:val="004B272E"/>
    <w:rsid w:val="004B2748"/>
    <w:rsid w:val="004B28E8"/>
    <w:rsid w:val="004B2E09"/>
    <w:rsid w:val="004B3408"/>
    <w:rsid w:val="004B4601"/>
    <w:rsid w:val="004B4700"/>
    <w:rsid w:val="004B47A0"/>
    <w:rsid w:val="004B47D6"/>
    <w:rsid w:val="004B536E"/>
    <w:rsid w:val="004B5D6A"/>
    <w:rsid w:val="004B676D"/>
    <w:rsid w:val="004B73A1"/>
    <w:rsid w:val="004C04A5"/>
    <w:rsid w:val="004C05E2"/>
    <w:rsid w:val="004C12B9"/>
    <w:rsid w:val="004C133B"/>
    <w:rsid w:val="004C1A4F"/>
    <w:rsid w:val="004C2357"/>
    <w:rsid w:val="004C31C9"/>
    <w:rsid w:val="004C33C7"/>
    <w:rsid w:val="004C35B8"/>
    <w:rsid w:val="004C38AA"/>
    <w:rsid w:val="004C40FA"/>
    <w:rsid w:val="004C48C4"/>
    <w:rsid w:val="004C4D09"/>
    <w:rsid w:val="004C4E41"/>
    <w:rsid w:val="004C5252"/>
    <w:rsid w:val="004C547F"/>
    <w:rsid w:val="004C549A"/>
    <w:rsid w:val="004C660B"/>
    <w:rsid w:val="004C7267"/>
    <w:rsid w:val="004C79AA"/>
    <w:rsid w:val="004D01D3"/>
    <w:rsid w:val="004D0AA8"/>
    <w:rsid w:val="004D210B"/>
    <w:rsid w:val="004D22C2"/>
    <w:rsid w:val="004D24FC"/>
    <w:rsid w:val="004D2812"/>
    <w:rsid w:val="004D3204"/>
    <w:rsid w:val="004D3266"/>
    <w:rsid w:val="004D34A9"/>
    <w:rsid w:val="004D3F16"/>
    <w:rsid w:val="004D455A"/>
    <w:rsid w:val="004D4C36"/>
    <w:rsid w:val="004D53F5"/>
    <w:rsid w:val="004D5BBE"/>
    <w:rsid w:val="004D764C"/>
    <w:rsid w:val="004D7729"/>
    <w:rsid w:val="004D79F3"/>
    <w:rsid w:val="004D7D77"/>
    <w:rsid w:val="004E05B1"/>
    <w:rsid w:val="004E07FF"/>
    <w:rsid w:val="004E0A99"/>
    <w:rsid w:val="004E0BFC"/>
    <w:rsid w:val="004E0EB8"/>
    <w:rsid w:val="004E1341"/>
    <w:rsid w:val="004E137B"/>
    <w:rsid w:val="004E1990"/>
    <w:rsid w:val="004E1E33"/>
    <w:rsid w:val="004E231E"/>
    <w:rsid w:val="004E2501"/>
    <w:rsid w:val="004E2C98"/>
    <w:rsid w:val="004E2E1E"/>
    <w:rsid w:val="004E3E3A"/>
    <w:rsid w:val="004E4239"/>
    <w:rsid w:val="004E46E8"/>
    <w:rsid w:val="004E4A41"/>
    <w:rsid w:val="004E4E31"/>
    <w:rsid w:val="004E4EB4"/>
    <w:rsid w:val="004E53C4"/>
    <w:rsid w:val="004E6D54"/>
    <w:rsid w:val="004E6FB3"/>
    <w:rsid w:val="004E7151"/>
    <w:rsid w:val="004E7D3D"/>
    <w:rsid w:val="004F04AE"/>
    <w:rsid w:val="004F067C"/>
    <w:rsid w:val="004F0D08"/>
    <w:rsid w:val="004F1917"/>
    <w:rsid w:val="004F2422"/>
    <w:rsid w:val="004F2F58"/>
    <w:rsid w:val="004F4181"/>
    <w:rsid w:val="004F6127"/>
    <w:rsid w:val="00500C73"/>
    <w:rsid w:val="005015A7"/>
    <w:rsid w:val="005015C4"/>
    <w:rsid w:val="00501636"/>
    <w:rsid w:val="00501ABF"/>
    <w:rsid w:val="005026AA"/>
    <w:rsid w:val="0050275D"/>
    <w:rsid w:val="00502774"/>
    <w:rsid w:val="00502D71"/>
    <w:rsid w:val="00502F7C"/>
    <w:rsid w:val="00503309"/>
    <w:rsid w:val="00504386"/>
    <w:rsid w:val="00504985"/>
    <w:rsid w:val="00504B38"/>
    <w:rsid w:val="00505C98"/>
    <w:rsid w:val="00507099"/>
    <w:rsid w:val="00507473"/>
    <w:rsid w:val="005077C0"/>
    <w:rsid w:val="00507DA6"/>
    <w:rsid w:val="005108EB"/>
    <w:rsid w:val="0051096D"/>
    <w:rsid w:val="00511045"/>
    <w:rsid w:val="0051105F"/>
    <w:rsid w:val="00511128"/>
    <w:rsid w:val="00511FEB"/>
    <w:rsid w:val="00512410"/>
    <w:rsid w:val="00512540"/>
    <w:rsid w:val="00512E3E"/>
    <w:rsid w:val="00513774"/>
    <w:rsid w:val="00515602"/>
    <w:rsid w:val="0051564A"/>
    <w:rsid w:val="0051708C"/>
    <w:rsid w:val="005179F8"/>
    <w:rsid w:val="00517A5D"/>
    <w:rsid w:val="00517B4C"/>
    <w:rsid w:val="00517B82"/>
    <w:rsid w:val="00517DB7"/>
    <w:rsid w:val="00520D2A"/>
    <w:rsid w:val="005211AF"/>
    <w:rsid w:val="005214CD"/>
    <w:rsid w:val="00521BAE"/>
    <w:rsid w:val="00521FDE"/>
    <w:rsid w:val="00522AAF"/>
    <w:rsid w:val="00523AA8"/>
    <w:rsid w:val="00524BA4"/>
    <w:rsid w:val="00524F3D"/>
    <w:rsid w:val="00525485"/>
    <w:rsid w:val="00525D67"/>
    <w:rsid w:val="005267D0"/>
    <w:rsid w:val="0052748F"/>
    <w:rsid w:val="00527953"/>
    <w:rsid w:val="00527C16"/>
    <w:rsid w:val="0053162A"/>
    <w:rsid w:val="005336E2"/>
    <w:rsid w:val="00533791"/>
    <w:rsid w:val="0053516F"/>
    <w:rsid w:val="00535271"/>
    <w:rsid w:val="00535AB3"/>
    <w:rsid w:val="005365CD"/>
    <w:rsid w:val="00536750"/>
    <w:rsid w:val="0053676D"/>
    <w:rsid w:val="00536776"/>
    <w:rsid w:val="0053741D"/>
    <w:rsid w:val="00537680"/>
    <w:rsid w:val="00537892"/>
    <w:rsid w:val="005378B9"/>
    <w:rsid w:val="00541276"/>
    <w:rsid w:val="00541689"/>
    <w:rsid w:val="00541C48"/>
    <w:rsid w:val="005421B3"/>
    <w:rsid w:val="0054319C"/>
    <w:rsid w:val="00543A47"/>
    <w:rsid w:val="00543BB7"/>
    <w:rsid w:val="00545F5D"/>
    <w:rsid w:val="00546305"/>
    <w:rsid w:val="005478D5"/>
    <w:rsid w:val="00547B82"/>
    <w:rsid w:val="00547EFD"/>
    <w:rsid w:val="005503F3"/>
    <w:rsid w:val="00550C7C"/>
    <w:rsid w:val="0055211C"/>
    <w:rsid w:val="005527A9"/>
    <w:rsid w:val="00552B9A"/>
    <w:rsid w:val="00553AAB"/>
    <w:rsid w:val="00553E09"/>
    <w:rsid w:val="0055426B"/>
    <w:rsid w:val="005549E0"/>
    <w:rsid w:val="00554AB2"/>
    <w:rsid w:val="00554E23"/>
    <w:rsid w:val="005551A4"/>
    <w:rsid w:val="00555409"/>
    <w:rsid w:val="00555BA8"/>
    <w:rsid w:val="0055623D"/>
    <w:rsid w:val="0055648E"/>
    <w:rsid w:val="0055650E"/>
    <w:rsid w:val="00556DEE"/>
    <w:rsid w:val="0055731B"/>
    <w:rsid w:val="00557484"/>
    <w:rsid w:val="00560D5A"/>
    <w:rsid w:val="00560DF6"/>
    <w:rsid w:val="00560F26"/>
    <w:rsid w:val="0056258C"/>
    <w:rsid w:val="005625B9"/>
    <w:rsid w:val="00563747"/>
    <w:rsid w:val="005651EE"/>
    <w:rsid w:val="00565687"/>
    <w:rsid w:val="00566134"/>
    <w:rsid w:val="005661EF"/>
    <w:rsid w:val="0056658A"/>
    <w:rsid w:val="0056672E"/>
    <w:rsid w:val="005669E2"/>
    <w:rsid w:val="00566A7E"/>
    <w:rsid w:val="00566BD6"/>
    <w:rsid w:val="00566E38"/>
    <w:rsid w:val="0056719F"/>
    <w:rsid w:val="00567841"/>
    <w:rsid w:val="00567E1B"/>
    <w:rsid w:val="00567E3D"/>
    <w:rsid w:val="005700A6"/>
    <w:rsid w:val="00570EB9"/>
    <w:rsid w:val="0057102E"/>
    <w:rsid w:val="00571F18"/>
    <w:rsid w:val="00573622"/>
    <w:rsid w:val="00573B3A"/>
    <w:rsid w:val="005742A7"/>
    <w:rsid w:val="005743F5"/>
    <w:rsid w:val="00574832"/>
    <w:rsid w:val="00574DEA"/>
    <w:rsid w:val="005758F3"/>
    <w:rsid w:val="005761D9"/>
    <w:rsid w:val="00576B89"/>
    <w:rsid w:val="005779B4"/>
    <w:rsid w:val="00580335"/>
    <w:rsid w:val="00580E41"/>
    <w:rsid w:val="0058123D"/>
    <w:rsid w:val="0058143D"/>
    <w:rsid w:val="005814FA"/>
    <w:rsid w:val="00582149"/>
    <w:rsid w:val="005834C3"/>
    <w:rsid w:val="00583753"/>
    <w:rsid w:val="005866D0"/>
    <w:rsid w:val="00587280"/>
    <w:rsid w:val="005872B6"/>
    <w:rsid w:val="00587CD6"/>
    <w:rsid w:val="005902BA"/>
    <w:rsid w:val="005906B4"/>
    <w:rsid w:val="00590AFA"/>
    <w:rsid w:val="0059161C"/>
    <w:rsid w:val="00591ACB"/>
    <w:rsid w:val="00592586"/>
    <w:rsid w:val="00592732"/>
    <w:rsid w:val="00592A49"/>
    <w:rsid w:val="00593B1C"/>
    <w:rsid w:val="00593E10"/>
    <w:rsid w:val="005944B2"/>
    <w:rsid w:val="005950F6"/>
    <w:rsid w:val="005957B5"/>
    <w:rsid w:val="005959AE"/>
    <w:rsid w:val="00595E3E"/>
    <w:rsid w:val="00595FD8"/>
    <w:rsid w:val="005969C2"/>
    <w:rsid w:val="00596DE4"/>
    <w:rsid w:val="00596F8B"/>
    <w:rsid w:val="00597B56"/>
    <w:rsid w:val="005A14FA"/>
    <w:rsid w:val="005A1C5B"/>
    <w:rsid w:val="005A1E94"/>
    <w:rsid w:val="005A1EFF"/>
    <w:rsid w:val="005A248F"/>
    <w:rsid w:val="005A2735"/>
    <w:rsid w:val="005A2817"/>
    <w:rsid w:val="005A2E03"/>
    <w:rsid w:val="005A33B7"/>
    <w:rsid w:val="005A35A9"/>
    <w:rsid w:val="005A367E"/>
    <w:rsid w:val="005A368F"/>
    <w:rsid w:val="005A422C"/>
    <w:rsid w:val="005A4D54"/>
    <w:rsid w:val="005A5186"/>
    <w:rsid w:val="005A539C"/>
    <w:rsid w:val="005A6FE6"/>
    <w:rsid w:val="005A76FE"/>
    <w:rsid w:val="005A78BB"/>
    <w:rsid w:val="005A7B45"/>
    <w:rsid w:val="005A7DFF"/>
    <w:rsid w:val="005A7E90"/>
    <w:rsid w:val="005B0152"/>
    <w:rsid w:val="005B046A"/>
    <w:rsid w:val="005B0A77"/>
    <w:rsid w:val="005B0B66"/>
    <w:rsid w:val="005B2A3E"/>
    <w:rsid w:val="005B2C11"/>
    <w:rsid w:val="005B3429"/>
    <w:rsid w:val="005B357C"/>
    <w:rsid w:val="005B393C"/>
    <w:rsid w:val="005B415C"/>
    <w:rsid w:val="005B62F7"/>
    <w:rsid w:val="005B6302"/>
    <w:rsid w:val="005B73DC"/>
    <w:rsid w:val="005C0153"/>
    <w:rsid w:val="005C0194"/>
    <w:rsid w:val="005C0F83"/>
    <w:rsid w:val="005C1E49"/>
    <w:rsid w:val="005C21AB"/>
    <w:rsid w:val="005C271F"/>
    <w:rsid w:val="005C292B"/>
    <w:rsid w:val="005C2B53"/>
    <w:rsid w:val="005C2C22"/>
    <w:rsid w:val="005C31AC"/>
    <w:rsid w:val="005C327F"/>
    <w:rsid w:val="005C3485"/>
    <w:rsid w:val="005C63D8"/>
    <w:rsid w:val="005C688A"/>
    <w:rsid w:val="005C6938"/>
    <w:rsid w:val="005C7285"/>
    <w:rsid w:val="005D13AD"/>
    <w:rsid w:val="005D1795"/>
    <w:rsid w:val="005D2505"/>
    <w:rsid w:val="005D4D21"/>
    <w:rsid w:val="005D5444"/>
    <w:rsid w:val="005D5DC1"/>
    <w:rsid w:val="005D6005"/>
    <w:rsid w:val="005D6458"/>
    <w:rsid w:val="005D7128"/>
    <w:rsid w:val="005D72C1"/>
    <w:rsid w:val="005D749C"/>
    <w:rsid w:val="005D7B8D"/>
    <w:rsid w:val="005E04AD"/>
    <w:rsid w:val="005E05E9"/>
    <w:rsid w:val="005E1AE5"/>
    <w:rsid w:val="005E1ECE"/>
    <w:rsid w:val="005E2833"/>
    <w:rsid w:val="005E34F4"/>
    <w:rsid w:val="005E398D"/>
    <w:rsid w:val="005E42EC"/>
    <w:rsid w:val="005E52B8"/>
    <w:rsid w:val="005E5D20"/>
    <w:rsid w:val="005E6623"/>
    <w:rsid w:val="005E6896"/>
    <w:rsid w:val="005F0983"/>
    <w:rsid w:val="005F0CEA"/>
    <w:rsid w:val="005F126A"/>
    <w:rsid w:val="005F3365"/>
    <w:rsid w:val="005F39BE"/>
    <w:rsid w:val="005F3B21"/>
    <w:rsid w:val="005F47AB"/>
    <w:rsid w:val="005F482F"/>
    <w:rsid w:val="005F5BCE"/>
    <w:rsid w:val="005F5E2B"/>
    <w:rsid w:val="005F6000"/>
    <w:rsid w:val="005F69B7"/>
    <w:rsid w:val="005F6F06"/>
    <w:rsid w:val="005F7058"/>
    <w:rsid w:val="005F7620"/>
    <w:rsid w:val="006010EF"/>
    <w:rsid w:val="00601625"/>
    <w:rsid w:val="00601AD6"/>
    <w:rsid w:val="006029EF"/>
    <w:rsid w:val="00602CD5"/>
    <w:rsid w:val="00603051"/>
    <w:rsid w:val="0060316E"/>
    <w:rsid w:val="00604679"/>
    <w:rsid w:val="00604F0A"/>
    <w:rsid w:val="0060547E"/>
    <w:rsid w:val="00607BA9"/>
    <w:rsid w:val="00607C86"/>
    <w:rsid w:val="00610170"/>
    <w:rsid w:val="00610385"/>
    <w:rsid w:val="00610B11"/>
    <w:rsid w:val="00610B20"/>
    <w:rsid w:val="00610ED0"/>
    <w:rsid w:val="00611CD6"/>
    <w:rsid w:val="006124AA"/>
    <w:rsid w:val="0061289C"/>
    <w:rsid w:val="00612D62"/>
    <w:rsid w:val="00612FC9"/>
    <w:rsid w:val="00613F15"/>
    <w:rsid w:val="0061458F"/>
    <w:rsid w:val="006145AF"/>
    <w:rsid w:val="006145FC"/>
    <w:rsid w:val="00614A82"/>
    <w:rsid w:val="00614B42"/>
    <w:rsid w:val="00614E7E"/>
    <w:rsid w:val="0061531A"/>
    <w:rsid w:val="006158A4"/>
    <w:rsid w:val="006159D7"/>
    <w:rsid w:val="0061707E"/>
    <w:rsid w:val="006170B2"/>
    <w:rsid w:val="00617784"/>
    <w:rsid w:val="00617CA9"/>
    <w:rsid w:val="00620E62"/>
    <w:rsid w:val="006210D8"/>
    <w:rsid w:val="00622304"/>
    <w:rsid w:val="006228C6"/>
    <w:rsid w:val="006229BB"/>
    <w:rsid w:val="00622DC6"/>
    <w:rsid w:val="006235B7"/>
    <w:rsid w:val="00623BB4"/>
    <w:rsid w:val="00623F48"/>
    <w:rsid w:val="00624A78"/>
    <w:rsid w:val="006258BA"/>
    <w:rsid w:val="00626912"/>
    <w:rsid w:val="006273C0"/>
    <w:rsid w:val="00627757"/>
    <w:rsid w:val="00627B73"/>
    <w:rsid w:val="00627D88"/>
    <w:rsid w:val="00627F23"/>
    <w:rsid w:val="00627F34"/>
    <w:rsid w:val="0063007A"/>
    <w:rsid w:val="006301A2"/>
    <w:rsid w:val="006302FB"/>
    <w:rsid w:val="00630613"/>
    <w:rsid w:val="00630750"/>
    <w:rsid w:val="00630B3B"/>
    <w:rsid w:val="006312A3"/>
    <w:rsid w:val="00631403"/>
    <w:rsid w:val="00632F53"/>
    <w:rsid w:val="00633F26"/>
    <w:rsid w:val="00634537"/>
    <w:rsid w:val="00635741"/>
    <w:rsid w:val="00635AE8"/>
    <w:rsid w:val="00636169"/>
    <w:rsid w:val="00636CF5"/>
    <w:rsid w:val="00636E3D"/>
    <w:rsid w:val="00637475"/>
    <w:rsid w:val="006378A1"/>
    <w:rsid w:val="00637B01"/>
    <w:rsid w:val="00640734"/>
    <w:rsid w:val="006414EB"/>
    <w:rsid w:val="006417DE"/>
    <w:rsid w:val="00642A04"/>
    <w:rsid w:val="00642B85"/>
    <w:rsid w:val="0064332E"/>
    <w:rsid w:val="00644988"/>
    <w:rsid w:val="006449D5"/>
    <w:rsid w:val="00644C9C"/>
    <w:rsid w:val="00645272"/>
    <w:rsid w:val="00645349"/>
    <w:rsid w:val="00645804"/>
    <w:rsid w:val="00645DAC"/>
    <w:rsid w:val="0064626D"/>
    <w:rsid w:val="00646D43"/>
    <w:rsid w:val="00647D2A"/>
    <w:rsid w:val="00647D61"/>
    <w:rsid w:val="006502E8"/>
    <w:rsid w:val="00650C1A"/>
    <w:rsid w:val="00650F97"/>
    <w:rsid w:val="00652ACB"/>
    <w:rsid w:val="00653793"/>
    <w:rsid w:val="006551A9"/>
    <w:rsid w:val="00655E46"/>
    <w:rsid w:val="00655FCD"/>
    <w:rsid w:val="0065627F"/>
    <w:rsid w:val="00656572"/>
    <w:rsid w:val="00656867"/>
    <w:rsid w:val="006570FA"/>
    <w:rsid w:val="006572F6"/>
    <w:rsid w:val="006574FA"/>
    <w:rsid w:val="006600D2"/>
    <w:rsid w:val="006604F7"/>
    <w:rsid w:val="006607F8"/>
    <w:rsid w:val="00661FF3"/>
    <w:rsid w:val="00662236"/>
    <w:rsid w:val="0066278B"/>
    <w:rsid w:val="006642FC"/>
    <w:rsid w:val="00664DB8"/>
    <w:rsid w:val="00666465"/>
    <w:rsid w:val="00666F75"/>
    <w:rsid w:val="006672BC"/>
    <w:rsid w:val="00667849"/>
    <w:rsid w:val="00670006"/>
    <w:rsid w:val="00671B3F"/>
    <w:rsid w:val="00671CCE"/>
    <w:rsid w:val="00672047"/>
    <w:rsid w:val="00673410"/>
    <w:rsid w:val="00673A6D"/>
    <w:rsid w:val="00673E4D"/>
    <w:rsid w:val="00673ED7"/>
    <w:rsid w:val="0067401A"/>
    <w:rsid w:val="0067403A"/>
    <w:rsid w:val="00674493"/>
    <w:rsid w:val="00675404"/>
    <w:rsid w:val="00675A26"/>
    <w:rsid w:val="00676BB2"/>
    <w:rsid w:val="00677FAB"/>
    <w:rsid w:val="00680249"/>
    <w:rsid w:val="00680508"/>
    <w:rsid w:val="00680703"/>
    <w:rsid w:val="00680A06"/>
    <w:rsid w:val="00681137"/>
    <w:rsid w:val="00681B3F"/>
    <w:rsid w:val="0068208A"/>
    <w:rsid w:val="0068287B"/>
    <w:rsid w:val="00682E09"/>
    <w:rsid w:val="0068341D"/>
    <w:rsid w:val="00683466"/>
    <w:rsid w:val="00683836"/>
    <w:rsid w:val="00683993"/>
    <w:rsid w:val="00685409"/>
    <w:rsid w:val="0068588B"/>
    <w:rsid w:val="00685E13"/>
    <w:rsid w:val="006869C5"/>
    <w:rsid w:val="00687D01"/>
    <w:rsid w:val="006908D4"/>
    <w:rsid w:val="00690B77"/>
    <w:rsid w:val="0069106C"/>
    <w:rsid w:val="00691A28"/>
    <w:rsid w:val="006924B3"/>
    <w:rsid w:val="00693002"/>
    <w:rsid w:val="0069383F"/>
    <w:rsid w:val="00694025"/>
    <w:rsid w:val="006944B9"/>
    <w:rsid w:val="006956DE"/>
    <w:rsid w:val="00695A89"/>
    <w:rsid w:val="00695B92"/>
    <w:rsid w:val="00695BB3"/>
    <w:rsid w:val="00696137"/>
    <w:rsid w:val="00696A7D"/>
    <w:rsid w:val="00696C2A"/>
    <w:rsid w:val="00696D2D"/>
    <w:rsid w:val="006974D0"/>
    <w:rsid w:val="00697C52"/>
    <w:rsid w:val="006A07DE"/>
    <w:rsid w:val="006A0DC6"/>
    <w:rsid w:val="006A0E3D"/>
    <w:rsid w:val="006A1A9F"/>
    <w:rsid w:val="006A215D"/>
    <w:rsid w:val="006A2CCB"/>
    <w:rsid w:val="006A3C6A"/>
    <w:rsid w:val="006A40E2"/>
    <w:rsid w:val="006A44BE"/>
    <w:rsid w:val="006A4A42"/>
    <w:rsid w:val="006A56F0"/>
    <w:rsid w:val="006A5D2B"/>
    <w:rsid w:val="006A601C"/>
    <w:rsid w:val="006B0EE7"/>
    <w:rsid w:val="006B0F35"/>
    <w:rsid w:val="006B129F"/>
    <w:rsid w:val="006B1538"/>
    <w:rsid w:val="006B174F"/>
    <w:rsid w:val="006B189A"/>
    <w:rsid w:val="006B2734"/>
    <w:rsid w:val="006B2BD8"/>
    <w:rsid w:val="006B300E"/>
    <w:rsid w:val="006B3050"/>
    <w:rsid w:val="006B48F0"/>
    <w:rsid w:val="006B5E34"/>
    <w:rsid w:val="006B641B"/>
    <w:rsid w:val="006B69C1"/>
    <w:rsid w:val="006B6A57"/>
    <w:rsid w:val="006B7140"/>
    <w:rsid w:val="006B76D0"/>
    <w:rsid w:val="006B781A"/>
    <w:rsid w:val="006C09F9"/>
    <w:rsid w:val="006C0DA9"/>
    <w:rsid w:val="006C13EB"/>
    <w:rsid w:val="006C1A60"/>
    <w:rsid w:val="006C1B1D"/>
    <w:rsid w:val="006C1E15"/>
    <w:rsid w:val="006C223F"/>
    <w:rsid w:val="006C2508"/>
    <w:rsid w:val="006C2DFA"/>
    <w:rsid w:val="006C2EAE"/>
    <w:rsid w:val="006C390D"/>
    <w:rsid w:val="006C3A30"/>
    <w:rsid w:val="006C3F91"/>
    <w:rsid w:val="006C4485"/>
    <w:rsid w:val="006C47E6"/>
    <w:rsid w:val="006C574F"/>
    <w:rsid w:val="006C5B64"/>
    <w:rsid w:val="006C7DE7"/>
    <w:rsid w:val="006D0320"/>
    <w:rsid w:val="006D170D"/>
    <w:rsid w:val="006D2B17"/>
    <w:rsid w:val="006D3FB9"/>
    <w:rsid w:val="006D449E"/>
    <w:rsid w:val="006D4827"/>
    <w:rsid w:val="006D4878"/>
    <w:rsid w:val="006D4B9D"/>
    <w:rsid w:val="006D51A6"/>
    <w:rsid w:val="006D569D"/>
    <w:rsid w:val="006D5D42"/>
    <w:rsid w:val="006D5D51"/>
    <w:rsid w:val="006D678E"/>
    <w:rsid w:val="006D68E7"/>
    <w:rsid w:val="006E00F1"/>
    <w:rsid w:val="006E0D54"/>
    <w:rsid w:val="006E1679"/>
    <w:rsid w:val="006E1ABE"/>
    <w:rsid w:val="006E373B"/>
    <w:rsid w:val="006E4445"/>
    <w:rsid w:val="006E4F9C"/>
    <w:rsid w:val="006E5C75"/>
    <w:rsid w:val="006E5DF6"/>
    <w:rsid w:val="006E6A71"/>
    <w:rsid w:val="006E75D8"/>
    <w:rsid w:val="006E7A62"/>
    <w:rsid w:val="006E7DA1"/>
    <w:rsid w:val="006F0127"/>
    <w:rsid w:val="006F0BCD"/>
    <w:rsid w:val="006F19EB"/>
    <w:rsid w:val="006F2504"/>
    <w:rsid w:val="006F2F28"/>
    <w:rsid w:val="006F2F6D"/>
    <w:rsid w:val="006F3094"/>
    <w:rsid w:val="006F4711"/>
    <w:rsid w:val="006F4BCA"/>
    <w:rsid w:val="006F534F"/>
    <w:rsid w:val="006F583D"/>
    <w:rsid w:val="006F5FFF"/>
    <w:rsid w:val="006F6325"/>
    <w:rsid w:val="007000A8"/>
    <w:rsid w:val="00700AD4"/>
    <w:rsid w:val="0070102E"/>
    <w:rsid w:val="00701074"/>
    <w:rsid w:val="0070113A"/>
    <w:rsid w:val="007012B8"/>
    <w:rsid w:val="0070147A"/>
    <w:rsid w:val="00701A5F"/>
    <w:rsid w:val="007023FF"/>
    <w:rsid w:val="00702668"/>
    <w:rsid w:val="007027ED"/>
    <w:rsid w:val="00702E73"/>
    <w:rsid w:val="00702EB7"/>
    <w:rsid w:val="007035D1"/>
    <w:rsid w:val="00703AE6"/>
    <w:rsid w:val="00703E77"/>
    <w:rsid w:val="007046B8"/>
    <w:rsid w:val="007047C1"/>
    <w:rsid w:val="00704E00"/>
    <w:rsid w:val="007054C1"/>
    <w:rsid w:val="00705C01"/>
    <w:rsid w:val="007073A7"/>
    <w:rsid w:val="007077D7"/>
    <w:rsid w:val="00707EB4"/>
    <w:rsid w:val="0071143B"/>
    <w:rsid w:val="00711A99"/>
    <w:rsid w:val="007121BE"/>
    <w:rsid w:val="007125E6"/>
    <w:rsid w:val="00712F89"/>
    <w:rsid w:val="00713101"/>
    <w:rsid w:val="00713E51"/>
    <w:rsid w:val="007149CF"/>
    <w:rsid w:val="00715992"/>
    <w:rsid w:val="0071655F"/>
    <w:rsid w:val="00717C56"/>
    <w:rsid w:val="00717CD5"/>
    <w:rsid w:val="007218CE"/>
    <w:rsid w:val="00722187"/>
    <w:rsid w:val="007225F2"/>
    <w:rsid w:val="007225FC"/>
    <w:rsid w:val="007261D7"/>
    <w:rsid w:val="00726F41"/>
    <w:rsid w:val="007272F1"/>
    <w:rsid w:val="00727529"/>
    <w:rsid w:val="00727B8E"/>
    <w:rsid w:val="00730AB6"/>
    <w:rsid w:val="0073179E"/>
    <w:rsid w:val="0073219C"/>
    <w:rsid w:val="0073270A"/>
    <w:rsid w:val="007327A8"/>
    <w:rsid w:val="00733018"/>
    <w:rsid w:val="00733AC9"/>
    <w:rsid w:val="00734027"/>
    <w:rsid w:val="007347C6"/>
    <w:rsid w:val="00735B9A"/>
    <w:rsid w:val="00737603"/>
    <w:rsid w:val="00741374"/>
    <w:rsid w:val="00741B84"/>
    <w:rsid w:val="00741BA6"/>
    <w:rsid w:val="00741BA7"/>
    <w:rsid w:val="007422EA"/>
    <w:rsid w:val="00742A43"/>
    <w:rsid w:val="00744295"/>
    <w:rsid w:val="00744412"/>
    <w:rsid w:val="00744549"/>
    <w:rsid w:val="00744782"/>
    <w:rsid w:val="00745200"/>
    <w:rsid w:val="00745601"/>
    <w:rsid w:val="007468C6"/>
    <w:rsid w:val="00747928"/>
    <w:rsid w:val="00747D39"/>
    <w:rsid w:val="00750532"/>
    <w:rsid w:val="00750D2E"/>
    <w:rsid w:val="00750F5A"/>
    <w:rsid w:val="00751167"/>
    <w:rsid w:val="00752AD1"/>
    <w:rsid w:val="007532BA"/>
    <w:rsid w:val="007538CD"/>
    <w:rsid w:val="007539E7"/>
    <w:rsid w:val="007541D1"/>
    <w:rsid w:val="00754BCC"/>
    <w:rsid w:val="00754F8B"/>
    <w:rsid w:val="007566E8"/>
    <w:rsid w:val="00756FA0"/>
    <w:rsid w:val="00757094"/>
    <w:rsid w:val="00761536"/>
    <w:rsid w:val="007616D0"/>
    <w:rsid w:val="00761A29"/>
    <w:rsid w:val="00762201"/>
    <w:rsid w:val="00762B0A"/>
    <w:rsid w:val="00763964"/>
    <w:rsid w:val="0076417E"/>
    <w:rsid w:val="007641D5"/>
    <w:rsid w:val="007644A7"/>
    <w:rsid w:val="007650D7"/>
    <w:rsid w:val="007652AF"/>
    <w:rsid w:val="00766061"/>
    <w:rsid w:val="00767626"/>
    <w:rsid w:val="00767EF6"/>
    <w:rsid w:val="00770B03"/>
    <w:rsid w:val="00770CD5"/>
    <w:rsid w:val="0077222B"/>
    <w:rsid w:val="007723DB"/>
    <w:rsid w:val="007728AB"/>
    <w:rsid w:val="0077396C"/>
    <w:rsid w:val="00773B66"/>
    <w:rsid w:val="00774AD3"/>
    <w:rsid w:val="00774B27"/>
    <w:rsid w:val="00774CE3"/>
    <w:rsid w:val="007750EB"/>
    <w:rsid w:val="00775191"/>
    <w:rsid w:val="007757BD"/>
    <w:rsid w:val="00775D81"/>
    <w:rsid w:val="007761B6"/>
    <w:rsid w:val="0077664D"/>
    <w:rsid w:val="00776C9E"/>
    <w:rsid w:val="007777B9"/>
    <w:rsid w:val="00777A9A"/>
    <w:rsid w:val="00777EFF"/>
    <w:rsid w:val="00780730"/>
    <w:rsid w:val="00780B88"/>
    <w:rsid w:val="00781696"/>
    <w:rsid w:val="0078179C"/>
    <w:rsid w:val="00781F58"/>
    <w:rsid w:val="00782F89"/>
    <w:rsid w:val="007831FA"/>
    <w:rsid w:val="00783853"/>
    <w:rsid w:val="0078493B"/>
    <w:rsid w:val="00784CA2"/>
    <w:rsid w:val="00784EE5"/>
    <w:rsid w:val="007850E2"/>
    <w:rsid w:val="0078520C"/>
    <w:rsid w:val="0078590C"/>
    <w:rsid w:val="00785985"/>
    <w:rsid w:val="007868D3"/>
    <w:rsid w:val="0078694C"/>
    <w:rsid w:val="00786DD6"/>
    <w:rsid w:val="00786F12"/>
    <w:rsid w:val="0078750A"/>
    <w:rsid w:val="007914F3"/>
    <w:rsid w:val="00791BA3"/>
    <w:rsid w:val="00792505"/>
    <w:rsid w:val="007926C3"/>
    <w:rsid w:val="00792A7F"/>
    <w:rsid w:val="007935E1"/>
    <w:rsid w:val="007950D3"/>
    <w:rsid w:val="007964CB"/>
    <w:rsid w:val="00796751"/>
    <w:rsid w:val="00796B5E"/>
    <w:rsid w:val="007A0F48"/>
    <w:rsid w:val="007A137D"/>
    <w:rsid w:val="007A1515"/>
    <w:rsid w:val="007A17B0"/>
    <w:rsid w:val="007A1C70"/>
    <w:rsid w:val="007A2866"/>
    <w:rsid w:val="007A2C92"/>
    <w:rsid w:val="007A327B"/>
    <w:rsid w:val="007A32CF"/>
    <w:rsid w:val="007A3F95"/>
    <w:rsid w:val="007A4FA0"/>
    <w:rsid w:val="007A5016"/>
    <w:rsid w:val="007A54B4"/>
    <w:rsid w:val="007A5A48"/>
    <w:rsid w:val="007A6597"/>
    <w:rsid w:val="007A693F"/>
    <w:rsid w:val="007A6E7C"/>
    <w:rsid w:val="007A748C"/>
    <w:rsid w:val="007A7651"/>
    <w:rsid w:val="007B03C2"/>
    <w:rsid w:val="007B16A9"/>
    <w:rsid w:val="007B1753"/>
    <w:rsid w:val="007B330D"/>
    <w:rsid w:val="007B3A0E"/>
    <w:rsid w:val="007B3C75"/>
    <w:rsid w:val="007B433D"/>
    <w:rsid w:val="007B4758"/>
    <w:rsid w:val="007B6538"/>
    <w:rsid w:val="007B6712"/>
    <w:rsid w:val="007B6807"/>
    <w:rsid w:val="007B690F"/>
    <w:rsid w:val="007B6E68"/>
    <w:rsid w:val="007B75A9"/>
    <w:rsid w:val="007B7F54"/>
    <w:rsid w:val="007C028E"/>
    <w:rsid w:val="007C0435"/>
    <w:rsid w:val="007C0E31"/>
    <w:rsid w:val="007C0EDA"/>
    <w:rsid w:val="007C12A7"/>
    <w:rsid w:val="007C18F7"/>
    <w:rsid w:val="007C199E"/>
    <w:rsid w:val="007C1F31"/>
    <w:rsid w:val="007C2007"/>
    <w:rsid w:val="007C2479"/>
    <w:rsid w:val="007C3B18"/>
    <w:rsid w:val="007C518B"/>
    <w:rsid w:val="007C5839"/>
    <w:rsid w:val="007C6642"/>
    <w:rsid w:val="007C6C8C"/>
    <w:rsid w:val="007C7830"/>
    <w:rsid w:val="007D02C8"/>
    <w:rsid w:val="007D09C5"/>
    <w:rsid w:val="007D2BBB"/>
    <w:rsid w:val="007D2E44"/>
    <w:rsid w:val="007D369F"/>
    <w:rsid w:val="007D4EF8"/>
    <w:rsid w:val="007D515D"/>
    <w:rsid w:val="007D5188"/>
    <w:rsid w:val="007D67E8"/>
    <w:rsid w:val="007D78AE"/>
    <w:rsid w:val="007E0239"/>
    <w:rsid w:val="007E042B"/>
    <w:rsid w:val="007E077F"/>
    <w:rsid w:val="007E1220"/>
    <w:rsid w:val="007E1488"/>
    <w:rsid w:val="007E2A67"/>
    <w:rsid w:val="007E2FA5"/>
    <w:rsid w:val="007E31F2"/>
    <w:rsid w:val="007E38DF"/>
    <w:rsid w:val="007E4168"/>
    <w:rsid w:val="007E4F59"/>
    <w:rsid w:val="007E5484"/>
    <w:rsid w:val="007E5485"/>
    <w:rsid w:val="007E5D3D"/>
    <w:rsid w:val="007E67A5"/>
    <w:rsid w:val="007E6855"/>
    <w:rsid w:val="007E6CD1"/>
    <w:rsid w:val="007E70F3"/>
    <w:rsid w:val="007E7287"/>
    <w:rsid w:val="007E7721"/>
    <w:rsid w:val="007F1371"/>
    <w:rsid w:val="007F1715"/>
    <w:rsid w:val="007F2215"/>
    <w:rsid w:val="007F2857"/>
    <w:rsid w:val="007F362D"/>
    <w:rsid w:val="007F3D46"/>
    <w:rsid w:val="007F4780"/>
    <w:rsid w:val="007F4DD9"/>
    <w:rsid w:val="007F4E68"/>
    <w:rsid w:val="007F5DDD"/>
    <w:rsid w:val="007F5F84"/>
    <w:rsid w:val="007F6057"/>
    <w:rsid w:val="007F60F2"/>
    <w:rsid w:val="007F65AD"/>
    <w:rsid w:val="007F6CC4"/>
    <w:rsid w:val="007F6FBC"/>
    <w:rsid w:val="007F7D9C"/>
    <w:rsid w:val="008000E1"/>
    <w:rsid w:val="00800F16"/>
    <w:rsid w:val="0080116A"/>
    <w:rsid w:val="008011CC"/>
    <w:rsid w:val="00801512"/>
    <w:rsid w:val="008025C1"/>
    <w:rsid w:val="008029BE"/>
    <w:rsid w:val="008029D3"/>
    <w:rsid w:val="00802EF9"/>
    <w:rsid w:val="00803963"/>
    <w:rsid w:val="00803BA1"/>
    <w:rsid w:val="008047B3"/>
    <w:rsid w:val="00804B2A"/>
    <w:rsid w:val="008059DD"/>
    <w:rsid w:val="008066A5"/>
    <w:rsid w:val="00806F22"/>
    <w:rsid w:val="00811137"/>
    <w:rsid w:val="00812133"/>
    <w:rsid w:val="008123A5"/>
    <w:rsid w:val="00814F44"/>
    <w:rsid w:val="00815A5D"/>
    <w:rsid w:val="0081670C"/>
    <w:rsid w:val="00817407"/>
    <w:rsid w:val="00817CCF"/>
    <w:rsid w:val="0082061E"/>
    <w:rsid w:val="00820DC0"/>
    <w:rsid w:val="0082100F"/>
    <w:rsid w:val="00822319"/>
    <w:rsid w:val="00822D10"/>
    <w:rsid w:val="00822F11"/>
    <w:rsid w:val="00822F64"/>
    <w:rsid w:val="00823867"/>
    <w:rsid w:val="00823B84"/>
    <w:rsid w:val="00824DE1"/>
    <w:rsid w:val="00826383"/>
    <w:rsid w:val="00826391"/>
    <w:rsid w:val="00826803"/>
    <w:rsid w:val="00826ECD"/>
    <w:rsid w:val="0082769B"/>
    <w:rsid w:val="00827A62"/>
    <w:rsid w:val="008307AB"/>
    <w:rsid w:val="00830814"/>
    <w:rsid w:val="008313B6"/>
    <w:rsid w:val="00831D72"/>
    <w:rsid w:val="0083582A"/>
    <w:rsid w:val="00835DE9"/>
    <w:rsid w:val="00836440"/>
    <w:rsid w:val="00837140"/>
    <w:rsid w:val="0084035E"/>
    <w:rsid w:val="00841160"/>
    <w:rsid w:val="0084146C"/>
    <w:rsid w:val="00841651"/>
    <w:rsid w:val="00841915"/>
    <w:rsid w:val="008419AC"/>
    <w:rsid w:val="00841D50"/>
    <w:rsid w:val="00841DFB"/>
    <w:rsid w:val="00842C5B"/>
    <w:rsid w:val="00842DA7"/>
    <w:rsid w:val="00843FD4"/>
    <w:rsid w:val="00844744"/>
    <w:rsid w:val="008458F4"/>
    <w:rsid w:val="00845B4D"/>
    <w:rsid w:val="008465BE"/>
    <w:rsid w:val="00846D4F"/>
    <w:rsid w:val="0084707B"/>
    <w:rsid w:val="0084712C"/>
    <w:rsid w:val="00847BE8"/>
    <w:rsid w:val="008517E7"/>
    <w:rsid w:val="00851D53"/>
    <w:rsid w:val="00852731"/>
    <w:rsid w:val="00852D19"/>
    <w:rsid w:val="0085315B"/>
    <w:rsid w:val="00853748"/>
    <w:rsid w:val="00853A1F"/>
    <w:rsid w:val="00854046"/>
    <w:rsid w:val="00854121"/>
    <w:rsid w:val="008547BF"/>
    <w:rsid w:val="008548A0"/>
    <w:rsid w:val="00854EE8"/>
    <w:rsid w:val="00855365"/>
    <w:rsid w:val="0085566F"/>
    <w:rsid w:val="00855731"/>
    <w:rsid w:val="0085595B"/>
    <w:rsid w:val="00855D14"/>
    <w:rsid w:val="00855E50"/>
    <w:rsid w:val="008565ED"/>
    <w:rsid w:val="0085709F"/>
    <w:rsid w:val="008571C2"/>
    <w:rsid w:val="00857795"/>
    <w:rsid w:val="008579EA"/>
    <w:rsid w:val="00860486"/>
    <w:rsid w:val="00860C1B"/>
    <w:rsid w:val="00861040"/>
    <w:rsid w:val="008612A8"/>
    <w:rsid w:val="00861F9F"/>
    <w:rsid w:val="008631BF"/>
    <w:rsid w:val="008632CD"/>
    <w:rsid w:val="00863775"/>
    <w:rsid w:val="00864BDD"/>
    <w:rsid w:val="00865671"/>
    <w:rsid w:val="00866999"/>
    <w:rsid w:val="00866A77"/>
    <w:rsid w:val="00866E01"/>
    <w:rsid w:val="00867379"/>
    <w:rsid w:val="008678BA"/>
    <w:rsid w:val="0086792F"/>
    <w:rsid w:val="0087233A"/>
    <w:rsid w:val="00872624"/>
    <w:rsid w:val="00872727"/>
    <w:rsid w:val="00872DF4"/>
    <w:rsid w:val="008730E5"/>
    <w:rsid w:val="0087349E"/>
    <w:rsid w:val="00874202"/>
    <w:rsid w:val="0087498B"/>
    <w:rsid w:val="00875C10"/>
    <w:rsid w:val="00876FFD"/>
    <w:rsid w:val="00877E8F"/>
    <w:rsid w:val="00877ECE"/>
    <w:rsid w:val="0088051B"/>
    <w:rsid w:val="0088059D"/>
    <w:rsid w:val="008836DA"/>
    <w:rsid w:val="00883F2D"/>
    <w:rsid w:val="00883FB0"/>
    <w:rsid w:val="00884476"/>
    <w:rsid w:val="0088553B"/>
    <w:rsid w:val="008858FD"/>
    <w:rsid w:val="0088699A"/>
    <w:rsid w:val="00887376"/>
    <w:rsid w:val="00887F5E"/>
    <w:rsid w:val="008902CA"/>
    <w:rsid w:val="00890B02"/>
    <w:rsid w:val="008917BB"/>
    <w:rsid w:val="00891919"/>
    <w:rsid w:val="008928E4"/>
    <w:rsid w:val="0089297D"/>
    <w:rsid w:val="008934B7"/>
    <w:rsid w:val="008937C9"/>
    <w:rsid w:val="0089396A"/>
    <w:rsid w:val="0089426C"/>
    <w:rsid w:val="0089495B"/>
    <w:rsid w:val="00894A9A"/>
    <w:rsid w:val="00894FDD"/>
    <w:rsid w:val="00895551"/>
    <w:rsid w:val="00897A6C"/>
    <w:rsid w:val="008A0441"/>
    <w:rsid w:val="008A04BB"/>
    <w:rsid w:val="008A09E6"/>
    <w:rsid w:val="008A131A"/>
    <w:rsid w:val="008A1898"/>
    <w:rsid w:val="008A1B8C"/>
    <w:rsid w:val="008A1F0B"/>
    <w:rsid w:val="008A2492"/>
    <w:rsid w:val="008A2AEF"/>
    <w:rsid w:val="008A39A4"/>
    <w:rsid w:val="008A4833"/>
    <w:rsid w:val="008A4CD9"/>
    <w:rsid w:val="008A6C3B"/>
    <w:rsid w:val="008A6C77"/>
    <w:rsid w:val="008A6CA0"/>
    <w:rsid w:val="008A72F9"/>
    <w:rsid w:val="008A739B"/>
    <w:rsid w:val="008A7AD6"/>
    <w:rsid w:val="008B0D3D"/>
    <w:rsid w:val="008B1942"/>
    <w:rsid w:val="008B2410"/>
    <w:rsid w:val="008B310B"/>
    <w:rsid w:val="008B36B4"/>
    <w:rsid w:val="008B396C"/>
    <w:rsid w:val="008B3C71"/>
    <w:rsid w:val="008B3F17"/>
    <w:rsid w:val="008B3F37"/>
    <w:rsid w:val="008B42C6"/>
    <w:rsid w:val="008B4583"/>
    <w:rsid w:val="008B479A"/>
    <w:rsid w:val="008B523D"/>
    <w:rsid w:val="008B532A"/>
    <w:rsid w:val="008B5AA3"/>
    <w:rsid w:val="008B5D31"/>
    <w:rsid w:val="008B5DBE"/>
    <w:rsid w:val="008B63EE"/>
    <w:rsid w:val="008B7075"/>
    <w:rsid w:val="008B70EF"/>
    <w:rsid w:val="008B7448"/>
    <w:rsid w:val="008B7FB1"/>
    <w:rsid w:val="008C07A7"/>
    <w:rsid w:val="008C133F"/>
    <w:rsid w:val="008C2600"/>
    <w:rsid w:val="008C26AE"/>
    <w:rsid w:val="008C29C0"/>
    <w:rsid w:val="008C30FD"/>
    <w:rsid w:val="008C3C95"/>
    <w:rsid w:val="008C4977"/>
    <w:rsid w:val="008C4CD2"/>
    <w:rsid w:val="008C4DEB"/>
    <w:rsid w:val="008C4F9A"/>
    <w:rsid w:val="008C5374"/>
    <w:rsid w:val="008C5DC2"/>
    <w:rsid w:val="008C5F69"/>
    <w:rsid w:val="008C67A2"/>
    <w:rsid w:val="008D02DE"/>
    <w:rsid w:val="008D0BC5"/>
    <w:rsid w:val="008D12A2"/>
    <w:rsid w:val="008D28AF"/>
    <w:rsid w:val="008D3232"/>
    <w:rsid w:val="008D3544"/>
    <w:rsid w:val="008D36D1"/>
    <w:rsid w:val="008D39C0"/>
    <w:rsid w:val="008D4AA4"/>
    <w:rsid w:val="008D59E7"/>
    <w:rsid w:val="008D64C9"/>
    <w:rsid w:val="008D66FF"/>
    <w:rsid w:val="008D67A5"/>
    <w:rsid w:val="008D6DE0"/>
    <w:rsid w:val="008D7015"/>
    <w:rsid w:val="008D7567"/>
    <w:rsid w:val="008D76E7"/>
    <w:rsid w:val="008E0248"/>
    <w:rsid w:val="008E13D3"/>
    <w:rsid w:val="008E2212"/>
    <w:rsid w:val="008E23A4"/>
    <w:rsid w:val="008E2CF8"/>
    <w:rsid w:val="008E2D4B"/>
    <w:rsid w:val="008E3205"/>
    <w:rsid w:val="008E3DB9"/>
    <w:rsid w:val="008E3FB4"/>
    <w:rsid w:val="008E4308"/>
    <w:rsid w:val="008E4B1C"/>
    <w:rsid w:val="008E4E3E"/>
    <w:rsid w:val="008E65A5"/>
    <w:rsid w:val="008E69D0"/>
    <w:rsid w:val="008E77CC"/>
    <w:rsid w:val="008E793A"/>
    <w:rsid w:val="008F054C"/>
    <w:rsid w:val="008F0C53"/>
    <w:rsid w:val="008F14E9"/>
    <w:rsid w:val="008F1500"/>
    <w:rsid w:val="008F204D"/>
    <w:rsid w:val="008F3DE6"/>
    <w:rsid w:val="008F47B4"/>
    <w:rsid w:val="008F4B3C"/>
    <w:rsid w:val="008F568A"/>
    <w:rsid w:val="008F581C"/>
    <w:rsid w:val="008F5A68"/>
    <w:rsid w:val="008F632F"/>
    <w:rsid w:val="008F69F9"/>
    <w:rsid w:val="008F6B1C"/>
    <w:rsid w:val="008F6E0D"/>
    <w:rsid w:val="008F749F"/>
    <w:rsid w:val="008F74CB"/>
    <w:rsid w:val="008F777E"/>
    <w:rsid w:val="008F77B1"/>
    <w:rsid w:val="008F7FF9"/>
    <w:rsid w:val="009009C1"/>
    <w:rsid w:val="00902409"/>
    <w:rsid w:val="00902711"/>
    <w:rsid w:val="00904107"/>
    <w:rsid w:val="00904885"/>
    <w:rsid w:val="00904947"/>
    <w:rsid w:val="00905B38"/>
    <w:rsid w:val="00906F8E"/>
    <w:rsid w:val="00907175"/>
    <w:rsid w:val="00907391"/>
    <w:rsid w:val="00907849"/>
    <w:rsid w:val="00907988"/>
    <w:rsid w:val="0091003E"/>
    <w:rsid w:val="00910A9C"/>
    <w:rsid w:val="00910C5F"/>
    <w:rsid w:val="00911233"/>
    <w:rsid w:val="009112ED"/>
    <w:rsid w:val="00911DDA"/>
    <w:rsid w:val="00911FBE"/>
    <w:rsid w:val="00912482"/>
    <w:rsid w:val="00912A63"/>
    <w:rsid w:val="009134F7"/>
    <w:rsid w:val="00913862"/>
    <w:rsid w:val="00914500"/>
    <w:rsid w:val="00914885"/>
    <w:rsid w:val="0091524F"/>
    <w:rsid w:val="00916174"/>
    <w:rsid w:val="0091633B"/>
    <w:rsid w:val="009175EB"/>
    <w:rsid w:val="009176EF"/>
    <w:rsid w:val="00917926"/>
    <w:rsid w:val="00917E1A"/>
    <w:rsid w:val="00920180"/>
    <w:rsid w:val="009202AC"/>
    <w:rsid w:val="00920425"/>
    <w:rsid w:val="00921623"/>
    <w:rsid w:val="00922679"/>
    <w:rsid w:val="009232B8"/>
    <w:rsid w:val="009232CB"/>
    <w:rsid w:val="00923CC4"/>
    <w:rsid w:val="00924457"/>
    <w:rsid w:val="00924CFD"/>
    <w:rsid w:val="00925554"/>
    <w:rsid w:val="00925867"/>
    <w:rsid w:val="00925AA6"/>
    <w:rsid w:val="009262AE"/>
    <w:rsid w:val="009273D6"/>
    <w:rsid w:val="00927EBC"/>
    <w:rsid w:val="00930568"/>
    <w:rsid w:val="0093085D"/>
    <w:rsid w:val="009309C1"/>
    <w:rsid w:val="00930F65"/>
    <w:rsid w:val="00931936"/>
    <w:rsid w:val="00931F29"/>
    <w:rsid w:val="00932D64"/>
    <w:rsid w:val="00933252"/>
    <w:rsid w:val="00933B57"/>
    <w:rsid w:val="00933D17"/>
    <w:rsid w:val="0093494C"/>
    <w:rsid w:val="00934D50"/>
    <w:rsid w:val="009352D8"/>
    <w:rsid w:val="00935A6D"/>
    <w:rsid w:val="00935DCF"/>
    <w:rsid w:val="00935EB4"/>
    <w:rsid w:val="009360F3"/>
    <w:rsid w:val="00936422"/>
    <w:rsid w:val="00936BEF"/>
    <w:rsid w:val="00936F50"/>
    <w:rsid w:val="00937947"/>
    <w:rsid w:val="00937BA8"/>
    <w:rsid w:val="009400B2"/>
    <w:rsid w:val="0094047D"/>
    <w:rsid w:val="00940C41"/>
    <w:rsid w:val="00940DE2"/>
    <w:rsid w:val="00941CDB"/>
    <w:rsid w:val="00942BCE"/>
    <w:rsid w:val="00942E82"/>
    <w:rsid w:val="0094352F"/>
    <w:rsid w:val="009439F4"/>
    <w:rsid w:val="00943E07"/>
    <w:rsid w:val="00944A2E"/>
    <w:rsid w:val="009453F7"/>
    <w:rsid w:val="009455A1"/>
    <w:rsid w:val="009457A7"/>
    <w:rsid w:val="0094604A"/>
    <w:rsid w:val="00946D5E"/>
    <w:rsid w:val="00947F16"/>
    <w:rsid w:val="0095014B"/>
    <w:rsid w:val="00950AB8"/>
    <w:rsid w:val="009513C4"/>
    <w:rsid w:val="0095196C"/>
    <w:rsid w:val="00952707"/>
    <w:rsid w:val="00952E8B"/>
    <w:rsid w:val="00952F24"/>
    <w:rsid w:val="00952F8A"/>
    <w:rsid w:val="00953063"/>
    <w:rsid w:val="009538B0"/>
    <w:rsid w:val="009545B3"/>
    <w:rsid w:val="00954704"/>
    <w:rsid w:val="00955926"/>
    <w:rsid w:val="00955F33"/>
    <w:rsid w:val="009567F9"/>
    <w:rsid w:val="00956872"/>
    <w:rsid w:val="00956A21"/>
    <w:rsid w:val="00957268"/>
    <w:rsid w:val="00957441"/>
    <w:rsid w:val="00960E99"/>
    <w:rsid w:val="0096154E"/>
    <w:rsid w:val="00961DF1"/>
    <w:rsid w:val="00962621"/>
    <w:rsid w:val="00962BC7"/>
    <w:rsid w:val="00962DA1"/>
    <w:rsid w:val="0096339A"/>
    <w:rsid w:val="00964301"/>
    <w:rsid w:val="00965A51"/>
    <w:rsid w:val="00965CA3"/>
    <w:rsid w:val="00967392"/>
    <w:rsid w:val="00967D88"/>
    <w:rsid w:val="00970C61"/>
    <w:rsid w:val="00972E19"/>
    <w:rsid w:val="0097376E"/>
    <w:rsid w:val="009742AE"/>
    <w:rsid w:val="009742F6"/>
    <w:rsid w:val="0097495B"/>
    <w:rsid w:val="00974970"/>
    <w:rsid w:val="00974A1A"/>
    <w:rsid w:val="00975028"/>
    <w:rsid w:val="00975359"/>
    <w:rsid w:val="0097560A"/>
    <w:rsid w:val="0097602F"/>
    <w:rsid w:val="00977B53"/>
    <w:rsid w:val="00980096"/>
    <w:rsid w:val="00980B1C"/>
    <w:rsid w:val="0098102B"/>
    <w:rsid w:val="00981489"/>
    <w:rsid w:val="0098151A"/>
    <w:rsid w:val="009819F6"/>
    <w:rsid w:val="00981C7F"/>
    <w:rsid w:val="00981CA4"/>
    <w:rsid w:val="00982DC2"/>
    <w:rsid w:val="009830D9"/>
    <w:rsid w:val="0098409A"/>
    <w:rsid w:val="00984678"/>
    <w:rsid w:val="00984AAA"/>
    <w:rsid w:val="00986547"/>
    <w:rsid w:val="00986CE8"/>
    <w:rsid w:val="009874C6"/>
    <w:rsid w:val="00987B89"/>
    <w:rsid w:val="00990351"/>
    <w:rsid w:val="00990DAF"/>
    <w:rsid w:val="00990E05"/>
    <w:rsid w:val="0099198E"/>
    <w:rsid w:val="00991C6E"/>
    <w:rsid w:val="00992320"/>
    <w:rsid w:val="009926C5"/>
    <w:rsid w:val="00992CEA"/>
    <w:rsid w:val="00992EA2"/>
    <w:rsid w:val="00993042"/>
    <w:rsid w:val="00993307"/>
    <w:rsid w:val="009936AA"/>
    <w:rsid w:val="00993DA8"/>
    <w:rsid w:val="00993E63"/>
    <w:rsid w:val="00994310"/>
    <w:rsid w:val="00995F57"/>
    <w:rsid w:val="009963CC"/>
    <w:rsid w:val="009969AC"/>
    <w:rsid w:val="00996B2F"/>
    <w:rsid w:val="00996F59"/>
    <w:rsid w:val="009973C6"/>
    <w:rsid w:val="009975AF"/>
    <w:rsid w:val="009A11F9"/>
    <w:rsid w:val="009A2046"/>
    <w:rsid w:val="009A27AE"/>
    <w:rsid w:val="009A2C34"/>
    <w:rsid w:val="009A3793"/>
    <w:rsid w:val="009A3BC7"/>
    <w:rsid w:val="009A5589"/>
    <w:rsid w:val="009A5716"/>
    <w:rsid w:val="009A5AF8"/>
    <w:rsid w:val="009A608B"/>
    <w:rsid w:val="009A79A4"/>
    <w:rsid w:val="009A7E69"/>
    <w:rsid w:val="009B14B8"/>
    <w:rsid w:val="009B1982"/>
    <w:rsid w:val="009B2015"/>
    <w:rsid w:val="009B332C"/>
    <w:rsid w:val="009B43E0"/>
    <w:rsid w:val="009B48A8"/>
    <w:rsid w:val="009B4CE2"/>
    <w:rsid w:val="009B4F22"/>
    <w:rsid w:val="009B5309"/>
    <w:rsid w:val="009B5871"/>
    <w:rsid w:val="009B6100"/>
    <w:rsid w:val="009B6A98"/>
    <w:rsid w:val="009B7352"/>
    <w:rsid w:val="009C0AF7"/>
    <w:rsid w:val="009C0EC2"/>
    <w:rsid w:val="009C0F7A"/>
    <w:rsid w:val="009C1A02"/>
    <w:rsid w:val="009C21C1"/>
    <w:rsid w:val="009C2837"/>
    <w:rsid w:val="009C2CC8"/>
    <w:rsid w:val="009C3043"/>
    <w:rsid w:val="009C36AA"/>
    <w:rsid w:val="009C3BB7"/>
    <w:rsid w:val="009C6119"/>
    <w:rsid w:val="009C65EF"/>
    <w:rsid w:val="009C7D5F"/>
    <w:rsid w:val="009D1E1E"/>
    <w:rsid w:val="009D2082"/>
    <w:rsid w:val="009D238C"/>
    <w:rsid w:val="009D25A1"/>
    <w:rsid w:val="009D2E94"/>
    <w:rsid w:val="009D3364"/>
    <w:rsid w:val="009D4BC2"/>
    <w:rsid w:val="009D4EEA"/>
    <w:rsid w:val="009D5C3A"/>
    <w:rsid w:val="009D6290"/>
    <w:rsid w:val="009D62A6"/>
    <w:rsid w:val="009D6419"/>
    <w:rsid w:val="009D6CFB"/>
    <w:rsid w:val="009D707E"/>
    <w:rsid w:val="009E00A7"/>
    <w:rsid w:val="009E1613"/>
    <w:rsid w:val="009E175F"/>
    <w:rsid w:val="009E1EB9"/>
    <w:rsid w:val="009E287B"/>
    <w:rsid w:val="009E2D40"/>
    <w:rsid w:val="009E31C9"/>
    <w:rsid w:val="009E3611"/>
    <w:rsid w:val="009E47B3"/>
    <w:rsid w:val="009E4CDD"/>
    <w:rsid w:val="009E53FE"/>
    <w:rsid w:val="009E5A4D"/>
    <w:rsid w:val="009E6460"/>
    <w:rsid w:val="009E7891"/>
    <w:rsid w:val="009F0F66"/>
    <w:rsid w:val="009F1A01"/>
    <w:rsid w:val="009F291F"/>
    <w:rsid w:val="009F33D4"/>
    <w:rsid w:val="009F43B9"/>
    <w:rsid w:val="009F4465"/>
    <w:rsid w:val="009F5227"/>
    <w:rsid w:val="009F6187"/>
    <w:rsid w:val="009F65A1"/>
    <w:rsid w:val="00A004F3"/>
    <w:rsid w:val="00A00764"/>
    <w:rsid w:val="00A007FD"/>
    <w:rsid w:val="00A01107"/>
    <w:rsid w:val="00A0137C"/>
    <w:rsid w:val="00A018F3"/>
    <w:rsid w:val="00A01CFD"/>
    <w:rsid w:val="00A02ABD"/>
    <w:rsid w:val="00A030D3"/>
    <w:rsid w:val="00A03871"/>
    <w:rsid w:val="00A03D00"/>
    <w:rsid w:val="00A03D8F"/>
    <w:rsid w:val="00A04A89"/>
    <w:rsid w:val="00A04AB0"/>
    <w:rsid w:val="00A04B86"/>
    <w:rsid w:val="00A060DB"/>
    <w:rsid w:val="00A069B0"/>
    <w:rsid w:val="00A06CD5"/>
    <w:rsid w:val="00A0705B"/>
    <w:rsid w:val="00A0746C"/>
    <w:rsid w:val="00A07606"/>
    <w:rsid w:val="00A078E0"/>
    <w:rsid w:val="00A07F4F"/>
    <w:rsid w:val="00A10BC9"/>
    <w:rsid w:val="00A10DCD"/>
    <w:rsid w:val="00A11085"/>
    <w:rsid w:val="00A11BF5"/>
    <w:rsid w:val="00A12185"/>
    <w:rsid w:val="00A1234C"/>
    <w:rsid w:val="00A128C6"/>
    <w:rsid w:val="00A12AF8"/>
    <w:rsid w:val="00A13C68"/>
    <w:rsid w:val="00A13C9A"/>
    <w:rsid w:val="00A157BA"/>
    <w:rsid w:val="00A16EB6"/>
    <w:rsid w:val="00A16EFF"/>
    <w:rsid w:val="00A17019"/>
    <w:rsid w:val="00A1763E"/>
    <w:rsid w:val="00A1796C"/>
    <w:rsid w:val="00A20678"/>
    <w:rsid w:val="00A2080F"/>
    <w:rsid w:val="00A20865"/>
    <w:rsid w:val="00A21514"/>
    <w:rsid w:val="00A22EC0"/>
    <w:rsid w:val="00A23A23"/>
    <w:rsid w:val="00A23AD0"/>
    <w:rsid w:val="00A23F19"/>
    <w:rsid w:val="00A243E7"/>
    <w:rsid w:val="00A2446D"/>
    <w:rsid w:val="00A252CA"/>
    <w:rsid w:val="00A257A3"/>
    <w:rsid w:val="00A25AE9"/>
    <w:rsid w:val="00A25C8A"/>
    <w:rsid w:val="00A25D7E"/>
    <w:rsid w:val="00A25FEE"/>
    <w:rsid w:val="00A26BCD"/>
    <w:rsid w:val="00A27C71"/>
    <w:rsid w:val="00A27C7F"/>
    <w:rsid w:val="00A307B1"/>
    <w:rsid w:val="00A30A35"/>
    <w:rsid w:val="00A320AB"/>
    <w:rsid w:val="00A3259D"/>
    <w:rsid w:val="00A33044"/>
    <w:rsid w:val="00A3316A"/>
    <w:rsid w:val="00A33304"/>
    <w:rsid w:val="00A34009"/>
    <w:rsid w:val="00A34900"/>
    <w:rsid w:val="00A352E5"/>
    <w:rsid w:val="00A35A22"/>
    <w:rsid w:val="00A35CAC"/>
    <w:rsid w:val="00A360EB"/>
    <w:rsid w:val="00A36DA8"/>
    <w:rsid w:val="00A3781B"/>
    <w:rsid w:val="00A402C9"/>
    <w:rsid w:val="00A4035A"/>
    <w:rsid w:val="00A40B09"/>
    <w:rsid w:val="00A40E12"/>
    <w:rsid w:val="00A40FEA"/>
    <w:rsid w:val="00A42509"/>
    <w:rsid w:val="00A42575"/>
    <w:rsid w:val="00A4278B"/>
    <w:rsid w:val="00A430EA"/>
    <w:rsid w:val="00A443C4"/>
    <w:rsid w:val="00A44687"/>
    <w:rsid w:val="00A446FE"/>
    <w:rsid w:val="00A44D23"/>
    <w:rsid w:val="00A45B22"/>
    <w:rsid w:val="00A468CC"/>
    <w:rsid w:val="00A4739D"/>
    <w:rsid w:val="00A477F4"/>
    <w:rsid w:val="00A47888"/>
    <w:rsid w:val="00A47A7B"/>
    <w:rsid w:val="00A50960"/>
    <w:rsid w:val="00A5146F"/>
    <w:rsid w:val="00A516B5"/>
    <w:rsid w:val="00A52055"/>
    <w:rsid w:val="00A5253C"/>
    <w:rsid w:val="00A54EC3"/>
    <w:rsid w:val="00A5518C"/>
    <w:rsid w:val="00A560E3"/>
    <w:rsid w:val="00A5641D"/>
    <w:rsid w:val="00A5662A"/>
    <w:rsid w:val="00A56A13"/>
    <w:rsid w:val="00A6013A"/>
    <w:rsid w:val="00A609D1"/>
    <w:rsid w:val="00A60A77"/>
    <w:rsid w:val="00A611B8"/>
    <w:rsid w:val="00A619C4"/>
    <w:rsid w:val="00A61B0A"/>
    <w:rsid w:val="00A61BB6"/>
    <w:rsid w:val="00A62995"/>
    <w:rsid w:val="00A630B9"/>
    <w:rsid w:val="00A632F5"/>
    <w:rsid w:val="00A63DBC"/>
    <w:rsid w:val="00A641AF"/>
    <w:rsid w:val="00A64853"/>
    <w:rsid w:val="00A6490E"/>
    <w:rsid w:val="00A64D14"/>
    <w:rsid w:val="00A6506B"/>
    <w:rsid w:val="00A6534D"/>
    <w:rsid w:val="00A654E8"/>
    <w:rsid w:val="00A66B46"/>
    <w:rsid w:val="00A67757"/>
    <w:rsid w:val="00A67C31"/>
    <w:rsid w:val="00A7109C"/>
    <w:rsid w:val="00A71194"/>
    <w:rsid w:val="00A717F3"/>
    <w:rsid w:val="00A71F7F"/>
    <w:rsid w:val="00A724C8"/>
    <w:rsid w:val="00A72CC2"/>
    <w:rsid w:val="00A73D5C"/>
    <w:rsid w:val="00A73DE4"/>
    <w:rsid w:val="00A7489B"/>
    <w:rsid w:val="00A75362"/>
    <w:rsid w:val="00A75847"/>
    <w:rsid w:val="00A75B8C"/>
    <w:rsid w:val="00A75BCB"/>
    <w:rsid w:val="00A76BBA"/>
    <w:rsid w:val="00A76BEA"/>
    <w:rsid w:val="00A76F4A"/>
    <w:rsid w:val="00A77038"/>
    <w:rsid w:val="00A80436"/>
    <w:rsid w:val="00A81966"/>
    <w:rsid w:val="00A819BC"/>
    <w:rsid w:val="00A81B38"/>
    <w:rsid w:val="00A81FAF"/>
    <w:rsid w:val="00A843AF"/>
    <w:rsid w:val="00A84FFF"/>
    <w:rsid w:val="00A85083"/>
    <w:rsid w:val="00A85949"/>
    <w:rsid w:val="00A8605A"/>
    <w:rsid w:val="00A86A7F"/>
    <w:rsid w:val="00A900D2"/>
    <w:rsid w:val="00A90805"/>
    <w:rsid w:val="00A9095E"/>
    <w:rsid w:val="00A90A58"/>
    <w:rsid w:val="00A9114C"/>
    <w:rsid w:val="00A91B40"/>
    <w:rsid w:val="00A92A2C"/>
    <w:rsid w:val="00A93574"/>
    <w:rsid w:val="00A940DC"/>
    <w:rsid w:val="00A946F2"/>
    <w:rsid w:val="00A95190"/>
    <w:rsid w:val="00A95A5C"/>
    <w:rsid w:val="00A95CE2"/>
    <w:rsid w:val="00A9717A"/>
    <w:rsid w:val="00AA0004"/>
    <w:rsid w:val="00AA01A0"/>
    <w:rsid w:val="00AA0B92"/>
    <w:rsid w:val="00AA0C04"/>
    <w:rsid w:val="00AA0DE2"/>
    <w:rsid w:val="00AA1AA2"/>
    <w:rsid w:val="00AA279C"/>
    <w:rsid w:val="00AA2ED8"/>
    <w:rsid w:val="00AA319B"/>
    <w:rsid w:val="00AA3A02"/>
    <w:rsid w:val="00AA3B6D"/>
    <w:rsid w:val="00AA41C3"/>
    <w:rsid w:val="00AA4412"/>
    <w:rsid w:val="00AA5F3F"/>
    <w:rsid w:val="00AA6205"/>
    <w:rsid w:val="00AA6D78"/>
    <w:rsid w:val="00AA712A"/>
    <w:rsid w:val="00AA7D5F"/>
    <w:rsid w:val="00AB05CF"/>
    <w:rsid w:val="00AB061E"/>
    <w:rsid w:val="00AB08A7"/>
    <w:rsid w:val="00AB0BE5"/>
    <w:rsid w:val="00AB1324"/>
    <w:rsid w:val="00AB1391"/>
    <w:rsid w:val="00AB1A46"/>
    <w:rsid w:val="00AB310F"/>
    <w:rsid w:val="00AB3312"/>
    <w:rsid w:val="00AB3854"/>
    <w:rsid w:val="00AB423C"/>
    <w:rsid w:val="00AB43A7"/>
    <w:rsid w:val="00AB46F8"/>
    <w:rsid w:val="00AB4876"/>
    <w:rsid w:val="00AB5682"/>
    <w:rsid w:val="00AB65DB"/>
    <w:rsid w:val="00AB6AFC"/>
    <w:rsid w:val="00AB6B2E"/>
    <w:rsid w:val="00AB714A"/>
    <w:rsid w:val="00AB797D"/>
    <w:rsid w:val="00AB7C16"/>
    <w:rsid w:val="00AB7FFD"/>
    <w:rsid w:val="00AC07D0"/>
    <w:rsid w:val="00AC1EC7"/>
    <w:rsid w:val="00AC204D"/>
    <w:rsid w:val="00AC2105"/>
    <w:rsid w:val="00AC305A"/>
    <w:rsid w:val="00AC3321"/>
    <w:rsid w:val="00AC3FBF"/>
    <w:rsid w:val="00AC4024"/>
    <w:rsid w:val="00AC496E"/>
    <w:rsid w:val="00AC4B47"/>
    <w:rsid w:val="00AC4C0F"/>
    <w:rsid w:val="00AC4D7C"/>
    <w:rsid w:val="00AC56A7"/>
    <w:rsid w:val="00AC6093"/>
    <w:rsid w:val="00AC64DA"/>
    <w:rsid w:val="00AC64EA"/>
    <w:rsid w:val="00AC7087"/>
    <w:rsid w:val="00AD05E3"/>
    <w:rsid w:val="00AD061F"/>
    <w:rsid w:val="00AD18A0"/>
    <w:rsid w:val="00AD3996"/>
    <w:rsid w:val="00AD439B"/>
    <w:rsid w:val="00AD459F"/>
    <w:rsid w:val="00AD5EF5"/>
    <w:rsid w:val="00AE06D2"/>
    <w:rsid w:val="00AE0775"/>
    <w:rsid w:val="00AE12F0"/>
    <w:rsid w:val="00AE13C7"/>
    <w:rsid w:val="00AE15E8"/>
    <w:rsid w:val="00AE1C05"/>
    <w:rsid w:val="00AE2FB9"/>
    <w:rsid w:val="00AE303E"/>
    <w:rsid w:val="00AE3489"/>
    <w:rsid w:val="00AE38FD"/>
    <w:rsid w:val="00AE396C"/>
    <w:rsid w:val="00AE3E6F"/>
    <w:rsid w:val="00AE4674"/>
    <w:rsid w:val="00AE5149"/>
    <w:rsid w:val="00AE5761"/>
    <w:rsid w:val="00AE621F"/>
    <w:rsid w:val="00AE65B2"/>
    <w:rsid w:val="00AE66EA"/>
    <w:rsid w:val="00AE6733"/>
    <w:rsid w:val="00AF00A1"/>
    <w:rsid w:val="00AF0C6A"/>
    <w:rsid w:val="00AF14B0"/>
    <w:rsid w:val="00AF1D69"/>
    <w:rsid w:val="00AF351E"/>
    <w:rsid w:val="00AF3F22"/>
    <w:rsid w:val="00AF4B1A"/>
    <w:rsid w:val="00AF4F42"/>
    <w:rsid w:val="00AF518F"/>
    <w:rsid w:val="00AF625A"/>
    <w:rsid w:val="00B016CA"/>
    <w:rsid w:val="00B01970"/>
    <w:rsid w:val="00B01B32"/>
    <w:rsid w:val="00B01F92"/>
    <w:rsid w:val="00B01FF6"/>
    <w:rsid w:val="00B01FFE"/>
    <w:rsid w:val="00B02687"/>
    <w:rsid w:val="00B02D35"/>
    <w:rsid w:val="00B03726"/>
    <w:rsid w:val="00B039D0"/>
    <w:rsid w:val="00B0434A"/>
    <w:rsid w:val="00B04608"/>
    <w:rsid w:val="00B04AC9"/>
    <w:rsid w:val="00B05D57"/>
    <w:rsid w:val="00B05D5F"/>
    <w:rsid w:val="00B06305"/>
    <w:rsid w:val="00B06549"/>
    <w:rsid w:val="00B06C2A"/>
    <w:rsid w:val="00B07413"/>
    <w:rsid w:val="00B1072D"/>
    <w:rsid w:val="00B1130D"/>
    <w:rsid w:val="00B113A7"/>
    <w:rsid w:val="00B11828"/>
    <w:rsid w:val="00B1192D"/>
    <w:rsid w:val="00B12A09"/>
    <w:rsid w:val="00B132F5"/>
    <w:rsid w:val="00B13401"/>
    <w:rsid w:val="00B134AD"/>
    <w:rsid w:val="00B13858"/>
    <w:rsid w:val="00B13965"/>
    <w:rsid w:val="00B13D0A"/>
    <w:rsid w:val="00B13DDC"/>
    <w:rsid w:val="00B1437B"/>
    <w:rsid w:val="00B1480D"/>
    <w:rsid w:val="00B15BBA"/>
    <w:rsid w:val="00B17114"/>
    <w:rsid w:val="00B171BD"/>
    <w:rsid w:val="00B1751B"/>
    <w:rsid w:val="00B20085"/>
    <w:rsid w:val="00B204C2"/>
    <w:rsid w:val="00B211E0"/>
    <w:rsid w:val="00B2165A"/>
    <w:rsid w:val="00B2171B"/>
    <w:rsid w:val="00B223E4"/>
    <w:rsid w:val="00B22825"/>
    <w:rsid w:val="00B235FD"/>
    <w:rsid w:val="00B238B1"/>
    <w:rsid w:val="00B23908"/>
    <w:rsid w:val="00B242F2"/>
    <w:rsid w:val="00B243ED"/>
    <w:rsid w:val="00B24879"/>
    <w:rsid w:val="00B24D2B"/>
    <w:rsid w:val="00B263CE"/>
    <w:rsid w:val="00B2683B"/>
    <w:rsid w:val="00B2693E"/>
    <w:rsid w:val="00B27873"/>
    <w:rsid w:val="00B27AFC"/>
    <w:rsid w:val="00B30497"/>
    <w:rsid w:val="00B304E5"/>
    <w:rsid w:val="00B30C2E"/>
    <w:rsid w:val="00B31194"/>
    <w:rsid w:val="00B32A73"/>
    <w:rsid w:val="00B33476"/>
    <w:rsid w:val="00B334ED"/>
    <w:rsid w:val="00B335E3"/>
    <w:rsid w:val="00B34864"/>
    <w:rsid w:val="00B3569E"/>
    <w:rsid w:val="00B364BE"/>
    <w:rsid w:val="00B366D1"/>
    <w:rsid w:val="00B36B93"/>
    <w:rsid w:val="00B419A0"/>
    <w:rsid w:val="00B42502"/>
    <w:rsid w:val="00B4382D"/>
    <w:rsid w:val="00B43C61"/>
    <w:rsid w:val="00B443BA"/>
    <w:rsid w:val="00B445D9"/>
    <w:rsid w:val="00B44D18"/>
    <w:rsid w:val="00B4549C"/>
    <w:rsid w:val="00B455F7"/>
    <w:rsid w:val="00B456FC"/>
    <w:rsid w:val="00B473FF"/>
    <w:rsid w:val="00B47C93"/>
    <w:rsid w:val="00B50311"/>
    <w:rsid w:val="00B504C7"/>
    <w:rsid w:val="00B505B2"/>
    <w:rsid w:val="00B509E5"/>
    <w:rsid w:val="00B5111C"/>
    <w:rsid w:val="00B516A8"/>
    <w:rsid w:val="00B53D63"/>
    <w:rsid w:val="00B546D3"/>
    <w:rsid w:val="00B5479A"/>
    <w:rsid w:val="00B55345"/>
    <w:rsid w:val="00B55900"/>
    <w:rsid w:val="00B55D45"/>
    <w:rsid w:val="00B55E5F"/>
    <w:rsid w:val="00B55FF2"/>
    <w:rsid w:val="00B56752"/>
    <w:rsid w:val="00B5755D"/>
    <w:rsid w:val="00B60AFE"/>
    <w:rsid w:val="00B61A79"/>
    <w:rsid w:val="00B62303"/>
    <w:rsid w:val="00B6235E"/>
    <w:rsid w:val="00B62C10"/>
    <w:rsid w:val="00B62D03"/>
    <w:rsid w:val="00B63767"/>
    <w:rsid w:val="00B63771"/>
    <w:rsid w:val="00B637CD"/>
    <w:rsid w:val="00B63D34"/>
    <w:rsid w:val="00B648DC"/>
    <w:rsid w:val="00B65769"/>
    <w:rsid w:val="00B67459"/>
    <w:rsid w:val="00B67EC2"/>
    <w:rsid w:val="00B67F8F"/>
    <w:rsid w:val="00B718C8"/>
    <w:rsid w:val="00B71FDB"/>
    <w:rsid w:val="00B71FF3"/>
    <w:rsid w:val="00B72010"/>
    <w:rsid w:val="00B7205B"/>
    <w:rsid w:val="00B722CB"/>
    <w:rsid w:val="00B7276F"/>
    <w:rsid w:val="00B72A42"/>
    <w:rsid w:val="00B72D10"/>
    <w:rsid w:val="00B72F6B"/>
    <w:rsid w:val="00B73580"/>
    <w:rsid w:val="00B73E88"/>
    <w:rsid w:val="00B745AA"/>
    <w:rsid w:val="00B749C3"/>
    <w:rsid w:val="00B74C44"/>
    <w:rsid w:val="00B74E78"/>
    <w:rsid w:val="00B74FA5"/>
    <w:rsid w:val="00B77137"/>
    <w:rsid w:val="00B779E8"/>
    <w:rsid w:val="00B813AD"/>
    <w:rsid w:val="00B81A1A"/>
    <w:rsid w:val="00B821DC"/>
    <w:rsid w:val="00B825B7"/>
    <w:rsid w:val="00B83740"/>
    <w:rsid w:val="00B83B2B"/>
    <w:rsid w:val="00B83DB2"/>
    <w:rsid w:val="00B83E7A"/>
    <w:rsid w:val="00B84DBE"/>
    <w:rsid w:val="00B84F64"/>
    <w:rsid w:val="00B856F5"/>
    <w:rsid w:val="00B85740"/>
    <w:rsid w:val="00B858C7"/>
    <w:rsid w:val="00B86164"/>
    <w:rsid w:val="00B8648F"/>
    <w:rsid w:val="00B8675A"/>
    <w:rsid w:val="00B90360"/>
    <w:rsid w:val="00B904EE"/>
    <w:rsid w:val="00B905FF"/>
    <w:rsid w:val="00B90C8B"/>
    <w:rsid w:val="00B91714"/>
    <w:rsid w:val="00B91C80"/>
    <w:rsid w:val="00B9290E"/>
    <w:rsid w:val="00B92D45"/>
    <w:rsid w:val="00B93667"/>
    <w:rsid w:val="00B93739"/>
    <w:rsid w:val="00B93B61"/>
    <w:rsid w:val="00B93D25"/>
    <w:rsid w:val="00B94073"/>
    <w:rsid w:val="00B94EFB"/>
    <w:rsid w:val="00B95971"/>
    <w:rsid w:val="00B95DA1"/>
    <w:rsid w:val="00B9607B"/>
    <w:rsid w:val="00B969AF"/>
    <w:rsid w:val="00BA0A9A"/>
    <w:rsid w:val="00BA0AE6"/>
    <w:rsid w:val="00BA0DA3"/>
    <w:rsid w:val="00BA1111"/>
    <w:rsid w:val="00BA20B3"/>
    <w:rsid w:val="00BA25CD"/>
    <w:rsid w:val="00BA32CB"/>
    <w:rsid w:val="00BA42C7"/>
    <w:rsid w:val="00BA457D"/>
    <w:rsid w:val="00BA4DD8"/>
    <w:rsid w:val="00BA6665"/>
    <w:rsid w:val="00BA6AF4"/>
    <w:rsid w:val="00BA71D3"/>
    <w:rsid w:val="00BA7E01"/>
    <w:rsid w:val="00BA7F01"/>
    <w:rsid w:val="00BB03E5"/>
    <w:rsid w:val="00BB1AFC"/>
    <w:rsid w:val="00BB21A4"/>
    <w:rsid w:val="00BB283C"/>
    <w:rsid w:val="00BB2C75"/>
    <w:rsid w:val="00BB2D44"/>
    <w:rsid w:val="00BB2E9A"/>
    <w:rsid w:val="00BB3154"/>
    <w:rsid w:val="00BB387C"/>
    <w:rsid w:val="00BB3C5F"/>
    <w:rsid w:val="00BB459B"/>
    <w:rsid w:val="00BB4894"/>
    <w:rsid w:val="00BB508C"/>
    <w:rsid w:val="00BB5155"/>
    <w:rsid w:val="00BB5CA2"/>
    <w:rsid w:val="00BB64FC"/>
    <w:rsid w:val="00BB752B"/>
    <w:rsid w:val="00BC087E"/>
    <w:rsid w:val="00BC0D65"/>
    <w:rsid w:val="00BC10E5"/>
    <w:rsid w:val="00BC2B4E"/>
    <w:rsid w:val="00BC2D5C"/>
    <w:rsid w:val="00BC2F91"/>
    <w:rsid w:val="00BC30AE"/>
    <w:rsid w:val="00BC311C"/>
    <w:rsid w:val="00BC3CDA"/>
    <w:rsid w:val="00BC4A57"/>
    <w:rsid w:val="00BC4E3A"/>
    <w:rsid w:val="00BC56FE"/>
    <w:rsid w:val="00BC57B5"/>
    <w:rsid w:val="00BC5A02"/>
    <w:rsid w:val="00BC66F3"/>
    <w:rsid w:val="00BC6FBB"/>
    <w:rsid w:val="00BC7B4B"/>
    <w:rsid w:val="00BD08E5"/>
    <w:rsid w:val="00BD1A43"/>
    <w:rsid w:val="00BD2892"/>
    <w:rsid w:val="00BD3043"/>
    <w:rsid w:val="00BD5987"/>
    <w:rsid w:val="00BD5D8A"/>
    <w:rsid w:val="00BD6142"/>
    <w:rsid w:val="00BD6CF2"/>
    <w:rsid w:val="00BD6DA1"/>
    <w:rsid w:val="00BD7860"/>
    <w:rsid w:val="00BD7FAB"/>
    <w:rsid w:val="00BE015E"/>
    <w:rsid w:val="00BE03E3"/>
    <w:rsid w:val="00BE0BB7"/>
    <w:rsid w:val="00BE0DA7"/>
    <w:rsid w:val="00BE1C5C"/>
    <w:rsid w:val="00BE2263"/>
    <w:rsid w:val="00BE350D"/>
    <w:rsid w:val="00BE388F"/>
    <w:rsid w:val="00BE4F3A"/>
    <w:rsid w:val="00BE51F2"/>
    <w:rsid w:val="00BE6C4B"/>
    <w:rsid w:val="00BE70B2"/>
    <w:rsid w:val="00BF0B05"/>
    <w:rsid w:val="00BF0F92"/>
    <w:rsid w:val="00BF20DE"/>
    <w:rsid w:val="00BF26C1"/>
    <w:rsid w:val="00BF301C"/>
    <w:rsid w:val="00BF3391"/>
    <w:rsid w:val="00BF36D5"/>
    <w:rsid w:val="00BF3C87"/>
    <w:rsid w:val="00BF3EFC"/>
    <w:rsid w:val="00BF5467"/>
    <w:rsid w:val="00BF568D"/>
    <w:rsid w:val="00BF586E"/>
    <w:rsid w:val="00BF6CE1"/>
    <w:rsid w:val="00BF6FB2"/>
    <w:rsid w:val="00BF749D"/>
    <w:rsid w:val="00BF78FD"/>
    <w:rsid w:val="00C00742"/>
    <w:rsid w:val="00C0117E"/>
    <w:rsid w:val="00C012C7"/>
    <w:rsid w:val="00C02390"/>
    <w:rsid w:val="00C023F3"/>
    <w:rsid w:val="00C027BD"/>
    <w:rsid w:val="00C030D5"/>
    <w:rsid w:val="00C0390A"/>
    <w:rsid w:val="00C04212"/>
    <w:rsid w:val="00C0421E"/>
    <w:rsid w:val="00C04400"/>
    <w:rsid w:val="00C046F8"/>
    <w:rsid w:val="00C04871"/>
    <w:rsid w:val="00C04CCE"/>
    <w:rsid w:val="00C04D63"/>
    <w:rsid w:val="00C04E3C"/>
    <w:rsid w:val="00C051F6"/>
    <w:rsid w:val="00C05D6D"/>
    <w:rsid w:val="00C0672B"/>
    <w:rsid w:val="00C06BFD"/>
    <w:rsid w:val="00C06DAD"/>
    <w:rsid w:val="00C0781C"/>
    <w:rsid w:val="00C10091"/>
    <w:rsid w:val="00C10185"/>
    <w:rsid w:val="00C102BA"/>
    <w:rsid w:val="00C1059E"/>
    <w:rsid w:val="00C13AA6"/>
    <w:rsid w:val="00C13BF0"/>
    <w:rsid w:val="00C14776"/>
    <w:rsid w:val="00C14BFE"/>
    <w:rsid w:val="00C14E8C"/>
    <w:rsid w:val="00C15CCF"/>
    <w:rsid w:val="00C15F9F"/>
    <w:rsid w:val="00C16181"/>
    <w:rsid w:val="00C17F99"/>
    <w:rsid w:val="00C17FEE"/>
    <w:rsid w:val="00C20AA3"/>
    <w:rsid w:val="00C210D3"/>
    <w:rsid w:val="00C210D6"/>
    <w:rsid w:val="00C21446"/>
    <w:rsid w:val="00C2144B"/>
    <w:rsid w:val="00C216AC"/>
    <w:rsid w:val="00C2181C"/>
    <w:rsid w:val="00C21A50"/>
    <w:rsid w:val="00C21E85"/>
    <w:rsid w:val="00C237E7"/>
    <w:rsid w:val="00C23D92"/>
    <w:rsid w:val="00C24131"/>
    <w:rsid w:val="00C24409"/>
    <w:rsid w:val="00C244A3"/>
    <w:rsid w:val="00C255B6"/>
    <w:rsid w:val="00C25D03"/>
    <w:rsid w:val="00C262F7"/>
    <w:rsid w:val="00C263B9"/>
    <w:rsid w:val="00C26674"/>
    <w:rsid w:val="00C26B71"/>
    <w:rsid w:val="00C26F92"/>
    <w:rsid w:val="00C276B0"/>
    <w:rsid w:val="00C3009A"/>
    <w:rsid w:val="00C3045E"/>
    <w:rsid w:val="00C305C2"/>
    <w:rsid w:val="00C30CB4"/>
    <w:rsid w:val="00C32516"/>
    <w:rsid w:val="00C326CD"/>
    <w:rsid w:val="00C32CE7"/>
    <w:rsid w:val="00C333D0"/>
    <w:rsid w:val="00C33AB3"/>
    <w:rsid w:val="00C3471F"/>
    <w:rsid w:val="00C3535D"/>
    <w:rsid w:val="00C367A0"/>
    <w:rsid w:val="00C37438"/>
    <w:rsid w:val="00C377AB"/>
    <w:rsid w:val="00C4078E"/>
    <w:rsid w:val="00C40983"/>
    <w:rsid w:val="00C411F8"/>
    <w:rsid w:val="00C42A94"/>
    <w:rsid w:val="00C4335A"/>
    <w:rsid w:val="00C43792"/>
    <w:rsid w:val="00C43A0A"/>
    <w:rsid w:val="00C43B84"/>
    <w:rsid w:val="00C4447B"/>
    <w:rsid w:val="00C44855"/>
    <w:rsid w:val="00C44FA7"/>
    <w:rsid w:val="00C452DA"/>
    <w:rsid w:val="00C45D47"/>
    <w:rsid w:val="00C462AB"/>
    <w:rsid w:val="00C46840"/>
    <w:rsid w:val="00C46AA6"/>
    <w:rsid w:val="00C470D8"/>
    <w:rsid w:val="00C4716E"/>
    <w:rsid w:val="00C47510"/>
    <w:rsid w:val="00C51D42"/>
    <w:rsid w:val="00C52075"/>
    <w:rsid w:val="00C53172"/>
    <w:rsid w:val="00C53785"/>
    <w:rsid w:val="00C53DAB"/>
    <w:rsid w:val="00C5411F"/>
    <w:rsid w:val="00C546E9"/>
    <w:rsid w:val="00C54CE0"/>
    <w:rsid w:val="00C555B3"/>
    <w:rsid w:val="00C555FF"/>
    <w:rsid w:val="00C56314"/>
    <w:rsid w:val="00C56799"/>
    <w:rsid w:val="00C57294"/>
    <w:rsid w:val="00C57C93"/>
    <w:rsid w:val="00C6086D"/>
    <w:rsid w:val="00C60A4D"/>
    <w:rsid w:val="00C614D1"/>
    <w:rsid w:val="00C614F8"/>
    <w:rsid w:val="00C61EFE"/>
    <w:rsid w:val="00C62196"/>
    <w:rsid w:val="00C62E6C"/>
    <w:rsid w:val="00C632E8"/>
    <w:rsid w:val="00C634D7"/>
    <w:rsid w:val="00C63EEE"/>
    <w:rsid w:val="00C6427C"/>
    <w:rsid w:val="00C64F23"/>
    <w:rsid w:val="00C66633"/>
    <w:rsid w:val="00C67779"/>
    <w:rsid w:val="00C67E29"/>
    <w:rsid w:val="00C709E5"/>
    <w:rsid w:val="00C70D81"/>
    <w:rsid w:val="00C7120F"/>
    <w:rsid w:val="00C714BA"/>
    <w:rsid w:val="00C71EA1"/>
    <w:rsid w:val="00C71EDA"/>
    <w:rsid w:val="00C7377E"/>
    <w:rsid w:val="00C74599"/>
    <w:rsid w:val="00C74835"/>
    <w:rsid w:val="00C75608"/>
    <w:rsid w:val="00C75783"/>
    <w:rsid w:val="00C7657B"/>
    <w:rsid w:val="00C76CD1"/>
    <w:rsid w:val="00C77080"/>
    <w:rsid w:val="00C776E2"/>
    <w:rsid w:val="00C777BA"/>
    <w:rsid w:val="00C800E6"/>
    <w:rsid w:val="00C8072A"/>
    <w:rsid w:val="00C81636"/>
    <w:rsid w:val="00C832EE"/>
    <w:rsid w:val="00C83365"/>
    <w:rsid w:val="00C836D0"/>
    <w:rsid w:val="00C83FE8"/>
    <w:rsid w:val="00C85545"/>
    <w:rsid w:val="00C85CDF"/>
    <w:rsid w:val="00C85DE6"/>
    <w:rsid w:val="00C8683B"/>
    <w:rsid w:val="00C877F5"/>
    <w:rsid w:val="00C9040D"/>
    <w:rsid w:val="00C90785"/>
    <w:rsid w:val="00C91CEC"/>
    <w:rsid w:val="00C92433"/>
    <w:rsid w:val="00C92505"/>
    <w:rsid w:val="00C92918"/>
    <w:rsid w:val="00C92CF8"/>
    <w:rsid w:val="00C93E7B"/>
    <w:rsid w:val="00C93FBE"/>
    <w:rsid w:val="00C945A7"/>
    <w:rsid w:val="00C957B5"/>
    <w:rsid w:val="00C95BA2"/>
    <w:rsid w:val="00C95FE5"/>
    <w:rsid w:val="00C96256"/>
    <w:rsid w:val="00C96AF5"/>
    <w:rsid w:val="00C96B1C"/>
    <w:rsid w:val="00C96CA6"/>
    <w:rsid w:val="00C978F8"/>
    <w:rsid w:val="00CA052D"/>
    <w:rsid w:val="00CA0718"/>
    <w:rsid w:val="00CA208A"/>
    <w:rsid w:val="00CA2282"/>
    <w:rsid w:val="00CA239D"/>
    <w:rsid w:val="00CA33A3"/>
    <w:rsid w:val="00CA488A"/>
    <w:rsid w:val="00CA4C3E"/>
    <w:rsid w:val="00CA4DE2"/>
    <w:rsid w:val="00CA56BA"/>
    <w:rsid w:val="00CA5C83"/>
    <w:rsid w:val="00CA5F44"/>
    <w:rsid w:val="00CA61FB"/>
    <w:rsid w:val="00CA6752"/>
    <w:rsid w:val="00CA68B0"/>
    <w:rsid w:val="00CA6EAD"/>
    <w:rsid w:val="00CA7515"/>
    <w:rsid w:val="00CA7744"/>
    <w:rsid w:val="00CB01BB"/>
    <w:rsid w:val="00CB0518"/>
    <w:rsid w:val="00CB08E6"/>
    <w:rsid w:val="00CB0D4E"/>
    <w:rsid w:val="00CB0E4D"/>
    <w:rsid w:val="00CB118D"/>
    <w:rsid w:val="00CB1947"/>
    <w:rsid w:val="00CB1E67"/>
    <w:rsid w:val="00CB1FEA"/>
    <w:rsid w:val="00CB25E9"/>
    <w:rsid w:val="00CB2C56"/>
    <w:rsid w:val="00CB2D49"/>
    <w:rsid w:val="00CB3CA1"/>
    <w:rsid w:val="00CB4ECF"/>
    <w:rsid w:val="00CB5168"/>
    <w:rsid w:val="00CB5DAF"/>
    <w:rsid w:val="00CB65A1"/>
    <w:rsid w:val="00CB680E"/>
    <w:rsid w:val="00CB6F3E"/>
    <w:rsid w:val="00CB7CF4"/>
    <w:rsid w:val="00CC010F"/>
    <w:rsid w:val="00CC109A"/>
    <w:rsid w:val="00CC1BCB"/>
    <w:rsid w:val="00CC1F54"/>
    <w:rsid w:val="00CC2170"/>
    <w:rsid w:val="00CC3514"/>
    <w:rsid w:val="00CC3AB5"/>
    <w:rsid w:val="00CC3C0F"/>
    <w:rsid w:val="00CC3F39"/>
    <w:rsid w:val="00CC535C"/>
    <w:rsid w:val="00CC5A39"/>
    <w:rsid w:val="00CC5D51"/>
    <w:rsid w:val="00CC6715"/>
    <w:rsid w:val="00CC7029"/>
    <w:rsid w:val="00CC7A4C"/>
    <w:rsid w:val="00CD0915"/>
    <w:rsid w:val="00CD0EC5"/>
    <w:rsid w:val="00CD14DD"/>
    <w:rsid w:val="00CD1E24"/>
    <w:rsid w:val="00CD2F99"/>
    <w:rsid w:val="00CD31F6"/>
    <w:rsid w:val="00CD42A4"/>
    <w:rsid w:val="00CD4464"/>
    <w:rsid w:val="00CD48E3"/>
    <w:rsid w:val="00CD5368"/>
    <w:rsid w:val="00CD5C2D"/>
    <w:rsid w:val="00CD745B"/>
    <w:rsid w:val="00CD7BE0"/>
    <w:rsid w:val="00CE071D"/>
    <w:rsid w:val="00CE0A36"/>
    <w:rsid w:val="00CE0C9E"/>
    <w:rsid w:val="00CE18D0"/>
    <w:rsid w:val="00CE2143"/>
    <w:rsid w:val="00CE2350"/>
    <w:rsid w:val="00CE2AC9"/>
    <w:rsid w:val="00CE2D19"/>
    <w:rsid w:val="00CE379F"/>
    <w:rsid w:val="00CE3877"/>
    <w:rsid w:val="00CE45CC"/>
    <w:rsid w:val="00CE4880"/>
    <w:rsid w:val="00CE5DFA"/>
    <w:rsid w:val="00CE67F3"/>
    <w:rsid w:val="00CF07F4"/>
    <w:rsid w:val="00CF0A3A"/>
    <w:rsid w:val="00CF0B73"/>
    <w:rsid w:val="00CF2125"/>
    <w:rsid w:val="00CF26D5"/>
    <w:rsid w:val="00CF27A8"/>
    <w:rsid w:val="00CF27DF"/>
    <w:rsid w:val="00CF2887"/>
    <w:rsid w:val="00CF345F"/>
    <w:rsid w:val="00CF39D3"/>
    <w:rsid w:val="00CF45B2"/>
    <w:rsid w:val="00CF561A"/>
    <w:rsid w:val="00CF5715"/>
    <w:rsid w:val="00CF63AD"/>
    <w:rsid w:val="00CF77B4"/>
    <w:rsid w:val="00CF79CF"/>
    <w:rsid w:val="00D03F1C"/>
    <w:rsid w:val="00D05BD1"/>
    <w:rsid w:val="00D07077"/>
    <w:rsid w:val="00D070C2"/>
    <w:rsid w:val="00D0779D"/>
    <w:rsid w:val="00D0792C"/>
    <w:rsid w:val="00D07D45"/>
    <w:rsid w:val="00D07D84"/>
    <w:rsid w:val="00D1153A"/>
    <w:rsid w:val="00D119B8"/>
    <w:rsid w:val="00D11A84"/>
    <w:rsid w:val="00D12999"/>
    <w:rsid w:val="00D13A08"/>
    <w:rsid w:val="00D14016"/>
    <w:rsid w:val="00D1432D"/>
    <w:rsid w:val="00D143F7"/>
    <w:rsid w:val="00D14961"/>
    <w:rsid w:val="00D149F8"/>
    <w:rsid w:val="00D158E7"/>
    <w:rsid w:val="00D15CA3"/>
    <w:rsid w:val="00D17323"/>
    <w:rsid w:val="00D17ECA"/>
    <w:rsid w:val="00D20159"/>
    <w:rsid w:val="00D20288"/>
    <w:rsid w:val="00D2032E"/>
    <w:rsid w:val="00D20985"/>
    <w:rsid w:val="00D22CC9"/>
    <w:rsid w:val="00D22F60"/>
    <w:rsid w:val="00D232D7"/>
    <w:rsid w:val="00D23758"/>
    <w:rsid w:val="00D23A06"/>
    <w:rsid w:val="00D23D5F"/>
    <w:rsid w:val="00D24D3A"/>
    <w:rsid w:val="00D26265"/>
    <w:rsid w:val="00D26D6A"/>
    <w:rsid w:val="00D27338"/>
    <w:rsid w:val="00D275F6"/>
    <w:rsid w:val="00D302B3"/>
    <w:rsid w:val="00D310B6"/>
    <w:rsid w:val="00D310CF"/>
    <w:rsid w:val="00D31232"/>
    <w:rsid w:val="00D318F4"/>
    <w:rsid w:val="00D31935"/>
    <w:rsid w:val="00D339E1"/>
    <w:rsid w:val="00D34415"/>
    <w:rsid w:val="00D34692"/>
    <w:rsid w:val="00D349E5"/>
    <w:rsid w:val="00D34B3D"/>
    <w:rsid w:val="00D34D92"/>
    <w:rsid w:val="00D35286"/>
    <w:rsid w:val="00D358CB"/>
    <w:rsid w:val="00D36FF1"/>
    <w:rsid w:val="00D36FF2"/>
    <w:rsid w:val="00D372BE"/>
    <w:rsid w:val="00D37A6B"/>
    <w:rsid w:val="00D37D8A"/>
    <w:rsid w:val="00D40586"/>
    <w:rsid w:val="00D41143"/>
    <w:rsid w:val="00D41558"/>
    <w:rsid w:val="00D41D1A"/>
    <w:rsid w:val="00D41D1B"/>
    <w:rsid w:val="00D42884"/>
    <w:rsid w:val="00D42F3F"/>
    <w:rsid w:val="00D43AF6"/>
    <w:rsid w:val="00D440C2"/>
    <w:rsid w:val="00D443B4"/>
    <w:rsid w:val="00D45459"/>
    <w:rsid w:val="00D46E33"/>
    <w:rsid w:val="00D474D8"/>
    <w:rsid w:val="00D479BC"/>
    <w:rsid w:val="00D5009D"/>
    <w:rsid w:val="00D507B3"/>
    <w:rsid w:val="00D5178B"/>
    <w:rsid w:val="00D51CD5"/>
    <w:rsid w:val="00D521E5"/>
    <w:rsid w:val="00D5296F"/>
    <w:rsid w:val="00D52B27"/>
    <w:rsid w:val="00D53148"/>
    <w:rsid w:val="00D53C8E"/>
    <w:rsid w:val="00D54232"/>
    <w:rsid w:val="00D5446C"/>
    <w:rsid w:val="00D55877"/>
    <w:rsid w:val="00D55FF6"/>
    <w:rsid w:val="00D57148"/>
    <w:rsid w:val="00D57CB6"/>
    <w:rsid w:val="00D57DF8"/>
    <w:rsid w:val="00D601AA"/>
    <w:rsid w:val="00D60EB5"/>
    <w:rsid w:val="00D610D3"/>
    <w:rsid w:val="00D61970"/>
    <w:rsid w:val="00D61AAE"/>
    <w:rsid w:val="00D61E4C"/>
    <w:rsid w:val="00D629D8"/>
    <w:rsid w:val="00D63280"/>
    <w:rsid w:val="00D64FEB"/>
    <w:rsid w:val="00D65CD4"/>
    <w:rsid w:val="00D66F3C"/>
    <w:rsid w:val="00D67987"/>
    <w:rsid w:val="00D67B7B"/>
    <w:rsid w:val="00D67ECB"/>
    <w:rsid w:val="00D67ECD"/>
    <w:rsid w:val="00D7003E"/>
    <w:rsid w:val="00D70410"/>
    <w:rsid w:val="00D70499"/>
    <w:rsid w:val="00D71EB0"/>
    <w:rsid w:val="00D730AE"/>
    <w:rsid w:val="00D731D5"/>
    <w:rsid w:val="00D737B3"/>
    <w:rsid w:val="00D73A74"/>
    <w:rsid w:val="00D73D91"/>
    <w:rsid w:val="00D73E74"/>
    <w:rsid w:val="00D745BD"/>
    <w:rsid w:val="00D7466B"/>
    <w:rsid w:val="00D74B4A"/>
    <w:rsid w:val="00D75993"/>
    <w:rsid w:val="00D75A56"/>
    <w:rsid w:val="00D75C02"/>
    <w:rsid w:val="00D75DDF"/>
    <w:rsid w:val="00D76D48"/>
    <w:rsid w:val="00D77413"/>
    <w:rsid w:val="00D80CA3"/>
    <w:rsid w:val="00D80D3A"/>
    <w:rsid w:val="00D81A30"/>
    <w:rsid w:val="00D81FCB"/>
    <w:rsid w:val="00D822AE"/>
    <w:rsid w:val="00D82BB6"/>
    <w:rsid w:val="00D82FFB"/>
    <w:rsid w:val="00D83145"/>
    <w:rsid w:val="00D83F15"/>
    <w:rsid w:val="00D84187"/>
    <w:rsid w:val="00D8444C"/>
    <w:rsid w:val="00D84A78"/>
    <w:rsid w:val="00D85992"/>
    <w:rsid w:val="00D86218"/>
    <w:rsid w:val="00D86515"/>
    <w:rsid w:val="00D8673F"/>
    <w:rsid w:val="00D86B72"/>
    <w:rsid w:val="00D86F2B"/>
    <w:rsid w:val="00D87A59"/>
    <w:rsid w:val="00D915CF"/>
    <w:rsid w:val="00D91AB3"/>
    <w:rsid w:val="00D91EAD"/>
    <w:rsid w:val="00D9221C"/>
    <w:rsid w:val="00D927C9"/>
    <w:rsid w:val="00D934DA"/>
    <w:rsid w:val="00D93624"/>
    <w:rsid w:val="00D9457E"/>
    <w:rsid w:val="00D94878"/>
    <w:rsid w:val="00D94C75"/>
    <w:rsid w:val="00D95792"/>
    <w:rsid w:val="00D957C1"/>
    <w:rsid w:val="00D9666B"/>
    <w:rsid w:val="00D96A06"/>
    <w:rsid w:val="00D973A8"/>
    <w:rsid w:val="00D973CD"/>
    <w:rsid w:val="00D97FE2"/>
    <w:rsid w:val="00DA0A8D"/>
    <w:rsid w:val="00DA1884"/>
    <w:rsid w:val="00DA1D3F"/>
    <w:rsid w:val="00DA1FE6"/>
    <w:rsid w:val="00DA25E9"/>
    <w:rsid w:val="00DA277F"/>
    <w:rsid w:val="00DA2928"/>
    <w:rsid w:val="00DA391E"/>
    <w:rsid w:val="00DA3C95"/>
    <w:rsid w:val="00DA41BF"/>
    <w:rsid w:val="00DA476D"/>
    <w:rsid w:val="00DA4BD3"/>
    <w:rsid w:val="00DA5239"/>
    <w:rsid w:val="00DA55C2"/>
    <w:rsid w:val="00DA5E26"/>
    <w:rsid w:val="00DA67A8"/>
    <w:rsid w:val="00DA6D05"/>
    <w:rsid w:val="00DA72DA"/>
    <w:rsid w:val="00DA79AB"/>
    <w:rsid w:val="00DA7A47"/>
    <w:rsid w:val="00DB2150"/>
    <w:rsid w:val="00DB3AED"/>
    <w:rsid w:val="00DB3C74"/>
    <w:rsid w:val="00DB3E55"/>
    <w:rsid w:val="00DB4DF0"/>
    <w:rsid w:val="00DB53E5"/>
    <w:rsid w:val="00DB6A5F"/>
    <w:rsid w:val="00DB6E71"/>
    <w:rsid w:val="00DB7222"/>
    <w:rsid w:val="00DB72F9"/>
    <w:rsid w:val="00DB77EF"/>
    <w:rsid w:val="00DC0E14"/>
    <w:rsid w:val="00DC185B"/>
    <w:rsid w:val="00DC18E9"/>
    <w:rsid w:val="00DC1E1B"/>
    <w:rsid w:val="00DC22ED"/>
    <w:rsid w:val="00DC22F7"/>
    <w:rsid w:val="00DC2A44"/>
    <w:rsid w:val="00DC3B39"/>
    <w:rsid w:val="00DC46C2"/>
    <w:rsid w:val="00DC485D"/>
    <w:rsid w:val="00DC4BE9"/>
    <w:rsid w:val="00DC4E6F"/>
    <w:rsid w:val="00DC515E"/>
    <w:rsid w:val="00DC5171"/>
    <w:rsid w:val="00DC79D6"/>
    <w:rsid w:val="00DD17A0"/>
    <w:rsid w:val="00DD2021"/>
    <w:rsid w:val="00DD2183"/>
    <w:rsid w:val="00DD30C4"/>
    <w:rsid w:val="00DD3478"/>
    <w:rsid w:val="00DD3C7B"/>
    <w:rsid w:val="00DD3F60"/>
    <w:rsid w:val="00DD3F9D"/>
    <w:rsid w:val="00DD4988"/>
    <w:rsid w:val="00DD4A7D"/>
    <w:rsid w:val="00DD5136"/>
    <w:rsid w:val="00DD5188"/>
    <w:rsid w:val="00DD5255"/>
    <w:rsid w:val="00DD589B"/>
    <w:rsid w:val="00DD5EC7"/>
    <w:rsid w:val="00DD5F66"/>
    <w:rsid w:val="00DD5F80"/>
    <w:rsid w:val="00DD5FFD"/>
    <w:rsid w:val="00DD6374"/>
    <w:rsid w:val="00DD73E0"/>
    <w:rsid w:val="00DD79AB"/>
    <w:rsid w:val="00DE0263"/>
    <w:rsid w:val="00DE1A84"/>
    <w:rsid w:val="00DE1BBC"/>
    <w:rsid w:val="00DE1F5F"/>
    <w:rsid w:val="00DE3338"/>
    <w:rsid w:val="00DE35B6"/>
    <w:rsid w:val="00DE39FB"/>
    <w:rsid w:val="00DE3F57"/>
    <w:rsid w:val="00DE44FC"/>
    <w:rsid w:val="00DE48F0"/>
    <w:rsid w:val="00DE50B5"/>
    <w:rsid w:val="00DE5742"/>
    <w:rsid w:val="00DE594B"/>
    <w:rsid w:val="00DE5C7F"/>
    <w:rsid w:val="00DE5D80"/>
    <w:rsid w:val="00DE72A7"/>
    <w:rsid w:val="00DE72C4"/>
    <w:rsid w:val="00DE7490"/>
    <w:rsid w:val="00DE786D"/>
    <w:rsid w:val="00DF00BF"/>
    <w:rsid w:val="00DF026F"/>
    <w:rsid w:val="00DF08EF"/>
    <w:rsid w:val="00DF101B"/>
    <w:rsid w:val="00DF2777"/>
    <w:rsid w:val="00DF2A65"/>
    <w:rsid w:val="00DF2CD3"/>
    <w:rsid w:val="00DF2DFE"/>
    <w:rsid w:val="00DF3657"/>
    <w:rsid w:val="00DF458A"/>
    <w:rsid w:val="00DF4687"/>
    <w:rsid w:val="00DF4761"/>
    <w:rsid w:val="00DF4B2E"/>
    <w:rsid w:val="00DF528B"/>
    <w:rsid w:val="00DF59A7"/>
    <w:rsid w:val="00DF6A49"/>
    <w:rsid w:val="00DF70F5"/>
    <w:rsid w:val="00DF7113"/>
    <w:rsid w:val="00DF712C"/>
    <w:rsid w:val="00DF72B0"/>
    <w:rsid w:val="00DF7E03"/>
    <w:rsid w:val="00E005C6"/>
    <w:rsid w:val="00E00771"/>
    <w:rsid w:val="00E00AD4"/>
    <w:rsid w:val="00E00D77"/>
    <w:rsid w:val="00E00FAF"/>
    <w:rsid w:val="00E011B0"/>
    <w:rsid w:val="00E02478"/>
    <w:rsid w:val="00E02DEC"/>
    <w:rsid w:val="00E031C9"/>
    <w:rsid w:val="00E0477F"/>
    <w:rsid w:val="00E0492B"/>
    <w:rsid w:val="00E04C70"/>
    <w:rsid w:val="00E06A11"/>
    <w:rsid w:val="00E07912"/>
    <w:rsid w:val="00E07A99"/>
    <w:rsid w:val="00E10822"/>
    <w:rsid w:val="00E11081"/>
    <w:rsid w:val="00E1196C"/>
    <w:rsid w:val="00E1307D"/>
    <w:rsid w:val="00E13F74"/>
    <w:rsid w:val="00E14BF9"/>
    <w:rsid w:val="00E17127"/>
    <w:rsid w:val="00E17715"/>
    <w:rsid w:val="00E1774C"/>
    <w:rsid w:val="00E1776F"/>
    <w:rsid w:val="00E202C2"/>
    <w:rsid w:val="00E20419"/>
    <w:rsid w:val="00E20598"/>
    <w:rsid w:val="00E20706"/>
    <w:rsid w:val="00E20C04"/>
    <w:rsid w:val="00E2215F"/>
    <w:rsid w:val="00E223D1"/>
    <w:rsid w:val="00E22460"/>
    <w:rsid w:val="00E22506"/>
    <w:rsid w:val="00E2267F"/>
    <w:rsid w:val="00E22B1D"/>
    <w:rsid w:val="00E22C06"/>
    <w:rsid w:val="00E2353F"/>
    <w:rsid w:val="00E23F33"/>
    <w:rsid w:val="00E2404A"/>
    <w:rsid w:val="00E24662"/>
    <w:rsid w:val="00E24A9F"/>
    <w:rsid w:val="00E24AA4"/>
    <w:rsid w:val="00E25BE3"/>
    <w:rsid w:val="00E26988"/>
    <w:rsid w:val="00E270AE"/>
    <w:rsid w:val="00E306CF"/>
    <w:rsid w:val="00E30FF7"/>
    <w:rsid w:val="00E31C95"/>
    <w:rsid w:val="00E31F72"/>
    <w:rsid w:val="00E327EE"/>
    <w:rsid w:val="00E32BED"/>
    <w:rsid w:val="00E33F5B"/>
    <w:rsid w:val="00E340A1"/>
    <w:rsid w:val="00E344DE"/>
    <w:rsid w:val="00E34C2D"/>
    <w:rsid w:val="00E35474"/>
    <w:rsid w:val="00E35515"/>
    <w:rsid w:val="00E35B78"/>
    <w:rsid w:val="00E367F3"/>
    <w:rsid w:val="00E40339"/>
    <w:rsid w:val="00E40942"/>
    <w:rsid w:val="00E40B4E"/>
    <w:rsid w:val="00E40BD7"/>
    <w:rsid w:val="00E40CDF"/>
    <w:rsid w:val="00E40E20"/>
    <w:rsid w:val="00E420C3"/>
    <w:rsid w:val="00E42E50"/>
    <w:rsid w:val="00E43694"/>
    <w:rsid w:val="00E4421D"/>
    <w:rsid w:val="00E44596"/>
    <w:rsid w:val="00E44756"/>
    <w:rsid w:val="00E44A4A"/>
    <w:rsid w:val="00E456B7"/>
    <w:rsid w:val="00E45D68"/>
    <w:rsid w:val="00E46DC2"/>
    <w:rsid w:val="00E46EEA"/>
    <w:rsid w:val="00E46F73"/>
    <w:rsid w:val="00E479B9"/>
    <w:rsid w:val="00E47C03"/>
    <w:rsid w:val="00E50E5E"/>
    <w:rsid w:val="00E511C3"/>
    <w:rsid w:val="00E51EF4"/>
    <w:rsid w:val="00E51F4D"/>
    <w:rsid w:val="00E5442E"/>
    <w:rsid w:val="00E5450E"/>
    <w:rsid w:val="00E5476F"/>
    <w:rsid w:val="00E55231"/>
    <w:rsid w:val="00E553F7"/>
    <w:rsid w:val="00E55DA7"/>
    <w:rsid w:val="00E56628"/>
    <w:rsid w:val="00E56697"/>
    <w:rsid w:val="00E566C8"/>
    <w:rsid w:val="00E56BFD"/>
    <w:rsid w:val="00E5730F"/>
    <w:rsid w:val="00E57911"/>
    <w:rsid w:val="00E57C20"/>
    <w:rsid w:val="00E603F4"/>
    <w:rsid w:val="00E6050C"/>
    <w:rsid w:val="00E606EE"/>
    <w:rsid w:val="00E60C55"/>
    <w:rsid w:val="00E6120C"/>
    <w:rsid w:val="00E6199D"/>
    <w:rsid w:val="00E62160"/>
    <w:rsid w:val="00E63AAB"/>
    <w:rsid w:val="00E6431C"/>
    <w:rsid w:val="00E645C0"/>
    <w:rsid w:val="00E64AD0"/>
    <w:rsid w:val="00E64FDA"/>
    <w:rsid w:val="00E65012"/>
    <w:rsid w:val="00E65221"/>
    <w:rsid w:val="00E65FE1"/>
    <w:rsid w:val="00E662B8"/>
    <w:rsid w:val="00E668CD"/>
    <w:rsid w:val="00E66A72"/>
    <w:rsid w:val="00E672BC"/>
    <w:rsid w:val="00E67F3A"/>
    <w:rsid w:val="00E70622"/>
    <w:rsid w:val="00E7084D"/>
    <w:rsid w:val="00E71DD3"/>
    <w:rsid w:val="00E72176"/>
    <w:rsid w:val="00E7387B"/>
    <w:rsid w:val="00E7453D"/>
    <w:rsid w:val="00E74DB8"/>
    <w:rsid w:val="00E758AE"/>
    <w:rsid w:val="00E766C1"/>
    <w:rsid w:val="00E77772"/>
    <w:rsid w:val="00E77A94"/>
    <w:rsid w:val="00E812C2"/>
    <w:rsid w:val="00E81331"/>
    <w:rsid w:val="00E82C92"/>
    <w:rsid w:val="00E82E68"/>
    <w:rsid w:val="00E84025"/>
    <w:rsid w:val="00E84C3E"/>
    <w:rsid w:val="00E84FC3"/>
    <w:rsid w:val="00E85ABD"/>
    <w:rsid w:val="00E85EB7"/>
    <w:rsid w:val="00E864A1"/>
    <w:rsid w:val="00E86956"/>
    <w:rsid w:val="00E86984"/>
    <w:rsid w:val="00E869AB"/>
    <w:rsid w:val="00E873BC"/>
    <w:rsid w:val="00E87BC7"/>
    <w:rsid w:val="00E87C5B"/>
    <w:rsid w:val="00E912DE"/>
    <w:rsid w:val="00E918AF"/>
    <w:rsid w:val="00E91E0A"/>
    <w:rsid w:val="00E924AC"/>
    <w:rsid w:val="00E92902"/>
    <w:rsid w:val="00E92C3E"/>
    <w:rsid w:val="00E92F26"/>
    <w:rsid w:val="00E93D01"/>
    <w:rsid w:val="00E9418B"/>
    <w:rsid w:val="00E94FF1"/>
    <w:rsid w:val="00E95346"/>
    <w:rsid w:val="00E95A3D"/>
    <w:rsid w:val="00E95FB4"/>
    <w:rsid w:val="00E96912"/>
    <w:rsid w:val="00EA0E68"/>
    <w:rsid w:val="00EA1399"/>
    <w:rsid w:val="00EA14AE"/>
    <w:rsid w:val="00EA1C44"/>
    <w:rsid w:val="00EA1E9A"/>
    <w:rsid w:val="00EA2A43"/>
    <w:rsid w:val="00EA3039"/>
    <w:rsid w:val="00EA388B"/>
    <w:rsid w:val="00EA3C21"/>
    <w:rsid w:val="00EA3D4F"/>
    <w:rsid w:val="00EA4658"/>
    <w:rsid w:val="00EA55AC"/>
    <w:rsid w:val="00EA5879"/>
    <w:rsid w:val="00EA6173"/>
    <w:rsid w:val="00EA65F0"/>
    <w:rsid w:val="00EA6B82"/>
    <w:rsid w:val="00EA6E4D"/>
    <w:rsid w:val="00EA72BB"/>
    <w:rsid w:val="00EA75F9"/>
    <w:rsid w:val="00EA7F70"/>
    <w:rsid w:val="00EB04BB"/>
    <w:rsid w:val="00EB0879"/>
    <w:rsid w:val="00EB0E24"/>
    <w:rsid w:val="00EB1C26"/>
    <w:rsid w:val="00EB1E95"/>
    <w:rsid w:val="00EB1EDB"/>
    <w:rsid w:val="00EB2039"/>
    <w:rsid w:val="00EB3776"/>
    <w:rsid w:val="00EB3D13"/>
    <w:rsid w:val="00EB4626"/>
    <w:rsid w:val="00EB4BB6"/>
    <w:rsid w:val="00EB51B4"/>
    <w:rsid w:val="00EB52E5"/>
    <w:rsid w:val="00EB55BB"/>
    <w:rsid w:val="00EB59F5"/>
    <w:rsid w:val="00EB5FC3"/>
    <w:rsid w:val="00EB6448"/>
    <w:rsid w:val="00EB66B8"/>
    <w:rsid w:val="00EB714E"/>
    <w:rsid w:val="00EB72FA"/>
    <w:rsid w:val="00EB754C"/>
    <w:rsid w:val="00EC03CD"/>
    <w:rsid w:val="00EC075E"/>
    <w:rsid w:val="00EC09AF"/>
    <w:rsid w:val="00EC1983"/>
    <w:rsid w:val="00EC1FFD"/>
    <w:rsid w:val="00EC25A4"/>
    <w:rsid w:val="00EC31A4"/>
    <w:rsid w:val="00EC3399"/>
    <w:rsid w:val="00EC3D07"/>
    <w:rsid w:val="00EC42AB"/>
    <w:rsid w:val="00EC45A1"/>
    <w:rsid w:val="00EC4D85"/>
    <w:rsid w:val="00EC574E"/>
    <w:rsid w:val="00EC5AAE"/>
    <w:rsid w:val="00EC5BAB"/>
    <w:rsid w:val="00EC5C56"/>
    <w:rsid w:val="00EC5CFA"/>
    <w:rsid w:val="00EC683F"/>
    <w:rsid w:val="00EC7D62"/>
    <w:rsid w:val="00ED0AD8"/>
    <w:rsid w:val="00ED13A9"/>
    <w:rsid w:val="00ED17A1"/>
    <w:rsid w:val="00ED26A7"/>
    <w:rsid w:val="00ED34D3"/>
    <w:rsid w:val="00ED3BB3"/>
    <w:rsid w:val="00ED4134"/>
    <w:rsid w:val="00ED4851"/>
    <w:rsid w:val="00ED5606"/>
    <w:rsid w:val="00ED5B2E"/>
    <w:rsid w:val="00ED5CE0"/>
    <w:rsid w:val="00ED60A1"/>
    <w:rsid w:val="00ED6C15"/>
    <w:rsid w:val="00ED7972"/>
    <w:rsid w:val="00ED7BDD"/>
    <w:rsid w:val="00EE10A1"/>
    <w:rsid w:val="00EE1755"/>
    <w:rsid w:val="00EE243C"/>
    <w:rsid w:val="00EE345F"/>
    <w:rsid w:val="00EE3536"/>
    <w:rsid w:val="00EE3E18"/>
    <w:rsid w:val="00EE4A0F"/>
    <w:rsid w:val="00EE634A"/>
    <w:rsid w:val="00EE693B"/>
    <w:rsid w:val="00EF012E"/>
    <w:rsid w:val="00EF0D7D"/>
    <w:rsid w:val="00EF0DB6"/>
    <w:rsid w:val="00EF1020"/>
    <w:rsid w:val="00EF14F3"/>
    <w:rsid w:val="00EF1531"/>
    <w:rsid w:val="00EF1858"/>
    <w:rsid w:val="00EF1A85"/>
    <w:rsid w:val="00EF1DD4"/>
    <w:rsid w:val="00EF27E2"/>
    <w:rsid w:val="00EF3CE5"/>
    <w:rsid w:val="00EF3D9C"/>
    <w:rsid w:val="00EF41D8"/>
    <w:rsid w:val="00EF50BB"/>
    <w:rsid w:val="00EF5743"/>
    <w:rsid w:val="00EF5AE2"/>
    <w:rsid w:val="00EF5B63"/>
    <w:rsid w:val="00EF6A20"/>
    <w:rsid w:val="00EF7EDF"/>
    <w:rsid w:val="00EF7FBC"/>
    <w:rsid w:val="00F00232"/>
    <w:rsid w:val="00F00C3F"/>
    <w:rsid w:val="00F00CF9"/>
    <w:rsid w:val="00F0198F"/>
    <w:rsid w:val="00F01B7A"/>
    <w:rsid w:val="00F02235"/>
    <w:rsid w:val="00F03100"/>
    <w:rsid w:val="00F033CD"/>
    <w:rsid w:val="00F04AAB"/>
    <w:rsid w:val="00F04C83"/>
    <w:rsid w:val="00F05AF1"/>
    <w:rsid w:val="00F06E66"/>
    <w:rsid w:val="00F07251"/>
    <w:rsid w:val="00F126F5"/>
    <w:rsid w:val="00F1276E"/>
    <w:rsid w:val="00F12CD7"/>
    <w:rsid w:val="00F13A13"/>
    <w:rsid w:val="00F1429C"/>
    <w:rsid w:val="00F14680"/>
    <w:rsid w:val="00F151EF"/>
    <w:rsid w:val="00F15BDE"/>
    <w:rsid w:val="00F16CEB"/>
    <w:rsid w:val="00F16F91"/>
    <w:rsid w:val="00F1711A"/>
    <w:rsid w:val="00F17FC3"/>
    <w:rsid w:val="00F20AD9"/>
    <w:rsid w:val="00F21697"/>
    <w:rsid w:val="00F216FF"/>
    <w:rsid w:val="00F217C0"/>
    <w:rsid w:val="00F2203D"/>
    <w:rsid w:val="00F227EF"/>
    <w:rsid w:val="00F23BE1"/>
    <w:rsid w:val="00F2459C"/>
    <w:rsid w:val="00F25828"/>
    <w:rsid w:val="00F259C0"/>
    <w:rsid w:val="00F275E1"/>
    <w:rsid w:val="00F3086E"/>
    <w:rsid w:val="00F31EB4"/>
    <w:rsid w:val="00F321E4"/>
    <w:rsid w:val="00F32A6C"/>
    <w:rsid w:val="00F3316D"/>
    <w:rsid w:val="00F33907"/>
    <w:rsid w:val="00F33C7F"/>
    <w:rsid w:val="00F34DB5"/>
    <w:rsid w:val="00F350B7"/>
    <w:rsid w:val="00F3552B"/>
    <w:rsid w:val="00F35CA3"/>
    <w:rsid w:val="00F37963"/>
    <w:rsid w:val="00F40334"/>
    <w:rsid w:val="00F404BA"/>
    <w:rsid w:val="00F41144"/>
    <w:rsid w:val="00F41194"/>
    <w:rsid w:val="00F4252E"/>
    <w:rsid w:val="00F42905"/>
    <w:rsid w:val="00F42A42"/>
    <w:rsid w:val="00F42FD3"/>
    <w:rsid w:val="00F43195"/>
    <w:rsid w:val="00F43285"/>
    <w:rsid w:val="00F44ABA"/>
    <w:rsid w:val="00F46C5A"/>
    <w:rsid w:val="00F47803"/>
    <w:rsid w:val="00F51314"/>
    <w:rsid w:val="00F51BC8"/>
    <w:rsid w:val="00F5213E"/>
    <w:rsid w:val="00F5311C"/>
    <w:rsid w:val="00F551EE"/>
    <w:rsid w:val="00F55F1A"/>
    <w:rsid w:val="00F57BD2"/>
    <w:rsid w:val="00F603B1"/>
    <w:rsid w:val="00F616D0"/>
    <w:rsid w:val="00F625E2"/>
    <w:rsid w:val="00F63815"/>
    <w:rsid w:val="00F64292"/>
    <w:rsid w:val="00F64E1E"/>
    <w:rsid w:val="00F65AAA"/>
    <w:rsid w:val="00F65C80"/>
    <w:rsid w:val="00F65CCC"/>
    <w:rsid w:val="00F66150"/>
    <w:rsid w:val="00F67013"/>
    <w:rsid w:val="00F6701A"/>
    <w:rsid w:val="00F703A3"/>
    <w:rsid w:val="00F70738"/>
    <w:rsid w:val="00F7220F"/>
    <w:rsid w:val="00F73025"/>
    <w:rsid w:val="00F73A8E"/>
    <w:rsid w:val="00F74FAD"/>
    <w:rsid w:val="00F74FDE"/>
    <w:rsid w:val="00F75DB0"/>
    <w:rsid w:val="00F75EB1"/>
    <w:rsid w:val="00F7605A"/>
    <w:rsid w:val="00F772D1"/>
    <w:rsid w:val="00F77E6B"/>
    <w:rsid w:val="00F8025E"/>
    <w:rsid w:val="00F811EE"/>
    <w:rsid w:val="00F81263"/>
    <w:rsid w:val="00F83AC9"/>
    <w:rsid w:val="00F83CBD"/>
    <w:rsid w:val="00F84391"/>
    <w:rsid w:val="00F84705"/>
    <w:rsid w:val="00F84CBA"/>
    <w:rsid w:val="00F84FA3"/>
    <w:rsid w:val="00F85670"/>
    <w:rsid w:val="00F8598F"/>
    <w:rsid w:val="00F85E08"/>
    <w:rsid w:val="00F8728A"/>
    <w:rsid w:val="00F875FB"/>
    <w:rsid w:val="00F90300"/>
    <w:rsid w:val="00F9037D"/>
    <w:rsid w:val="00F90393"/>
    <w:rsid w:val="00F90976"/>
    <w:rsid w:val="00F90F48"/>
    <w:rsid w:val="00F90FCE"/>
    <w:rsid w:val="00F91516"/>
    <w:rsid w:val="00F9159C"/>
    <w:rsid w:val="00F91A1E"/>
    <w:rsid w:val="00F91D18"/>
    <w:rsid w:val="00F92143"/>
    <w:rsid w:val="00F9274F"/>
    <w:rsid w:val="00F92795"/>
    <w:rsid w:val="00F929FC"/>
    <w:rsid w:val="00F92CAE"/>
    <w:rsid w:val="00F934A3"/>
    <w:rsid w:val="00F947D1"/>
    <w:rsid w:val="00F95CCA"/>
    <w:rsid w:val="00F95D40"/>
    <w:rsid w:val="00F96E5E"/>
    <w:rsid w:val="00F9712A"/>
    <w:rsid w:val="00FA06AC"/>
    <w:rsid w:val="00FA131B"/>
    <w:rsid w:val="00FA1EF4"/>
    <w:rsid w:val="00FA2C1C"/>
    <w:rsid w:val="00FA2E89"/>
    <w:rsid w:val="00FA389A"/>
    <w:rsid w:val="00FA4225"/>
    <w:rsid w:val="00FA4973"/>
    <w:rsid w:val="00FA4F91"/>
    <w:rsid w:val="00FA513D"/>
    <w:rsid w:val="00FA542F"/>
    <w:rsid w:val="00FA6036"/>
    <w:rsid w:val="00FA6EDD"/>
    <w:rsid w:val="00FA74C2"/>
    <w:rsid w:val="00FB03D4"/>
    <w:rsid w:val="00FB0551"/>
    <w:rsid w:val="00FB05F7"/>
    <w:rsid w:val="00FB1171"/>
    <w:rsid w:val="00FB179A"/>
    <w:rsid w:val="00FB19E7"/>
    <w:rsid w:val="00FB2E86"/>
    <w:rsid w:val="00FB36B6"/>
    <w:rsid w:val="00FB3B0B"/>
    <w:rsid w:val="00FB5359"/>
    <w:rsid w:val="00FB56CB"/>
    <w:rsid w:val="00FB5E2B"/>
    <w:rsid w:val="00FB6027"/>
    <w:rsid w:val="00FB757B"/>
    <w:rsid w:val="00FB78E9"/>
    <w:rsid w:val="00FB7AEE"/>
    <w:rsid w:val="00FC03C4"/>
    <w:rsid w:val="00FC177B"/>
    <w:rsid w:val="00FC1A66"/>
    <w:rsid w:val="00FC1BF3"/>
    <w:rsid w:val="00FC1DEE"/>
    <w:rsid w:val="00FC21B6"/>
    <w:rsid w:val="00FC25C8"/>
    <w:rsid w:val="00FC28D9"/>
    <w:rsid w:val="00FC2C74"/>
    <w:rsid w:val="00FC3250"/>
    <w:rsid w:val="00FC32ED"/>
    <w:rsid w:val="00FC33C8"/>
    <w:rsid w:val="00FC360D"/>
    <w:rsid w:val="00FC3F3C"/>
    <w:rsid w:val="00FC3F68"/>
    <w:rsid w:val="00FC42E3"/>
    <w:rsid w:val="00FC4534"/>
    <w:rsid w:val="00FC45BA"/>
    <w:rsid w:val="00FC54BE"/>
    <w:rsid w:val="00FC5A10"/>
    <w:rsid w:val="00FC5C69"/>
    <w:rsid w:val="00FC5FAA"/>
    <w:rsid w:val="00FC6096"/>
    <w:rsid w:val="00FC6144"/>
    <w:rsid w:val="00FC6208"/>
    <w:rsid w:val="00FC637D"/>
    <w:rsid w:val="00FC6411"/>
    <w:rsid w:val="00FC64F0"/>
    <w:rsid w:val="00FC719D"/>
    <w:rsid w:val="00FD02A0"/>
    <w:rsid w:val="00FD03E1"/>
    <w:rsid w:val="00FD0E1B"/>
    <w:rsid w:val="00FD106B"/>
    <w:rsid w:val="00FD152A"/>
    <w:rsid w:val="00FD1F4D"/>
    <w:rsid w:val="00FD2258"/>
    <w:rsid w:val="00FD2994"/>
    <w:rsid w:val="00FD3334"/>
    <w:rsid w:val="00FD33DB"/>
    <w:rsid w:val="00FD442F"/>
    <w:rsid w:val="00FD44BF"/>
    <w:rsid w:val="00FD474A"/>
    <w:rsid w:val="00FD5232"/>
    <w:rsid w:val="00FD52F1"/>
    <w:rsid w:val="00FD621E"/>
    <w:rsid w:val="00FD6744"/>
    <w:rsid w:val="00FD6BC4"/>
    <w:rsid w:val="00FD6CF4"/>
    <w:rsid w:val="00FD7CCF"/>
    <w:rsid w:val="00FD7D46"/>
    <w:rsid w:val="00FD7F56"/>
    <w:rsid w:val="00FD7FFA"/>
    <w:rsid w:val="00FE1809"/>
    <w:rsid w:val="00FE2862"/>
    <w:rsid w:val="00FE292C"/>
    <w:rsid w:val="00FE3C0B"/>
    <w:rsid w:val="00FE4A29"/>
    <w:rsid w:val="00FE54ED"/>
    <w:rsid w:val="00FE5692"/>
    <w:rsid w:val="00FE6E5A"/>
    <w:rsid w:val="00FE71C0"/>
    <w:rsid w:val="00FF046F"/>
    <w:rsid w:val="00FF0C79"/>
    <w:rsid w:val="00FF1021"/>
    <w:rsid w:val="00FF14CF"/>
    <w:rsid w:val="00FF393B"/>
    <w:rsid w:val="00FF3E93"/>
    <w:rsid w:val="00FF42D5"/>
    <w:rsid w:val="00FF46CD"/>
    <w:rsid w:val="00FF470E"/>
    <w:rsid w:val="00FF4D84"/>
    <w:rsid w:val="00FF558C"/>
    <w:rsid w:val="00FF5A5E"/>
    <w:rsid w:val="00FF5BD5"/>
    <w:rsid w:val="00FF5F0A"/>
    <w:rsid w:val="00FF63F1"/>
    <w:rsid w:val="00FF7A92"/>
    <w:rsid w:val="00FF7BEF"/>
    <w:rsid w:val="016164C2"/>
    <w:rsid w:val="17D3FBA2"/>
    <w:rsid w:val="25E5AF1E"/>
    <w:rsid w:val="2F33FB86"/>
    <w:rsid w:val="4DD2875D"/>
    <w:rsid w:val="620F4884"/>
    <w:rsid w:val="66553FF4"/>
    <w:rsid w:val="67FDF5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D7CDA0"/>
  <w15:docId w15:val="{DFCC1740-6680-496E-82E0-ECAB8DF3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44BE"/>
    <w:pPr>
      <w:jc w:val="both"/>
    </w:pPr>
  </w:style>
  <w:style w:type="paragraph" w:styleId="Nadpis1">
    <w:name w:val="heading 1"/>
    <w:basedOn w:val="Normln"/>
    <w:next w:val="Normln"/>
    <w:link w:val="Nadpis1Char"/>
    <w:qFormat/>
    <w:rsid w:val="00F703A3"/>
    <w:pPr>
      <w:keepNext/>
      <w:spacing w:before="240" w:after="60"/>
      <w:jc w:val="center"/>
      <w:outlineLvl w:val="0"/>
    </w:pPr>
    <w:rPr>
      <w:rFonts w:ascii="Arial" w:eastAsia="Times New Roman" w:hAnsi="Arial" w:cs="Arial"/>
      <w:b/>
      <w:bCs/>
      <w:kern w:val="32"/>
      <w:sz w:val="28"/>
      <w:szCs w:val="28"/>
    </w:rPr>
  </w:style>
  <w:style w:type="paragraph" w:styleId="Nadpis2">
    <w:name w:val="heading 2"/>
    <w:basedOn w:val="Odstavecseseznamem"/>
    <w:next w:val="Normln"/>
    <w:link w:val="Nadpis2Char"/>
    <w:uiPriority w:val="9"/>
    <w:qFormat/>
    <w:rsid w:val="00364419"/>
    <w:pPr>
      <w:keepNext/>
      <w:numPr>
        <w:numId w:val="1"/>
      </w:numPr>
      <w:spacing w:before="360" w:after="120" w:line="240" w:lineRule="auto"/>
      <w:ind w:left="0" w:firstLine="0"/>
      <w:contextualSpacing w:val="0"/>
      <w:jc w:val="center"/>
      <w:outlineLvl w:val="1"/>
    </w:pPr>
    <w:rPr>
      <w:rFonts w:ascii="Arial" w:hAnsi="Arial" w:cs="Arial"/>
      <w:b/>
    </w:rPr>
  </w:style>
  <w:style w:type="paragraph" w:styleId="Nadpis3">
    <w:name w:val="heading 3"/>
    <w:basedOn w:val="Normln"/>
    <w:next w:val="Normln"/>
    <w:link w:val="Nadpis3Char"/>
    <w:uiPriority w:val="9"/>
    <w:qFormat/>
    <w:rsid w:val="00BF3EFC"/>
    <w:pPr>
      <w:keepNext/>
      <w:numPr>
        <w:numId w:val="3"/>
      </w:numPr>
      <w:spacing w:before="240" w:after="120"/>
      <w:outlineLvl w:val="2"/>
    </w:pPr>
    <w:rPr>
      <w:rFonts w:ascii="Arial" w:eastAsia="Times New Roman" w:hAnsi="Arial" w:cs="Arial"/>
      <w:b/>
      <w:sz w:val="22"/>
      <w:szCs w:val="22"/>
    </w:rPr>
  </w:style>
  <w:style w:type="paragraph" w:styleId="Nadpis4">
    <w:name w:val="heading 4"/>
    <w:basedOn w:val="Normln"/>
    <w:next w:val="Normln"/>
    <w:link w:val="Nadpis4Char"/>
    <w:uiPriority w:val="9"/>
    <w:qFormat/>
    <w:rsid w:val="0078590C"/>
    <w:pPr>
      <w:keepNext/>
      <w:numPr>
        <w:ilvl w:val="2"/>
        <w:numId w:val="4"/>
      </w:numPr>
      <w:spacing w:before="240" w:after="120"/>
      <w:outlineLvl w:val="3"/>
    </w:pPr>
    <w:rPr>
      <w:rFonts w:ascii="Arial" w:eastAsia="Times New Roman" w:hAnsi="Arial" w:cs="Arial"/>
      <w:b/>
      <w:bCs/>
      <w:sz w:val="22"/>
      <w:szCs w:val="22"/>
    </w:rPr>
  </w:style>
  <w:style w:type="paragraph" w:styleId="Nadpis5">
    <w:name w:val="heading 5"/>
    <w:basedOn w:val="Normln"/>
    <w:next w:val="Normln"/>
    <w:link w:val="Nadpis5Char"/>
    <w:uiPriority w:val="9"/>
    <w:unhideWhenUsed/>
    <w:qFormat/>
    <w:rsid w:val="00043D7B"/>
    <w:pPr>
      <w:numPr>
        <w:numId w:val="2"/>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A77038"/>
    <w:pPr>
      <w:keepNext/>
      <w:keepLines/>
      <w:spacing w:after="120"/>
      <w:jc w:val="center"/>
      <w:outlineLvl w:val="5"/>
    </w:pPr>
    <w:rPr>
      <w:rFonts w:ascii="Arial" w:eastAsiaTheme="majorEastAsia" w:hAnsi="Arial" w:cs="Arial"/>
      <w:b/>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703A3"/>
    <w:rPr>
      <w:rFonts w:ascii="Arial" w:eastAsia="Times New Roman" w:hAnsi="Arial" w:cs="Arial"/>
      <w:b/>
      <w:bCs/>
      <w:kern w:val="32"/>
      <w:sz w:val="28"/>
      <w:szCs w:val="28"/>
    </w:rPr>
  </w:style>
  <w:style w:type="character" w:customStyle="1" w:styleId="Nadpis2Char">
    <w:name w:val="Nadpis 2 Char"/>
    <w:link w:val="Nadpis2"/>
    <w:uiPriority w:val="9"/>
    <w:rsid w:val="00364419"/>
    <w:rPr>
      <w:rFonts w:ascii="Arial" w:hAnsi="Arial" w:cs="Arial"/>
      <w:b/>
      <w:sz w:val="22"/>
      <w:szCs w:val="22"/>
      <w:lang w:eastAsia="en-US"/>
    </w:rPr>
  </w:style>
  <w:style w:type="character" w:customStyle="1" w:styleId="Nadpis3Char">
    <w:name w:val="Nadpis 3 Char"/>
    <w:link w:val="Nadpis3"/>
    <w:uiPriority w:val="9"/>
    <w:rsid w:val="00BF3EFC"/>
    <w:rPr>
      <w:rFonts w:ascii="Arial" w:eastAsia="Times New Roman" w:hAnsi="Arial" w:cs="Arial"/>
      <w:b/>
      <w:sz w:val="22"/>
      <w:szCs w:val="22"/>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6C2DFA"/>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uiPriority w:val="99"/>
    <w:rsid w:val="006C2DFA"/>
    <w:pPr>
      <w:jc w:val="center"/>
    </w:pPr>
    <w:rPr>
      <w:rFonts w:eastAsia="Times New Roman"/>
      <w:b/>
      <w:bCs/>
      <w:i/>
      <w:iCs/>
      <w:sz w:val="24"/>
      <w:szCs w:val="24"/>
    </w:rPr>
  </w:style>
  <w:style w:type="character" w:customStyle="1" w:styleId="ZkladntextChar">
    <w:name w:val="Základní text Char"/>
    <w:link w:val="Zkladntext"/>
    <w:uiPriority w:val="99"/>
    <w:rsid w:val="006C2DFA"/>
    <w:rPr>
      <w:rFonts w:eastAsia="Times New Roman"/>
      <w:b/>
      <w:bCs/>
      <w:i/>
      <w:iCs/>
      <w:sz w:val="24"/>
      <w:szCs w:val="24"/>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6C2DFA"/>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uiPriority w:val="99"/>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C2DFA"/>
    <w:rPr>
      <w:vertAlign w:val="superscript"/>
    </w:rPr>
  </w:style>
  <w:style w:type="character" w:styleId="Odkaznakoment">
    <w:name w:val="annotation reference"/>
    <w:uiPriority w:val="99"/>
    <w:unhideWhenUsed/>
    <w:rsid w:val="00902711"/>
    <w:rPr>
      <w:sz w:val="16"/>
      <w:szCs w:val="16"/>
    </w:rPr>
  </w:style>
  <w:style w:type="paragraph" w:styleId="Textkomente">
    <w:name w:val="annotation text"/>
    <w:basedOn w:val="Normln"/>
    <w:link w:val="TextkomenteChar"/>
    <w:uiPriority w:val="99"/>
    <w:unhideWhenUsed/>
    <w:rsid w:val="00902711"/>
  </w:style>
  <w:style w:type="character" w:customStyle="1" w:styleId="TextkomenteChar">
    <w:name w:val="Text komentáře Char"/>
    <w:basedOn w:val="Standardnpsmoodstavce"/>
    <w:link w:val="Textkomente"/>
    <w:uiPriority w:val="99"/>
    <w:rsid w:val="00902711"/>
  </w:style>
  <w:style w:type="paragraph" w:styleId="Pedmtkomente">
    <w:name w:val="annotation subject"/>
    <w:basedOn w:val="Textkomente"/>
    <w:next w:val="Textkomente"/>
    <w:link w:val="PedmtkomenteChar"/>
    <w:uiPriority w:val="99"/>
    <w:semiHidden/>
    <w:unhideWhenUsed/>
    <w:rsid w:val="00902711"/>
    <w:rPr>
      <w:b/>
      <w:bCs/>
    </w:rPr>
  </w:style>
  <w:style w:type="character" w:customStyle="1" w:styleId="PedmtkomenteChar">
    <w:name w:val="Předmět komentáře Char"/>
    <w:link w:val="Pedmtkomente"/>
    <w:uiPriority w:val="99"/>
    <w:semiHidden/>
    <w:rsid w:val="00902711"/>
    <w:rPr>
      <w:b/>
      <w:bCs/>
    </w:rPr>
  </w:style>
  <w:style w:type="paragraph" w:styleId="Textbubliny">
    <w:name w:val="Balloon Text"/>
    <w:basedOn w:val="Normln"/>
    <w:link w:val="TextbublinyChar"/>
    <w:uiPriority w:val="99"/>
    <w:semiHidden/>
    <w:unhideWhenUsed/>
    <w:rsid w:val="00902711"/>
    <w:rPr>
      <w:rFonts w:ascii="Tahoma" w:hAnsi="Tahoma"/>
      <w:sz w:val="16"/>
      <w:szCs w:val="16"/>
    </w:rPr>
  </w:style>
  <w:style w:type="character" w:customStyle="1" w:styleId="TextbublinyChar">
    <w:name w:val="Text bubliny Char"/>
    <w:link w:val="Textbubliny"/>
    <w:uiPriority w:val="99"/>
    <w:semiHidden/>
    <w:rsid w:val="00902711"/>
    <w:rPr>
      <w:rFonts w:ascii="Tahoma" w:hAnsi="Tahoma" w:cs="Tahoma"/>
      <w:sz w:val="16"/>
      <w:szCs w:val="16"/>
    </w:rPr>
  </w:style>
  <w:style w:type="character" w:customStyle="1" w:styleId="Nadpis4Char">
    <w:name w:val="Nadpis 4 Char"/>
    <w:link w:val="Nadpis4"/>
    <w:uiPriority w:val="9"/>
    <w:rsid w:val="0078590C"/>
    <w:rPr>
      <w:rFonts w:ascii="Arial" w:eastAsia="Times New Roman" w:hAnsi="Arial" w:cs="Arial"/>
      <w:b/>
      <w:bCs/>
      <w:sz w:val="22"/>
      <w:szCs w:val="22"/>
    </w:rPr>
  </w:style>
  <w:style w:type="paragraph" w:styleId="Zhlav">
    <w:name w:val="header"/>
    <w:basedOn w:val="Normln"/>
    <w:link w:val="ZhlavChar"/>
    <w:uiPriority w:val="99"/>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iPriority w:val="99"/>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uiPriority w:val="39"/>
    <w:rsid w:val="002E61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3C7711"/>
    <w:rPr>
      <w:color w:val="0000FF"/>
      <w:u w:val="single"/>
    </w:rPr>
  </w:style>
  <w:style w:type="character" w:styleId="slostrnky">
    <w:name w:val="page number"/>
    <w:basedOn w:val="Standardnpsmoodstavce"/>
    <w:rsid w:val="00D302B3"/>
  </w:style>
  <w:style w:type="character" w:styleId="Zd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rsid w:val="00336104"/>
  </w:style>
  <w:style w:type="paragraph" w:customStyle="1" w:styleId="Standard1">
    <w:name w:val="Standard1"/>
    <w:uiPriority w:val="99"/>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1"/>
    <w:rsid w:val="009D4BC2"/>
    <w:pPr>
      <w:widowControl w:val="0"/>
      <w:jc w:val="both"/>
    </w:pPr>
    <w:rPr>
      <w:rFonts w:ascii="Arial" w:hAnsi="Arial"/>
      <w:sz w:val="20"/>
      <w:szCs w:val="20"/>
    </w:rPr>
  </w:style>
  <w:style w:type="paragraph" w:styleId="Hlavikaobsahu">
    <w:name w:val="toa heading"/>
    <w:basedOn w:val="Standard1"/>
    <w:next w:val="Standard1"/>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rsid w:val="005B73DC"/>
    <w:pPr>
      <w:jc w:val="left"/>
    </w:pPr>
    <w:rPr>
      <w:rFonts w:ascii="Courier New" w:hAnsi="Courier New" w:cs="Courier New"/>
    </w:rPr>
  </w:style>
  <w:style w:type="character" w:customStyle="1" w:styleId="ProsttextChar">
    <w:name w:val="Prostý text Char"/>
    <w:link w:val="Prosttext"/>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qFormat/>
    <w:rsid w:val="00B856F5"/>
    <w:pPr>
      <w:spacing w:before="360"/>
      <w:jc w:val="center"/>
    </w:pPr>
    <w:rPr>
      <w:b/>
      <w:sz w:val="24"/>
      <w:szCs w:val="24"/>
    </w:rPr>
  </w:style>
  <w:style w:type="character" w:customStyle="1" w:styleId="lnkyChar">
    <w:name w:val="články Char"/>
    <w:link w:val="lnky"/>
    <w:rsid w:val="00B856F5"/>
    <w:rPr>
      <w:b/>
      <w:sz w:val="24"/>
      <w:szCs w:val="24"/>
    </w:rPr>
  </w:style>
  <w:style w:type="paragraph" w:customStyle="1" w:styleId="podnadpis">
    <w:name w:val="podnadpis"/>
    <w:basedOn w:val="Normln"/>
    <w:link w:val="podnadpisChar"/>
    <w:qFormat/>
    <w:rsid w:val="00B856F5"/>
    <w:pPr>
      <w:spacing w:before="40" w:after="120"/>
      <w:jc w:val="center"/>
    </w:pPr>
    <w:rPr>
      <w:b/>
      <w:sz w:val="24"/>
      <w:szCs w:val="24"/>
    </w:rPr>
  </w:style>
  <w:style w:type="character" w:customStyle="1" w:styleId="podnadpisChar">
    <w:name w:val="podnadpis Char"/>
    <w:link w:val="podnadpis"/>
    <w:rsid w:val="00B856F5"/>
    <w:rPr>
      <w:b/>
      <w:sz w:val="24"/>
      <w:szCs w:val="24"/>
    </w:rPr>
  </w:style>
  <w:style w:type="table" w:customStyle="1" w:styleId="Mkatabulky1">
    <w:name w:val="Mřížka tabulky1"/>
    <w:basedOn w:val="Normlntabulka"/>
    <w:next w:val="Mkatabulky"/>
    <w:rsid w:val="003A0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0A37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paragraph" w:customStyle="1" w:styleId="ZDlV">
    <w:name w:val="ZD č. čl. VŠ"/>
    <w:basedOn w:val="Normln"/>
    <w:link w:val="ZDlVChar"/>
    <w:qFormat/>
    <w:rsid w:val="00942BCE"/>
    <w:pPr>
      <w:numPr>
        <w:numId w:val="5"/>
      </w:numPr>
      <w:spacing w:before="360" w:after="120"/>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5"/>
      </w:numPr>
      <w:tabs>
        <w:tab w:val="left" w:pos="709"/>
      </w:tabs>
      <w:spacing w:before="360" w:after="120"/>
    </w:pPr>
    <w:rPr>
      <w:rFonts w:ascii="Arial" w:hAnsi="Arial" w:cs="Arial"/>
      <w:b/>
      <w:sz w:val="22"/>
      <w:szCs w:val="22"/>
    </w:rPr>
  </w:style>
  <w:style w:type="character" w:customStyle="1" w:styleId="ZDlVChar">
    <w:name w:val="ZD č. čl. VŠ Char"/>
    <w:link w:val="ZDlV"/>
    <w:rsid w:val="00942BCE"/>
    <w:rPr>
      <w:rFonts w:ascii="Arial" w:hAnsi="Arial" w:cs="Arial"/>
      <w:b/>
      <w:sz w:val="22"/>
      <w:szCs w:val="22"/>
    </w:rPr>
  </w:style>
  <w:style w:type="character" w:styleId="Sledovanodkaz">
    <w:name w:val="FollowedHyperlink"/>
    <w:uiPriority w:val="99"/>
    <w:semiHidden/>
    <w:unhideWhenUsed/>
    <w:rsid w:val="00590AFA"/>
    <w:rPr>
      <w:color w:val="800080"/>
      <w:u w:val="single"/>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8C26AE"/>
    <w:rPr>
      <w:rFonts w:ascii="Calibri" w:hAnsi="Calibri"/>
      <w:sz w:val="22"/>
      <w:szCs w:val="22"/>
      <w:lang w:eastAsia="en-US"/>
    </w:rPr>
  </w:style>
  <w:style w:type="character" w:customStyle="1" w:styleId="h1a1">
    <w:name w:val="h1a1"/>
    <w:rsid w:val="00386F20"/>
    <w:rPr>
      <w:vanish w:val="0"/>
      <w:webHidden w:val="0"/>
      <w:sz w:val="24"/>
      <w:szCs w:val="24"/>
      <w:specVanish w:val="0"/>
    </w:rPr>
  </w:style>
  <w:style w:type="character" w:customStyle="1" w:styleId="Nadpis5Char">
    <w:name w:val="Nadpis 5 Char"/>
    <w:link w:val="Nadpis5"/>
    <w:uiPriority w:val="9"/>
    <w:rsid w:val="00043D7B"/>
    <w:rPr>
      <w:rFonts w:ascii="Arial" w:eastAsia="Times New Roman" w:hAnsi="Arial" w:cs="Arial"/>
      <w:b/>
      <w:bCs/>
      <w:iCs/>
      <w:sz w:val="22"/>
      <w:szCs w:val="22"/>
    </w:rPr>
  </w:style>
  <w:style w:type="paragraph" w:styleId="Bezmezer">
    <w:name w:val="No Spacing"/>
    <w:uiPriority w:val="1"/>
    <w:qFormat/>
    <w:rsid w:val="00E202C2"/>
    <w:rPr>
      <w:rFonts w:ascii="Calibri" w:hAnsi="Calibri"/>
      <w:sz w:val="22"/>
      <w:szCs w:val="22"/>
      <w:lang w:eastAsia="en-US"/>
    </w:rPr>
  </w:style>
  <w:style w:type="character" w:customStyle="1" w:styleId="detail">
    <w:name w:val="detail"/>
    <w:basedOn w:val="Standardnpsmoodstavce"/>
    <w:rsid w:val="008A0441"/>
  </w:style>
  <w:style w:type="paragraph" w:customStyle="1" w:styleId="parsub">
    <w:name w:val="parsub"/>
    <w:basedOn w:val="Normln"/>
    <w:rsid w:val="00940DE2"/>
    <w:pPr>
      <w:ind w:left="709" w:hanging="425"/>
      <w:jc w:val="left"/>
    </w:pPr>
    <w:rPr>
      <w:rFonts w:eastAsia="Times New Roman"/>
    </w:rPr>
  </w:style>
  <w:style w:type="character" w:customStyle="1" w:styleId="Nadpis6Char">
    <w:name w:val="Nadpis 6 Char"/>
    <w:basedOn w:val="Standardnpsmoodstavce"/>
    <w:link w:val="Nadpis6"/>
    <w:uiPriority w:val="9"/>
    <w:rsid w:val="00A77038"/>
    <w:rPr>
      <w:rFonts w:ascii="Arial" w:eastAsiaTheme="majorEastAsia" w:hAnsi="Arial" w:cs="Arial"/>
      <w:b/>
      <w:iCs/>
      <w:sz w:val="22"/>
      <w:szCs w:val="22"/>
    </w:rPr>
  </w:style>
  <w:style w:type="paragraph" w:customStyle="1" w:styleId="textsmlouvy">
    <w:name w:val="text smlouvy"/>
    <w:basedOn w:val="Normln"/>
    <w:rsid w:val="00B84F64"/>
    <w:pPr>
      <w:suppressAutoHyphens/>
      <w:ind w:firstLine="540"/>
      <w:jc w:val="left"/>
    </w:pPr>
    <w:rPr>
      <w:rFonts w:ascii="Times" w:eastAsia="Times New Roman" w:hAnsi="Times"/>
      <w:color w:val="000000"/>
      <w:kern w:val="1"/>
      <w:sz w:val="24"/>
      <w:szCs w:val="15"/>
      <w:lang w:eastAsia="ar-SA"/>
    </w:rPr>
  </w:style>
  <w:style w:type="character" w:customStyle="1" w:styleId="datalabel">
    <w:name w:val="datalabel"/>
    <w:rsid w:val="008B42C6"/>
  </w:style>
  <w:style w:type="paragraph" w:customStyle="1" w:styleId="nzev">
    <w:name w:val="název"/>
    <w:basedOn w:val="Zhlav"/>
    <w:rsid w:val="00D24D3A"/>
    <w:pPr>
      <w:suppressAutoHyphens/>
      <w:ind w:firstLine="540"/>
      <w:jc w:val="left"/>
    </w:pPr>
    <w:rPr>
      <w:rFonts w:ascii="Times" w:eastAsia="Times New Roman" w:hAnsi="Times"/>
      <w:b/>
      <w:color w:val="000000"/>
      <w:kern w:val="1"/>
      <w:sz w:val="36"/>
      <w:szCs w:val="18"/>
      <w:lang w:eastAsia="ar-SA"/>
    </w:rPr>
  </w:style>
  <w:style w:type="paragraph" w:customStyle="1" w:styleId="Normln0">
    <w:name w:val="Normální~"/>
    <w:basedOn w:val="Normln"/>
    <w:uiPriority w:val="99"/>
    <w:rsid w:val="00D24D3A"/>
    <w:pPr>
      <w:widowControl w:val="0"/>
      <w:suppressAutoHyphens/>
      <w:jc w:val="left"/>
    </w:pPr>
    <w:rPr>
      <w:rFonts w:eastAsia="Times New Roman"/>
      <w:sz w:val="24"/>
      <w:lang w:eastAsia="ar-SA"/>
    </w:rPr>
  </w:style>
  <w:style w:type="paragraph" w:styleId="Normlnweb">
    <w:name w:val="Normal (Web)"/>
    <w:basedOn w:val="Normln"/>
    <w:uiPriority w:val="99"/>
    <w:rsid w:val="00D24D3A"/>
    <w:pPr>
      <w:suppressAutoHyphens/>
      <w:spacing w:before="100" w:after="119"/>
      <w:jc w:val="left"/>
    </w:pPr>
    <w:rPr>
      <w:rFonts w:eastAsia="Times New Roman"/>
      <w:sz w:val="24"/>
      <w:szCs w:val="24"/>
      <w:lang w:eastAsia="ar-SA"/>
    </w:rPr>
  </w:style>
  <w:style w:type="paragraph" w:styleId="Nzev0">
    <w:name w:val="Title"/>
    <w:basedOn w:val="Normln"/>
    <w:next w:val="Normln"/>
    <w:link w:val="NzevChar"/>
    <w:uiPriority w:val="10"/>
    <w:qFormat/>
    <w:rsid w:val="00D24D3A"/>
    <w:pPr>
      <w:contextualSpacing/>
      <w:jc w:val="left"/>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0"/>
    <w:uiPriority w:val="10"/>
    <w:rsid w:val="00D24D3A"/>
    <w:rPr>
      <w:rFonts w:asciiTheme="majorHAnsi" w:eastAsiaTheme="majorEastAsia" w:hAnsiTheme="majorHAnsi" w:cstheme="majorBidi"/>
      <w:spacing w:val="-10"/>
      <w:kern w:val="28"/>
      <w:sz w:val="56"/>
      <w:szCs w:val="56"/>
      <w:lang w:eastAsia="en-US"/>
    </w:rPr>
  </w:style>
  <w:style w:type="table" w:customStyle="1" w:styleId="Prosttabulka31">
    <w:name w:val="Prostá tabulka 31"/>
    <w:basedOn w:val="Normlntabulka"/>
    <w:uiPriority w:val="43"/>
    <w:rsid w:val="00D24D3A"/>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Zkladntext3">
    <w:name w:val="Body Text 3"/>
    <w:basedOn w:val="Normln"/>
    <w:link w:val="Zkladntext3Char"/>
    <w:uiPriority w:val="99"/>
    <w:unhideWhenUsed/>
    <w:rsid w:val="006C1E15"/>
    <w:pPr>
      <w:spacing w:after="120"/>
    </w:pPr>
    <w:rPr>
      <w:sz w:val="16"/>
      <w:szCs w:val="16"/>
    </w:rPr>
  </w:style>
  <w:style w:type="character" w:customStyle="1" w:styleId="Zkladntext3Char">
    <w:name w:val="Základní text 3 Char"/>
    <w:basedOn w:val="Standardnpsmoodstavce"/>
    <w:link w:val="Zkladntext3"/>
    <w:uiPriority w:val="99"/>
    <w:rsid w:val="006C1E15"/>
    <w:rPr>
      <w:sz w:val="16"/>
      <w:szCs w:val="16"/>
    </w:rPr>
  </w:style>
  <w:style w:type="paragraph" w:styleId="Seznam">
    <w:name w:val="List"/>
    <w:rsid w:val="006C1E15"/>
    <w:pPr>
      <w:numPr>
        <w:numId w:val="6"/>
      </w:numPr>
      <w:tabs>
        <w:tab w:val="left" w:pos="227"/>
      </w:tabs>
      <w:spacing w:before="240" w:after="60"/>
    </w:pPr>
    <w:rPr>
      <w:rFonts w:eastAsia="Times New Roman"/>
      <w:noProof/>
      <w:sz w:val="24"/>
    </w:rPr>
  </w:style>
  <w:style w:type="paragraph" w:customStyle="1" w:styleId="slovnsmlouvyI">
    <w:name w:val="číslování smlouvy I"/>
    <w:basedOn w:val="Odstavecseseznamem"/>
    <w:link w:val="slovnsmlouvyIChar"/>
    <w:qFormat/>
    <w:rsid w:val="00B211E0"/>
    <w:pPr>
      <w:widowControl w:val="0"/>
      <w:numPr>
        <w:numId w:val="7"/>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B211E0"/>
    <w:rPr>
      <w:rFonts w:ascii="Arial" w:eastAsia="Times New Roman" w:hAnsi="Arial" w:cs="Arial"/>
      <w:b/>
      <w:sz w:val="22"/>
      <w:szCs w:val="22"/>
      <w:lang w:eastAsia="en-US"/>
    </w:rPr>
  </w:style>
  <w:style w:type="paragraph" w:customStyle="1" w:styleId="podnadpissmlouvy2">
    <w:name w:val="podnadpis smlouvy 2"/>
    <w:basedOn w:val="Normln"/>
    <w:link w:val="podnadpissmlouvy2Char"/>
    <w:qFormat/>
    <w:rsid w:val="00B211E0"/>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B211E0"/>
    <w:rPr>
      <w:rFonts w:ascii="Arial" w:eastAsia="Times New Roman" w:hAnsi="Arial" w:cs="Arial"/>
      <w:b/>
      <w:bCs/>
      <w:spacing w:val="-2"/>
      <w:sz w:val="22"/>
      <w:szCs w:val="22"/>
      <w:lang w:eastAsia="en-US"/>
    </w:rPr>
  </w:style>
  <w:style w:type="character" w:customStyle="1" w:styleId="preformatted">
    <w:name w:val="preformatted"/>
    <w:basedOn w:val="Standardnpsmoodstavce"/>
    <w:rsid w:val="00B13401"/>
  </w:style>
  <w:style w:type="character" w:customStyle="1" w:styleId="nowrap">
    <w:name w:val="nowrap"/>
    <w:basedOn w:val="Standardnpsmoodstavce"/>
    <w:rsid w:val="00B13401"/>
  </w:style>
  <w:style w:type="paragraph" w:customStyle="1" w:styleId="Bezodstavcovhostylu">
    <w:name w:val="[Bez odstavcového stylu]"/>
    <w:rsid w:val="00541C48"/>
    <w:pPr>
      <w:widowControl w:val="0"/>
      <w:suppressAutoHyphens/>
      <w:autoSpaceDE w:val="0"/>
      <w:spacing w:line="288" w:lineRule="auto"/>
      <w:textAlignment w:val="center"/>
    </w:pPr>
    <w:rPr>
      <w:rFonts w:ascii="MinionPro-Regular" w:eastAsia="Times New Roman" w:hAnsi="MinionPro-Regular" w:cs="MinionPro-Regular"/>
      <w:color w:val="000000"/>
      <w:sz w:val="24"/>
      <w:szCs w:val="24"/>
      <w:lang w:eastAsia="zh-CN"/>
    </w:rPr>
  </w:style>
  <w:style w:type="paragraph" w:customStyle="1" w:styleId="odstavec">
    <w:name w:val="odstavec"/>
    <w:basedOn w:val="Normln"/>
    <w:rsid w:val="008E793A"/>
    <w:pPr>
      <w:spacing w:before="100" w:beforeAutospacing="1" w:after="100" w:afterAutospacing="1"/>
      <w:jc w:val="left"/>
    </w:pPr>
    <w:rPr>
      <w:rFonts w:eastAsia="Times New Roman"/>
      <w:sz w:val="24"/>
      <w:szCs w:val="24"/>
    </w:rPr>
  </w:style>
  <w:style w:type="character" w:customStyle="1" w:styleId="Nevyeenzmnka1">
    <w:name w:val="Nevyřešená zmínka1"/>
    <w:basedOn w:val="Standardnpsmoodstavce"/>
    <w:uiPriority w:val="99"/>
    <w:semiHidden/>
    <w:unhideWhenUsed/>
    <w:rsid w:val="00906F8E"/>
    <w:rPr>
      <w:color w:val="605E5C"/>
      <w:shd w:val="clear" w:color="auto" w:fill="E1DFDD"/>
    </w:rPr>
  </w:style>
  <w:style w:type="character" w:customStyle="1" w:styleId="Nevyeenzmnka2">
    <w:name w:val="Nevyřešená zmínka2"/>
    <w:basedOn w:val="Standardnpsmoodstavce"/>
    <w:uiPriority w:val="99"/>
    <w:semiHidden/>
    <w:unhideWhenUsed/>
    <w:rsid w:val="002411CF"/>
    <w:rPr>
      <w:color w:val="605E5C"/>
      <w:shd w:val="clear" w:color="auto" w:fill="E1DFDD"/>
    </w:rPr>
  </w:style>
  <w:style w:type="character" w:customStyle="1" w:styleId="w8qarf">
    <w:name w:val="w8qarf"/>
    <w:basedOn w:val="Standardnpsmoodstavce"/>
    <w:rsid w:val="0051096D"/>
  </w:style>
  <w:style w:type="character" w:customStyle="1" w:styleId="lrzxr">
    <w:name w:val="lrzxr"/>
    <w:basedOn w:val="Standardnpsmoodstavce"/>
    <w:rsid w:val="0051096D"/>
  </w:style>
  <w:style w:type="paragraph" w:customStyle="1" w:styleId="Prohlen">
    <w:name w:val="Prohlášení"/>
    <w:basedOn w:val="Normln"/>
    <w:rsid w:val="00FA6EDD"/>
    <w:pPr>
      <w:overflowPunct w:val="0"/>
      <w:autoSpaceDE w:val="0"/>
      <w:autoSpaceDN w:val="0"/>
      <w:adjustRightInd w:val="0"/>
      <w:spacing w:line="280" w:lineRule="atLeast"/>
      <w:jc w:val="center"/>
      <w:textAlignment w:val="baseline"/>
    </w:pPr>
    <w:rPr>
      <w:rFonts w:eastAsia="Times New Roman"/>
      <w:b/>
      <w:sz w:val="24"/>
      <w:lang w:eastAsia="en-US"/>
    </w:rPr>
  </w:style>
  <w:style w:type="paragraph" w:customStyle="1" w:styleId="podnadpis11">
    <w:name w:val="podnadpis 1.1"/>
    <w:basedOn w:val="Nadpis3"/>
    <w:qFormat/>
    <w:rsid w:val="004E6FB3"/>
    <w:pPr>
      <w:numPr>
        <w:ilvl w:val="1"/>
        <w:numId w:val="14"/>
      </w:numPr>
      <w:spacing w:before="360"/>
    </w:pPr>
    <w:rPr>
      <w:rFonts w:eastAsia="Calibri" w:cs="Times New Roman"/>
      <w:bCs/>
      <w:lang w:val="x-none" w:eastAsia="x-none"/>
    </w:rPr>
  </w:style>
  <w:style w:type="paragraph" w:customStyle="1" w:styleId="podnadpis1">
    <w:name w:val="podnadpis 1"/>
    <w:basedOn w:val="Nadpis2"/>
    <w:qFormat/>
    <w:rsid w:val="004E6FB3"/>
    <w:pPr>
      <w:numPr>
        <w:numId w:val="14"/>
      </w:numPr>
      <w:spacing w:before="480" w:after="240"/>
    </w:pPr>
    <w:rPr>
      <w:bCs/>
      <w:iCs/>
      <w:lang w:eastAsia="cs-CZ"/>
    </w:rPr>
  </w:style>
  <w:style w:type="paragraph" w:customStyle="1" w:styleId="podnadpis111">
    <w:name w:val="podnadpis 1.1.1."/>
    <w:basedOn w:val="Nadpis3"/>
    <w:qFormat/>
    <w:rsid w:val="004E6FB3"/>
    <w:pPr>
      <w:numPr>
        <w:ilvl w:val="2"/>
        <w:numId w:val="14"/>
      </w:numPr>
      <w:spacing w:before="360"/>
    </w:pPr>
    <w:rPr>
      <w:rFonts w:eastAsia="Calibri"/>
      <w:bCs/>
      <w:i/>
    </w:rPr>
  </w:style>
  <w:style w:type="character" w:customStyle="1" w:styleId="CharStyle19">
    <w:name w:val="Char Style 19"/>
    <w:link w:val="Style18"/>
    <w:rsid w:val="004E6FB3"/>
    <w:rPr>
      <w:shd w:val="clear" w:color="auto" w:fill="FFFFFF"/>
    </w:rPr>
  </w:style>
  <w:style w:type="paragraph" w:customStyle="1" w:styleId="Style18">
    <w:name w:val="Style 18"/>
    <w:basedOn w:val="Normln"/>
    <w:link w:val="CharStyle19"/>
    <w:rsid w:val="004E6FB3"/>
    <w:pPr>
      <w:widowControl w:val="0"/>
      <w:shd w:val="clear" w:color="auto" w:fill="FFFFFF"/>
      <w:spacing w:before="300" w:after="480" w:line="274" w:lineRule="exact"/>
      <w:ind w:hanging="720"/>
    </w:pPr>
  </w:style>
  <w:style w:type="paragraph" w:customStyle="1" w:styleId="Nadpis11">
    <w:name w:val="Nadpis 1.1."/>
    <w:basedOn w:val="Normln"/>
    <w:link w:val="Nadpis11Char"/>
    <w:qFormat/>
    <w:rsid w:val="004D3266"/>
    <w:pPr>
      <w:numPr>
        <w:ilvl w:val="1"/>
        <w:numId w:val="15"/>
      </w:numPr>
      <w:tabs>
        <w:tab w:val="left" w:pos="851"/>
      </w:tabs>
      <w:spacing w:after="120"/>
    </w:pPr>
    <w:rPr>
      <w:rFonts w:ascii="Arial" w:eastAsia="Times New Roman" w:hAnsi="Arial" w:cs="Arial"/>
      <w:sz w:val="22"/>
      <w:szCs w:val="22"/>
    </w:rPr>
  </w:style>
  <w:style w:type="character" w:customStyle="1" w:styleId="Nadpis11Char">
    <w:name w:val="Nadpis 1.1. Char"/>
    <w:basedOn w:val="Standardnpsmoodstavce"/>
    <w:link w:val="Nadpis11"/>
    <w:rsid w:val="004D3266"/>
    <w:rPr>
      <w:rFonts w:ascii="Arial" w:eastAsia="Times New Roman" w:hAnsi="Arial" w:cs="Arial"/>
      <w:sz w:val="22"/>
      <w:szCs w:val="22"/>
    </w:rPr>
  </w:style>
  <w:style w:type="character" w:styleId="CittHTML">
    <w:name w:val="HTML Cite"/>
    <w:basedOn w:val="Standardnpsmoodstavce"/>
    <w:uiPriority w:val="99"/>
    <w:semiHidden/>
    <w:unhideWhenUsed/>
    <w:rsid w:val="004D3266"/>
    <w:rPr>
      <w:i/>
      <w:iCs/>
    </w:rPr>
  </w:style>
  <w:style w:type="character" w:customStyle="1" w:styleId="dyjrff">
    <w:name w:val="dyjrff"/>
    <w:basedOn w:val="Standardnpsmoodstavce"/>
    <w:rsid w:val="004D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1714">
      <w:bodyDiv w:val="1"/>
      <w:marLeft w:val="0"/>
      <w:marRight w:val="0"/>
      <w:marTop w:val="0"/>
      <w:marBottom w:val="0"/>
      <w:divBdr>
        <w:top w:val="none" w:sz="0" w:space="0" w:color="auto"/>
        <w:left w:val="none" w:sz="0" w:space="0" w:color="auto"/>
        <w:bottom w:val="none" w:sz="0" w:space="0" w:color="auto"/>
        <w:right w:val="none" w:sz="0" w:space="0" w:color="auto"/>
      </w:divBdr>
    </w:div>
    <w:div w:id="163515849">
      <w:bodyDiv w:val="1"/>
      <w:marLeft w:val="0"/>
      <w:marRight w:val="0"/>
      <w:marTop w:val="0"/>
      <w:marBottom w:val="0"/>
      <w:divBdr>
        <w:top w:val="none" w:sz="0" w:space="0" w:color="auto"/>
        <w:left w:val="none" w:sz="0" w:space="0" w:color="auto"/>
        <w:bottom w:val="none" w:sz="0" w:space="0" w:color="auto"/>
        <w:right w:val="none" w:sz="0" w:space="0" w:color="auto"/>
      </w:divBdr>
    </w:div>
    <w:div w:id="495725322">
      <w:bodyDiv w:val="1"/>
      <w:marLeft w:val="0"/>
      <w:marRight w:val="0"/>
      <w:marTop w:val="0"/>
      <w:marBottom w:val="0"/>
      <w:divBdr>
        <w:top w:val="none" w:sz="0" w:space="0" w:color="auto"/>
        <w:left w:val="none" w:sz="0" w:space="0" w:color="auto"/>
        <w:bottom w:val="none" w:sz="0" w:space="0" w:color="auto"/>
        <w:right w:val="none" w:sz="0" w:space="0" w:color="auto"/>
      </w:divBdr>
    </w:div>
    <w:div w:id="701826378">
      <w:bodyDiv w:val="1"/>
      <w:marLeft w:val="0"/>
      <w:marRight w:val="0"/>
      <w:marTop w:val="0"/>
      <w:marBottom w:val="0"/>
      <w:divBdr>
        <w:top w:val="none" w:sz="0" w:space="0" w:color="auto"/>
        <w:left w:val="none" w:sz="0" w:space="0" w:color="auto"/>
        <w:bottom w:val="none" w:sz="0" w:space="0" w:color="auto"/>
        <w:right w:val="none" w:sz="0" w:space="0" w:color="auto"/>
      </w:divBdr>
    </w:div>
    <w:div w:id="793792664">
      <w:bodyDiv w:val="1"/>
      <w:marLeft w:val="0"/>
      <w:marRight w:val="0"/>
      <w:marTop w:val="0"/>
      <w:marBottom w:val="0"/>
      <w:divBdr>
        <w:top w:val="none" w:sz="0" w:space="0" w:color="auto"/>
        <w:left w:val="none" w:sz="0" w:space="0" w:color="auto"/>
        <w:bottom w:val="none" w:sz="0" w:space="0" w:color="auto"/>
        <w:right w:val="none" w:sz="0" w:space="0" w:color="auto"/>
      </w:divBdr>
      <w:divsChild>
        <w:div w:id="1970939074">
          <w:marLeft w:val="0"/>
          <w:marRight w:val="0"/>
          <w:marTop w:val="0"/>
          <w:marBottom w:val="0"/>
          <w:divBdr>
            <w:top w:val="none" w:sz="0" w:space="0" w:color="auto"/>
            <w:left w:val="none" w:sz="0" w:space="0" w:color="auto"/>
            <w:bottom w:val="none" w:sz="0" w:space="0" w:color="auto"/>
            <w:right w:val="none" w:sz="0" w:space="0" w:color="auto"/>
          </w:divBdr>
          <w:divsChild>
            <w:div w:id="1893613829">
              <w:marLeft w:val="0"/>
              <w:marRight w:val="0"/>
              <w:marTop w:val="0"/>
              <w:marBottom w:val="0"/>
              <w:divBdr>
                <w:top w:val="none" w:sz="0" w:space="0" w:color="auto"/>
                <w:left w:val="none" w:sz="0" w:space="0" w:color="auto"/>
                <w:bottom w:val="none" w:sz="0" w:space="0" w:color="auto"/>
                <w:right w:val="none" w:sz="0" w:space="0" w:color="auto"/>
              </w:divBdr>
              <w:divsChild>
                <w:div w:id="427048667">
                  <w:marLeft w:val="0"/>
                  <w:marRight w:val="0"/>
                  <w:marTop w:val="0"/>
                  <w:marBottom w:val="0"/>
                  <w:divBdr>
                    <w:top w:val="none" w:sz="0" w:space="0" w:color="auto"/>
                    <w:left w:val="none" w:sz="0" w:space="0" w:color="auto"/>
                    <w:bottom w:val="none" w:sz="0" w:space="0" w:color="auto"/>
                    <w:right w:val="none" w:sz="0" w:space="0" w:color="auto"/>
                  </w:divBdr>
                  <w:divsChild>
                    <w:div w:id="2112819512">
                      <w:marLeft w:val="0"/>
                      <w:marRight w:val="0"/>
                      <w:marTop w:val="0"/>
                      <w:marBottom w:val="0"/>
                      <w:divBdr>
                        <w:top w:val="none" w:sz="0" w:space="0" w:color="auto"/>
                        <w:left w:val="none" w:sz="0" w:space="0" w:color="auto"/>
                        <w:bottom w:val="none" w:sz="0" w:space="0" w:color="auto"/>
                        <w:right w:val="none" w:sz="0" w:space="0" w:color="auto"/>
                      </w:divBdr>
                      <w:divsChild>
                        <w:div w:id="408114896">
                          <w:marLeft w:val="0"/>
                          <w:marRight w:val="0"/>
                          <w:marTop w:val="0"/>
                          <w:marBottom w:val="0"/>
                          <w:divBdr>
                            <w:top w:val="none" w:sz="0" w:space="0" w:color="auto"/>
                            <w:left w:val="none" w:sz="0" w:space="0" w:color="auto"/>
                            <w:bottom w:val="none" w:sz="0" w:space="0" w:color="auto"/>
                            <w:right w:val="none" w:sz="0" w:space="0" w:color="auto"/>
                          </w:divBdr>
                          <w:divsChild>
                            <w:div w:id="332732662">
                              <w:marLeft w:val="0"/>
                              <w:marRight w:val="0"/>
                              <w:marTop w:val="0"/>
                              <w:marBottom w:val="0"/>
                              <w:divBdr>
                                <w:top w:val="none" w:sz="0" w:space="0" w:color="auto"/>
                                <w:left w:val="none" w:sz="0" w:space="0" w:color="auto"/>
                                <w:bottom w:val="none" w:sz="0" w:space="0" w:color="auto"/>
                                <w:right w:val="none" w:sz="0" w:space="0" w:color="auto"/>
                              </w:divBdr>
                              <w:divsChild>
                                <w:div w:id="712507449">
                                  <w:marLeft w:val="0"/>
                                  <w:marRight w:val="0"/>
                                  <w:marTop w:val="0"/>
                                  <w:marBottom w:val="0"/>
                                  <w:divBdr>
                                    <w:top w:val="none" w:sz="0" w:space="0" w:color="auto"/>
                                    <w:left w:val="none" w:sz="0" w:space="0" w:color="auto"/>
                                    <w:bottom w:val="none" w:sz="0" w:space="0" w:color="auto"/>
                                    <w:right w:val="none" w:sz="0" w:space="0" w:color="auto"/>
                                  </w:divBdr>
                                  <w:divsChild>
                                    <w:div w:id="31997547">
                                      <w:marLeft w:val="0"/>
                                      <w:marRight w:val="0"/>
                                      <w:marTop w:val="0"/>
                                      <w:marBottom w:val="0"/>
                                      <w:divBdr>
                                        <w:top w:val="none" w:sz="0" w:space="0" w:color="auto"/>
                                        <w:left w:val="none" w:sz="0" w:space="0" w:color="auto"/>
                                        <w:bottom w:val="none" w:sz="0" w:space="0" w:color="auto"/>
                                        <w:right w:val="none" w:sz="0" w:space="0" w:color="auto"/>
                                      </w:divBdr>
                                      <w:divsChild>
                                        <w:div w:id="13227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616267">
      <w:bodyDiv w:val="1"/>
      <w:marLeft w:val="0"/>
      <w:marRight w:val="0"/>
      <w:marTop w:val="0"/>
      <w:marBottom w:val="0"/>
      <w:divBdr>
        <w:top w:val="none" w:sz="0" w:space="0" w:color="auto"/>
        <w:left w:val="none" w:sz="0" w:space="0" w:color="auto"/>
        <w:bottom w:val="none" w:sz="0" w:space="0" w:color="auto"/>
        <w:right w:val="none" w:sz="0" w:space="0" w:color="auto"/>
      </w:divBdr>
    </w:div>
    <w:div w:id="987125446">
      <w:bodyDiv w:val="1"/>
      <w:marLeft w:val="0"/>
      <w:marRight w:val="0"/>
      <w:marTop w:val="0"/>
      <w:marBottom w:val="0"/>
      <w:divBdr>
        <w:top w:val="none" w:sz="0" w:space="0" w:color="auto"/>
        <w:left w:val="none" w:sz="0" w:space="0" w:color="auto"/>
        <w:bottom w:val="none" w:sz="0" w:space="0" w:color="auto"/>
        <w:right w:val="none" w:sz="0" w:space="0" w:color="auto"/>
      </w:divBdr>
    </w:div>
    <w:div w:id="1040973862">
      <w:bodyDiv w:val="1"/>
      <w:marLeft w:val="0"/>
      <w:marRight w:val="0"/>
      <w:marTop w:val="0"/>
      <w:marBottom w:val="0"/>
      <w:divBdr>
        <w:top w:val="none" w:sz="0" w:space="0" w:color="auto"/>
        <w:left w:val="none" w:sz="0" w:space="0" w:color="auto"/>
        <w:bottom w:val="none" w:sz="0" w:space="0" w:color="auto"/>
        <w:right w:val="none" w:sz="0" w:space="0" w:color="auto"/>
      </w:divBdr>
    </w:div>
    <w:div w:id="1071542030">
      <w:bodyDiv w:val="1"/>
      <w:marLeft w:val="0"/>
      <w:marRight w:val="0"/>
      <w:marTop w:val="0"/>
      <w:marBottom w:val="0"/>
      <w:divBdr>
        <w:top w:val="none" w:sz="0" w:space="0" w:color="auto"/>
        <w:left w:val="none" w:sz="0" w:space="0" w:color="auto"/>
        <w:bottom w:val="none" w:sz="0" w:space="0" w:color="auto"/>
        <w:right w:val="none" w:sz="0" w:space="0" w:color="auto"/>
      </w:divBdr>
      <w:divsChild>
        <w:div w:id="1817069007">
          <w:marLeft w:val="0"/>
          <w:marRight w:val="0"/>
          <w:marTop w:val="0"/>
          <w:marBottom w:val="0"/>
          <w:divBdr>
            <w:top w:val="none" w:sz="0" w:space="0" w:color="auto"/>
            <w:left w:val="none" w:sz="0" w:space="0" w:color="auto"/>
            <w:bottom w:val="none" w:sz="0" w:space="0" w:color="auto"/>
            <w:right w:val="none" w:sz="0" w:space="0" w:color="auto"/>
          </w:divBdr>
          <w:divsChild>
            <w:div w:id="649406236">
              <w:marLeft w:val="0"/>
              <w:marRight w:val="0"/>
              <w:marTop w:val="0"/>
              <w:marBottom w:val="0"/>
              <w:divBdr>
                <w:top w:val="none" w:sz="0" w:space="0" w:color="auto"/>
                <w:left w:val="none" w:sz="0" w:space="0" w:color="auto"/>
                <w:bottom w:val="none" w:sz="0" w:space="0" w:color="auto"/>
                <w:right w:val="none" w:sz="0" w:space="0" w:color="auto"/>
              </w:divBdr>
            </w:div>
          </w:divsChild>
        </w:div>
        <w:div w:id="949245359">
          <w:marLeft w:val="0"/>
          <w:marRight w:val="0"/>
          <w:marTop w:val="0"/>
          <w:marBottom w:val="0"/>
          <w:divBdr>
            <w:top w:val="none" w:sz="0" w:space="0" w:color="auto"/>
            <w:left w:val="none" w:sz="0" w:space="0" w:color="auto"/>
            <w:bottom w:val="none" w:sz="0" w:space="0" w:color="auto"/>
            <w:right w:val="none" w:sz="0" w:space="0" w:color="auto"/>
          </w:divBdr>
        </w:div>
      </w:divsChild>
    </w:div>
    <w:div w:id="1190604979">
      <w:bodyDiv w:val="1"/>
      <w:marLeft w:val="0"/>
      <w:marRight w:val="0"/>
      <w:marTop w:val="0"/>
      <w:marBottom w:val="0"/>
      <w:divBdr>
        <w:top w:val="none" w:sz="0" w:space="0" w:color="auto"/>
        <w:left w:val="none" w:sz="0" w:space="0" w:color="auto"/>
        <w:bottom w:val="none" w:sz="0" w:space="0" w:color="auto"/>
        <w:right w:val="none" w:sz="0" w:space="0" w:color="auto"/>
      </w:divBdr>
    </w:div>
    <w:div w:id="1331064193">
      <w:bodyDiv w:val="1"/>
      <w:marLeft w:val="0"/>
      <w:marRight w:val="0"/>
      <w:marTop w:val="0"/>
      <w:marBottom w:val="0"/>
      <w:divBdr>
        <w:top w:val="none" w:sz="0" w:space="0" w:color="auto"/>
        <w:left w:val="none" w:sz="0" w:space="0" w:color="auto"/>
        <w:bottom w:val="none" w:sz="0" w:space="0" w:color="auto"/>
        <w:right w:val="none" w:sz="0" w:space="0" w:color="auto"/>
      </w:divBdr>
    </w:div>
    <w:div w:id="1367099862">
      <w:bodyDiv w:val="1"/>
      <w:marLeft w:val="0"/>
      <w:marRight w:val="0"/>
      <w:marTop w:val="0"/>
      <w:marBottom w:val="0"/>
      <w:divBdr>
        <w:top w:val="none" w:sz="0" w:space="0" w:color="auto"/>
        <w:left w:val="none" w:sz="0" w:space="0" w:color="auto"/>
        <w:bottom w:val="none" w:sz="0" w:space="0" w:color="auto"/>
        <w:right w:val="none" w:sz="0" w:space="0" w:color="auto"/>
      </w:divBdr>
    </w:div>
    <w:div w:id="1415855116">
      <w:bodyDiv w:val="1"/>
      <w:marLeft w:val="0"/>
      <w:marRight w:val="0"/>
      <w:marTop w:val="0"/>
      <w:marBottom w:val="0"/>
      <w:divBdr>
        <w:top w:val="none" w:sz="0" w:space="0" w:color="auto"/>
        <w:left w:val="none" w:sz="0" w:space="0" w:color="auto"/>
        <w:bottom w:val="none" w:sz="0" w:space="0" w:color="auto"/>
        <w:right w:val="none" w:sz="0" w:space="0" w:color="auto"/>
      </w:divBdr>
    </w:div>
    <w:div w:id="1531646395">
      <w:bodyDiv w:val="1"/>
      <w:marLeft w:val="0"/>
      <w:marRight w:val="0"/>
      <w:marTop w:val="0"/>
      <w:marBottom w:val="0"/>
      <w:divBdr>
        <w:top w:val="none" w:sz="0" w:space="0" w:color="auto"/>
        <w:left w:val="none" w:sz="0" w:space="0" w:color="auto"/>
        <w:bottom w:val="none" w:sz="0" w:space="0" w:color="auto"/>
        <w:right w:val="none" w:sz="0" w:space="0" w:color="auto"/>
      </w:divBdr>
    </w:div>
    <w:div w:id="1545824417">
      <w:bodyDiv w:val="1"/>
      <w:marLeft w:val="0"/>
      <w:marRight w:val="0"/>
      <w:marTop w:val="0"/>
      <w:marBottom w:val="0"/>
      <w:divBdr>
        <w:top w:val="none" w:sz="0" w:space="0" w:color="auto"/>
        <w:left w:val="none" w:sz="0" w:space="0" w:color="auto"/>
        <w:bottom w:val="none" w:sz="0" w:space="0" w:color="auto"/>
        <w:right w:val="none" w:sz="0" w:space="0" w:color="auto"/>
      </w:divBdr>
    </w:div>
    <w:div w:id="1691838866">
      <w:bodyDiv w:val="1"/>
      <w:marLeft w:val="0"/>
      <w:marRight w:val="0"/>
      <w:marTop w:val="0"/>
      <w:marBottom w:val="0"/>
      <w:divBdr>
        <w:top w:val="none" w:sz="0" w:space="0" w:color="auto"/>
        <w:left w:val="none" w:sz="0" w:space="0" w:color="auto"/>
        <w:bottom w:val="none" w:sz="0" w:space="0" w:color="auto"/>
        <w:right w:val="none" w:sz="0" w:space="0" w:color="auto"/>
      </w:divBdr>
    </w:div>
    <w:div w:id="1693873898">
      <w:bodyDiv w:val="1"/>
      <w:marLeft w:val="0"/>
      <w:marRight w:val="0"/>
      <w:marTop w:val="0"/>
      <w:marBottom w:val="0"/>
      <w:divBdr>
        <w:top w:val="none" w:sz="0" w:space="0" w:color="auto"/>
        <w:left w:val="none" w:sz="0" w:space="0" w:color="auto"/>
        <w:bottom w:val="none" w:sz="0" w:space="0" w:color="auto"/>
        <w:right w:val="none" w:sz="0" w:space="0" w:color="auto"/>
      </w:divBdr>
    </w:div>
    <w:div w:id="1723480051">
      <w:bodyDiv w:val="1"/>
      <w:marLeft w:val="0"/>
      <w:marRight w:val="0"/>
      <w:marTop w:val="0"/>
      <w:marBottom w:val="0"/>
      <w:divBdr>
        <w:top w:val="none" w:sz="0" w:space="0" w:color="auto"/>
        <w:left w:val="none" w:sz="0" w:space="0" w:color="auto"/>
        <w:bottom w:val="none" w:sz="0" w:space="0" w:color="auto"/>
        <w:right w:val="none" w:sz="0" w:space="0" w:color="auto"/>
      </w:divBdr>
    </w:div>
    <w:div w:id="199690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rlz=1C1GCEA_enCZ883CZ883&amp;q=kongresov%C3%A9+centrum+praha+sou%C5%99adnice&amp;sa=X&amp;sqi=2&amp;ved=2ahUKEwi_-8rYzcD3AhUuAZ0JHQ4CDpgQ6BMoAHoECHEQA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3026-004E-48CB-8483-7642F927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5817</Words>
  <Characters>34321</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Hlistová Květoslava</dc:creator>
  <cp:lastModifiedBy>Hlobilová Vendula</cp:lastModifiedBy>
  <cp:revision>9</cp:revision>
  <cp:lastPrinted>2022-05-03T12:14:00Z</cp:lastPrinted>
  <dcterms:created xsi:type="dcterms:W3CDTF">2022-06-14T09:25:00Z</dcterms:created>
  <dcterms:modified xsi:type="dcterms:W3CDTF">2022-06-30T13:01:00Z</dcterms:modified>
</cp:coreProperties>
</file>