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04" w:rsidRDefault="0048774E">
      <w:pPr>
        <w:ind w:left="7776"/>
        <w:rPr>
          <w:rFonts w:ascii="Times New Roman" w:hAnsi="Times New Roman"/>
          <w:b/>
          <w:i/>
          <w:color w:val="000000"/>
          <w:sz w:val="29"/>
          <w:lang w:val="cs-CZ"/>
        </w:rPr>
      </w:pPr>
      <w:r>
        <w:rPr>
          <w:rFonts w:ascii="Times New Roman" w:hAnsi="Times New Roman"/>
          <w:b/>
          <w:i/>
          <w:color w:val="000000"/>
          <w:sz w:val="29"/>
          <w:lang w:val="cs-CZ"/>
        </w:rPr>
        <w:t>Objednávka</w:t>
      </w:r>
    </w:p>
    <w:p w:rsidR="00823C04" w:rsidRDefault="0048774E">
      <w:pPr>
        <w:spacing w:before="111" w:line="20" w:lineRule="exact"/>
      </w:pPr>
      <w:r>
        <w:pict>
          <v:line id="_x0000_s1034" style="position:absolute;z-index:251657728;mso-position-horizontal-relative:text;mso-position-vertical-relative:text" from="0,.8pt" to="540.5pt,.8pt" strokecolor="#151515" strokeweight="1.45pt"/>
        </w:pic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5064"/>
      </w:tblGrid>
      <w:tr w:rsidR="00823C0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vAlign w:val="center"/>
          </w:tcPr>
          <w:p w:rsidR="00823C04" w:rsidRDefault="0048774E">
            <w:pPr>
              <w:ind w:right="3383"/>
              <w:jc w:val="right"/>
              <w:rPr>
                <w:rFonts w:ascii="Times New Roman" w:hAnsi="Times New Roman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lang w:val="cs-CZ"/>
              </w:rPr>
              <w:t>Prodávající (provozovna):</w:t>
            </w:r>
          </w:p>
        </w:tc>
        <w:tc>
          <w:tcPr>
            <w:tcW w:w="5064" w:type="dxa"/>
            <w:vMerge w:val="restart"/>
            <w:tcBorders>
              <w:top w:val="single" w:sz="5" w:space="0" w:color="000000"/>
              <w:left w:val="double" w:sz="10" w:space="0" w:color="000000"/>
              <w:bottom w:val="none" w:sz="0" w:space="0" w:color="000000"/>
              <w:right w:val="single" w:sz="5" w:space="0" w:color="000000"/>
            </w:tcBorders>
          </w:tcPr>
          <w:p w:rsidR="00823C04" w:rsidRDefault="0048774E">
            <w:pPr>
              <w:tabs>
                <w:tab w:val="right" w:pos="4843"/>
              </w:tabs>
              <w:ind w:left="125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lang w:val="cs-CZ"/>
              </w:rPr>
              <w:t>Číslo objednávky:</w:t>
            </w: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w w:val="105"/>
                <w:sz w:val="28"/>
                <w:lang w:val="cs-CZ"/>
              </w:rPr>
              <w:t>62311364</w:t>
            </w: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554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double" w:sz="10" w:space="0" w:color="000000"/>
            </w:tcBorders>
          </w:tcPr>
          <w:p w:rsidR="00823C04" w:rsidRDefault="0048774E">
            <w:pPr>
              <w:spacing w:before="72" w:line="314" w:lineRule="auto"/>
              <w:ind w:left="108" w:right="3168"/>
              <w:rPr>
                <w:rFonts w:ascii="Times New Roman" w:hAnsi="Times New Roman"/>
                <w:b/>
                <w:color w:val="000000"/>
                <w:spacing w:val="-3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0"/>
                <w:lang w:val="cs-CZ"/>
              </w:rPr>
              <w:t xml:space="preserve">Autocentrum BARTH a.s. </w:t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Hůrka 1798</w:t>
            </w:r>
          </w:p>
          <w:p w:rsidR="00823C04" w:rsidRDefault="0048774E">
            <w:pPr>
              <w:spacing w:before="72" w:line="213" w:lineRule="auto"/>
              <w:ind w:left="108"/>
              <w:rPr>
                <w:rFonts w:ascii="Times New Roman" w:hAnsi="Times New Roman"/>
                <w:color w:val="000000"/>
                <w:spacing w:val="2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lang w:val="cs-CZ"/>
              </w:rPr>
              <w:t>530 12 Pardubice - Dubina</w:t>
            </w:r>
          </w:p>
        </w:tc>
        <w:tc>
          <w:tcPr>
            <w:tcW w:w="5064" w:type="dxa"/>
            <w:vMerge/>
            <w:tcBorders>
              <w:top w:val="none" w:sz="0" w:space="0" w:color="000000"/>
              <w:left w:val="double" w:sz="10" w:space="0" w:color="000000"/>
              <w:bottom w:val="double" w:sz="10" w:space="0" w:color="000000"/>
              <w:right w:val="single" w:sz="5" w:space="0" w:color="000000"/>
            </w:tcBorders>
          </w:tcPr>
          <w:p w:rsidR="00823C04" w:rsidRDefault="00823C04"/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55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double" w:sz="10" w:space="0" w:color="000000"/>
            </w:tcBorders>
          </w:tcPr>
          <w:p w:rsidR="00823C04" w:rsidRDefault="00823C04"/>
        </w:tc>
        <w:tc>
          <w:tcPr>
            <w:tcW w:w="5064" w:type="dxa"/>
            <w:tcBorders>
              <w:top w:val="double" w:sz="10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C04" w:rsidRDefault="0048774E">
            <w:pPr>
              <w:ind w:right="4091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Kupující:</w:t>
            </w: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5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</w:tcPr>
          <w:p w:rsidR="00823C04" w:rsidRDefault="00823C04"/>
        </w:tc>
        <w:tc>
          <w:tcPr>
            <w:tcW w:w="5064" w:type="dxa"/>
            <w:vMerge w:val="restart"/>
            <w:tcBorders>
              <w:top w:val="single" w:sz="5" w:space="0" w:color="000000"/>
              <w:left w:val="double" w:sz="10" w:space="0" w:color="000000"/>
              <w:bottom w:val="none" w:sz="0" w:space="0" w:color="000000"/>
              <w:right w:val="single" w:sz="5" w:space="0" w:color="000000"/>
            </w:tcBorders>
          </w:tcPr>
          <w:p w:rsidR="00823C04" w:rsidRDefault="0048774E">
            <w:pPr>
              <w:spacing w:line="295" w:lineRule="auto"/>
              <w:ind w:left="180" w:right="1692"/>
              <w:rPr>
                <w:rFonts w:ascii="Times New Roman" w:hAnsi="Times New Roman"/>
                <w:b/>
                <w:color w:val="000000"/>
                <w:spacing w:val="-7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0"/>
                <w:lang w:val="cs-CZ"/>
              </w:rPr>
              <w:t xml:space="preserve">Regionální muzeum ve Vysokém Mýtě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>A.V.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 xml:space="preserve"> Šembery 125</w:t>
            </w:r>
          </w:p>
          <w:p w:rsidR="00823C04" w:rsidRDefault="0048774E">
            <w:pPr>
              <w:tabs>
                <w:tab w:val="right" w:pos="1920"/>
              </w:tabs>
              <w:spacing w:before="72"/>
              <w:ind w:left="125"/>
              <w:rPr>
                <w:rFonts w:ascii="Times New Roman" w:hAnsi="Times New Roman"/>
                <w:color w:val="000000"/>
                <w:spacing w:val="-18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0"/>
                <w:lang w:val="cs-CZ"/>
              </w:rPr>
              <w:t>56601</w:t>
            </w:r>
            <w:r>
              <w:rPr>
                <w:rFonts w:ascii="Times New Roman" w:hAnsi="Times New Roman"/>
                <w:color w:val="000000"/>
                <w:spacing w:val="-18"/>
                <w:sz w:val="2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  <w:t>Vysoké Mýto</w:t>
            </w: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  <w:vAlign w:val="center"/>
          </w:tcPr>
          <w:p w:rsidR="00823C04" w:rsidRDefault="0048774E">
            <w:pPr>
              <w:tabs>
                <w:tab w:val="decimal" w:pos="511"/>
                <w:tab w:val="right" w:pos="2981"/>
              </w:tabs>
              <w:ind w:left="124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 xml:space="preserve">IČO: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0"/>
                <w:lang w:val="cs-CZ"/>
              </w:rPr>
              <w:t>25278924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Tel.:</w:t>
            </w:r>
          </w:p>
          <w:p w:rsidR="00823C04" w:rsidRDefault="0048774E">
            <w:pPr>
              <w:tabs>
                <w:tab w:val="decimal" w:pos="511"/>
                <w:tab w:val="right" w:pos="2981"/>
              </w:tabs>
              <w:spacing w:before="36"/>
              <w:ind w:left="124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6"/>
                <w:sz w:val="20"/>
                <w:lang w:val="cs-CZ"/>
              </w:rPr>
              <w:t xml:space="preserve">DIČ: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0"/>
                <w:lang w:val="cs-CZ"/>
              </w:rPr>
              <w:t>CZ25278924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Fax:</w:t>
            </w:r>
          </w:p>
        </w:tc>
        <w:tc>
          <w:tcPr>
            <w:tcW w:w="5064" w:type="dxa"/>
            <w:vMerge/>
            <w:tcBorders>
              <w:top w:val="none" w:sz="0" w:space="0" w:color="000000"/>
              <w:left w:val="double" w:sz="10" w:space="0" w:color="000000"/>
              <w:bottom w:val="none" w:sz="0" w:space="0" w:color="000000"/>
              <w:right w:val="single" w:sz="5" w:space="0" w:color="000000"/>
            </w:tcBorders>
          </w:tcPr>
          <w:p w:rsidR="00823C04" w:rsidRDefault="00823C04"/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</w:tcPr>
          <w:p w:rsidR="00823C04" w:rsidRDefault="0048774E">
            <w:pPr>
              <w:spacing w:before="36" w:line="300" w:lineRule="auto"/>
              <w:ind w:left="108" w:right="4284"/>
              <w:rPr>
                <w:rFonts w:ascii="Times New Roman" w:hAnsi="Times New Roman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lang w:val="cs-CZ"/>
              </w:rPr>
              <w:t xml:space="preserve">Peněžní ústav: </w:t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Číslo účtu:</w:t>
            </w:r>
          </w:p>
        </w:tc>
        <w:tc>
          <w:tcPr>
            <w:tcW w:w="5064" w:type="dxa"/>
            <w:vMerge/>
            <w:tcBorders>
              <w:top w:val="none" w:sz="0" w:space="0" w:color="000000"/>
              <w:left w:val="double" w:sz="10" w:space="0" w:color="000000"/>
              <w:bottom w:val="none" w:sz="0" w:space="0" w:color="000000"/>
              <w:right w:val="single" w:sz="5" w:space="0" w:color="000000"/>
            </w:tcBorders>
          </w:tcPr>
          <w:p w:rsidR="00823C04" w:rsidRDefault="00823C04"/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5554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double" w:sz="1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4" w:type="dxa"/>
            <w:vMerge/>
            <w:tcBorders>
              <w:top w:val="none" w:sz="0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</w:tcPr>
          <w:p w:rsidR="00823C04" w:rsidRDefault="00823C04"/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55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double" w:sz="10" w:space="0" w:color="000000"/>
            </w:tcBorders>
          </w:tcPr>
          <w:p w:rsidR="00823C04" w:rsidRDefault="00823C04"/>
        </w:tc>
        <w:tc>
          <w:tcPr>
            <w:tcW w:w="5064" w:type="dxa"/>
            <w:tcBorders>
              <w:top w:val="single" w:sz="5" w:space="0" w:color="000000"/>
              <w:left w:val="double" w:sz="10" w:space="0" w:color="000000"/>
              <w:bottom w:val="single" w:sz="5" w:space="0" w:color="000000"/>
              <w:right w:val="single" w:sz="5" w:space="0" w:color="000000"/>
            </w:tcBorders>
          </w:tcPr>
          <w:p w:rsidR="00823C04" w:rsidRDefault="0048774E">
            <w:pPr>
              <w:tabs>
                <w:tab w:val="right" w:pos="2731"/>
              </w:tabs>
              <w:spacing w:before="72"/>
              <w:ind w:left="125"/>
              <w:rPr>
                <w:rFonts w:ascii="Times New Roman" w:hAnsi="Times New Roman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0"/>
                <w:lang w:val="cs-CZ"/>
              </w:rPr>
              <w:t>IČ/RČ:00372331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Tel.:</w:t>
            </w:r>
          </w:p>
          <w:p w:rsidR="00823C04" w:rsidRDefault="0048774E">
            <w:pPr>
              <w:tabs>
                <w:tab w:val="left" w:pos="665"/>
                <w:tab w:val="right" w:pos="2918"/>
              </w:tabs>
              <w:spacing w:before="72"/>
              <w:ind w:left="125"/>
              <w:rPr>
                <w:rFonts w:ascii="Times New Roman" w:hAnsi="Times New Roman"/>
                <w:color w:val="000000"/>
                <w:spacing w:val="-2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lang w:val="cs-CZ"/>
              </w:rPr>
              <w:t>DIČ: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>CZ00372331</w:t>
            </w:r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Mobil:</w:t>
            </w:r>
          </w:p>
        </w:tc>
      </w:tr>
    </w:tbl>
    <w:p w:rsidR="00823C04" w:rsidRDefault="00823C04">
      <w:pPr>
        <w:spacing w:after="388" w:line="20" w:lineRule="exact"/>
      </w:pPr>
    </w:p>
    <w:p w:rsidR="00823C04" w:rsidRDefault="0048774E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25.8pt;margin-top:290.9pt;width:538.05pt;height:21.15pt;z-index:-251662848;mso-wrap-distance-left:0;mso-wrap-distance-right:16.8pt;mso-position-horizontal-relative:page;mso-position-vertical-relative:page" filled="f">
            <v:textbox inset="0,0,0,0">
              <w:txbxContent>
                <w:p w:rsidR="00823C04" w:rsidRDefault="00823C04">
                  <w:pPr>
                    <w:pBdr>
                      <w:top w:val="single" w:sz="5" w:space="0" w:color="464646"/>
                      <w:left w:val="single" w:sz="5" w:space="0" w:color="494949"/>
                      <w:bottom w:val="single" w:sz="5" w:space="0" w:color="2A2A2A"/>
                      <w:right w:val="single" w:sz="5" w:space="16" w:color="232323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5.8pt;margin-top:290.9pt;width:538.05pt;height:21.15pt;z-index:-251661824;mso-wrap-distance-left:0;mso-wrap-distance-right:16.8pt;mso-position-horizontal-relative:page;mso-position-vertical-relative:page" filled="f">
            <v:textbox inset="0,0,0,0">
              <w:txbxContent>
                <w:p w:rsidR="00823C04" w:rsidRDefault="00823C04">
                  <w:pPr>
                    <w:pBdr>
                      <w:top w:val="single" w:sz="5" w:space="0" w:color="464646"/>
                      <w:left w:val="single" w:sz="5" w:space="0" w:color="494949"/>
                      <w:bottom w:val="single" w:sz="5" w:space="0" w:color="2A2A2A"/>
                      <w:right w:val="single" w:sz="5" w:space="16" w:color="232323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246.85pt;margin-top:292.3pt;width:249.1pt;height:18.75pt;z-index:-251660800;mso-wrap-distance-left:0;mso-wrap-distance-right:0;mso-position-horizontal-relative:page;mso-position-vertical-relative:page" filled="f" stroked="f">
            <v:textbox inset="0,0,0,0">
              <w:txbxContent>
                <w:p w:rsidR="00823C04" w:rsidRDefault="0048774E">
                  <w:pPr>
                    <w:tabs>
                      <w:tab w:val="right" w:pos="4977"/>
                    </w:tabs>
                    <w:spacing w:before="36" w:after="36"/>
                    <w:ind w:left="648"/>
                    <w:rPr>
                      <w:rFonts w:ascii="Times New Roman" w:hAnsi="Times New Roman"/>
                      <w:b/>
                      <w:i/>
                      <w:color w:val="000000"/>
                      <w:spacing w:val="-10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10"/>
                      <w:sz w:val="24"/>
                      <w:lang w:val="cs-CZ"/>
                    </w:rPr>
                    <w:t>Předmět koupě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10"/>
                      <w:sz w:val="24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lang w:val="cs-CZ"/>
                    </w:rPr>
                    <w:t>Značka výrobce: Volkswagen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927"/>
        <w:gridCol w:w="758"/>
        <w:gridCol w:w="427"/>
        <w:gridCol w:w="1522"/>
        <w:gridCol w:w="1368"/>
        <w:gridCol w:w="1341"/>
      </w:tblGrid>
      <w:tr w:rsidR="00823C04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163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Obj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. číslo</w:t>
            </w: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91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Název</w:t>
            </w:r>
          </w:p>
        </w:tc>
        <w:tc>
          <w:tcPr>
            <w:tcW w:w="1185" w:type="dxa"/>
            <w:gridSpan w:val="2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128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Sazba DPH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207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Cena bez DPH</w:t>
            </w:r>
          </w:p>
        </w:tc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231"/>
              <w:jc w:val="right"/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DPH</w:t>
            </w: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Cena s DPH</w:t>
            </w: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398" w:type="dxa"/>
            <w:gridSpan w:val="4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left" w:pos="3609"/>
                <w:tab w:val="right" w:pos="6105"/>
              </w:tabs>
              <w:ind w:left="163"/>
              <w:rPr>
                <w:rFonts w:ascii="Times New Roman" w:hAnsi="Times New Roman"/>
                <w:b/>
                <w:i/>
                <w:color w:val="000000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"/>
                <w:sz w:val="18"/>
                <w:lang w:val="cs-CZ"/>
              </w:rPr>
              <w:t>Model/Barva/Standardní výbava</w:t>
            </w:r>
            <w:r>
              <w:rPr>
                <w:rFonts w:ascii="Times New Roman" w:hAnsi="Times New Roman"/>
                <w:b/>
                <w:i/>
                <w:color w:val="000000"/>
                <w:spacing w:val="1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2"/>
                <w:sz w:val="20"/>
                <w:lang w:val="cs-CZ"/>
              </w:rPr>
              <w:t>Interiér: BS</w:t>
            </w:r>
            <w:r>
              <w:rPr>
                <w:rFonts w:ascii="Times New Roman" w:hAnsi="Times New Roman"/>
                <w:color w:val="000000"/>
                <w:spacing w:val="-12"/>
                <w:sz w:val="20"/>
                <w:lang w:val="cs-CZ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0"/>
                <w:lang w:val="cs-CZ"/>
              </w:rPr>
              <w:t>Titanově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0"/>
                <w:lang w:val="cs-CZ"/>
              </w:rPr>
              <w:t xml:space="preserve"> černá</w:t>
            </w:r>
          </w:p>
        </w:tc>
        <w:tc>
          <w:tcPr>
            <w:tcW w:w="1522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207"/>
              <w:jc w:val="right"/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>Barva: 3212</w:t>
            </w:r>
          </w:p>
        </w:tc>
        <w:tc>
          <w:tcPr>
            <w:tcW w:w="1368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321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Šedá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Pure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163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SBBTQ4W0</w:t>
            </w: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91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Caddy5 1,5TSI 84kW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Caddy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 6G</w:t>
            </w:r>
          </w:p>
        </w:tc>
        <w:tc>
          <w:tcPr>
            <w:tcW w:w="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501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21,00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230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1099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585 638,02</w:t>
            </w:r>
          </w:p>
        </w:tc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231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122 98398</w:t>
            </w: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985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708 622,00</w:t>
            </w: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163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$01.</w:t>
            </w: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91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Potahy sedadel "Double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Grid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"</w:t>
            </w:r>
          </w:p>
        </w:tc>
        <w:tc>
          <w:tcPr>
            <w:tcW w:w="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501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21,00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230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1099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922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0,00</w:t>
            </w: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985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0,00</w:t>
            </w: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163"/>
              <w:rPr>
                <w:rFonts w:ascii="Times New Roman" w:hAnsi="Times New Roman"/>
                <w:b/>
                <w:i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lang w:val="cs-CZ"/>
              </w:rPr>
              <w:t>Slevy</w:t>
            </w: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286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91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Výhoda pro státní správu, územní samosprávu</w:t>
            </w:r>
          </w:p>
        </w:tc>
        <w:tc>
          <w:tcPr>
            <w:tcW w:w="75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501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21,00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right="230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1099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-83 694,21</w:t>
            </w:r>
          </w:p>
        </w:tc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922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-17 575,79</w:t>
            </w:r>
          </w:p>
        </w:tc>
        <w:tc>
          <w:tcPr>
            <w:tcW w:w="134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985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-101 270,00</w:t>
            </w:r>
          </w:p>
        </w:tc>
      </w:tr>
      <w:tr w:rsidR="00823C04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28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ind w:left="163"/>
              <w:rPr>
                <w:rFonts w:ascii="Times New Roman" w:hAnsi="Times New Roman"/>
                <w:b/>
                <w:i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cs-CZ"/>
              </w:rPr>
              <w:t>Celkem</w:t>
            </w:r>
          </w:p>
        </w:tc>
        <w:tc>
          <w:tcPr>
            <w:tcW w:w="392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823C04" w:rsidRDefault="00823C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1099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501 943,81</w:t>
            </w:r>
          </w:p>
        </w:tc>
        <w:tc>
          <w:tcPr>
            <w:tcW w:w="136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922"/>
              </w:tabs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105 408,19</w:t>
            </w:r>
          </w:p>
        </w:tc>
        <w:tc>
          <w:tcPr>
            <w:tcW w:w="1341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23C04" w:rsidRDefault="0048774E">
            <w:pPr>
              <w:tabs>
                <w:tab w:val="decimal" w:pos="985"/>
              </w:tabs>
              <w:rPr>
                <w:rFonts w:ascii="Times New Roman" w:hAnsi="Times New Roman"/>
                <w:b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cs-CZ"/>
              </w:rPr>
              <w:t>607 352,00</w:t>
            </w:r>
          </w:p>
        </w:tc>
      </w:tr>
    </w:tbl>
    <w:p w:rsidR="00823C04" w:rsidRDefault="00823C04">
      <w:pPr>
        <w:spacing w:after="1047" w:line="20" w:lineRule="exact"/>
      </w:pPr>
    </w:p>
    <w:p w:rsidR="00823C04" w:rsidRDefault="0048774E">
      <w:pPr>
        <w:tabs>
          <w:tab w:val="left" w:pos="1287"/>
          <w:tab w:val="right" w:pos="4113"/>
        </w:tabs>
        <w:spacing w:after="4284"/>
        <w:ind w:left="288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>Záloha: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60 000,00 "'</w:t>
      </w:r>
      <w:r>
        <w:rPr>
          <w:rFonts w:ascii="Times New Roman" w:hAnsi="Times New Roman"/>
          <w:color w:val="000000"/>
          <w:sz w:val="20"/>
          <w:lang w:val="cs-CZ"/>
        </w:rPr>
        <w:tab/>
        <w:t>zaplacena dne:</w:t>
      </w:r>
    </w:p>
    <w:p w:rsidR="00823C04" w:rsidRDefault="00823C04">
      <w:pPr>
        <w:sectPr w:rsidR="00823C04">
          <w:pgSz w:w="11918" w:h="16854"/>
          <w:pgMar w:top="1676" w:right="245" w:bottom="674" w:left="516" w:header="720" w:footer="720" w:gutter="0"/>
          <w:cols w:space="708"/>
        </w:sectPr>
      </w:pPr>
    </w:p>
    <w:p w:rsidR="00823C04" w:rsidRDefault="0048774E">
      <w:pPr>
        <w:spacing w:before="666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030" type="#_x0000_t202" style="position:absolute;margin-left:-6.7pt;margin-top:0;width:538.05pt;height:47.7pt;z-index:-251659776;mso-wrap-distance-left:0;mso-wrap-distance-right:16.8pt" filled="f">
            <v:textbox inset="0,0,0,0">
              <w:txbxContent>
                <w:p w:rsidR="00823C04" w:rsidRDefault="0048774E">
                  <w:pPr>
                    <w:pBdr>
                      <w:top w:val="single" w:sz="5" w:space="0" w:color="414141"/>
                      <w:left w:val="single" w:sz="5" w:space="0" w:color="292929"/>
                      <w:bottom w:val="single" w:sz="5" w:space="0" w:color="535353"/>
                      <w:right w:val="single" w:sz="5" w:space="0" w:color="282828"/>
                    </w:pBdr>
                    <w:spacing w:before="72" w:after="108"/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>Sídlo: Autocentrum BARTH a.s., Hůrka 1798, 530 12 Pardubice - Dubina, Zapsáno v OR u KS v Hradci Králové oddíl B, vložka 1707</w:t>
                  </w:r>
                </w:p>
                <w:p w:rsidR="00823C04" w:rsidRDefault="0048774E">
                  <w:pPr>
                    <w:pBdr>
                      <w:top w:val="single" w:sz="5" w:space="0" w:color="414141"/>
                      <w:left w:val="single" w:sz="5" w:space="0" w:color="292929"/>
                      <w:bottom w:val="single" w:sz="5" w:space="0" w:color="535353"/>
                      <w:right w:val="single" w:sz="5" w:space="0" w:color="282828"/>
                    </w:pBdr>
                    <w:tabs>
                      <w:tab w:val="left" w:pos="3269"/>
                      <w:tab w:val="left" w:pos="5885"/>
                      <w:tab w:val="right" w:pos="9446"/>
                    </w:tabs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  <w:t>internet: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telefony: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sz w:val="17"/>
                      <w:lang w:val="cs-CZ"/>
                    </w:rPr>
                    <w:t>prodej originálních dílů: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>pohotovostní</w:t>
                  </w:r>
                </w:p>
                <w:p w:rsidR="00823C04" w:rsidRDefault="0048774E">
                  <w:pPr>
                    <w:pBdr>
                      <w:top w:val="single" w:sz="5" w:space="0" w:color="414141"/>
                      <w:left w:val="single" w:sz="5" w:space="0" w:color="292929"/>
                      <w:bottom w:val="single" w:sz="5" w:space="0" w:color="535353"/>
                      <w:right w:val="single" w:sz="5" w:space="0" w:color="282828"/>
                    </w:pBdr>
                    <w:tabs>
                      <w:tab w:val="left" w:pos="3269"/>
                      <w:tab w:val="left" w:pos="5885"/>
                      <w:tab w:val="right" w:pos="9341"/>
                    </w:tabs>
                    <w:spacing w:after="36" w:line="360" w:lineRule="auto"/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>e-mail: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  <w:t>prodej nových vozů: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>servis: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17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sz w:val="17"/>
                      <w:lang w:val="cs-CZ"/>
                    </w:rPr>
                    <w:t>služba 24h:</w:t>
                  </w:r>
                </w:p>
              </w:txbxContent>
            </v:textbox>
          </v:shape>
        </w:pict>
      </w:r>
    </w:p>
    <w:p w:rsidR="00823C04" w:rsidRDefault="00823C04">
      <w:pPr>
        <w:sectPr w:rsidR="00823C04">
          <w:type w:val="continuous"/>
          <w:pgSz w:w="11918" w:h="16854"/>
          <w:pgMar w:top="1676" w:right="590" w:bottom="674" w:left="650" w:header="720" w:footer="720" w:gutter="0"/>
          <w:cols w:space="708"/>
        </w:sectPr>
      </w:pPr>
    </w:p>
    <w:p w:rsidR="00823C04" w:rsidRPr="0048774E" w:rsidRDefault="0048774E" w:rsidP="0048774E">
      <w:pPr>
        <w:spacing w:before="504" w:after="72" w:line="208" w:lineRule="auto"/>
        <w:ind w:left="5112"/>
        <w:rPr>
          <w:rFonts w:ascii="Times New Roman" w:hAnsi="Times New Roman"/>
          <w:color w:val="000000"/>
          <w:spacing w:val="-4"/>
          <w:sz w:val="17"/>
          <w:lang w:val="cs-CZ"/>
        </w:rPr>
        <w:sectPr w:rsidR="00823C04" w:rsidRPr="0048774E">
          <w:type w:val="continuous"/>
          <w:pgSz w:w="11918" w:h="16854"/>
          <w:pgMar w:top="1676" w:right="245" w:bottom="674" w:left="516" w:header="720" w:footer="720" w:gutter="0"/>
          <w:cols w:space="708"/>
        </w:sectPr>
      </w:pPr>
      <w:r>
        <w:pict>
          <v:line id="_x0000_s1029" style="position:absolute;left:0;text-align:left;z-index:251658752;mso-position-horizontal-relative:text;mso-position-vertical-relative:text" from="0,39.85pt" to="44.9pt,39.85pt" strokecolor="#d68133" strokeweight=".5pt"/>
        </w:pict>
      </w:r>
      <w:r>
        <w:pict>
          <v:line id="_x0000_s1028" style="position:absolute;left:0;text-align:left;z-index:251659776;mso-position-horizontal-relative:text;mso-position-vertical-relative:text" from="0,41.05pt" to="65.3pt,41.05pt" strokecolor="#d58d35" strokeweight=".5pt"/>
        </w:pict>
      </w:r>
      <w:r>
        <w:pict>
          <v:line id="_x0000_s1027" style="position:absolute;left:0;text-align:left;z-index:251660800;mso-position-horizontal-relative:text;mso-position-vertical-relative:text" from="221.05pt,39.4pt" to="373.95pt,39.4pt" strokecolor="#3e9d70" strokeweight="1.9pt"/>
        </w:pict>
      </w:r>
      <w:r>
        <w:pict>
          <v:line id="_x0000_s1026" style="position:absolute;left:0;text-align:left;z-index:251661824;mso-position-horizontal-relative:text;mso-position-vertical-relative:text" from="393.6pt,40.1pt" to="554.9pt,40.1pt" strokecolor="#1fa8c9" strokeweight="2.15pt"/>
        </w:pict>
      </w:r>
      <w:r>
        <w:rPr>
          <w:rFonts w:ascii="Times New Roman" w:hAnsi="Times New Roman"/>
          <w:color w:val="000000"/>
          <w:spacing w:val="-4"/>
          <w:sz w:val="17"/>
          <w:lang w:val="cs-CZ"/>
        </w:rPr>
        <w:t>Strana 1</w:t>
      </w:r>
    </w:p>
    <w:p w:rsidR="00823C04" w:rsidRDefault="00823C04" w:rsidP="0048774E">
      <w:pPr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sectPr w:rsidR="00823C04">
      <w:type w:val="continuous"/>
      <w:pgSz w:w="11918" w:h="16854"/>
      <w:pgMar w:top="1676" w:right="590" w:bottom="674" w:left="650" w:header="720" w:footer="720" w:gutter="0"/>
      <w:cols w:num="3" w:space="0" w:equalWidth="0">
        <w:col w:w="1305" w:space="3116"/>
        <w:col w:w="3057" w:space="394"/>
        <w:col w:w="32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3C04"/>
    <w:rsid w:val="0048774E"/>
    <w:rsid w:val="008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2044E41"/>
  <w15:docId w15:val="{895B20D4-866C-4DFC-B5FB-53BACDBA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2022-02-18T13:47:00Z</dcterms:created>
  <dcterms:modified xsi:type="dcterms:W3CDTF">2022-02-18T13:48:00Z</dcterms:modified>
</cp:coreProperties>
</file>