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7AAF" w14:textId="77777777" w:rsidR="00EB5076" w:rsidRPr="00746C03" w:rsidRDefault="00746C03">
      <w:pPr>
        <w:pStyle w:val="Nadpis5"/>
        <w:ind w:left="0"/>
        <w:jc w:val="center"/>
        <w:rPr>
          <w:rFonts w:ascii="Arial" w:hAnsi="Arial" w:cs="Arial"/>
          <w:i w:val="0"/>
          <w:sz w:val="24"/>
          <w:szCs w:val="24"/>
        </w:rPr>
      </w:pPr>
      <w:r>
        <w:rPr>
          <w:rFonts w:ascii="Arial" w:hAnsi="Arial" w:cs="Arial"/>
          <w:i w:val="0"/>
          <w:sz w:val="24"/>
          <w:szCs w:val="24"/>
        </w:rPr>
        <w:t>SMLOUVA O DÍLO</w:t>
      </w:r>
    </w:p>
    <w:p w14:paraId="4BFA5E72" w14:textId="77777777" w:rsidR="00EB5076" w:rsidRDefault="00EB5076">
      <w:pPr>
        <w:pStyle w:val="Standard"/>
        <w:rPr>
          <w:rFonts w:ascii="Times New Roman" w:hAnsi="Times New Roman" w:cs="Times New Roman"/>
        </w:rPr>
      </w:pPr>
    </w:p>
    <w:p w14:paraId="6377749B" w14:textId="77777777" w:rsidR="00B84ECA" w:rsidRDefault="00EB5076" w:rsidP="002051DE">
      <w:pPr>
        <w:pStyle w:val="Standard"/>
        <w:spacing w:line="276" w:lineRule="auto"/>
        <w:jc w:val="center"/>
        <w:rPr>
          <w:rFonts w:ascii="Arial" w:hAnsi="Arial" w:cs="Arial"/>
          <w:sz w:val="22"/>
          <w:szCs w:val="22"/>
        </w:rPr>
      </w:pPr>
      <w:r>
        <w:rPr>
          <w:rFonts w:ascii="Arial" w:hAnsi="Arial" w:cs="Arial"/>
          <w:sz w:val="22"/>
          <w:szCs w:val="22"/>
        </w:rPr>
        <w:t xml:space="preserve">uzavřená podle </w:t>
      </w:r>
      <w:r w:rsidR="00746C03">
        <w:rPr>
          <w:rFonts w:ascii="Arial" w:hAnsi="Arial" w:cs="Arial"/>
          <w:sz w:val="22"/>
          <w:szCs w:val="22"/>
        </w:rPr>
        <w:t xml:space="preserve">ustanovení </w:t>
      </w:r>
      <w:r>
        <w:rPr>
          <w:rFonts w:ascii="Arial" w:hAnsi="Arial" w:cs="Arial"/>
          <w:sz w:val="22"/>
          <w:szCs w:val="22"/>
        </w:rPr>
        <w:t>§ 2586 a násl. zákona č. 89/2012 Sb., občanský zákoník</w:t>
      </w:r>
      <w:r w:rsidR="009E5E18">
        <w:rPr>
          <w:rFonts w:ascii="Arial" w:hAnsi="Arial" w:cs="Arial"/>
          <w:sz w:val="22"/>
          <w:szCs w:val="22"/>
        </w:rPr>
        <w:t xml:space="preserve">, </w:t>
      </w:r>
    </w:p>
    <w:p w14:paraId="5F061135" w14:textId="78C13E5D" w:rsidR="00EB5076" w:rsidRDefault="009E5E18" w:rsidP="002051DE">
      <w:pPr>
        <w:pStyle w:val="Standard"/>
        <w:spacing w:line="276" w:lineRule="auto"/>
        <w:jc w:val="center"/>
        <w:rPr>
          <w:rFonts w:ascii="Arial" w:hAnsi="Arial" w:cs="Arial"/>
          <w:sz w:val="22"/>
          <w:szCs w:val="22"/>
        </w:rPr>
      </w:pPr>
      <w:r>
        <w:rPr>
          <w:rFonts w:ascii="Arial" w:hAnsi="Arial" w:cs="Arial"/>
          <w:sz w:val="22"/>
          <w:szCs w:val="22"/>
        </w:rPr>
        <w:t>ve</w:t>
      </w:r>
      <w:r w:rsidR="00746C03">
        <w:rPr>
          <w:rFonts w:ascii="Arial" w:hAnsi="Arial" w:cs="Arial"/>
          <w:sz w:val="22"/>
          <w:szCs w:val="22"/>
        </w:rPr>
        <w:t xml:space="preserve"> znění</w:t>
      </w:r>
      <w:r>
        <w:rPr>
          <w:rFonts w:ascii="Arial" w:hAnsi="Arial" w:cs="Arial"/>
          <w:sz w:val="22"/>
          <w:szCs w:val="22"/>
        </w:rPr>
        <w:t xml:space="preserve"> pozdějších předpisů</w:t>
      </w:r>
      <w:r w:rsidR="00EB5076">
        <w:rPr>
          <w:rFonts w:ascii="Arial" w:hAnsi="Arial" w:cs="Arial"/>
          <w:sz w:val="22"/>
          <w:szCs w:val="22"/>
        </w:rPr>
        <w:t xml:space="preserve"> (dále též </w:t>
      </w:r>
      <w:r w:rsidR="00EB5076" w:rsidRPr="00283CB3">
        <w:rPr>
          <w:rFonts w:ascii="Arial" w:hAnsi="Arial" w:cs="Arial"/>
          <w:b/>
          <w:sz w:val="22"/>
          <w:szCs w:val="22"/>
        </w:rPr>
        <w:t>„Občanský zákoník“</w:t>
      </w:r>
      <w:r w:rsidR="00EB5076">
        <w:rPr>
          <w:rFonts w:ascii="Arial" w:hAnsi="Arial" w:cs="Arial"/>
          <w:sz w:val="22"/>
          <w:szCs w:val="22"/>
        </w:rPr>
        <w:t xml:space="preserve">) </w:t>
      </w:r>
    </w:p>
    <w:p w14:paraId="06CEF746" w14:textId="77777777" w:rsidR="00EB5076" w:rsidRPr="005756F4" w:rsidRDefault="00EB5076" w:rsidP="002051DE">
      <w:pPr>
        <w:spacing w:line="240" w:lineRule="auto"/>
        <w:jc w:val="both"/>
        <w:rPr>
          <w:rFonts w:ascii="Arial" w:hAnsi="Arial" w:cs="Arial"/>
          <w:caps/>
        </w:rPr>
      </w:pPr>
    </w:p>
    <w:p w14:paraId="2315EC7C" w14:textId="77777777" w:rsidR="00701CD5" w:rsidRDefault="00701CD5" w:rsidP="00701CD5">
      <w:pPr>
        <w:widowControl w:val="0"/>
        <w:suppressAutoHyphens/>
        <w:autoSpaceDN w:val="0"/>
        <w:spacing w:after="0" w:line="276" w:lineRule="auto"/>
        <w:jc w:val="both"/>
        <w:textAlignment w:val="baseline"/>
        <w:rPr>
          <w:rFonts w:ascii="Arial" w:eastAsia="SimSun" w:hAnsi="Arial" w:cs="Arial"/>
          <w:b/>
          <w:bCs/>
          <w:kern w:val="3"/>
          <w:lang w:eastAsia="zh-CN"/>
        </w:rPr>
      </w:pPr>
      <w:r>
        <w:rPr>
          <w:rFonts w:ascii="Arial" w:eastAsia="SimSun" w:hAnsi="Arial" w:cs="Arial"/>
          <w:b/>
          <w:bCs/>
          <w:kern w:val="3"/>
          <w:lang w:eastAsia="zh-CN"/>
        </w:rPr>
        <w:t>Město Chrastava</w:t>
      </w:r>
    </w:p>
    <w:p w14:paraId="1B1E0BA5" w14:textId="77777777" w:rsidR="00701CD5" w:rsidRDefault="00701CD5" w:rsidP="00701CD5">
      <w:pPr>
        <w:widowControl w:val="0"/>
        <w:suppressAutoHyphens/>
        <w:autoSpaceDN w:val="0"/>
        <w:spacing w:after="0" w:line="276" w:lineRule="auto"/>
        <w:textAlignment w:val="baseline"/>
        <w:rPr>
          <w:rFonts w:ascii="Arial" w:eastAsia="SimSun" w:hAnsi="Arial" w:cs="Arial"/>
          <w:kern w:val="3"/>
          <w:lang w:eastAsia="zh-CN"/>
        </w:rPr>
      </w:pPr>
      <w:r>
        <w:rPr>
          <w:rFonts w:ascii="Arial" w:eastAsia="SimSun" w:hAnsi="Arial" w:cs="Arial"/>
          <w:kern w:val="3"/>
          <w:lang w:eastAsia="zh-CN"/>
        </w:rPr>
        <w:t>sídlo: 463 31 Chrastava, náměstí 1. máje 1</w:t>
      </w:r>
    </w:p>
    <w:p w14:paraId="6AB16E10" w14:textId="77777777" w:rsidR="00701CD5" w:rsidRDefault="00701CD5" w:rsidP="00701CD5">
      <w:pPr>
        <w:widowControl w:val="0"/>
        <w:suppressAutoHyphens/>
        <w:autoSpaceDN w:val="0"/>
        <w:spacing w:after="0" w:line="276" w:lineRule="auto"/>
        <w:textAlignment w:val="baseline"/>
        <w:rPr>
          <w:rFonts w:ascii="Arial" w:eastAsia="SimSun" w:hAnsi="Arial" w:cs="Arial"/>
          <w:kern w:val="3"/>
          <w:lang w:eastAsia="zh-CN"/>
        </w:rPr>
      </w:pPr>
      <w:r>
        <w:rPr>
          <w:rFonts w:ascii="Arial" w:eastAsia="SimSun" w:hAnsi="Arial" w:cs="Arial"/>
          <w:kern w:val="3"/>
          <w:lang w:eastAsia="zh-CN"/>
        </w:rPr>
        <w:t>IČO: 00262871</w:t>
      </w:r>
    </w:p>
    <w:p w14:paraId="33D853B3" w14:textId="77777777" w:rsidR="00701CD5" w:rsidRDefault="00701CD5" w:rsidP="00701CD5">
      <w:pPr>
        <w:widowControl w:val="0"/>
        <w:suppressAutoHyphens/>
        <w:autoSpaceDN w:val="0"/>
        <w:spacing w:after="0" w:line="276" w:lineRule="auto"/>
        <w:textAlignment w:val="baseline"/>
        <w:rPr>
          <w:rFonts w:ascii="Arial" w:eastAsia="SimSun" w:hAnsi="Arial" w:cs="Arial"/>
          <w:kern w:val="3"/>
          <w:lang w:eastAsia="zh-CN"/>
        </w:rPr>
      </w:pPr>
      <w:r>
        <w:rPr>
          <w:rFonts w:ascii="Arial" w:eastAsia="SimSun" w:hAnsi="Arial" w:cs="Arial"/>
          <w:kern w:val="3"/>
          <w:lang w:eastAsia="zh-CN"/>
        </w:rPr>
        <w:t>DIČ: CZ00262871</w:t>
      </w:r>
    </w:p>
    <w:p w14:paraId="0D0FC57C" w14:textId="77777777" w:rsidR="00701CD5" w:rsidRDefault="00701CD5" w:rsidP="00701CD5">
      <w:pPr>
        <w:widowControl w:val="0"/>
        <w:suppressAutoHyphens/>
        <w:autoSpaceDN w:val="0"/>
        <w:spacing w:after="0" w:line="276" w:lineRule="auto"/>
        <w:textAlignment w:val="baseline"/>
        <w:rPr>
          <w:rFonts w:ascii="Arial" w:eastAsia="SimSun" w:hAnsi="Arial" w:cs="Arial"/>
          <w:kern w:val="3"/>
          <w:lang w:eastAsia="zh-CN"/>
        </w:rPr>
      </w:pPr>
      <w:r>
        <w:rPr>
          <w:rFonts w:ascii="Arial" w:eastAsia="SimSun" w:hAnsi="Arial" w:cs="Arial"/>
          <w:kern w:val="3"/>
          <w:lang w:eastAsia="zh-CN"/>
        </w:rPr>
        <w:t>zastoupený: Ing. Michael Canov, starosta města</w:t>
      </w:r>
    </w:p>
    <w:p w14:paraId="3117D627" w14:textId="77777777" w:rsidR="00701CD5" w:rsidRDefault="00701CD5" w:rsidP="00701CD5">
      <w:pPr>
        <w:widowControl w:val="0"/>
        <w:suppressAutoHyphens/>
        <w:autoSpaceDN w:val="0"/>
        <w:spacing w:after="0" w:line="276" w:lineRule="auto"/>
        <w:jc w:val="both"/>
        <w:textAlignment w:val="baseline"/>
        <w:rPr>
          <w:rFonts w:ascii="Arial" w:eastAsia="SimSun" w:hAnsi="Arial" w:cs="Arial"/>
          <w:kern w:val="3"/>
          <w:lang w:eastAsia="zh-CN"/>
        </w:rPr>
      </w:pPr>
      <w:r>
        <w:rPr>
          <w:rFonts w:ascii="Arial" w:eastAsia="SimSun" w:hAnsi="Arial" w:cs="Arial"/>
          <w:kern w:val="3"/>
          <w:lang w:eastAsia="zh-CN"/>
        </w:rPr>
        <w:t>ve věcech technických a ve věcech týkajících se plnění předmětu smlouvy je oprávněn jménem objednatele jednat a podepisovat:</w:t>
      </w:r>
    </w:p>
    <w:p w14:paraId="7A7F612B" w14:textId="3D33E532" w:rsidR="00701CD5" w:rsidRDefault="00701CD5" w:rsidP="00550193">
      <w:pPr>
        <w:widowControl w:val="0"/>
        <w:tabs>
          <w:tab w:val="left" w:pos="5625"/>
        </w:tabs>
        <w:suppressAutoHyphens/>
        <w:autoSpaceDN w:val="0"/>
        <w:spacing w:after="0" w:line="276" w:lineRule="auto"/>
        <w:jc w:val="both"/>
        <w:textAlignment w:val="baseline"/>
        <w:rPr>
          <w:rFonts w:ascii="Arial" w:eastAsia="SimSun" w:hAnsi="Arial" w:cs="Arial"/>
          <w:kern w:val="3"/>
          <w:lang w:eastAsia="zh-CN"/>
        </w:rPr>
      </w:pPr>
      <w:r>
        <w:rPr>
          <w:rFonts w:ascii="Arial" w:eastAsia="SimSun" w:hAnsi="Arial" w:cs="Arial"/>
          <w:kern w:val="3"/>
          <w:lang w:eastAsia="zh-CN"/>
        </w:rPr>
        <w:t xml:space="preserve">- </w:t>
      </w:r>
      <w:r w:rsidR="00550193" w:rsidRPr="00550193">
        <w:rPr>
          <w:rFonts w:ascii="Arial" w:eastAsia="SimSun" w:hAnsi="Arial" w:cs="Arial"/>
          <w:kern w:val="3"/>
          <w:highlight w:val="black"/>
          <w:lang w:eastAsia="zh-CN"/>
        </w:rPr>
        <w:t>XXXXXXXXXXXXXXXXXXXXXXXXXXXXXXXXXXX</w:t>
      </w:r>
      <w:r w:rsidR="00550193">
        <w:rPr>
          <w:rFonts w:ascii="Arial" w:eastAsia="SimSun" w:hAnsi="Arial" w:cs="Arial"/>
          <w:kern w:val="3"/>
          <w:lang w:eastAsia="zh-CN"/>
        </w:rPr>
        <w:tab/>
      </w:r>
    </w:p>
    <w:p w14:paraId="6A9D1217" w14:textId="715D8669" w:rsidR="00701CD5" w:rsidRDefault="00701CD5" w:rsidP="00701CD5">
      <w:pPr>
        <w:widowControl w:val="0"/>
        <w:suppressAutoHyphens/>
        <w:autoSpaceDN w:val="0"/>
        <w:spacing w:after="0" w:line="276" w:lineRule="auto"/>
        <w:textAlignment w:val="baseline"/>
        <w:rPr>
          <w:rFonts w:ascii="Arial" w:eastAsia="SimSun" w:hAnsi="Arial" w:cs="Arial"/>
          <w:kern w:val="3"/>
          <w:lang w:eastAsia="zh-CN"/>
        </w:rPr>
      </w:pPr>
      <w:r>
        <w:rPr>
          <w:rFonts w:ascii="Arial" w:eastAsia="SimSun" w:hAnsi="Arial" w:cs="Arial"/>
          <w:kern w:val="3"/>
          <w:lang w:eastAsia="zh-CN"/>
        </w:rPr>
        <w:t xml:space="preserve">telefon: +421 </w:t>
      </w:r>
      <w:r w:rsidR="00550193" w:rsidRPr="00550193">
        <w:rPr>
          <w:rFonts w:ascii="Arial" w:eastAsia="SimSun" w:hAnsi="Arial" w:cs="Arial"/>
          <w:kern w:val="3"/>
          <w:highlight w:val="black"/>
          <w:lang w:eastAsia="zh-CN"/>
        </w:rPr>
        <w:t>XXX XXX XXX</w:t>
      </w:r>
    </w:p>
    <w:p w14:paraId="26CBF37E" w14:textId="291A71A4" w:rsidR="00701CD5" w:rsidRDefault="00701CD5" w:rsidP="00701CD5">
      <w:pPr>
        <w:widowControl w:val="0"/>
        <w:suppressAutoHyphens/>
        <w:autoSpaceDN w:val="0"/>
        <w:spacing w:after="0" w:line="276" w:lineRule="auto"/>
        <w:textAlignment w:val="baseline"/>
        <w:rPr>
          <w:rFonts w:ascii="Arial" w:eastAsia="SimSun" w:hAnsi="Arial" w:cs="Arial"/>
          <w:kern w:val="3"/>
          <w:lang w:eastAsia="zh-CN"/>
        </w:rPr>
      </w:pPr>
      <w:r>
        <w:rPr>
          <w:rFonts w:ascii="Arial" w:eastAsia="SimSun" w:hAnsi="Arial" w:cs="Arial"/>
          <w:kern w:val="3"/>
          <w:lang w:eastAsia="zh-CN"/>
        </w:rPr>
        <w:t xml:space="preserve">e-mail: </w:t>
      </w:r>
      <w:r w:rsidR="00550193" w:rsidRPr="00550193">
        <w:rPr>
          <w:rStyle w:val="Hypertextovodkaz"/>
          <w:rFonts w:ascii="Arial" w:eastAsia="SimSun" w:hAnsi="Arial" w:cs="Arial"/>
          <w:color w:val="000000" w:themeColor="text1"/>
          <w:kern w:val="3"/>
          <w:highlight w:val="black"/>
          <w:lang w:eastAsia="zh-CN"/>
        </w:rPr>
        <w:t>XXXXXXXXXXXXXXXX</w:t>
      </w:r>
      <w:r w:rsidRPr="00550193">
        <w:rPr>
          <w:rFonts w:ascii="Arial" w:eastAsia="SimSun" w:hAnsi="Arial" w:cs="Arial"/>
          <w:color w:val="000000" w:themeColor="text1"/>
          <w:kern w:val="3"/>
          <w:lang w:eastAsia="zh-CN"/>
        </w:rPr>
        <w:t xml:space="preserve"> </w:t>
      </w:r>
    </w:p>
    <w:p w14:paraId="7948FB44" w14:textId="0E936C3B" w:rsidR="00701CD5" w:rsidRDefault="00F63127" w:rsidP="00701CD5">
      <w:pPr>
        <w:widowControl w:val="0"/>
        <w:suppressAutoHyphens/>
        <w:autoSpaceDN w:val="0"/>
        <w:spacing w:after="0" w:line="276" w:lineRule="auto"/>
        <w:jc w:val="both"/>
        <w:textAlignment w:val="baseline"/>
        <w:rPr>
          <w:rFonts w:ascii="Arial" w:eastAsia="SimSun" w:hAnsi="Arial" w:cs="Arial"/>
          <w:kern w:val="3"/>
          <w:lang w:eastAsia="zh-CN"/>
        </w:rPr>
      </w:pPr>
      <w:r>
        <w:rPr>
          <w:rFonts w:ascii="Arial" w:eastAsia="SimSun" w:hAnsi="Arial" w:cs="Arial"/>
          <w:kern w:val="3"/>
          <w:lang w:eastAsia="zh-CN"/>
        </w:rPr>
        <w:t>- technický dozor objednatele bude zapsán</w:t>
      </w:r>
      <w:r w:rsidR="00701CD5">
        <w:rPr>
          <w:rFonts w:ascii="Arial" w:eastAsia="SimSun" w:hAnsi="Arial" w:cs="Arial"/>
          <w:kern w:val="3"/>
          <w:lang w:eastAsia="zh-CN"/>
        </w:rPr>
        <w:t xml:space="preserve"> ve stavebním deníku</w:t>
      </w:r>
    </w:p>
    <w:p w14:paraId="57B6A504" w14:textId="77777777" w:rsidR="007965C4" w:rsidRDefault="007965C4">
      <w:pPr>
        <w:pStyle w:val="Standard"/>
        <w:rPr>
          <w:rFonts w:ascii="Arial" w:hAnsi="Arial" w:cs="Arial"/>
          <w:i/>
          <w:iCs/>
          <w:sz w:val="22"/>
          <w:szCs w:val="22"/>
        </w:rPr>
      </w:pPr>
    </w:p>
    <w:p w14:paraId="6AB4B8DA" w14:textId="5019BC55" w:rsidR="00EB5076" w:rsidRDefault="00EB5076">
      <w:pPr>
        <w:pStyle w:val="Standard"/>
        <w:rPr>
          <w:rFonts w:ascii="Arial" w:hAnsi="Arial" w:cs="Arial"/>
          <w:i/>
          <w:iCs/>
          <w:sz w:val="22"/>
          <w:szCs w:val="22"/>
        </w:rPr>
      </w:pPr>
      <w:r>
        <w:rPr>
          <w:rFonts w:ascii="Arial" w:hAnsi="Arial" w:cs="Arial"/>
          <w:i/>
          <w:iCs/>
          <w:sz w:val="22"/>
          <w:szCs w:val="22"/>
        </w:rPr>
        <w:t xml:space="preserve">(dále též </w:t>
      </w:r>
      <w:r w:rsidRPr="00CC246E">
        <w:rPr>
          <w:rFonts w:ascii="Arial" w:hAnsi="Arial" w:cs="Arial"/>
          <w:b/>
          <w:i/>
          <w:iCs/>
          <w:sz w:val="22"/>
          <w:szCs w:val="22"/>
        </w:rPr>
        <w:t>„objednatel“</w:t>
      </w:r>
      <w:r w:rsidR="003C24E4">
        <w:rPr>
          <w:rFonts w:ascii="Arial" w:hAnsi="Arial" w:cs="Arial"/>
          <w:b/>
          <w:i/>
          <w:iCs/>
          <w:sz w:val="22"/>
          <w:szCs w:val="22"/>
        </w:rPr>
        <w:t xml:space="preserve"> </w:t>
      </w:r>
      <w:r w:rsidR="003C24E4" w:rsidRPr="003C24E4">
        <w:rPr>
          <w:rFonts w:ascii="Arial" w:hAnsi="Arial" w:cs="Arial"/>
          <w:i/>
          <w:iCs/>
          <w:sz w:val="22"/>
          <w:szCs w:val="22"/>
        </w:rPr>
        <w:t>nebo</w:t>
      </w:r>
      <w:r w:rsidR="003C24E4">
        <w:rPr>
          <w:rFonts w:ascii="Arial" w:hAnsi="Arial" w:cs="Arial"/>
          <w:b/>
          <w:i/>
          <w:iCs/>
          <w:sz w:val="22"/>
          <w:szCs w:val="22"/>
        </w:rPr>
        <w:t xml:space="preserve"> „zadavatel“</w:t>
      </w:r>
      <w:r>
        <w:rPr>
          <w:rFonts w:ascii="Arial" w:hAnsi="Arial" w:cs="Arial"/>
          <w:i/>
          <w:iCs/>
          <w:sz w:val="22"/>
          <w:szCs w:val="22"/>
        </w:rPr>
        <w:t>)</w:t>
      </w:r>
    </w:p>
    <w:p w14:paraId="32246521" w14:textId="77777777" w:rsidR="00EB5076" w:rsidRDefault="00EB5076">
      <w:pPr>
        <w:pStyle w:val="Standard"/>
        <w:rPr>
          <w:rFonts w:ascii="Arial" w:hAnsi="Arial" w:cs="Arial"/>
          <w:sz w:val="22"/>
          <w:szCs w:val="22"/>
        </w:rPr>
      </w:pPr>
    </w:p>
    <w:p w14:paraId="394865FA" w14:textId="77777777" w:rsidR="00EB5076" w:rsidRDefault="00EB5076">
      <w:pPr>
        <w:pStyle w:val="Standard"/>
        <w:rPr>
          <w:rFonts w:ascii="Arial" w:hAnsi="Arial" w:cs="Arial"/>
          <w:sz w:val="22"/>
          <w:szCs w:val="22"/>
        </w:rPr>
      </w:pPr>
      <w:r>
        <w:rPr>
          <w:rFonts w:ascii="Arial" w:hAnsi="Arial" w:cs="Arial"/>
          <w:sz w:val="22"/>
          <w:szCs w:val="22"/>
        </w:rPr>
        <w:t>a</w:t>
      </w:r>
    </w:p>
    <w:p w14:paraId="1E2094E7" w14:textId="77777777" w:rsidR="009E5E18" w:rsidRDefault="009E5E18">
      <w:pPr>
        <w:pStyle w:val="BodyText21"/>
        <w:widowControl/>
        <w:spacing w:after="120"/>
        <w:rPr>
          <w:rFonts w:ascii="Arial" w:hAnsi="Arial" w:cs="Arial"/>
          <w:b/>
          <w:highlight w:val="yellow"/>
        </w:rPr>
      </w:pPr>
    </w:p>
    <w:p w14:paraId="382EEAAD" w14:textId="23B7A47B" w:rsidR="00EB5076" w:rsidRPr="007965C4" w:rsidRDefault="00EB5076" w:rsidP="00701CD5">
      <w:pPr>
        <w:pStyle w:val="BodyText21"/>
        <w:widowControl/>
        <w:rPr>
          <w:rFonts w:ascii="Arial" w:hAnsi="Arial" w:cs="Arial"/>
          <w:b/>
        </w:rPr>
      </w:pPr>
      <w:r w:rsidRPr="007965C4">
        <w:rPr>
          <w:rFonts w:ascii="Arial" w:hAnsi="Arial" w:cs="Arial"/>
          <w:b/>
        </w:rPr>
        <w:t>Obchodní firma:</w:t>
      </w:r>
      <w:r w:rsidR="007965C4">
        <w:rPr>
          <w:rFonts w:ascii="Arial" w:hAnsi="Arial" w:cs="Arial"/>
          <w:b/>
        </w:rPr>
        <w:t xml:space="preserve"> Daniel Kolínský</w:t>
      </w:r>
    </w:p>
    <w:p w14:paraId="7AEDBDE5" w14:textId="66581EF0" w:rsidR="00EB5076" w:rsidRPr="007965C4" w:rsidRDefault="00EB5076" w:rsidP="00701CD5">
      <w:pPr>
        <w:pStyle w:val="BodyText21"/>
        <w:widowControl/>
        <w:rPr>
          <w:rFonts w:ascii="Arial" w:hAnsi="Arial" w:cs="Arial"/>
        </w:rPr>
      </w:pPr>
      <w:r w:rsidRPr="007965C4">
        <w:rPr>
          <w:rFonts w:ascii="Arial" w:hAnsi="Arial" w:cs="Arial"/>
        </w:rPr>
        <w:t xml:space="preserve">sídlo: </w:t>
      </w:r>
      <w:r w:rsidR="007965C4">
        <w:rPr>
          <w:rFonts w:ascii="Arial" w:hAnsi="Arial" w:cs="Arial"/>
        </w:rPr>
        <w:t>463 34, Chotyně 289</w:t>
      </w:r>
    </w:p>
    <w:p w14:paraId="0D9AEC3C" w14:textId="5DA7D9CB" w:rsidR="00EB5076" w:rsidRPr="007965C4" w:rsidRDefault="00EB5076" w:rsidP="00701CD5">
      <w:pPr>
        <w:pStyle w:val="BodyText21"/>
        <w:widowControl/>
        <w:rPr>
          <w:rFonts w:ascii="Arial" w:hAnsi="Arial" w:cs="Arial"/>
        </w:rPr>
      </w:pPr>
      <w:r w:rsidRPr="007965C4">
        <w:rPr>
          <w:rFonts w:ascii="Arial" w:hAnsi="Arial" w:cs="Arial"/>
        </w:rPr>
        <w:t xml:space="preserve">IČO: </w:t>
      </w:r>
      <w:r w:rsidR="007965C4">
        <w:rPr>
          <w:rFonts w:ascii="Arial" w:hAnsi="Arial" w:cs="Arial"/>
        </w:rPr>
        <w:t>65096151</w:t>
      </w:r>
    </w:p>
    <w:p w14:paraId="0B657EF6" w14:textId="5A87A4D2" w:rsidR="00EB5076" w:rsidRPr="007965C4" w:rsidRDefault="00EB5076" w:rsidP="00701CD5">
      <w:pPr>
        <w:pStyle w:val="BodyText21"/>
        <w:widowControl/>
        <w:rPr>
          <w:rFonts w:ascii="Arial" w:hAnsi="Arial" w:cs="Arial"/>
        </w:rPr>
      </w:pPr>
      <w:r w:rsidRPr="007965C4">
        <w:rPr>
          <w:rFonts w:ascii="Arial" w:hAnsi="Arial" w:cs="Arial"/>
        </w:rPr>
        <w:t xml:space="preserve">DIČ: </w:t>
      </w:r>
      <w:r w:rsidR="007965C4">
        <w:rPr>
          <w:rFonts w:ascii="Arial" w:hAnsi="Arial" w:cs="Arial"/>
        </w:rPr>
        <w:t>CZ65096151</w:t>
      </w:r>
    </w:p>
    <w:p w14:paraId="3847A508" w14:textId="191F053B" w:rsidR="00EB5076" w:rsidRPr="007965C4" w:rsidRDefault="007965C4" w:rsidP="00701CD5">
      <w:pPr>
        <w:pStyle w:val="Standard"/>
        <w:rPr>
          <w:rFonts w:ascii="Arial" w:hAnsi="Arial" w:cs="Arial"/>
          <w:sz w:val="22"/>
          <w:szCs w:val="22"/>
        </w:rPr>
      </w:pPr>
      <w:r>
        <w:rPr>
          <w:rFonts w:ascii="Arial" w:hAnsi="Arial" w:cs="Arial"/>
          <w:sz w:val="22"/>
          <w:szCs w:val="22"/>
        </w:rPr>
        <w:t>Zastoupený: Daniel Kolínský</w:t>
      </w:r>
    </w:p>
    <w:p w14:paraId="2F92FDD2" w14:textId="2799A999" w:rsidR="00EB5076" w:rsidRPr="007965C4" w:rsidRDefault="00EB5076" w:rsidP="00701CD5">
      <w:pPr>
        <w:pStyle w:val="Standard"/>
        <w:rPr>
          <w:rFonts w:ascii="Arial" w:hAnsi="Arial" w:cs="Arial"/>
          <w:sz w:val="22"/>
          <w:szCs w:val="22"/>
        </w:rPr>
      </w:pPr>
      <w:r w:rsidRPr="007965C4">
        <w:rPr>
          <w:rFonts w:ascii="Arial" w:hAnsi="Arial" w:cs="Arial"/>
          <w:sz w:val="22"/>
          <w:szCs w:val="22"/>
        </w:rPr>
        <w:t xml:space="preserve">telefon: </w:t>
      </w:r>
      <w:r w:rsidR="007965C4">
        <w:rPr>
          <w:rFonts w:ascii="Arial" w:hAnsi="Arial" w:cs="Arial"/>
          <w:sz w:val="22"/>
          <w:szCs w:val="22"/>
        </w:rPr>
        <w:t>+420 </w:t>
      </w:r>
      <w:r w:rsidR="00550193" w:rsidRPr="00550193">
        <w:rPr>
          <w:rFonts w:ascii="Arial" w:hAnsi="Arial" w:cs="Arial"/>
          <w:sz w:val="22"/>
          <w:szCs w:val="22"/>
          <w:highlight w:val="black"/>
        </w:rPr>
        <w:t>XXX XXX XXX</w:t>
      </w:r>
    </w:p>
    <w:p w14:paraId="352039EE" w14:textId="670E1D09" w:rsidR="00EB5076" w:rsidRPr="007965C4" w:rsidRDefault="00EB5076" w:rsidP="00701CD5">
      <w:pPr>
        <w:pStyle w:val="Standard"/>
        <w:rPr>
          <w:rFonts w:ascii="Arial" w:hAnsi="Arial" w:cs="Arial"/>
          <w:sz w:val="22"/>
          <w:szCs w:val="22"/>
        </w:rPr>
      </w:pPr>
      <w:r w:rsidRPr="007965C4">
        <w:rPr>
          <w:rFonts w:ascii="Arial" w:hAnsi="Arial" w:cs="Arial"/>
          <w:sz w:val="22"/>
          <w:szCs w:val="22"/>
        </w:rPr>
        <w:t>e-mail:</w:t>
      </w:r>
      <w:r w:rsidR="007965C4">
        <w:rPr>
          <w:rFonts w:ascii="Arial" w:hAnsi="Arial" w:cs="Arial"/>
          <w:sz w:val="22"/>
          <w:szCs w:val="22"/>
        </w:rPr>
        <w:t xml:space="preserve"> </w:t>
      </w:r>
      <w:hyperlink r:id="rId8" w:history="1">
        <w:r w:rsidR="00550193" w:rsidRPr="00550193">
          <w:rPr>
            <w:rStyle w:val="Hypertextovodkaz"/>
            <w:rFonts w:ascii="Arial" w:hAnsi="Arial" w:cs="Arial"/>
            <w:color w:val="000000" w:themeColor="text1"/>
            <w:sz w:val="22"/>
            <w:szCs w:val="22"/>
            <w:highlight w:val="black"/>
          </w:rPr>
          <w:t>XXXXXXXXXXXXXXXXXXXXXXX</w:t>
        </w:r>
      </w:hyperlink>
      <w:r w:rsidR="007965C4" w:rsidRPr="00550193">
        <w:rPr>
          <w:rFonts w:ascii="Arial" w:hAnsi="Arial" w:cs="Arial"/>
          <w:color w:val="000000" w:themeColor="text1"/>
          <w:sz w:val="22"/>
          <w:szCs w:val="22"/>
        </w:rPr>
        <w:t xml:space="preserve"> </w:t>
      </w:r>
    </w:p>
    <w:p w14:paraId="305B34BB" w14:textId="03719ABA" w:rsidR="00EB5076" w:rsidRPr="007965C4" w:rsidRDefault="00EB5076" w:rsidP="00701CD5">
      <w:pPr>
        <w:pStyle w:val="Standard"/>
        <w:rPr>
          <w:rFonts w:ascii="Arial" w:hAnsi="Arial" w:cs="Arial"/>
          <w:sz w:val="22"/>
          <w:szCs w:val="22"/>
        </w:rPr>
      </w:pPr>
      <w:r w:rsidRPr="007965C4">
        <w:rPr>
          <w:rFonts w:ascii="Arial" w:hAnsi="Arial" w:cs="Arial"/>
          <w:sz w:val="22"/>
          <w:szCs w:val="22"/>
        </w:rPr>
        <w:t>zastoupení ve vě</w:t>
      </w:r>
      <w:r w:rsidR="001E2CC6" w:rsidRPr="007965C4">
        <w:rPr>
          <w:rFonts w:ascii="Arial" w:hAnsi="Arial" w:cs="Arial"/>
          <w:sz w:val="22"/>
          <w:szCs w:val="22"/>
        </w:rPr>
        <w:t>cech technických</w:t>
      </w:r>
      <w:r w:rsidR="00F63127" w:rsidRPr="007965C4">
        <w:t xml:space="preserve"> </w:t>
      </w:r>
      <w:r w:rsidR="00F63127" w:rsidRPr="007965C4">
        <w:rPr>
          <w:rFonts w:ascii="Arial" w:hAnsi="Arial" w:cs="Arial"/>
          <w:sz w:val="22"/>
          <w:szCs w:val="22"/>
        </w:rPr>
        <w:t>a ve věcech týkajících se plnění předmětu smlouvy</w:t>
      </w:r>
      <w:r w:rsidRPr="007965C4">
        <w:rPr>
          <w:rFonts w:ascii="Arial" w:hAnsi="Arial" w:cs="Arial"/>
          <w:sz w:val="22"/>
          <w:szCs w:val="22"/>
        </w:rPr>
        <w:t>:</w:t>
      </w:r>
    </w:p>
    <w:p w14:paraId="762A033B" w14:textId="77777777" w:rsidR="007965C4" w:rsidRPr="007965C4" w:rsidRDefault="00F63127" w:rsidP="007965C4">
      <w:pPr>
        <w:pStyle w:val="Standard"/>
        <w:rPr>
          <w:rFonts w:ascii="Arial" w:hAnsi="Arial" w:cs="Arial"/>
          <w:sz w:val="22"/>
          <w:szCs w:val="22"/>
        </w:rPr>
      </w:pPr>
      <w:r w:rsidRPr="007965C4">
        <w:rPr>
          <w:rFonts w:ascii="Arial" w:hAnsi="Arial" w:cs="Arial"/>
          <w:sz w:val="22"/>
          <w:szCs w:val="22"/>
        </w:rPr>
        <w:t xml:space="preserve">- </w:t>
      </w:r>
      <w:r w:rsidR="007965C4">
        <w:rPr>
          <w:rFonts w:ascii="Arial" w:hAnsi="Arial" w:cs="Arial"/>
          <w:sz w:val="22"/>
          <w:szCs w:val="22"/>
        </w:rPr>
        <w:t>Daniel Kolínský</w:t>
      </w:r>
    </w:p>
    <w:p w14:paraId="44CAE233" w14:textId="24957958" w:rsidR="007965C4" w:rsidRPr="007965C4" w:rsidRDefault="007965C4" w:rsidP="007965C4">
      <w:pPr>
        <w:pStyle w:val="Standard"/>
        <w:rPr>
          <w:rFonts w:ascii="Arial" w:hAnsi="Arial" w:cs="Arial"/>
          <w:sz w:val="22"/>
          <w:szCs w:val="22"/>
        </w:rPr>
      </w:pPr>
      <w:r w:rsidRPr="007965C4">
        <w:rPr>
          <w:rFonts w:ascii="Arial" w:hAnsi="Arial" w:cs="Arial"/>
          <w:sz w:val="22"/>
          <w:szCs w:val="22"/>
        </w:rPr>
        <w:t xml:space="preserve">telefon: </w:t>
      </w:r>
      <w:r>
        <w:rPr>
          <w:rFonts w:ascii="Arial" w:hAnsi="Arial" w:cs="Arial"/>
          <w:sz w:val="22"/>
          <w:szCs w:val="22"/>
        </w:rPr>
        <w:t>+420 </w:t>
      </w:r>
      <w:r w:rsidR="00550193" w:rsidRPr="00550193">
        <w:rPr>
          <w:rFonts w:ascii="Arial" w:hAnsi="Arial" w:cs="Arial"/>
          <w:sz w:val="22"/>
          <w:szCs w:val="22"/>
          <w:highlight w:val="black"/>
        </w:rPr>
        <w:t>XXX XXX XXX</w:t>
      </w:r>
    </w:p>
    <w:p w14:paraId="36548A6E" w14:textId="71B8AE20" w:rsidR="007965C4" w:rsidRPr="007965C4" w:rsidRDefault="007965C4" w:rsidP="007965C4">
      <w:pPr>
        <w:pStyle w:val="Standard"/>
        <w:rPr>
          <w:rFonts w:ascii="Arial" w:hAnsi="Arial" w:cs="Arial"/>
          <w:sz w:val="22"/>
          <w:szCs w:val="22"/>
        </w:rPr>
      </w:pPr>
      <w:r w:rsidRPr="007965C4">
        <w:rPr>
          <w:rFonts w:ascii="Arial" w:hAnsi="Arial" w:cs="Arial"/>
          <w:sz w:val="22"/>
          <w:szCs w:val="22"/>
        </w:rPr>
        <w:t>e-mail:</w:t>
      </w:r>
      <w:r>
        <w:rPr>
          <w:rFonts w:ascii="Arial" w:hAnsi="Arial" w:cs="Arial"/>
          <w:sz w:val="22"/>
          <w:szCs w:val="22"/>
        </w:rPr>
        <w:t xml:space="preserve"> </w:t>
      </w:r>
      <w:hyperlink r:id="rId9" w:history="1">
        <w:r w:rsidR="00550193" w:rsidRPr="00550193">
          <w:rPr>
            <w:rStyle w:val="Hypertextovodkaz"/>
            <w:rFonts w:ascii="Arial" w:hAnsi="Arial" w:cs="Arial"/>
            <w:color w:val="000000" w:themeColor="text1"/>
            <w:sz w:val="22"/>
            <w:szCs w:val="22"/>
            <w:highlight w:val="black"/>
          </w:rPr>
          <w:t>XXXXXXXXXXXXXXXXXXXXXX</w:t>
        </w:r>
      </w:hyperlink>
      <w:r w:rsidRPr="00550193">
        <w:rPr>
          <w:rFonts w:ascii="Arial" w:hAnsi="Arial" w:cs="Arial"/>
          <w:color w:val="000000" w:themeColor="text1"/>
          <w:sz w:val="22"/>
          <w:szCs w:val="22"/>
        </w:rPr>
        <w:t xml:space="preserve"> </w:t>
      </w:r>
    </w:p>
    <w:p w14:paraId="644F77DF" w14:textId="77777777" w:rsidR="007965C4" w:rsidRDefault="007965C4">
      <w:pPr>
        <w:pStyle w:val="Standard"/>
        <w:rPr>
          <w:rFonts w:ascii="Arial" w:hAnsi="Arial" w:cs="Arial"/>
          <w:i/>
          <w:iCs/>
          <w:sz w:val="22"/>
          <w:szCs w:val="22"/>
        </w:rPr>
      </w:pPr>
    </w:p>
    <w:p w14:paraId="42A8C00D" w14:textId="77777777" w:rsidR="00EB5076" w:rsidRDefault="00EB5076">
      <w:pPr>
        <w:pStyle w:val="Standard"/>
        <w:rPr>
          <w:rFonts w:ascii="Arial" w:hAnsi="Arial" w:cs="Arial"/>
          <w:i/>
          <w:iCs/>
          <w:sz w:val="22"/>
          <w:szCs w:val="22"/>
        </w:rPr>
      </w:pPr>
      <w:r>
        <w:rPr>
          <w:rFonts w:ascii="Arial" w:hAnsi="Arial" w:cs="Arial"/>
          <w:i/>
          <w:iCs/>
          <w:sz w:val="22"/>
          <w:szCs w:val="22"/>
        </w:rPr>
        <w:t xml:space="preserve">(dále též </w:t>
      </w:r>
      <w:r w:rsidRPr="00CC246E">
        <w:rPr>
          <w:rFonts w:ascii="Arial" w:hAnsi="Arial" w:cs="Arial"/>
          <w:b/>
          <w:i/>
          <w:iCs/>
          <w:sz w:val="22"/>
          <w:szCs w:val="22"/>
        </w:rPr>
        <w:t>„zhotovitel“</w:t>
      </w:r>
      <w:r w:rsidR="003C24E4">
        <w:rPr>
          <w:rFonts w:ascii="Arial" w:hAnsi="Arial" w:cs="Arial"/>
          <w:b/>
          <w:i/>
          <w:iCs/>
          <w:sz w:val="22"/>
          <w:szCs w:val="22"/>
        </w:rPr>
        <w:t xml:space="preserve"> </w:t>
      </w:r>
      <w:r w:rsidR="003C24E4" w:rsidRPr="003C24E4">
        <w:rPr>
          <w:rFonts w:ascii="Arial" w:hAnsi="Arial" w:cs="Arial"/>
          <w:i/>
          <w:iCs/>
          <w:sz w:val="22"/>
          <w:szCs w:val="22"/>
        </w:rPr>
        <w:t>nebo</w:t>
      </w:r>
      <w:r w:rsidR="003C24E4">
        <w:rPr>
          <w:rFonts w:ascii="Arial" w:hAnsi="Arial" w:cs="Arial"/>
          <w:b/>
          <w:i/>
          <w:iCs/>
          <w:sz w:val="22"/>
          <w:szCs w:val="22"/>
        </w:rPr>
        <w:t xml:space="preserve"> „vybraný dodavatel“</w:t>
      </w:r>
      <w:r>
        <w:rPr>
          <w:rFonts w:ascii="Arial" w:hAnsi="Arial" w:cs="Arial"/>
          <w:i/>
          <w:iCs/>
          <w:sz w:val="22"/>
          <w:szCs w:val="22"/>
        </w:rPr>
        <w:t>)</w:t>
      </w:r>
    </w:p>
    <w:p w14:paraId="50596758" w14:textId="77777777" w:rsidR="00EB5076" w:rsidRDefault="00EB5076">
      <w:pPr>
        <w:pStyle w:val="BodyText21"/>
        <w:tabs>
          <w:tab w:val="right" w:pos="9072"/>
        </w:tabs>
        <w:rPr>
          <w:rFonts w:ascii="Arial" w:hAnsi="Arial" w:cs="Arial"/>
        </w:rPr>
      </w:pPr>
      <w:r>
        <w:rPr>
          <w:rFonts w:ascii="Arial" w:hAnsi="Arial" w:cs="Arial"/>
        </w:rPr>
        <w:t xml:space="preserve">objednatel a zhotovitel (dále též </w:t>
      </w:r>
      <w:r w:rsidRPr="00CC246E">
        <w:rPr>
          <w:rFonts w:ascii="Arial" w:hAnsi="Arial" w:cs="Arial"/>
          <w:b/>
        </w:rPr>
        <w:t>„smluvní strany“</w:t>
      </w:r>
      <w:r>
        <w:rPr>
          <w:rFonts w:ascii="Arial" w:hAnsi="Arial" w:cs="Arial"/>
        </w:rPr>
        <w:t>) se dohodli na uzavření této smlouvy:</w:t>
      </w:r>
    </w:p>
    <w:p w14:paraId="5275BA96" w14:textId="77777777" w:rsidR="009E5E18" w:rsidRDefault="009E5E18">
      <w:pPr>
        <w:pStyle w:val="BodyText21"/>
        <w:tabs>
          <w:tab w:val="right" w:pos="9072"/>
        </w:tabs>
        <w:rPr>
          <w:rFonts w:ascii="Arial" w:hAnsi="Arial" w:cs="Arial"/>
        </w:rPr>
      </w:pPr>
    </w:p>
    <w:p w14:paraId="2BA8BB1D" w14:textId="77777777" w:rsidR="009E5E18" w:rsidRPr="001E2CC6" w:rsidRDefault="009E5E18" w:rsidP="009E5E18">
      <w:pPr>
        <w:numPr>
          <w:ilvl w:val="0"/>
          <w:numId w:val="2"/>
        </w:numPr>
        <w:autoSpaceDE w:val="0"/>
        <w:autoSpaceDN w:val="0"/>
        <w:spacing w:after="0" w:line="240" w:lineRule="auto"/>
        <w:jc w:val="center"/>
        <w:rPr>
          <w:rFonts w:ascii="Arial" w:hAnsi="Arial" w:cs="Arial"/>
          <w:b/>
          <w:bCs/>
        </w:rPr>
      </w:pPr>
      <w:r w:rsidRPr="001E2CC6">
        <w:rPr>
          <w:rFonts w:ascii="Arial" w:hAnsi="Arial" w:cs="Arial"/>
          <w:b/>
          <w:bCs/>
        </w:rPr>
        <w:t>Úvodní ustanovení</w:t>
      </w:r>
    </w:p>
    <w:p w14:paraId="031F03B5" w14:textId="77777777" w:rsidR="009E5E18" w:rsidRPr="00A94AC9" w:rsidRDefault="009E5E18" w:rsidP="009E5E18">
      <w:pPr>
        <w:autoSpaceDE w:val="0"/>
        <w:autoSpaceDN w:val="0"/>
        <w:spacing w:after="0" w:line="240" w:lineRule="auto"/>
        <w:rPr>
          <w:rFonts w:ascii="Arial" w:hAnsi="Arial" w:cs="Arial"/>
          <w:b/>
          <w:bCs/>
          <w:highlight w:val="cyan"/>
        </w:rPr>
      </w:pPr>
    </w:p>
    <w:p w14:paraId="57DDE4C2" w14:textId="2DFBF797" w:rsidR="009E5E18" w:rsidRPr="00C43CBB" w:rsidRDefault="009E5E18" w:rsidP="00921085">
      <w:pPr>
        <w:widowControl w:val="0"/>
        <w:numPr>
          <w:ilvl w:val="0"/>
          <w:numId w:val="26"/>
        </w:numPr>
        <w:suppressAutoHyphens/>
        <w:spacing w:after="0" w:line="240" w:lineRule="auto"/>
        <w:jc w:val="both"/>
        <w:textAlignment w:val="baseline"/>
        <w:rPr>
          <w:rFonts w:ascii="Arial" w:eastAsia="Calibri" w:hAnsi="Arial" w:cs="Arial"/>
        </w:rPr>
      </w:pPr>
      <w:r w:rsidRPr="00AF232E">
        <w:rPr>
          <w:rFonts w:ascii="Arial" w:eastAsia="Calibri" w:hAnsi="Arial" w:cs="Arial"/>
        </w:rPr>
        <w:t>Podkladem pro u</w:t>
      </w:r>
      <w:r w:rsidR="00C43CBB">
        <w:rPr>
          <w:rFonts w:ascii="Arial" w:eastAsia="Calibri" w:hAnsi="Arial" w:cs="Arial"/>
        </w:rPr>
        <w:t>zavření této smlouvy je výběrové</w:t>
      </w:r>
      <w:r w:rsidRPr="00AF232E">
        <w:rPr>
          <w:rFonts w:ascii="Arial" w:eastAsia="Calibri" w:hAnsi="Arial" w:cs="Arial"/>
        </w:rPr>
        <w:t xml:space="preserve"> řízení veřejné zakázky</w:t>
      </w:r>
      <w:r w:rsidR="00C43CBB">
        <w:rPr>
          <w:rFonts w:ascii="Arial" w:eastAsia="Calibri" w:hAnsi="Arial" w:cs="Arial"/>
        </w:rPr>
        <w:t xml:space="preserve"> malého rozsahu</w:t>
      </w:r>
      <w:r w:rsidRPr="00AF232E">
        <w:rPr>
          <w:rFonts w:ascii="Arial" w:eastAsia="Calibri" w:hAnsi="Arial" w:cs="Arial"/>
        </w:rPr>
        <w:t xml:space="preserve"> na stavební práce s</w:t>
      </w:r>
      <w:r w:rsidR="00494FF1">
        <w:rPr>
          <w:rFonts w:ascii="Arial" w:eastAsia="Calibri" w:hAnsi="Arial" w:cs="Arial"/>
        </w:rPr>
        <w:t> </w:t>
      </w:r>
      <w:r w:rsidRPr="00AF232E">
        <w:rPr>
          <w:rFonts w:ascii="Arial" w:eastAsia="Calibri" w:hAnsi="Arial" w:cs="Arial"/>
        </w:rPr>
        <w:t>názvem</w:t>
      </w:r>
      <w:r w:rsidR="00494FF1">
        <w:rPr>
          <w:rFonts w:ascii="Arial" w:eastAsia="Calibri" w:hAnsi="Arial" w:cs="Arial"/>
        </w:rPr>
        <w:t xml:space="preserve"> čj. j. </w:t>
      </w:r>
      <w:r w:rsidR="00494FF1" w:rsidRPr="00494FF1">
        <w:rPr>
          <w:rFonts w:ascii="Arial" w:hAnsi="Arial" w:cs="Arial"/>
        </w:rPr>
        <w:t>VZMR-01/2022/Interreg</w:t>
      </w:r>
      <w:r w:rsidRPr="00494FF1">
        <w:rPr>
          <w:rFonts w:ascii="Arial" w:eastAsia="Calibri" w:hAnsi="Arial" w:cs="Arial"/>
        </w:rPr>
        <w:t>:</w:t>
      </w:r>
      <w:r w:rsidR="00F63127">
        <w:rPr>
          <w:rFonts w:ascii="Arial" w:eastAsia="Calibri" w:hAnsi="Arial" w:cs="Arial"/>
        </w:rPr>
        <w:t xml:space="preserve"> </w:t>
      </w:r>
      <w:r w:rsidR="00F63127" w:rsidRPr="00F63127">
        <w:rPr>
          <w:rFonts w:ascii="Arial" w:eastAsia="Calibri" w:hAnsi="Arial" w:cs="Arial"/>
          <w:b/>
        </w:rPr>
        <w:t>Oprava parku u tržnice ul. Turpišova</w:t>
      </w:r>
      <w:r w:rsidR="00344CDD">
        <w:rPr>
          <w:rFonts w:ascii="Arial" w:hAnsi="Arial" w:cs="Arial"/>
          <w:color w:val="000000"/>
          <w:lang w:eastAsia="cs-CZ"/>
        </w:rPr>
        <w:t>,</w:t>
      </w:r>
      <w:r w:rsidR="00C43CBB">
        <w:rPr>
          <w:rFonts w:ascii="Arial" w:hAnsi="Arial" w:cs="Arial"/>
          <w:b/>
          <w:color w:val="000000"/>
          <w:lang w:eastAsia="cs-CZ"/>
        </w:rPr>
        <w:t xml:space="preserve"> </w:t>
      </w:r>
      <w:r w:rsidR="00C43CBB" w:rsidRPr="00C43CBB">
        <w:rPr>
          <w:rFonts w:ascii="Arial" w:hAnsi="Arial" w:cs="Arial"/>
          <w:color w:val="000000"/>
          <w:lang w:eastAsia="cs-CZ"/>
        </w:rPr>
        <w:t>která byla zadávána v souladu s ustanoveními § 27 a § 31 zákona č. 134/2016 Sb., o zadávání veřejných zakázek, ve znění pozdějších předpisů (dále též</w:t>
      </w:r>
      <w:r w:rsidR="00C43CBB" w:rsidRPr="00C43CBB">
        <w:rPr>
          <w:rFonts w:ascii="Arial" w:hAnsi="Arial" w:cs="Arial"/>
          <w:b/>
          <w:color w:val="000000"/>
          <w:lang w:eastAsia="cs-CZ"/>
        </w:rPr>
        <w:t xml:space="preserve"> „ZZVZ“</w:t>
      </w:r>
      <w:r w:rsidR="00C43CBB" w:rsidRPr="00C43CBB">
        <w:rPr>
          <w:rFonts w:ascii="Arial" w:hAnsi="Arial" w:cs="Arial"/>
          <w:color w:val="000000"/>
          <w:lang w:eastAsia="cs-CZ"/>
        </w:rPr>
        <w:t>) mimo režim ZZVZ.</w:t>
      </w:r>
    </w:p>
    <w:p w14:paraId="5E196DF8" w14:textId="77777777" w:rsidR="009E5E18" w:rsidRPr="00AF232E" w:rsidRDefault="009E5E18" w:rsidP="009E5E18">
      <w:pPr>
        <w:widowControl w:val="0"/>
        <w:suppressAutoHyphens/>
        <w:spacing w:after="0" w:line="240" w:lineRule="auto"/>
        <w:ind w:left="714"/>
        <w:jc w:val="both"/>
        <w:textAlignment w:val="baseline"/>
        <w:rPr>
          <w:rFonts w:ascii="Arial" w:eastAsia="Calibri" w:hAnsi="Arial" w:cs="Arial"/>
        </w:rPr>
      </w:pPr>
    </w:p>
    <w:p w14:paraId="769DD48C" w14:textId="19475CC0" w:rsidR="009E5E18" w:rsidRDefault="009E5E18" w:rsidP="00921085">
      <w:pPr>
        <w:widowControl w:val="0"/>
        <w:numPr>
          <w:ilvl w:val="0"/>
          <w:numId w:val="26"/>
        </w:numPr>
        <w:suppressAutoHyphens/>
        <w:spacing w:after="0" w:line="240" w:lineRule="auto"/>
        <w:ind w:left="714" w:hanging="357"/>
        <w:jc w:val="both"/>
        <w:textAlignment w:val="baseline"/>
        <w:rPr>
          <w:rFonts w:ascii="Arial" w:eastAsia="Calibri" w:hAnsi="Arial" w:cs="Arial"/>
        </w:rPr>
      </w:pPr>
      <w:r w:rsidRPr="00CC246E">
        <w:rPr>
          <w:rFonts w:ascii="Arial" w:eastAsia="Calibri" w:hAnsi="Arial" w:cs="Arial"/>
        </w:rPr>
        <w:t>Pro účely této smlouvy je kromě této smlouvy z</w:t>
      </w:r>
      <w:r w:rsidRPr="00D665BD">
        <w:rPr>
          <w:rFonts w:ascii="Arial" w:eastAsia="Calibri" w:hAnsi="Arial" w:cs="Arial"/>
        </w:rPr>
        <w:t>ávazná též nabídka zhotovitele</w:t>
      </w:r>
      <w:r w:rsidRPr="00CC246E">
        <w:rPr>
          <w:rFonts w:ascii="Arial" w:eastAsia="Calibri" w:hAnsi="Arial" w:cs="Arial"/>
        </w:rPr>
        <w:t xml:space="preserve">, kterou předložil v rámci </w:t>
      </w:r>
      <w:r>
        <w:rPr>
          <w:rFonts w:ascii="Arial" w:eastAsia="Calibri" w:hAnsi="Arial" w:cs="Arial"/>
        </w:rPr>
        <w:t xml:space="preserve">původního </w:t>
      </w:r>
      <w:r w:rsidR="00C43CBB">
        <w:rPr>
          <w:rFonts w:ascii="Arial" w:eastAsia="Calibri" w:hAnsi="Arial" w:cs="Arial"/>
        </w:rPr>
        <w:t>výběrového</w:t>
      </w:r>
      <w:r w:rsidR="00F63127">
        <w:rPr>
          <w:rFonts w:ascii="Arial" w:eastAsia="Calibri" w:hAnsi="Arial" w:cs="Arial"/>
        </w:rPr>
        <w:t xml:space="preserve"> řízení a zadávací podmínky</w:t>
      </w:r>
      <w:r w:rsidR="00C43CBB">
        <w:rPr>
          <w:rFonts w:ascii="Arial" w:eastAsia="Calibri" w:hAnsi="Arial" w:cs="Arial"/>
        </w:rPr>
        <w:t xml:space="preserve"> původního výběrového</w:t>
      </w:r>
      <w:r>
        <w:rPr>
          <w:rFonts w:ascii="Arial" w:eastAsia="Calibri" w:hAnsi="Arial" w:cs="Arial"/>
        </w:rPr>
        <w:t xml:space="preserve"> řízení</w:t>
      </w:r>
      <w:r w:rsidR="00F63127">
        <w:rPr>
          <w:rFonts w:ascii="Arial" w:eastAsia="Calibri" w:hAnsi="Arial" w:cs="Arial"/>
        </w:rPr>
        <w:t>, které byly</w:t>
      </w:r>
      <w:r w:rsidRPr="00CC246E">
        <w:rPr>
          <w:rFonts w:ascii="Arial" w:eastAsia="Calibri" w:hAnsi="Arial" w:cs="Arial"/>
        </w:rPr>
        <w:t xml:space="preserve"> podkladem pro </w:t>
      </w:r>
      <w:r w:rsidRPr="00D665BD">
        <w:rPr>
          <w:rFonts w:ascii="Arial" w:eastAsia="Calibri" w:hAnsi="Arial" w:cs="Arial"/>
        </w:rPr>
        <w:t>zpracování nabídky zhotovitele. Nabídka zhotovitele</w:t>
      </w:r>
      <w:r w:rsidR="00F63127">
        <w:rPr>
          <w:rFonts w:ascii="Arial" w:eastAsia="Calibri" w:hAnsi="Arial" w:cs="Arial"/>
        </w:rPr>
        <w:t xml:space="preserve"> ani zadávací podmínky</w:t>
      </w:r>
      <w:r w:rsidRPr="00CC246E">
        <w:rPr>
          <w:rFonts w:ascii="Arial" w:eastAsia="Calibri" w:hAnsi="Arial" w:cs="Arial"/>
        </w:rPr>
        <w:t xml:space="preserve"> nejsou fyzickou přílohou této smlouvy.</w:t>
      </w:r>
    </w:p>
    <w:p w14:paraId="6A23262E" w14:textId="77777777" w:rsidR="00344CDD" w:rsidRDefault="00344CDD" w:rsidP="00344CDD">
      <w:pPr>
        <w:widowControl w:val="0"/>
        <w:suppressAutoHyphens/>
        <w:spacing w:after="0" w:line="240" w:lineRule="auto"/>
        <w:ind w:left="714"/>
        <w:jc w:val="both"/>
        <w:textAlignment w:val="baseline"/>
        <w:rPr>
          <w:rFonts w:ascii="Arial" w:eastAsia="Calibri" w:hAnsi="Arial" w:cs="Arial"/>
        </w:rPr>
      </w:pPr>
    </w:p>
    <w:p w14:paraId="371F9CA6" w14:textId="244F4616" w:rsidR="009E5E18" w:rsidRPr="00F63127" w:rsidRDefault="009E5E18" w:rsidP="00921085">
      <w:pPr>
        <w:widowControl w:val="0"/>
        <w:numPr>
          <w:ilvl w:val="0"/>
          <w:numId w:val="26"/>
        </w:numPr>
        <w:suppressAutoHyphens/>
        <w:spacing w:after="0" w:line="240" w:lineRule="auto"/>
        <w:jc w:val="both"/>
        <w:textAlignment w:val="baseline"/>
        <w:rPr>
          <w:rFonts w:ascii="Arial" w:eastAsia="Calibri" w:hAnsi="Arial" w:cs="Arial"/>
          <w:bCs/>
        </w:rPr>
      </w:pPr>
      <w:r>
        <w:rPr>
          <w:rFonts w:ascii="Arial" w:eastAsia="Calibri" w:hAnsi="Arial" w:cs="Arial"/>
        </w:rPr>
        <w:t>Dílo má být spolufinancováno</w:t>
      </w:r>
      <w:r w:rsidRPr="009E5E18">
        <w:rPr>
          <w:rFonts w:ascii="Arial" w:eastAsia="Calibri" w:hAnsi="Arial" w:cs="Arial"/>
        </w:rPr>
        <w:t xml:space="preserve"> z prostředků </w:t>
      </w:r>
      <w:r w:rsidR="00F63127" w:rsidRPr="00F63127">
        <w:rPr>
          <w:rFonts w:ascii="Arial" w:eastAsia="Calibri" w:hAnsi="Arial" w:cs="Arial"/>
        </w:rPr>
        <w:t>programu INTERREG V-A Česká republika – Polsko, označení projektu: Přiblížení a propagace kulturně-přírodního dědictví Świerzawy a Chrastavy, CZ.11.2.45/0.0/0.0/16_012/0003038.</w:t>
      </w:r>
    </w:p>
    <w:p w14:paraId="6D34B83B" w14:textId="508B0FDE"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lastRenderedPageBreak/>
        <w:t>Předmět smlouvy</w:t>
      </w:r>
      <w:r w:rsidR="00EF2FEA">
        <w:rPr>
          <w:rFonts w:ascii="Arial" w:hAnsi="Arial" w:cs="Arial"/>
          <w:b/>
          <w:bCs/>
        </w:rPr>
        <w:t xml:space="preserve">, změna </w:t>
      </w:r>
      <w:r w:rsidR="00895BE9">
        <w:rPr>
          <w:rFonts w:ascii="Arial" w:hAnsi="Arial" w:cs="Arial"/>
          <w:b/>
          <w:bCs/>
        </w:rPr>
        <w:t xml:space="preserve">závazku ze </w:t>
      </w:r>
      <w:r w:rsidR="00EF2FEA">
        <w:rPr>
          <w:rFonts w:ascii="Arial" w:hAnsi="Arial" w:cs="Arial"/>
          <w:b/>
          <w:bCs/>
        </w:rPr>
        <w:t>smlouvy</w:t>
      </w:r>
    </w:p>
    <w:p w14:paraId="1A8CA599" w14:textId="77777777" w:rsidR="009E5E18" w:rsidRDefault="009E5E18" w:rsidP="009E5E18">
      <w:pPr>
        <w:tabs>
          <w:tab w:val="left" w:pos="3570"/>
          <w:tab w:val="center" w:pos="4536"/>
        </w:tabs>
        <w:spacing w:after="0"/>
        <w:rPr>
          <w:rFonts w:ascii="Arial" w:hAnsi="Arial" w:cs="Arial"/>
          <w:b/>
          <w:bCs/>
        </w:rPr>
      </w:pPr>
      <w:r>
        <w:rPr>
          <w:rFonts w:ascii="Arial" w:hAnsi="Arial" w:cs="Arial"/>
          <w:b/>
          <w:bCs/>
        </w:rPr>
        <w:tab/>
      </w:r>
      <w:r>
        <w:rPr>
          <w:rFonts w:ascii="Arial" w:hAnsi="Arial" w:cs="Arial"/>
          <w:b/>
          <w:bCs/>
        </w:rPr>
        <w:tab/>
      </w:r>
    </w:p>
    <w:p w14:paraId="20B9A34B" w14:textId="6C20AA0A" w:rsidR="009E5E18" w:rsidRPr="001E2CC6" w:rsidRDefault="009E5E18" w:rsidP="009E5E18">
      <w:pPr>
        <w:numPr>
          <w:ilvl w:val="0"/>
          <w:numId w:val="3"/>
        </w:numPr>
        <w:autoSpaceDE w:val="0"/>
        <w:autoSpaceDN w:val="0"/>
        <w:spacing w:after="0" w:line="240" w:lineRule="auto"/>
        <w:jc w:val="both"/>
        <w:rPr>
          <w:rFonts w:ascii="Arial" w:hAnsi="Arial" w:cs="Arial"/>
        </w:rPr>
      </w:pPr>
      <w:r w:rsidRPr="001E2CC6">
        <w:rPr>
          <w:rFonts w:ascii="Arial" w:hAnsi="Arial" w:cs="Arial"/>
        </w:rPr>
        <w:t>Předmětem této smlouvy je závazek zhotovitele provést pro objednatele na svůj náklad a nebezpečí řádně a včas v souladu s podmínkami, specifikacemi a termíny této smlouvy dílo pod názvem:</w:t>
      </w:r>
      <w:r w:rsidRPr="001E2CC6">
        <w:rPr>
          <w:rFonts w:ascii="Arial" w:hAnsi="Arial" w:cs="Arial"/>
          <w:color w:val="000000"/>
          <w:lang w:eastAsia="cs-CZ"/>
        </w:rPr>
        <w:t xml:space="preserve"> </w:t>
      </w:r>
      <w:r w:rsidR="00EE6B02" w:rsidRPr="00F63127">
        <w:rPr>
          <w:rFonts w:ascii="Arial" w:eastAsia="Calibri" w:hAnsi="Arial" w:cs="Arial"/>
          <w:b/>
        </w:rPr>
        <w:t>Oprava parku u tržnice ul. Turpišova</w:t>
      </w:r>
      <w:r w:rsidR="00EE6B02" w:rsidRPr="001E2CC6">
        <w:rPr>
          <w:rFonts w:ascii="Arial" w:hAnsi="Arial" w:cs="Arial"/>
        </w:rPr>
        <w:t xml:space="preserve"> </w:t>
      </w:r>
      <w:r w:rsidRPr="001E2CC6">
        <w:rPr>
          <w:rFonts w:ascii="Arial" w:hAnsi="Arial" w:cs="Arial"/>
        </w:rPr>
        <w:t xml:space="preserve">(dále též </w:t>
      </w:r>
      <w:r w:rsidRPr="001E2CC6">
        <w:rPr>
          <w:rFonts w:ascii="Arial" w:hAnsi="Arial" w:cs="Arial"/>
          <w:b/>
        </w:rPr>
        <w:t>„dílo“</w:t>
      </w:r>
      <w:r w:rsidRPr="001E2CC6">
        <w:rPr>
          <w:rFonts w:ascii="Arial" w:hAnsi="Arial" w:cs="Arial"/>
        </w:rPr>
        <w:t>) a řádně a včas zhotovené dílo předat objednateli. Bližší specifikace díla a podmínky jeho zhotovení jsou uvedeny v dalších ustanoveních této smlouvy.</w:t>
      </w:r>
    </w:p>
    <w:p w14:paraId="0CBA3D61" w14:textId="77777777" w:rsidR="009E5E18" w:rsidRDefault="009E5E18" w:rsidP="009E5E18">
      <w:pPr>
        <w:spacing w:after="0"/>
        <w:jc w:val="both"/>
        <w:rPr>
          <w:rFonts w:ascii="Arial" w:hAnsi="Arial" w:cs="Arial"/>
        </w:rPr>
      </w:pPr>
    </w:p>
    <w:p w14:paraId="70943054" w14:textId="77777777" w:rsidR="00084CBA" w:rsidRDefault="009E5E18" w:rsidP="00084CBA">
      <w:pPr>
        <w:numPr>
          <w:ilvl w:val="0"/>
          <w:numId w:val="3"/>
        </w:numPr>
        <w:autoSpaceDE w:val="0"/>
        <w:autoSpaceDN w:val="0"/>
        <w:spacing w:after="0" w:line="240" w:lineRule="auto"/>
        <w:jc w:val="both"/>
        <w:rPr>
          <w:rFonts w:ascii="Arial" w:hAnsi="Arial" w:cs="Arial"/>
        </w:rPr>
      </w:pPr>
      <w:r>
        <w:rPr>
          <w:rFonts w:ascii="Arial" w:hAnsi="Arial" w:cs="Arial"/>
        </w:rPr>
        <w:t>Objednatel se zavazuje, že řádně dokončené dílo převezme a zaplatí za jeho provedení zhotoviteli dohodnutou cenu.</w:t>
      </w:r>
      <w:r w:rsidR="00084CBA">
        <w:rPr>
          <w:rFonts w:ascii="Arial" w:hAnsi="Arial" w:cs="Arial"/>
        </w:rPr>
        <w:t xml:space="preserve"> </w:t>
      </w:r>
    </w:p>
    <w:p w14:paraId="58CFB1A1" w14:textId="77777777" w:rsidR="00084CBA" w:rsidRDefault="00084CBA" w:rsidP="00084CBA">
      <w:pPr>
        <w:autoSpaceDE w:val="0"/>
        <w:autoSpaceDN w:val="0"/>
        <w:spacing w:after="0" w:line="240" w:lineRule="auto"/>
        <w:ind w:left="360"/>
        <w:jc w:val="both"/>
        <w:rPr>
          <w:rFonts w:ascii="Arial" w:hAnsi="Arial" w:cs="Arial"/>
        </w:rPr>
      </w:pPr>
    </w:p>
    <w:p w14:paraId="055B7F45" w14:textId="77777777" w:rsidR="00084CBA" w:rsidRPr="00084CBA" w:rsidRDefault="00084CBA" w:rsidP="00084CBA">
      <w:pPr>
        <w:numPr>
          <w:ilvl w:val="0"/>
          <w:numId w:val="3"/>
        </w:numPr>
        <w:autoSpaceDE w:val="0"/>
        <w:autoSpaceDN w:val="0"/>
        <w:spacing w:after="0" w:line="240" w:lineRule="auto"/>
        <w:jc w:val="both"/>
        <w:rPr>
          <w:rFonts w:ascii="Arial" w:hAnsi="Arial" w:cs="Arial"/>
        </w:rPr>
      </w:pPr>
      <w:r>
        <w:rPr>
          <w:rFonts w:ascii="Arial" w:hAnsi="Arial" w:cs="Arial"/>
        </w:rPr>
        <w:t>Objednatel</w:t>
      </w:r>
      <w:r w:rsidRPr="00084CBA">
        <w:rPr>
          <w:rFonts w:ascii="Arial" w:hAnsi="Arial" w:cs="Arial"/>
        </w:rPr>
        <w:t xml:space="preserve"> nesmí umožnit podstatnou změnu závazku ze smlouvy po dobu jejího trvání. Za podstatnou se považuje taková změna, která by:</w:t>
      </w:r>
    </w:p>
    <w:p w14:paraId="222E27DA" w14:textId="77777777" w:rsidR="00084CBA" w:rsidRPr="001A1347" w:rsidRDefault="00084CBA" w:rsidP="00921085">
      <w:pPr>
        <w:numPr>
          <w:ilvl w:val="0"/>
          <w:numId w:val="28"/>
        </w:numPr>
        <w:autoSpaceDE w:val="0"/>
        <w:autoSpaceDN w:val="0"/>
        <w:spacing w:after="0" w:line="240" w:lineRule="auto"/>
        <w:ind w:hanging="357"/>
        <w:jc w:val="both"/>
        <w:rPr>
          <w:rFonts w:ascii="Arial" w:hAnsi="Arial" w:cs="Arial"/>
        </w:rPr>
      </w:pPr>
      <w:r w:rsidRPr="001A1347">
        <w:rPr>
          <w:rFonts w:ascii="Arial" w:hAnsi="Arial" w:cs="Arial"/>
        </w:rPr>
        <w:t>umožnila účast jiných dodavatelů nebo by mohla ovlivnit výběr</w:t>
      </w:r>
      <w:r>
        <w:rPr>
          <w:rFonts w:ascii="Arial" w:hAnsi="Arial" w:cs="Arial"/>
        </w:rPr>
        <w:t xml:space="preserve"> dodavatele v původním výběrovém</w:t>
      </w:r>
      <w:r w:rsidRPr="001A1347">
        <w:rPr>
          <w:rFonts w:ascii="Arial" w:hAnsi="Arial" w:cs="Arial"/>
        </w:rPr>
        <w:t xml:space="preserve"> řízení, pokud by zadá</w:t>
      </w:r>
      <w:r>
        <w:rPr>
          <w:rFonts w:ascii="Arial" w:hAnsi="Arial" w:cs="Arial"/>
        </w:rPr>
        <w:t>vací podmínky výběrového</w:t>
      </w:r>
      <w:r w:rsidRPr="001A1347">
        <w:rPr>
          <w:rFonts w:ascii="Arial" w:hAnsi="Arial" w:cs="Arial"/>
        </w:rPr>
        <w:t xml:space="preserve"> řízení odpovídaly této změně,</w:t>
      </w:r>
    </w:p>
    <w:p w14:paraId="5FBB88FF" w14:textId="77777777" w:rsidR="00084CBA" w:rsidRPr="001A1347" w:rsidRDefault="00084CBA" w:rsidP="00921085">
      <w:pPr>
        <w:numPr>
          <w:ilvl w:val="0"/>
          <w:numId w:val="28"/>
        </w:numPr>
        <w:autoSpaceDE w:val="0"/>
        <w:autoSpaceDN w:val="0"/>
        <w:spacing w:after="0" w:line="240" w:lineRule="auto"/>
        <w:jc w:val="both"/>
        <w:rPr>
          <w:rFonts w:ascii="Arial" w:hAnsi="Arial" w:cs="Arial"/>
        </w:rPr>
      </w:pPr>
      <w:r w:rsidRPr="001A1347">
        <w:rPr>
          <w:rFonts w:ascii="Arial" w:hAnsi="Arial" w:cs="Arial"/>
        </w:rPr>
        <w:t>měnila ekonomickou rovnováhu závazku ze smlouvy ve prospěch vybraného dodavatele, nebo</w:t>
      </w:r>
    </w:p>
    <w:p w14:paraId="38837E52" w14:textId="77777777" w:rsidR="00084CBA" w:rsidRDefault="00084CBA" w:rsidP="00921085">
      <w:pPr>
        <w:numPr>
          <w:ilvl w:val="0"/>
          <w:numId w:val="28"/>
        </w:numPr>
        <w:autoSpaceDE w:val="0"/>
        <w:autoSpaceDN w:val="0"/>
        <w:spacing w:after="0" w:line="240" w:lineRule="auto"/>
        <w:jc w:val="both"/>
        <w:rPr>
          <w:rFonts w:ascii="Arial" w:hAnsi="Arial" w:cs="Arial"/>
        </w:rPr>
      </w:pPr>
      <w:r w:rsidRPr="001A1347">
        <w:rPr>
          <w:rFonts w:ascii="Arial" w:hAnsi="Arial" w:cs="Arial"/>
        </w:rPr>
        <w:t>vedla k významnému rozšíření rozsahu plnění veřejné zakázky.</w:t>
      </w:r>
    </w:p>
    <w:p w14:paraId="222753C1" w14:textId="77777777" w:rsidR="00084CBA" w:rsidRDefault="00084CBA" w:rsidP="00EF2FEA">
      <w:pPr>
        <w:autoSpaceDE w:val="0"/>
        <w:autoSpaceDN w:val="0"/>
        <w:spacing w:after="0" w:line="240" w:lineRule="auto"/>
        <w:ind w:left="360"/>
        <w:jc w:val="both"/>
        <w:rPr>
          <w:rFonts w:ascii="Arial" w:hAnsi="Arial" w:cs="Arial"/>
        </w:rPr>
      </w:pPr>
    </w:p>
    <w:p w14:paraId="7F245C51" w14:textId="0EB242E4" w:rsidR="00EF2FEA" w:rsidRDefault="00EF2FEA" w:rsidP="00EF2FEA">
      <w:pPr>
        <w:numPr>
          <w:ilvl w:val="0"/>
          <w:numId w:val="3"/>
        </w:numPr>
        <w:autoSpaceDE w:val="0"/>
        <w:autoSpaceDN w:val="0"/>
        <w:spacing w:after="0" w:line="240" w:lineRule="auto"/>
        <w:jc w:val="both"/>
        <w:rPr>
          <w:rFonts w:ascii="Arial" w:hAnsi="Arial" w:cs="Arial"/>
        </w:rPr>
      </w:pPr>
      <w:r w:rsidRPr="00084CBA">
        <w:rPr>
          <w:rFonts w:ascii="Arial" w:hAnsi="Arial" w:cs="Arial"/>
        </w:rPr>
        <w:t>Za podstatnou změnu závazku ze smlouvy se nepovažuje změna, která nemění celkovou povahu zakázky</w:t>
      </w:r>
      <w:r>
        <w:rPr>
          <w:rFonts w:ascii="Arial" w:hAnsi="Arial" w:cs="Arial"/>
        </w:rPr>
        <w:t xml:space="preserve"> a jejíž hodnota je nižší než 15</w:t>
      </w:r>
      <w:r w:rsidRPr="00084CBA">
        <w:rPr>
          <w:rFonts w:ascii="Arial" w:hAnsi="Arial" w:cs="Arial"/>
        </w:rPr>
        <w:t xml:space="preserve"> % původní hodnoty závazku ze smlouvy. Pokud bude provedeno více změn, je rozhodný součet hodnot všech těchto změn.</w:t>
      </w:r>
    </w:p>
    <w:p w14:paraId="7E52A0D6" w14:textId="77777777" w:rsidR="00EF2FEA" w:rsidRDefault="00EF2FEA" w:rsidP="00EF2FEA">
      <w:pPr>
        <w:autoSpaceDE w:val="0"/>
        <w:autoSpaceDN w:val="0"/>
        <w:spacing w:after="0" w:line="240" w:lineRule="auto"/>
        <w:ind w:left="360"/>
        <w:jc w:val="both"/>
        <w:rPr>
          <w:rFonts w:ascii="Arial" w:hAnsi="Arial" w:cs="Arial"/>
        </w:rPr>
      </w:pPr>
    </w:p>
    <w:p w14:paraId="756AD47E" w14:textId="77777777" w:rsidR="00EF2FEA" w:rsidRPr="00EF2FEA" w:rsidRDefault="00EF2FEA" w:rsidP="00EF2FEA">
      <w:pPr>
        <w:numPr>
          <w:ilvl w:val="0"/>
          <w:numId w:val="3"/>
        </w:numPr>
        <w:autoSpaceDE w:val="0"/>
        <w:autoSpaceDN w:val="0"/>
        <w:spacing w:after="0" w:line="240" w:lineRule="auto"/>
        <w:jc w:val="both"/>
        <w:rPr>
          <w:rFonts w:ascii="Arial" w:hAnsi="Arial" w:cs="Arial"/>
        </w:rPr>
      </w:pPr>
      <w:r w:rsidRPr="00EF2FEA">
        <w:rPr>
          <w:rFonts w:ascii="Arial" w:hAnsi="Arial" w:cs="Arial"/>
        </w:rPr>
        <w:t xml:space="preserve">Za podstatnou změnu závazku ze smlouvy se </w:t>
      </w:r>
      <w:r>
        <w:rPr>
          <w:rFonts w:ascii="Arial" w:hAnsi="Arial" w:cs="Arial"/>
        </w:rPr>
        <w:t>nepovažují dodatečné stavební práce</w:t>
      </w:r>
      <w:r w:rsidRPr="00EF2FEA">
        <w:rPr>
          <w:rFonts w:ascii="Arial" w:hAnsi="Arial" w:cs="Arial"/>
        </w:rPr>
        <w:t xml:space="preserve"> od </w:t>
      </w:r>
      <w:r>
        <w:rPr>
          <w:rFonts w:ascii="Arial" w:hAnsi="Arial" w:cs="Arial"/>
        </w:rPr>
        <w:t>zhotovitele</w:t>
      </w:r>
      <w:r w:rsidRPr="00EF2FEA">
        <w:rPr>
          <w:rFonts w:ascii="Arial" w:hAnsi="Arial" w:cs="Arial"/>
        </w:rPr>
        <w:t xml:space="preserve">, které nebyly zahrnuty v původním závazku ze smlouvy, pokud jsou nezbytné a změna v osobě </w:t>
      </w:r>
      <w:r>
        <w:rPr>
          <w:rFonts w:ascii="Arial" w:hAnsi="Arial" w:cs="Arial"/>
        </w:rPr>
        <w:t>zhotovitele</w:t>
      </w:r>
    </w:p>
    <w:p w14:paraId="1E66EC7F" w14:textId="77777777" w:rsidR="00EF2FEA" w:rsidRPr="001A1347" w:rsidRDefault="00EF2FEA" w:rsidP="00921085">
      <w:pPr>
        <w:numPr>
          <w:ilvl w:val="0"/>
          <w:numId w:val="29"/>
        </w:numPr>
        <w:autoSpaceDE w:val="0"/>
        <w:autoSpaceDN w:val="0"/>
        <w:spacing w:after="0" w:line="240" w:lineRule="auto"/>
        <w:jc w:val="both"/>
        <w:rPr>
          <w:rFonts w:ascii="Arial" w:hAnsi="Arial" w:cs="Arial"/>
        </w:rPr>
      </w:pPr>
      <w:r w:rsidRPr="001A1347">
        <w:rPr>
          <w:rFonts w:ascii="Arial" w:hAnsi="Arial" w:cs="Arial"/>
        </w:rPr>
        <w:t>není možná z ekonomických nebo technických důvodů spočívajících zejména v požadavcích na slučitelnost nebo interoperabilitu se stávajícím zařízením, službami nebo in</w:t>
      </w:r>
      <w:r>
        <w:rPr>
          <w:rFonts w:ascii="Arial" w:hAnsi="Arial" w:cs="Arial"/>
        </w:rPr>
        <w:t>stalacemi pořízenými objednatelem v původním výběrovém</w:t>
      </w:r>
      <w:r w:rsidRPr="001A1347">
        <w:rPr>
          <w:rFonts w:ascii="Arial" w:hAnsi="Arial" w:cs="Arial"/>
        </w:rPr>
        <w:t xml:space="preserve"> řízení,</w:t>
      </w:r>
    </w:p>
    <w:p w14:paraId="6D8B8E63" w14:textId="77777777" w:rsidR="00EF2FEA" w:rsidRPr="001A1347" w:rsidRDefault="00EF2FEA" w:rsidP="00921085">
      <w:pPr>
        <w:numPr>
          <w:ilvl w:val="0"/>
          <w:numId w:val="29"/>
        </w:numPr>
        <w:autoSpaceDE w:val="0"/>
        <w:autoSpaceDN w:val="0"/>
        <w:spacing w:after="0" w:line="240" w:lineRule="auto"/>
        <w:jc w:val="both"/>
        <w:rPr>
          <w:rFonts w:ascii="Arial" w:hAnsi="Arial" w:cs="Arial"/>
        </w:rPr>
      </w:pPr>
      <w:r w:rsidRPr="001A1347">
        <w:rPr>
          <w:rFonts w:ascii="Arial" w:hAnsi="Arial" w:cs="Arial"/>
        </w:rPr>
        <w:t>b</w:t>
      </w:r>
      <w:r>
        <w:rPr>
          <w:rFonts w:ascii="Arial" w:hAnsi="Arial" w:cs="Arial"/>
        </w:rPr>
        <w:t>y způsobila objednateli</w:t>
      </w:r>
      <w:r w:rsidRPr="001A1347">
        <w:rPr>
          <w:rFonts w:ascii="Arial" w:hAnsi="Arial" w:cs="Arial"/>
        </w:rPr>
        <w:t xml:space="preserve"> značné obtíže nebo výrazné zvýšení nákladů a</w:t>
      </w:r>
    </w:p>
    <w:p w14:paraId="1DE26C65" w14:textId="77777777" w:rsidR="00EF2FEA" w:rsidRDefault="00EF2FEA" w:rsidP="00921085">
      <w:pPr>
        <w:numPr>
          <w:ilvl w:val="0"/>
          <w:numId w:val="29"/>
        </w:numPr>
        <w:autoSpaceDE w:val="0"/>
        <w:autoSpaceDN w:val="0"/>
        <w:spacing w:after="0" w:line="240" w:lineRule="auto"/>
        <w:jc w:val="both"/>
        <w:rPr>
          <w:rFonts w:ascii="Arial" w:hAnsi="Arial" w:cs="Arial"/>
        </w:rPr>
      </w:pPr>
      <w:r w:rsidRPr="001A1347">
        <w:rPr>
          <w:rFonts w:ascii="Arial" w:hAnsi="Arial" w:cs="Arial"/>
        </w:rPr>
        <w:t>hodno</w:t>
      </w:r>
      <w:r>
        <w:rPr>
          <w:rFonts w:ascii="Arial" w:hAnsi="Arial" w:cs="Arial"/>
        </w:rPr>
        <w:t>ta dodatečných stavebních prací</w:t>
      </w:r>
      <w:r w:rsidRPr="001A1347">
        <w:rPr>
          <w:rFonts w:ascii="Arial" w:hAnsi="Arial" w:cs="Arial"/>
        </w:rPr>
        <w:t xml:space="preserve"> nepřekročí 50% původní hodnoty závazku; pokud bude provedeno více změn, je rozhodný součet hodnoty všech změn podle tohoto odstavce.</w:t>
      </w:r>
    </w:p>
    <w:p w14:paraId="11C51584" w14:textId="77777777" w:rsidR="00EF2FEA" w:rsidRPr="001A1347" w:rsidRDefault="00EF2FEA" w:rsidP="00EF2FEA">
      <w:pPr>
        <w:autoSpaceDE w:val="0"/>
        <w:autoSpaceDN w:val="0"/>
        <w:spacing w:after="0" w:line="240" w:lineRule="auto"/>
        <w:ind w:left="1080"/>
        <w:jc w:val="both"/>
        <w:rPr>
          <w:rFonts w:ascii="Arial" w:hAnsi="Arial" w:cs="Arial"/>
        </w:rPr>
      </w:pPr>
    </w:p>
    <w:p w14:paraId="4F1BE895" w14:textId="77777777" w:rsidR="00EF2FEA" w:rsidRPr="00EF2FEA" w:rsidRDefault="00EF2FEA" w:rsidP="00EF2FEA">
      <w:pPr>
        <w:numPr>
          <w:ilvl w:val="0"/>
          <w:numId w:val="3"/>
        </w:numPr>
        <w:autoSpaceDE w:val="0"/>
        <w:autoSpaceDN w:val="0"/>
        <w:spacing w:after="0" w:line="240" w:lineRule="auto"/>
        <w:jc w:val="both"/>
        <w:rPr>
          <w:rFonts w:ascii="Arial" w:hAnsi="Arial" w:cs="Arial"/>
        </w:rPr>
      </w:pPr>
      <w:r w:rsidRPr="00EF2FEA">
        <w:rPr>
          <w:rFonts w:ascii="Arial" w:hAnsi="Arial" w:cs="Arial"/>
        </w:rPr>
        <w:t>Za podstatnou změnu závazku ze smlouvy se nepovažuje změna,</w:t>
      </w:r>
    </w:p>
    <w:p w14:paraId="7CB67584" w14:textId="688FAC70" w:rsidR="00EF2FEA" w:rsidRPr="001A1347" w:rsidRDefault="00EF2FEA" w:rsidP="00921085">
      <w:pPr>
        <w:numPr>
          <w:ilvl w:val="0"/>
          <w:numId w:val="30"/>
        </w:numPr>
        <w:autoSpaceDE w:val="0"/>
        <w:autoSpaceDN w:val="0"/>
        <w:spacing w:after="0" w:line="240" w:lineRule="auto"/>
        <w:jc w:val="both"/>
        <w:rPr>
          <w:rFonts w:ascii="Arial" w:hAnsi="Arial" w:cs="Arial"/>
        </w:rPr>
      </w:pPr>
      <w:r w:rsidRPr="001A1347">
        <w:rPr>
          <w:rFonts w:ascii="Arial" w:hAnsi="Arial" w:cs="Arial"/>
        </w:rPr>
        <w:t xml:space="preserve">jejíž potřeba vznikla v důsledku </w:t>
      </w:r>
      <w:r>
        <w:rPr>
          <w:rFonts w:ascii="Arial" w:hAnsi="Arial" w:cs="Arial"/>
        </w:rPr>
        <w:t>okolností, které objednatel</w:t>
      </w:r>
      <w:r w:rsidRPr="001A1347">
        <w:rPr>
          <w:rFonts w:ascii="Arial" w:hAnsi="Arial" w:cs="Arial"/>
        </w:rPr>
        <w:t xml:space="preserve"> jednající s náležitou péčí nemohl předvídat,</w:t>
      </w:r>
    </w:p>
    <w:p w14:paraId="7EC73D8A" w14:textId="77777777" w:rsidR="00EF2FEA" w:rsidRPr="001A1347" w:rsidRDefault="00EF2FEA" w:rsidP="00921085">
      <w:pPr>
        <w:numPr>
          <w:ilvl w:val="0"/>
          <w:numId w:val="30"/>
        </w:numPr>
        <w:autoSpaceDE w:val="0"/>
        <w:autoSpaceDN w:val="0"/>
        <w:spacing w:after="0" w:line="240" w:lineRule="auto"/>
        <w:jc w:val="both"/>
        <w:rPr>
          <w:rFonts w:ascii="Arial" w:hAnsi="Arial" w:cs="Arial"/>
        </w:rPr>
      </w:pPr>
      <w:r>
        <w:rPr>
          <w:rFonts w:ascii="Arial" w:hAnsi="Arial" w:cs="Arial"/>
        </w:rPr>
        <w:t xml:space="preserve">nemění celkovou povahu </w:t>
      </w:r>
      <w:r w:rsidRPr="001A1347">
        <w:rPr>
          <w:rFonts w:ascii="Arial" w:hAnsi="Arial" w:cs="Arial"/>
        </w:rPr>
        <w:t>zakázky a</w:t>
      </w:r>
    </w:p>
    <w:p w14:paraId="3C90C940" w14:textId="77777777" w:rsidR="00EF2FEA" w:rsidRDefault="00EF2FEA" w:rsidP="00921085">
      <w:pPr>
        <w:numPr>
          <w:ilvl w:val="0"/>
          <w:numId w:val="30"/>
        </w:numPr>
        <w:autoSpaceDE w:val="0"/>
        <w:autoSpaceDN w:val="0"/>
        <w:spacing w:after="0" w:line="240" w:lineRule="auto"/>
        <w:jc w:val="both"/>
        <w:rPr>
          <w:rFonts w:ascii="Arial" w:hAnsi="Arial" w:cs="Arial"/>
        </w:rPr>
      </w:pPr>
      <w:r w:rsidRPr="001A1347">
        <w:rPr>
          <w:rFonts w:ascii="Arial" w:hAnsi="Arial" w:cs="Arial"/>
        </w:rPr>
        <w:t>hodnota změny nepřekročí 50% původní hodnoty závazku; pokud bude provedeno více změn, je rozhodný součet hodnoty všech změn podle tohoto odstavce.</w:t>
      </w:r>
    </w:p>
    <w:p w14:paraId="00D57996" w14:textId="77777777" w:rsidR="00EF2FEA" w:rsidRPr="001A1347" w:rsidRDefault="00EF2FEA" w:rsidP="00EF2FEA">
      <w:pPr>
        <w:autoSpaceDE w:val="0"/>
        <w:autoSpaceDN w:val="0"/>
        <w:spacing w:after="0" w:line="240" w:lineRule="auto"/>
        <w:ind w:left="1080"/>
        <w:jc w:val="both"/>
        <w:rPr>
          <w:rFonts w:ascii="Arial" w:hAnsi="Arial" w:cs="Arial"/>
        </w:rPr>
      </w:pPr>
    </w:p>
    <w:p w14:paraId="02DE9274" w14:textId="5688BB73" w:rsidR="00084CBA" w:rsidRDefault="00EF2FEA" w:rsidP="00EF2FEA">
      <w:pPr>
        <w:numPr>
          <w:ilvl w:val="0"/>
          <w:numId w:val="3"/>
        </w:numPr>
        <w:jc w:val="both"/>
        <w:rPr>
          <w:rFonts w:ascii="Arial" w:hAnsi="Arial" w:cs="Arial"/>
        </w:rPr>
      </w:pPr>
      <w:r w:rsidRPr="00EF2FEA">
        <w:rPr>
          <w:rFonts w:ascii="Arial" w:hAnsi="Arial" w:cs="Arial"/>
        </w:rPr>
        <w:t xml:space="preserve">Pro účely výpočtu hodnoty změny nebo cenového nárůstu se původní hodnotou závazku rozumí cena sjednaná ve smlouvě upravená v souladu s ustanoveními o změně ceny, obsahuje-li smlouva taková ustanovení. Celkový cenový nárůst související se změnami učiněnými </w:t>
      </w:r>
      <w:r>
        <w:rPr>
          <w:rFonts w:ascii="Arial" w:hAnsi="Arial" w:cs="Arial"/>
        </w:rPr>
        <w:t>podle ustanovení odst. 5 a 6</w:t>
      </w:r>
      <w:r w:rsidRPr="00EF2FEA">
        <w:rPr>
          <w:rFonts w:ascii="Arial" w:hAnsi="Arial" w:cs="Arial"/>
        </w:rPr>
        <w:t xml:space="preserve"> tohoto člá</w:t>
      </w:r>
      <w:r>
        <w:rPr>
          <w:rFonts w:ascii="Arial" w:hAnsi="Arial" w:cs="Arial"/>
        </w:rPr>
        <w:t>nku smlouvy při odečtení stavebních prací</w:t>
      </w:r>
      <w:r w:rsidRPr="00EF2FEA">
        <w:rPr>
          <w:rFonts w:ascii="Arial" w:hAnsi="Arial" w:cs="Arial"/>
        </w:rPr>
        <w:t xml:space="preserve">, které nebyly s ohledem na tyto změny realizovány, nepřesáhne 30 % původní hodnoty závazku. </w:t>
      </w:r>
    </w:p>
    <w:p w14:paraId="75E8BA73" w14:textId="4CA5D959" w:rsidR="00EF2FEA" w:rsidRPr="00EF2FEA" w:rsidRDefault="00EF2FEA" w:rsidP="00EF2FEA">
      <w:pPr>
        <w:numPr>
          <w:ilvl w:val="0"/>
          <w:numId w:val="3"/>
        </w:numPr>
        <w:spacing w:after="0"/>
        <w:ind w:left="357" w:hanging="357"/>
        <w:jc w:val="both"/>
        <w:rPr>
          <w:rFonts w:ascii="Arial" w:hAnsi="Arial" w:cs="Arial"/>
        </w:rPr>
      </w:pPr>
      <w:r w:rsidRPr="00EF2FEA">
        <w:rPr>
          <w:rFonts w:ascii="Arial" w:hAnsi="Arial" w:cs="Arial"/>
        </w:rPr>
        <w:t>Za podstatnou změnu závazku ze sm</w:t>
      </w:r>
      <w:r w:rsidR="0040445E">
        <w:rPr>
          <w:rFonts w:ascii="Arial" w:hAnsi="Arial" w:cs="Arial"/>
        </w:rPr>
        <w:t>louvy</w:t>
      </w:r>
      <w:r w:rsidRPr="00EF2FEA">
        <w:rPr>
          <w:rFonts w:ascii="Arial" w:hAnsi="Arial" w:cs="Arial"/>
        </w:rPr>
        <w:t xml:space="preserve"> se nepovažuje záměna jedné nebo více položek soupisu stavebních prací jednou nebo více položkami, za předpokladu že </w:t>
      </w:r>
    </w:p>
    <w:p w14:paraId="16DBC9BD" w14:textId="77777777" w:rsidR="00EF2FEA" w:rsidRDefault="00EF2FEA" w:rsidP="00921085">
      <w:pPr>
        <w:numPr>
          <w:ilvl w:val="0"/>
          <w:numId w:val="31"/>
        </w:numPr>
        <w:spacing w:after="0"/>
        <w:ind w:left="357"/>
        <w:jc w:val="both"/>
        <w:rPr>
          <w:rFonts w:ascii="Arial" w:hAnsi="Arial" w:cs="Arial"/>
        </w:rPr>
      </w:pPr>
      <w:r w:rsidRPr="00EF2FEA">
        <w:rPr>
          <w:rFonts w:ascii="Arial" w:hAnsi="Arial" w:cs="Arial"/>
        </w:rPr>
        <w:t xml:space="preserve">nové položky soupisu stavebních prací představují srovnatelný druh materiálu nebo prací ve vztahu k nahrazovaným položkám, </w:t>
      </w:r>
    </w:p>
    <w:p w14:paraId="6E149BD8" w14:textId="77777777" w:rsidR="00EF2FEA" w:rsidRDefault="00EF2FEA" w:rsidP="00921085">
      <w:pPr>
        <w:numPr>
          <w:ilvl w:val="0"/>
          <w:numId w:val="31"/>
        </w:numPr>
        <w:spacing w:after="0"/>
        <w:ind w:left="357"/>
        <w:jc w:val="both"/>
        <w:rPr>
          <w:rFonts w:ascii="Arial" w:hAnsi="Arial" w:cs="Arial"/>
        </w:rPr>
      </w:pPr>
      <w:r w:rsidRPr="00EF2FEA">
        <w:rPr>
          <w:rFonts w:ascii="Arial" w:hAnsi="Arial" w:cs="Arial"/>
        </w:rPr>
        <w:lastRenderedPageBreak/>
        <w:t xml:space="preserve">cena materiálu nebo prací podle nových položek soupisu stavebních prací je ve vztahu k nahrazovaným položkám stejná nebo nižší, </w:t>
      </w:r>
    </w:p>
    <w:p w14:paraId="157CE890" w14:textId="77777777" w:rsidR="00EF2FEA" w:rsidRDefault="00EF2FEA" w:rsidP="00921085">
      <w:pPr>
        <w:numPr>
          <w:ilvl w:val="0"/>
          <w:numId w:val="31"/>
        </w:numPr>
        <w:spacing w:after="0"/>
        <w:ind w:left="357"/>
        <w:jc w:val="both"/>
        <w:rPr>
          <w:rFonts w:ascii="Arial" w:hAnsi="Arial" w:cs="Arial"/>
        </w:rPr>
      </w:pPr>
      <w:r w:rsidRPr="00EF2FEA">
        <w:rPr>
          <w:rFonts w:ascii="Arial" w:hAnsi="Arial" w:cs="Arial"/>
        </w:rPr>
        <w:t xml:space="preserve">materiál nebo práce podle nových položek soupisu stavebních prací jsou ve vztahu k nahrazovaným položkám kvalitativně stejné nebo vyšší a </w:t>
      </w:r>
    </w:p>
    <w:p w14:paraId="6FB9A230" w14:textId="5D9C00B0" w:rsidR="00EF2FEA" w:rsidRPr="00EF2FEA" w:rsidRDefault="0040445E" w:rsidP="00921085">
      <w:pPr>
        <w:numPr>
          <w:ilvl w:val="0"/>
          <w:numId w:val="31"/>
        </w:numPr>
        <w:spacing w:after="0"/>
        <w:ind w:left="357"/>
        <w:jc w:val="both"/>
        <w:rPr>
          <w:rFonts w:ascii="Arial" w:hAnsi="Arial" w:cs="Arial"/>
        </w:rPr>
      </w:pPr>
      <w:r>
        <w:rPr>
          <w:rFonts w:ascii="Arial" w:hAnsi="Arial" w:cs="Arial"/>
        </w:rPr>
        <w:t>objednatel</w:t>
      </w:r>
      <w:r w:rsidR="00EF2FEA" w:rsidRPr="00EF2FEA">
        <w:rPr>
          <w:rFonts w:ascii="Arial" w:hAnsi="Arial" w:cs="Arial"/>
        </w:rPr>
        <w:t xml:space="preserve">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 </w:t>
      </w:r>
    </w:p>
    <w:p w14:paraId="71E18481" w14:textId="77777777" w:rsidR="00EF2FEA" w:rsidRPr="00EF2FEA" w:rsidRDefault="00EF2FEA" w:rsidP="00EF2FEA">
      <w:pPr>
        <w:spacing w:after="0"/>
        <w:ind w:left="357"/>
        <w:jc w:val="both"/>
        <w:rPr>
          <w:rFonts w:ascii="Arial" w:hAnsi="Arial" w:cs="Arial"/>
        </w:rPr>
      </w:pPr>
    </w:p>
    <w:p w14:paraId="3FC3C0A1"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Rozsah díla</w:t>
      </w:r>
    </w:p>
    <w:p w14:paraId="53C1B528" w14:textId="77777777" w:rsidR="009E5E18" w:rsidRDefault="009E5E18" w:rsidP="009E5E18">
      <w:pPr>
        <w:spacing w:after="0"/>
        <w:jc w:val="center"/>
        <w:rPr>
          <w:rFonts w:ascii="Arial" w:hAnsi="Arial" w:cs="Arial"/>
        </w:rPr>
      </w:pPr>
    </w:p>
    <w:p w14:paraId="494FA31C" w14:textId="0F86EADA" w:rsidR="009E5E18" w:rsidRDefault="009E5E18" w:rsidP="00921085">
      <w:pPr>
        <w:numPr>
          <w:ilvl w:val="0"/>
          <w:numId w:val="22"/>
        </w:numPr>
        <w:autoSpaceDE w:val="0"/>
        <w:autoSpaceDN w:val="0"/>
        <w:spacing w:after="0" w:line="240" w:lineRule="auto"/>
        <w:jc w:val="both"/>
        <w:rPr>
          <w:rFonts w:ascii="Arial" w:hAnsi="Arial" w:cs="Arial"/>
        </w:rPr>
      </w:pPr>
      <w:r>
        <w:rPr>
          <w:rFonts w:ascii="Arial" w:hAnsi="Arial" w:cs="Arial"/>
        </w:rPr>
        <w:t>Dílem se rozumí provedení stavebních prací, souvisejících</w:t>
      </w:r>
      <w:r w:rsidR="00EE6B02">
        <w:rPr>
          <w:rFonts w:ascii="Arial" w:hAnsi="Arial" w:cs="Arial"/>
        </w:rPr>
        <w:t xml:space="preserve"> služeb a dodávek podle projektové dokumentace</w:t>
      </w:r>
      <w:r>
        <w:rPr>
          <w:rFonts w:ascii="Arial" w:hAnsi="Arial" w:cs="Arial"/>
        </w:rPr>
        <w:t xml:space="preserve"> (dále též </w:t>
      </w:r>
      <w:r w:rsidRPr="00866816">
        <w:rPr>
          <w:rFonts w:ascii="Arial" w:hAnsi="Arial" w:cs="Arial"/>
          <w:b/>
        </w:rPr>
        <w:t>„projektová dokumentace“</w:t>
      </w:r>
      <w:r>
        <w:rPr>
          <w:rFonts w:ascii="Arial" w:hAnsi="Arial" w:cs="Arial"/>
        </w:rPr>
        <w:t>) a zhotovitelem ocen</w:t>
      </w:r>
      <w:r w:rsidR="00EE6B02">
        <w:rPr>
          <w:rFonts w:ascii="Arial" w:hAnsi="Arial" w:cs="Arial"/>
        </w:rPr>
        <w:t>ěného položkového rozpočtu</w:t>
      </w:r>
      <w:r>
        <w:rPr>
          <w:rFonts w:ascii="Arial" w:hAnsi="Arial" w:cs="Arial"/>
        </w:rPr>
        <w:t xml:space="preserve"> (dále též </w:t>
      </w:r>
      <w:r w:rsidRPr="00D665BD">
        <w:rPr>
          <w:rFonts w:ascii="Arial" w:hAnsi="Arial" w:cs="Arial"/>
          <w:b/>
        </w:rPr>
        <w:t>„položkový rozpočet“</w:t>
      </w:r>
      <w:r>
        <w:rPr>
          <w:rFonts w:ascii="Arial" w:hAnsi="Arial" w:cs="Arial"/>
        </w:rPr>
        <w:t>).</w:t>
      </w:r>
    </w:p>
    <w:p w14:paraId="2BE244AC" w14:textId="77777777" w:rsidR="00DF5420" w:rsidRDefault="00DF5420" w:rsidP="00DF5420">
      <w:pPr>
        <w:autoSpaceDE w:val="0"/>
        <w:autoSpaceDN w:val="0"/>
        <w:spacing w:after="0" w:line="240" w:lineRule="auto"/>
        <w:ind w:left="360"/>
        <w:jc w:val="both"/>
        <w:rPr>
          <w:rFonts w:ascii="Arial" w:hAnsi="Arial" w:cs="Arial"/>
        </w:rPr>
      </w:pPr>
    </w:p>
    <w:p w14:paraId="0F315260" w14:textId="77777777" w:rsidR="009E5E18" w:rsidRPr="007D5FED" w:rsidRDefault="009E5E18" w:rsidP="00921085">
      <w:pPr>
        <w:numPr>
          <w:ilvl w:val="0"/>
          <w:numId w:val="22"/>
        </w:numPr>
        <w:autoSpaceDE w:val="0"/>
        <w:autoSpaceDN w:val="0"/>
        <w:spacing w:after="0" w:line="240" w:lineRule="auto"/>
        <w:jc w:val="both"/>
        <w:rPr>
          <w:rFonts w:ascii="Arial" w:hAnsi="Arial" w:cs="Arial"/>
        </w:rPr>
      </w:pPr>
      <w:r w:rsidRPr="007D5FED">
        <w:rPr>
          <w:rFonts w:ascii="Arial" w:hAnsi="Arial" w:cs="Arial"/>
        </w:rPr>
        <w:t xml:space="preserve">Dílo bude provedeno zejména v souladu s těmito dokumenty: </w:t>
      </w:r>
    </w:p>
    <w:p w14:paraId="7231E13F" w14:textId="52E5C271" w:rsidR="009E5E18" w:rsidRPr="00344CDD" w:rsidRDefault="009E5E18" w:rsidP="00D82721">
      <w:pPr>
        <w:numPr>
          <w:ilvl w:val="0"/>
          <w:numId w:val="1"/>
        </w:numPr>
        <w:tabs>
          <w:tab w:val="left" w:pos="360"/>
        </w:tabs>
        <w:autoSpaceDE w:val="0"/>
        <w:autoSpaceDN w:val="0"/>
        <w:spacing w:after="0" w:line="240" w:lineRule="auto"/>
        <w:jc w:val="both"/>
        <w:rPr>
          <w:rFonts w:ascii="Arial" w:hAnsi="Arial" w:cs="Arial"/>
          <w:bCs/>
          <w:lang w:eastAsia="cs-CZ"/>
        </w:rPr>
      </w:pPr>
      <w:r w:rsidRPr="007D5FED">
        <w:rPr>
          <w:rFonts w:ascii="Arial" w:hAnsi="Arial" w:cs="Arial"/>
        </w:rPr>
        <w:t>projektová dokumentace</w:t>
      </w:r>
      <w:r>
        <w:rPr>
          <w:rFonts w:ascii="Arial" w:hAnsi="Arial" w:cs="Arial"/>
        </w:rPr>
        <w:t xml:space="preserve">, kterou </w:t>
      </w:r>
      <w:r>
        <w:rPr>
          <w:rFonts w:ascii="Arial" w:hAnsi="Arial" w:cs="Arial"/>
          <w:bCs/>
          <w:lang w:eastAsia="cs-CZ"/>
        </w:rPr>
        <w:t xml:space="preserve">zpracoval </w:t>
      </w:r>
      <w:r w:rsidR="00EE6B02">
        <w:rPr>
          <w:rFonts w:ascii="Arial" w:hAnsi="Arial" w:cs="Arial"/>
          <w:bCs/>
          <w:lang w:eastAsia="cs-CZ"/>
        </w:rPr>
        <w:t>Ing. Daniel Fadrhonc</w:t>
      </w:r>
      <w:r w:rsidR="0040445E" w:rsidRPr="0040445E">
        <w:rPr>
          <w:rFonts w:ascii="Arial" w:hAnsi="Arial" w:cs="Arial"/>
          <w:bCs/>
          <w:lang w:eastAsia="cs-CZ"/>
        </w:rPr>
        <w:t>, autorizovaný inž</w:t>
      </w:r>
      <w:r w:rsidR="00D82721">
        <w:rPr>
          <w:rFonts w:ascii="Arial" w:hAnsi="Arial" w:cs="Arial"/>
          <w:bCs/>
          <w:lang w:eastAsia="cs-CZ"/>
        </w:rPr>
        <w:t xml:space="preserve">enýr v oboru pozemní </w:t>
      </w:r>
      <w:r w:rsidR="0040445E" w:rsidRPr="0040445E">
        <w:rPr>
          <w:rFonts w:ascii="Arial" w:hAnsi="Arial" w:cs="Arial"/>
          <w:bCs/>
          <w:lang w:eastAsia="cs-CZ"/>
        </w:rPr>
        <w:t xml:space="preserve">stavby, ČKAIT  ev. č. </w:t>
      </w:r>
      <w:r w:rsidR="00D82721">
        <w:rPr>
          <w:rFonts w:ascii="Arial" w:hAnsi="Arial" w:cs="Arial"/>
          <w:bCs/>
          <w:lang w:eastAsia="cs-CZ"/>
        </w:rPr>
        <w:t>0501348</w:t>
      </w:r>
      <w:r w:rsidR="0040445E" w:rsidRPr="0040445E">
        <w:rPr>
          <w:rFonts w:ascii="Arial" w:hAnsi="Arial" w:cs="Arial"/>
          <w:bCs/>
          <w:lang w:eastAsia="cs-CZ"/>
        </w:rPr>
        <w:t xml:space="preserve">, sídlo: </w:t>
      </w:r>
      <w:r w:rsidR="00EE6B02" w:rsidRPr="00EE6B02">
        <w:rPr>
          <w:rFonts w:ascii="Arial" w:hAnsi="Arial" w:cs="Arial"/>
          <w:bCs/>
          <w:lang w:eastAsia="cs-CZ"/>
        </w:rPr>
        <w:t>Střelecký vrch 669, 463 31, Chrastava</w:t>
      </w:r>
      <w:r w:rsidR="00EE6B02">
        <w:rPr>
          <w:rFonts w:ascii="Arial" w:hAnsi="Arial" w:cs="Arial"/>
          <w:bCs/>
          <w:lang w:eastAsia="cs-CZ"/>
        </w:rPr>
        <w:t xml:space="preserve">, IČO: </w:t>
      </w:r>
      <w:bookmarkStart w:id="0" w:name="_GoBack"/>
      <w:r w:rsidR="00EE6B02" w:rsidRPr="00EE6B02">
        <w:rPr>
          <w:rFonts w:ascii="Arial" w:hAnsi="Arial" w:cs="Arial"/>
          <w:bCs/>
          <w:lang w:eastAsia="cs-CZ"/>
        </w:rPr>
        <w:t>76643506</w:t>
      </w:r>
      <w:bookmarkEnd w:id="0"/>
      <w:r w:rsidR="00D82721">
        <w:rPr>
          <w:rFonts w:ascii="Arial" w:hAnsi="Arial" w:cs="Arial"/>
          <w:bCs/>
          <w:lang w:eastAsia="cs-CZ"/>
        </w:rPr>
        <w:t>;</w:t>
      </w:r>
      <w:r w:rsidR="00344CDD" w:rsidRPr="00344CDD">
        <w:rPr>
          <w:rFonts w:ascii="Arial" w:eastAsia="Calibri" w:hAnsi="Arial" w:cs="Arial"/>
        </w:rPr>
        <w:t xml:space="preserve"> </w:t>
      </w:r>
    </w:p>
    <w:p w14:paraId="7E9B2CD0" w14:textId="2C0228F3" w:rsidR="009E5E18" w:rsidRPr="0040445E" w:rsidRDefault="009E5E18" w:rsidP="009E5E18">
      <w:pPr>
        <w:numPr>
          <w:ilvl w:val="0"/>
          <w:numId w:val="1"/>
        </w:numPr>
        <w:spacing w:after="0" w:line="240" w:lineRule="auto"/>
        <w:contextualSpacing/>
        <w:jc w:val="both"/>
        <w:rPr>
          <w:rFonts w:ascii="Arial" w:hAnsi="Arial" w:cs="Arial"/>
          <w:bCs/>
          <w:lang w:eastAsia="cs-CZ"/>
        </w:rPr>
      </w:pPr>
      <w:r w:rsidRPr="007D5FED">
        <w:rPr>
          <w:rFonts w:ascii="Arial" w:hAnsi="Arial" w:cs="Arial"/>
        </w:rPr>
        <w:t>položkový rozpočet vyhotovený zhotovi</w:t>
      </w:r>
      <w:r w:rsidR="00EE6B02">
        <w:rPr>
          <w:rFonts w:ascii="Arial" w:hAnsi="Arial" w:cs="Arial"/>
        </w:rPr>
        <w:t>telem.</w:t>
      </w:r>
    </w:p>
    <w:p w14:paraId="219D7124" w14:textId="09147D71" w:rsidR="009E5E18" w:rsidRPr="00890856" w:rsidRDefault="009E5E18" w:rsidP="0040445E">
      <w:pPr>
        <w:spacing w:after="0"/>
        <w:ind w:left="360"/>
        <w:jc w:val="both"/>
        <w:rPr>
          <w:rFonts w:ascii="Arial" w:eastAsia="Calibri" w:hAnsi="Arial" w:cs="Arial"/>
          <w:bCs/>
          <w:lang w:eastAsia="cs-CZ"/>
        </w:rPr>
      </w:pPr>
      <w:r w:rsidRPr="00890856">
        <w:rPr>
          <w:rFonts w:ascii="Arial" w:hAnsi="Arial" w:cs="Arial"/>
        </w:rPr>
        <w:t>Projektová dokumentace byla součástí zadávací</w:t>
      </w:r>
      <w:r w:rsidR="00EE6B02">
        <w:rPr>
          <w:rFonts w:ascii="Arial" w:hAnsi="Arial" w:cs="Arial"/>
        </w:rPr>
        <w:t>ch</w:t>
      </w:r>
      <w:r w:rsidRPr="00890856">
        <w:rPr>
          <w:rFonts w:ascii="Arial" w:hAnsi="Arial" w:cs="Arial"/>
        </w:rPr>
        <w:t xml:space="preserve"> </w:t>
      </w:r>
      <w:r w:rsidR="00EE6B02">
        <w:rPr>
          <w:rFonts w:ascii="Arial" w:hAnsi="Arial" w:cs="Arial"/>
        </w:rPr>
        <w:t>podmínek</w:t>
      </w:r>
      <w:r w:rsidR="0040445E">
        <w:rPr>
          <w:rFonts w:ascii="Arial" w:hAnsi="Arial" w:cs="Arial"/>
        </w:rPr>
        <w:t xml:space="preserve"> původního výběrového</w:t>
      </w:r>
      <w:r w:rsidR="00EE6B02">
        <w:rPr>
          <w:rFonts w:ascii="Arial" w:hAnsi="Arial" w:cs="Arial"/>
        </w:rPr>
        <w:t xml:space="preserve"> řízení a není</w:t>
      </w:r>
      <w:r w:rsidRPr="00890856">
        <w:rPr>
          <w:rFonts w:ascii="Arial" w:hAnsi="Arial" w:cs="Arial"/>
        </w:rPr>
        <w:t xml:space="preserve"> tedy fyzickou přílohou této smlouvy. Položkový rozpočet byl součástí nabídky zhoto</w:t>
      </w:r>
      <w:r w:rsidR="0040445E">
        <w:rPr>
          <w:rFonts w:ascii="Arial" w:hAnsi="Arial" w:cs="Arial"/>
        </w:rPr>
        <w:t>vitele a bude přiložen ke stavebnímu deníku</w:t>
      </w:r>
      <w:r w:rsidRPr="00890856">
        <w:rPr>
          <w:rFonts w:ascii="Arial" w:hAnsi="Arial" w:cs="Arial"/>
        </w:rPr>
        <w:t>.</w:t>
      </w:r>
    </w:p>
    <w:p w14:paraId="7F809AAA" w14:textId="77777777" w:rsidR="009E5E18" w:rsidRPr="00866816" w:rsidRDefault="009E5E18" w:rsidP="00890856">
      <w:pPr>
        <w:autoSpaceDE w:val="0"/>
        <w:autoSpaceDN w:val="0"/>
        <w:spacing w:after="0" w:line="240" w:lineRule="auto"/>
        <w:jc w:val="both"/>
        <w:rPr>
          <w:rFonts w:ascii="Arial" w:hAnsi="Arial" w:cs="Arial"/>
        </w:rPr>
      </w:pPr>
    </w:p>
    <w:p w14:paraId="03BA7A0D" w14:textId="77777777" w:rsidR="009E5E18" w:rsidRDefault="009E5E18" w:rsidP="00921085">
      <w:pPr>
        <w:numPr>
          <w:ilvl w:val="0"/>
          <w:numId w:val="22"/>
        </w:numPr>
        <w:autoSpaceDE w:val="0"/>
        <w:autoSpaceDN w:val="0"/>
        <w:spacing w:after="0" w:line="240" w:lineRule="auto"/>
        <w:jc w:val="both"/>
        <w:rPr>
          <w:rFonts w:ascii="Arial" w:hAnsi="Arial" w:cs="Arial"/>
        </w:rPr>
      </w:pPr>
      <w:r>
        <w:rPr>
          <w:rFonts w:ascii="Arial" w:hAnsi="Arial" w:cs="Arial"/>
        </w:rPr>
        <w:t>Zhotovením díla se rozumí úplné, funkční a bezvadné provedení všech stavebních a montážních prací a konstrukcí, včetně dodávek potřebných materiálů a zařízení nezbytných pro řádné dokončení díla, dále provedení všech činností (vedlejší a ostatní náklady) související s dodávkou stavebních prací a konstrukcí, jejichž provedení je pro řádné dokončení díla nezbytné, zejména:</w:t>
      </w:r>
    </w:p>
    <w:p w14:paraId="23E8F5CD" w14:textId="5455E1C0"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nezbytných opatření nutných pro neporušení veškerých inženýrských sítí během výst</w:t>
      </w:r>
      <w:r w:rsidR="00D82721">
        <w:rPr>
          <w:rFonts w:ascii="Arial" w:hAnsi="Arial" w:cs="Arial"/>
          <w:sz w:val="22"/>
          <w:szCs w:val="22"/>
        </w:rPr>
        <w:t>avby</w:t>
      </w:r>
      <w:r>
        <w:rPr>
          <w:rFonts w:ascii="Arial" w:hAnsi="Arial" w:cs="Arial"/>
          <w:sz w:val="22"/>
          <w:szCs w:val="22"/>
        </w:rPr>
        <w:t>,</w:t>
      </w:r>
    </w:p>
    <w:p w14:paraId="6B3CD76A"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a provedení všech opatřeni organizačního a stavebně technologického charakteru k řádnému provedeni díla,</w:t>
      </w:r>
    </w:p>
    <w:p w14:paraId="1820E61C"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veškeré práce, dodávky a služby související s bezpečnostními opatřeními na ochranu osob a majetku (zejména chodců a vozidel v místech dotčených stavbou),</w:t>
      </w:r>
    </w:p>
    <w:p w14:paraId="41288987"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provedení opatření k dočasné ochraně vzrostlých stromů, jež mají být zachovány, konstrukcí a staveb, opatření k ochraně a zabezpečení strojů a materiálů na staveništi,</w:t>
      </w:r>
    </w:p>
    <w:p w14:paraId="4B30D337"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ostraha stavby a staveniště, zajištění bezpečnosti práce a ochrany životního prostředí,</w:t>
      </w:r>
    </w:p>
    <w:p w14:paraId="2B23B049" w14:textId="7DC26966" w:rsidR="009E5E18" w:rsidRDefault="00D82721"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případné </w:t>
      </w:r>
      <w:r w:rsidR="009E5E18">
        <w:rPr>
          <w:rFonts w:ascii="Arial" w:hAnsi="Arial" w:cs="Arial"/>
          <w:sz w:val="22"/>
          <w:szCs w:val="22"/>
        </w:rPr>
        <w:t>pr</w:t>
      </w:r>
      <w:r w:rsidR="0040445E">
        <w:rPr>
          <w:rFonts w:ascii="Arial" w:hAnsi="Arial" w:cs="Arial"/>
          <w:sz w:val="22"/>
          <w:szCs w:val="22"/>
        </w:rPr>
        <w:t xml:space="preserve">ojednání a zajištění </w:t>
      </w:r>
      <w:r w:rsidR="009E5E18">
        <w:rPr>
          <w:rFonts w:ascii="Arial" w:hAnsi="Arial" w:cs="Arial"/>
          <w:sz w:val="22"/>
          <w:szCs w:val="22"/>
        </w:rPr>
        <w:t>zvláštního užíváni komunikací a veřejných ploch včetně úhrady vyměřených poplatků a nájemného,</w:t>
      </w:r>
    </w:p>
    <w:p w14:paraId="00182AF9"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a provedení všech předepsaných či dohodnutých zkoušek a revizí vztahujících se k prováděnému dílu včetně pořízení protokolů,</w:t>
      </w:r>
    </w:p>
    <w:p w14:paraId="3A353E5E"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atestů a dokladů o požadovaných vlastnostech výrobků (prohlášení o shodě),</w:t>
      </w:r>
    </w:p>
    <w:p w14:paraId="27A66090"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zřízení a odstranění zařízení staveniště včetně napojení na inženýrské sítě,</w:t>
      </w:r>
    </w:p>
    <w:p w14:paraId="34D32F35"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odvoz, uložení a likvidace odpadů v souladu s příslušnými právními předpisy, </w:t>
      </w:r>
    </w:p>
    <w:p w14:paraId="24C6D541" w14:textId="30C9424A"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uvedení všech povrchů dotčených stavbou do původní</w:t>
      </w:r>
      <w:r w:rsidR="0040445E">
        <w:rPr>
          <w:rFonts w:ascii="Arial" w:hAnsi="Arial" w:cs="Arial"/>
          <w:sz w:val="22"/>
          <w:szCs w:val="22"/>
        </w:rPr>
        <w:t xml:space="preserve">ho stavu (komunikace, </w:t>
      </w:r>
      <w:r>
        <w:rPr>
          <w:rFonts w:ascii="Arial" w:hAnsi="Arial" w:cs="Arial"/>
          <w:sz w:val="22"/>
          <w:szCs w:val="22"/>
        </w:rPr>
        <w:t xml:space="preserve">zeleň, příkopy, propustky apod.), </w:t>
      </w:r>
    </w:p>
    <w:p w14:paraId="5F63D69E" w14:textId="7C5157B0"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zabezpečení </w:t>
      </w:r>
      <w:r w:rsidR="004A346A">
        <w:rPr>
          <w:rFonts w:ascii="Arial" w:hAnsi="Arial" w:cs="Arial"/>
          <w:sz w:val="22"/>
          <w:szCs w:val="22"/>
        </w:rPr>
        <w:t xml:space="preserve">případných </w:t>
      </w:r>
      <w:r>
        <w:rPr>
          <w:rFonts w:ascii="Arial" w:hAnsi="Arial" w:cs="Arial"/>
          <w:sz w:val="22"/>
          <w:szCs w:val="22"/>
        </w:rPr>
        <w:t xml:space="preserve">podmínek stanovených správci inženýrských sítí, </w:t>
      </w:r>
    </w:p>
    <w:p w14:paraId="2AEAE29F"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osvětlení pracovišť, je-li to pro realizaci díla nutné, </w:t>
      </w:r>
    </w:p>
    <w:p w14:paraId="1004C428" w14:textId="427C75D0"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t>koordinační a kompletační činnost celé stavby (vč. nezbytných podkladů předáv</w:t>
      </w:r>
      <w:r w:rsidR="00D82721">
        <w:rPr>
          <w:rFonts w:ascii="Arial" w:hAnsi="Arial" w:cs="Arial"/>
          <w:sz w:val="22"/>
          <w:szCs w:val="22"/>
        </w:rPr>
        <w:t>aných objednateli</w:t>
      </w:r>
      <w:r>
        <w:rPr>
          <w:rFonts w:ascii="Arial" w:hAnsi="Arial" w:cs="Arial"/>
          <w:sz w:val="22"/>
          <w:szCs w:val="22"/>
        </w:rPr>
        <w:t>),</w:t>
      </w:r>
    </w:p>
    <w:p w14:paraId="21E5F691" w14:textId="77777777" w:rsidR="009E5E18" w:rsidRDefault="009E5E18" w:rsidP="00921085">
      <w:pPr>
        <w:pStyle w:val="Zkladntext2"/>
        <w:numPr>
          <w:ilvl w:val="0"/>
          <w:numId w:val="24"/>
        </w:numPr>
        <w:tabs>
          <w:tab w:val="left" w:pos="1134"/>
        </w:tabs>
        <w:spacing w:after="0" w:line="240" w:lineRule="auto"/>
        <w:ind w:left="1134"/>
        <w:jc w:val="both"/>
        <w:rPr>
          <w:rFonts w:ascii="Arial" w:hAnsi="Arial" w:cs="Arial"/>
          <w:sz w:val="22"/>
          <w:szCs w:val="22"/>
        </w:rPr>
      </w:pPr>
      <w:r>
        <w:rPr>
          <w:rFonts w:ascii="Arial" w:hAnsi="Arial" w:cs="Arial"/>
          <w:sz w:val="22"/>
          <w:szCs w:val="22"/>
        </w:rPr>
        <w:lastRenderedPageBreak/>
        <w:t>provádění denního úklidu staveniště, průběžné odstraňování znečištění komunikací či škod na nich.</w:t>
      </w:r>
    </w:p>
    <w:p w14:paraId="0E30EFD2" w14:textId="77777777" w:rsidR="009E5E18" w:rsidRDefault="009E5E18" w:rsidP="009E5E18">
      <w:pPr>
        <w:spacing w:after="0"/>
        <w:ind w:left="357"/>
        <w:jc w:val="both"/>
        <w:rPr>
          <w:rFonts w:ascii="Arial" w:hAnsi="Arial" w:cs="Arial"/>
        </w:rPr>
      </w:pPr>
    </w:p>
    <w:p w14:paraId="066D0849" w14:textId="77777777" w:rsidR="009E5E18" w:rsidRDefault="009E5E18" w:rsidP="00921085">
      <w:pPr>
        <w:numPr>
          <w:ilvl w:val="0"/>
          <w:numId w:val="22"/>
        </w:numPr>
        <w:autoSpaceDE w:val="0"/>
        <w:autoSpaceDN w:val="0"/>
        <w:spacing w:after="0" w:line="240" w:lineRule="auto"/>
        <w:jc w:val="both"/>
        <w:rPr>
          <w:rFonts w:ascii="Arial" w:hAnsi="Arial" w:cs="Arial"/>
        </w:rPr>
      </w:pPr>
      <w:r>
        <w:rPr>
          <w:rFonts w:ascii="Arial" w:hAnsi="Arial" w:cs="Arial"/>
        </w:rPr>
        <w:t xml:space="preserve">Zhotovitel podpisem této smlouvy potvrzuje, že dokumenty uvedené v odst. 2 tohoto článku smlouvy od objednatele před podpisem smlouvy převzal. Zhotovitel prohlašuje, že se před uzavřením smlouvy seznámil s rozsahem a povahou díla, včetně potřebných prací, služeb, materiálů, přístupu na staveniště, místních podmínek a dalších podstatných záležitostí, které mají nebo mohou mít vliv na postup při plnění díla. </w:t>
      </w:r>
    </w:p>
    <w:p w14:paraId="1FE38674" w14:textId="77777777" w:rsidR="009E5E18" w:rsidRDefault="009E5E18" w:rsidP="009E5E18">
      <w:pPr>
        <w:spacing w:after="0"/>
        <w:jc w:val="both"/>
        <w:rPr>
          <w:rFonts w:ascii="Arial" w:hAnsi="Arial" w:cs="Arial"/>
        </w:rPr>
      </w:pPr>
    </w:p>
    <w:p w14:paraId="76A9D0E0" w14:textId="2A81D7E8" w:rsidR="009E5E18" w:rsidRDefault="00D82721" w:rsidP="00921085">
      <w:pPr>
        <w:numPr>
          <w:ilvl w:val="0"/>
          <w:numId w:val="22"/>
        </w:numPr>
        <w:autoSpaceDE w:val="0"/>
        <w:autoSpaceDN w:val="0"/>
        <w:spacing w:after="0" w:line="240" w:lineRule="auto"/>
        <w:jc w:val="both"/>
        <w:rPr>
          <w:rFonts w:ascii="Arial" w:hAnsi="Arial" w:cs="Arial"/>
        </w:rPr>
      </w:pPr>
      <w:r>
        <w:rPr>
          <w:rFonts w:ascii="Arial" w:hAnsi="Arial" w:cs="Arial"/>
        </w:rPr>
        <w:t>Z</w:t>
      </w:r>
      <w:r w:rsidR="009E5E18">
        <w:rPr>
          <w:rFonts w:ascii="Arial" w:hAnsi="Arial" w:cs="Arial"/>
        </w:rPr>
        <w:t xml:space="preserve">hotovitel </w:t>
      </w:r>
      <w:r>
        <w:rPr>
          <w:rFonts w:ascii="Arial" w:hAnsi="Arial" w:cs="Arial"/>
        </w:rPr>
        <w:t xml:space="preserve">je </w:t>
      </w:r>
      <w:r w:rsidR="009E5E18">
        <w:rPr>
          <w:rFonts w:ascii="Arial" w:hAnsi="Arial" w:cs="Arial"/>
        </w:rPr>
        <w:t>povinen jakoukoli případnou změnu projektové dokumentace písemně a předem oznámit objednateli a dohodnout s objednatelem příslušný postup pro provádění díla. V případě porušení takové povinnosti je zhotovitel povinen k náhradě škody z toho vzniklé, včetně případné úhrady sankcí ze strany kontrolních orgánů.</w:t>
      </w:r>
    </w:p>
    <w:p w14:paraId="6BBF1F2D" w14:textId="77777777" w:rsidR="009E5E18" w:rsidRDefault="009E5E18" w:rsidP="009E5E18">
      <w:pPr>
        <w:spacing w:after="0"/>
        <w:jc w:val="both"/>
        <w:rPr>
          <w:rFonts w:ascii="Arial" w:hAnsi="Arial" w:cs="Arial"/>
        </w:rPr>
      </w:pPr>
    </w:p>
    <w:p w14:paraId="1E1C00A7" w14:textId="52449B26" w:rsidR="009E5E18" w:rsidRDefault="009E5E18" w:rsidP="00921085">
      <w:pPr>
        <w:numPr>
          <w:ilvl w:val="0"/>
          <w:numId w:val="22"/>
        </w:numPr>
        <w:autoSpaceDE w:val="0"/>
        <w:autoSpaceDN w:val="0"/>
        <w:spacing w:after="0" w:line="240" w:lineRule="auto"/>
        <w:jc w:val="both"/>
        <w:rPr>
          <w:rFonts w:ascii="Arial" w:hAnsi="Arial" w:cs="Arial"/>
        </w:rPr>
      </w:pPr>
      <w:r>
        <w:rPr>
          <w:rFonts w:ascii="Arial" w:hAnsi="Arial" w:cs="Arial"/>
        </w:rPr>
        <w:t>Dílo bude provedeno zhotovitelem v rozsahu, kvalitě a s parametry stanovenými projektovou dokumentací, položkovým rozpočtem, platnými právními předpisy, českými technickými normami a v souladu s obecnými technickými požadavky na výstavbu. V případě rozdílů stanovených různými technickými normami platí kritérium přísnější normy.</w:t>
      </w:r>
    </w:p>
    <w:p w14:paraId="3351D186" w14:textId="77777777" w:rsidR="009E5E18" w:rsidRPr="00136AA7" w:rsidRDefault="009E5E18" w:rsidP="009E5E18">
      <w:pPr>
        <w:autoSpaceDE w:val="0"/>
        <w:autoSpaceDN w:val="0"/>
        <w:spacing w:after="0" w:line="240" w:lineRule="auto"/>
        <w:jc w:val="both"/>
        <w:rPr>
          <w:rFonts w:ascii="Arial" w:hAnsi="Arial" w:cs="Arial"/>
        </w:rPr>
      </w:pPr>
    </w:p>
    <w:p w14:paraId="64DFC6C3" w14:textId="2D00DFAA" w:rsidR="009E5E18" w:rsidRDefault="009E5E18" w:rsidP="00921085">
      <w:pPr>
        <w:numPr>
          <w:ilvl w:val="0"/>
          <w:numId w:val="22"/>
        </w:numPr>
        <w:autoSpaceDE w:val="0"/>
        <w:autoSpaceDN w:val="0"/>
        <w:spacing w:after="0" w:line="240" w:lineRule="auto"/>
        <w:jc w:val="both"/>
        <w:rPr>
          <w:rFonts w:ascii="Arial" w:hAnsi="Arial" w:cs="Arial"/>
        </w:rPr>
      </w:pPr>
      <w:r>
        <w:rPr>
          <w:rFonts w:ascii="Arial" w:hAnsi="Arial" w:cs="Arial"/>
        </w:rPr>
        <w:t xml:space="preserve">Součástí předmětu plnění díla jsou též </w:t>
      </w:r>
      <w:r w:rsidR="00D82721">
        <w:rPr>
          <w:rFonts w:ascii="Arial" w:hAnsi="Arial" w:cs="Arial"/>
        </w:rPr>
        <w:t xml:space="preserve">případně </w:t>
      </w:r>
      <w:r>
        <w:rPr>
          <w:rFonts w:ascii="Arial" w:hAnsi="Arial" w:cs="Arial"/>
        </w:rPr>
        <w:t>předepsané provozní zkoušky a revize.</w:t>
      </w:r>
    </w:p>
    <w:p w14:paraId="77D912CF" w14:textId="77777777" w:rsidR="009E5E18" w:rsidRDefault="009E5E18" w:rsidP="009E5E18">
      <w:pPr>
        <w:autoSpaceDE w:val="0"/>
        <w:autoSpaceDN w:val="0"/>
        <w:spacing w:after="0" w:line="240" w:lineRule="auto"/>
        <w:ind w:left="360"/>
        <w:jc w:val="both"/>
        <w:rPr>
          <w:rFonts w:ascii="Arial" w:hAnsi="Arial" w:cs="Arial"/>
        </w:rPr>
      </w:pPr>
    </w:p>
    <w:p w14:paraId="5DB38596" w14:textId="77777777" w:rsidR="009E5E18" w:rsidRDefault="009E5E18" w:rsidP="00921085">
      <w:pPr>
        <w:numPr>
          <w:ilvl w:val="0"/>
          <w:numId w:val="22"/>
        </w:numPr>
        <w:autoSpaceDE w:val="0"/>
        <w:autoSpaceDN w:val="0"/>
        <w:spacing w:after="0" w:line="240" w:lineRule="auto"/>
        <w:jc w:val="both"/>
        <w:rPr>
          <w:rFonts w:ascii="Arial" w:hAnsi="Arial" w:cs="Arial"/>
        </w:rPr>
      </w:pPr>
      <w:r>
        <w:rPr>
          <w:rFonts w:ascii="Arial" w:hAnsi="Arial" w:cs="Arial"/>
        </w:rPr>
        <w:t>Zhotovitel se zavazuje provést dílo vlastním jménem a na vlastní odpovědnost.</w:t>
      </w:r>
    </w:p>
    <w:p w14:paraId="2E972590" w14:textId="77777777" w:rsidR="00E3482D" w:rsidRPr="00966F4D" w:rsidRDefault="00E3482D" w:rsidP="00966F4D">
      <w:pPr>
        <w:spacing w:after="0"/>
        <w:jc w:val="both"/>
        <w:rPr>
          <w:rFonts w:ascii="Arial" w:hAnsi="Arial" w:cs="Arial"/>
        </w:rPr>
      </w:pPr>
    </w:p>
    <w:p w14:paraId="42B09D73" w14:textId="77777777" w:rsidR="009E5E18" w:rsidRPr="005F6A4A" w:rsidRDefault="009E5E18" w:rsidP="00921085">
      <w:pPr>
        <w:numPr>
          <w:ilvl w:val="0"/>
          <w:numId w:val="22"/>
        </w:numPr>
        <w:autoSpaceDE w:val="0"/>
        <w:autoSpaceDN w:val="0"/>
        <w:spacing w:after="0" w:line="240" w:lineRule="auto"/>
        <w:jc w:val="both"/>
        <w:rPr>
          <w:rFonts w:ascii="Arial" w:hAnsi="Arial" w:cs="Arial"/>
          <w:b/>
          <w:bCs/>
        </w:rPr>
      </w:pPr>
      <w:r>
        <w:rPr>
          <w:rFonts w:ascii="Arial" w:hAnsi="Arial" w:cs="Arial"/>
        </w:rPr>
        <w:t>Zhotovitel tímto výslovně prohlašuje a potvrzuje, že má veškerá práva, způsobilost, jakož i technické vybavení a odborné předpoklady, aby dostál svým závazkům z této smlouvy vyplývajících. Dále prohlašuje, že je dostatečně seznámen se všemi skutečnostmi, které jsou podstatné pro plnění jeho závazků z této smlouvy, a na základě těchto zjištění k závazkům ze smlouvy přistupuje.</w:t>
      </w:r>
    </w:p>
    <w:p w14:paraId="0C951E9F" w14:textId="77777777" w:rsidR="009E5E18" w:rsidRDefault="009E5E18" w:rsidP="009E5E18">
      <w:pPr>
        <w:tabs>
          <w:tab w:val="left" w:pos="630"/>
          <w:tab w:val="left" w:pos="3030"/>
        </w:tabs>
        <w:spacing w:after="0"/>
        <w:rPr>
          <w:rFonts w:ascii="Arial" w:hAnsi="Arial" w:cs="Arial"/>
          <w:b/>
          <w:bCs/>
        </w:rPr>
      </w:pPr>
    </w:p>
    <w:p w14:paraId="3C663CEE"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Doba a místo plnění</w:t>
      </w:r>
    </w:p>
    <w:p w14:paraId="393C44B0" w14:textId="77777777" w:rsidR="009E5E18" w:rsidRDefault="009E5E18" w:rsidP="009E5E18">
      <w:pPr>
        <w:spacing w:after="0"/>
        <w:jc w:val="both"/>
        <w:rPr>
          <w:rFonts w:ascii="Arial" w:hAnsi="Arial" w:cs="Arial"/>
        </w:rPr>
      </w:pPr>
    </w:p>
    <w:p w14:paraId="552E5D8D" w14:textId="5EB8DB3F" w:rsidR="006B1FEE" w:rsidRPr="004A346A" w:rsidRDefault="005A35E9" w:rsidP="006B1FEE">
      <w:pPr>
        <w:numPr>
          <w:ilvl w:val="0"/>
          <w:numId w:val="4"/>
        </w:numPr>
        <w:spacing w:after="0"/>
        <w:jc w:val="both"/>
        <w:rPr>
          <w:rFonts w:ascii="Arial" w:hAnsi="Arial" w:cs="Arial"/>
        </w:rPr>
      </w:pPr>
      <w:r w:rsidRPr="004A346A">
        <w:rPr>
          <w:rFonts w:ascii="Arial" w:hAnsi="Arial" w:cs="Arial"/>
        </w:rPr>
        <w:t>Termín předání staveniště</w:t>
      </w:r>
      <w:r w:rsidR="00966F4D" w:rsidRPr="004A346A">
        <w:rPr>
          <w:rFonts w:ascii="Arial" w:hAnsi="Arial" w:cs="Arial"/>
        </w:rPr>
        <w:t xml:space="preserve"> zhotoviteli</w:t>
      </w:r>
      <w:r w:rsidRPr="004A346A">
        <w:rPr>
          <w:rFonts w:ascii="Arial" w:hAnsi="Arial" w:cs="Arial"/>
        </w:rPr>
        <w:t>:</w:t>
      </w:r>
      <w:r w:rsidR="00966F4D" w:rsidRPr="004A346A">
        <w:rPr>
          <w:rFonts w:ascii="Arial" w:hAnsi="Arial" w:cs="Arial"/>
        </w:rPr>
        <w:t xml:space="preserve"> </w:t>
      </w:r>
      <w:r w:rsidR="00131B4F" w:rsidRPr="00131B4F">
        <w:rPr>
          <w:rFonts w:ascii="Arial" w:hAnsi="Arial" w:cs="Arial"/>
          <w:u w:val="single"/>
        </w:rPr>
        <w:t>29. 06. 2022</w:t>
      </w:r>
      <w:r w:rsidR="00131B4F" w:rsidRPr="00131B4F">
        <w:rPr>
          <w:rFonts w:ascii="Arial" w:hAnsi="Arial" w:cs="Arial"/>
        </w:rPr>
        <w:t>.</w:t>
      </w:r>
    </w:p>
    <w:p w14:paraId="096235D7" w14:textId="151C5D70" w:rsidR="006B1FEE" w:rsidRPr="004A346A" w:rsidRDefault="005A35E9" w:rsidP="006B1FEE">
      <w:pPr>
        <w:spacing w:after="0"/>
        <w:ind w:left="360"/>
        <w:jc w:val="both"/>
        <w:rPr>
          <w:rFonts w:ascii="Arial" w:hAnsi="Arial" w:cs="Arial"/>
        </w:rPr>
      </w:pPr>
      <w:r w:rsidRPr="004A346A">
        <w:rPr>
          <w:rFonts w:ascii="Arial" w:hAnsi="Arial" w:cs="Arial"/>
        </w:rPr>
        <w:t xml:space="preserve">Termín zahájení provádění stavebních prací: </w:t>
      </w:r>
      <w:r w:rsidR="00966F4D" w:rsidRPr="004A346A">
        <w:rPr>
          <w:rFonts w:ascii="Arial" w:hAnsi="Arial" w:cs="Arial"/>
          <w:u w:val="single"/>
        </w:rPr>
        <w:t>do 3 (tří)</w:t>
      </w:r>
      <w:r w:rsidRPr="004A346A">
        <w:rPr>
          <w:rFonts w:ascii="Arial" w:hAnsi="Arial" w:cs="Arial"/>
          <w:u w:val="single"/>
        </w:rPr>
        <w:t xml:space="preserve"> </w:t>
      </w:r>
      <w:r w:rsidR="00966F4D" w:rsidRPr="004A346A">
        <w:rPr>
          <w:rFonts w:ascii="Arial" w:hAnsi="Arial" w:cs="Arial"/>
          <w:u w:val="single"/>
        </w:rPr>
        <w:t xml:space="preserve">pracovních </w:t>
      </w:r>
      <w:r w:rsidRPr="004A346A">
        <w:rPr>
          <w:rFonts w:ascii="Arial" w:hAnsi="Arial" w:cs="Arial"/>
          <w:u w:val="single"/>
        </w:rPr>
        <w:t>dnů od předání staveniště zhotoviteli</w:t>
      </w:r>
      <w:r w:rsidRPr="004A346A">
        <w:rPr>
          <w:rFonts w:ascii="Arial" w:hAnsi="Arial" w:cs="Arial"/>
        </w:rPr>
        <w:t>.</w:t>
      </w:r>
    </w:p>
    <w:p w14:paraId="58C12C4B" w14:textId="05CD284B" w:rsidR="004A346A" w:rsidRPr="004A346A" w:rsidRDefault="005A35E9" w:rsidP="004A346A">
      <w:pPr>
        <w:spacing w:after="0"/>
        <w:ind w:left="360"/>
        <w:jc w:val="both"/>
        <w:rPr>
          <w:rFonts w:ascii="Arial" w:hAnsi="Arial" w:cs="Arial"/>
        </w:rPr>
      </w:pPr>
      <w:r w:rsidRPr="004A346A">
        <w:rPr>
          <w:rFonts w:ascii="Arial" w:hAnsi="Arial" w:cs="Arial"/>
        </w:rPr>
        <w:t>Termín</w:t>
      </w:r>
      <w:r w:rsidR="004A346A">
        <w:rPr>
          <w:rFonts w:ascii="Arial" w:hAnsi="Arial" w:cs="Arial"/>
        </w:rPr>
        <w:t xml:space="preserve"> pro zhotovení a</w:t>
      </w:r>
      <w:r w:rsidRPr="004A346A">
        <w:rPr>
          <w:rFonts w:ascii="Arial" w:hAnsi="Arial" w:cs="Arial"/>
        </w:rPr>
        <w:t xml:space="preserve"> předání zhotoveného díla objednateli: </w:t>
      </w:r>
      <w:r w:rsidR="00B622D2" w:rsidRPr="004A346A">
        <w:rPr>
          <w:rFonts w:ascii="Arial" w:hAnsi="Arial" w:cs="Arial"/>
          <w:u w:val="single"/>
        </w:rPr>
        <w:t xml:space="preserve">do </w:t>
      </w:r>
      <w:r w:rsidR="00932BE6" w:rsidRPr="004A346A">
        <w:rPr>
          <w:rFonts w:ascii="Arial" w:hAnsi="Arial" w:cs="Arial"/>
          <w:u w:val="single"/>
        </w:rPr>
        <w:t>7</w:t>
      </w:r>
      <w:r w:rsidR="00996AC7" w:rsidRPr="004A346A">
        <w:rPr>
          <w:rFonts w:ascii="Arial" w:hAnsi="Arial" w:cs="Arial"/>
          <w:u w:val="single"/>
        </w:rPr>
        <w:t>0 dnů</w:t>
      </w:r>
      <w:r w:rsidR="004A346A" w:rsidRPr="004A346A">
        <w:rPr>
          <w:rFonts w:ascii="Arial" w:hAnsi="Arial" w:cs="Arial"/>
          <w:u w:val="single"/>
        </w:rPr>
        <w:t xml:space="preserve"> od předání staveniště zhotoviteli</w:t>
      </w:r>
      <w:r w:rsidR="004A346A" w:rsidRPr="004A346A">
        <w:rPr>
          <w:rFonts w:ascii="Arial" w:hAnsi="Arial" w:cs="Arial"/>
        </w:rPr>
        <w:t>.</w:t>
      </w:r>
    </w:p>
    <w:p w14:paraId="141B75EF" w14:textId="77777777" w:rsidR="006B1FEE" w:rsidRPr="001A6D54" w:rsidRDefault="006B1FEE" w:rsidP="009E5E18">
      <w:pPr>
        <w:spacing w:after="0"/>
        <w:ind w:left="360"/>
        <w:jc w:val="both"/>
        <w:rPr>
          <w:rFonts w:ascii="Arial" w:hAnsi="Arial" w:cs="Arial"/>
          <w:b/>
          <w:bCs/>
        </w:rPr>
      </w:pPr>
    </w:p>
    <w:p w14:paraId="5F5965AC" w14:textId="1D09569E" w:rsidR="009E5E18" w:rsidRPr="004554A4" w:rsidRDefault="009E5E18" w:rsidP="00966F4D">
      <w:pPr>
        <w:numPr>
          <w:ilvl w:val="0"/>
          <w:numId w:val="4"/>
        </w:numPr>
        <w:spacing w:after="0" w:line="240" w:lineRule="auto"/>
        <w:contextualSpacing/>
        <w:jc w:val="both"/>
        <w:rPr>
          <w:rFonts w:ascii="Arial" w:hAnsi="Arial" w:cs="Arial"/>
          <w:color w:val="000000"/>
          <w:lang w:eastAsia="cs-CZ"/>
        </w:rPr>
      </w:pPr>
      <w:r w:rsidRPr="00C22C33">
        <w:rPr>
          <w:rFonts w:ascii="Arial" w:hAnsi="Arial" w:cs="Arial"/>
          <w:color w:val="000000"/>
          <w:lang w:eastAsia="cs-CZ"/>
        </w:rPr>
        <w:t xml:space="preserve">Místem provádění díla je </w:t>
      </w:r>
      <w:r w:rsidR="00966F4D" w:rsidRPr="00966F4D">
        <w:rPr>
          <w:rFonts w:ascii="Arial" w:hAnsi="Arial" w:cs="Arial"/>
          <w:color w:val="000000"/>
          <w:lang w:eastAsia="cs-CZ"/>
        </w:rPr>
        <w:t>město Chrastava, ulice Turpišova</w:t>
      </w:r>
      <w:r w:rsidR="00966F4D">
        <w:rPr>
          <w:rFonts w:ascii="Arial" w:hAnsi="Arial" w:cs="Arial"/>
          <w:color w:val="000000"/>
          <w:lang w:eastAsia="cs-CZ"/>
        </w:rPr>
        <w:t>.</w:t>
      </w:r>
    </w:p>
    <w:p w14:paraId="039E7272" w14:textId="77777777" w:rsidR="009E5E18" w:rsidRPr="00C22C33" w:rsidRDefault="009E5E18" w:rsidP="009E5E18">
      <w:pPr>
        <w:spacing w:after="0" w:line="240" w:lineRule="auto"/>
        <w:ind w:left="360"/>
        <w:contextualSpacing/>
        <w:jc w:val="both"/>
        <w:rPr>
          <w:rFonts w:ascii="Arial" w:hAnsi="Arial" w:cs="Arial"/>
          <w:b/>
          <w:bCs/>
        </w:rPr>
      </w:pPr>
    </w:p>
    <w:p w14:paraId="709935A9" w14:textId="1569A894" w:rsidR="009E5E18" w:rsidRDefault="009E5E18" w:rsidP="009E5E18">
      <w:pPr>
        <w:numPr>
          <w:ilvl w:val="0"/>
          <w:numId w:val="4"/>
        </w:numPr>
        <w:autoSpaceDE w:val="0"/>
        <w:autoSpaceDN w:val="0"/>
        <w:spacing w:after="0" w:line="240" w:lineRule="auto"/>
        <w:ind w:left="357"/>
        <w:jc w:val="both"/>
        <w:rPr>
          <w:rFonts w:ascii="Arial" w:hAnsi="Arial" w:cs="Arial"/>
        </w:rPr>
      </w:pPr>
      <w:r w:rsidRPr="008E412E">
        <w:rPr>
          <w:rFonts w:ascii="Arial" w:hAnsi="Arial" w:cs="Arial"/>
        </w:rPr>
        <w:t xml:space="preserve">Zhotovitel se zavazuje postupovat při provádění díla </w:t>
      </w:r>
      <w:r>
        <w:rPr>
          <w:rFonts w:ascii="Arial" w:hAnsi="Arial" w:cs="Arial"/>
        </w:rPr>
        <w:t>po</w:t>
      </w:r>
      <w:r w:rsidRPr="008E412E">
        <w:rPr>
          <w:rFonts w:ascii="Arial" w:hAnsi="Arial" w:cs="Arial"/>
        </w:rPr>
        <w:t>dle časovéh</w:t>
      </w:r>
      <w:r>
        <w:rPr>
          <w:rFonts w:ascii="Arial" w:hAnsi="Arial" w:cs="Arial"/>
        </w:rPr>
        <w:t>o harmonogramu prací, který bude přiložen ke stavebnímu deníku</w:t>
      </w:r>
      <w:r w:rsidRPr="008E412E">
        <w:rPr>
          <w:rFonts w:ascii="Arial" w:hAnsi="Arial" w:cs="Arial"/>
        </w:rPr>
        <w:t xml:space="preserve">. Časový harmonogram prací </w:t>
      </w:r>
      <w:r w:rsidR="00F641CD">
        <w:rPr>
          <w:rFonts w:ascii="Arial" w:hAnsi="Arial" w:cs="Arial"/>
        </w:rPr>
        <w:t>bude</w:t>
      </w:r>
      <w:r w:rsidRPr="008E412E">
        <w:rPr>
          <w:rFonts w:ascii="Arial" w:hAnsi="Arial" w:cs="Arial"/>
        </w:rPr>
        <w:t xml:space="preserve"> vyhotoven v po</w:t>
      </w:r>
      <w:r w:rsidR="004554A4">
        <w:rPr>
          <w:rFonts w:ascii="Arial" w:hAnsi="Arial" w:cs="Arial"/>
        </w:rPr>
        <w:t xml:space="preserve">drobnostech na </w:t>
      </w:r>
      <w:r>
        <w:rPr>
          <w:rFonts w:ascii="Arial" w:hAnsi="Arial" w:cs="Arial"/>
        </w:rPr>
        <w:t>týdny a</w:t>
      </w:r>
      <w:r w:rsidRPr="008E412E">
        <w:rPr>
          <w:rFonts w:ascii="Arial" w:hAnsi="Arial" w:cs="Arial"/>
        </w:rPr>
        <w:t xml:space="preserve"> b</w:t>
      </w:r>
      <w:r w:rsidR="00F641CD">
        <w:rPr>
          <w:rFonts w:ascii="Arial" w:hAnsi="Arial" w:cs="Arial"/>
        </w:rPr>
        <w:t>ude</w:t>
      </w:r>
      <w:r w:rsidRPr="008E412E">
        <w:rPr>
          <w:rFonts w:ascii="Arial" w:hAnsi="Arial" w:cs="Arial"/>
        </w:rPr>
        <w:t xml:space="preserve"> zhotovitelem předložen objednateli</w:t>
      </w:r>
      <w:r w:rsidR="00F641CD">
        <w:rPr>
          <w:rFonts w:ascii="Arial" w:hAnsi="Arial" w:cs="Arial"/>
        </w:rPr>
        <w:t xml:space="preserve"> a tímto odsouhlasen</w:t>
      </w:r>
      <w:r>
        <w:rPr>
          <w:rFonts w:ascii="Arial" w:hAnsi="Arial" w:cs="Arial"/>
        </w:rPr>
        <w:t xml:space="preserve"> </w:t>
      </w:r>
      <w:r w:rsidR="00F641CD">
        <w:rPr>
          <w:rFonts w:ascii="Arial" w:hAnsi="Arial" w:cs="Arial"/>
        </w:rPr>
        <w:t>nejpozději při převzetí staveniště zhotovitelem</w:t>
      </w:r>
      <w:r>
        <w:rPr>
          <w:rFonts w:ascii="Arial" w:hAnsi="Arial" w:cs="Arial"/>
        </w:rPr>
        <w:t>. Případné změny časového harmonogramu prací, jejichž potřeba vyvstane v průběhu provádění díla, budou provedeny po vzájemné dohodě smluvních stran zápisem do stavebního deníku.</w:t>
      </w:r>
    </w:p>
    <w:p w14:paraId="40AC81B7" w14:textId="77777777" w:rsidR="009E5E18" w:rsidRPr="008E412E" w:rsidRDefault="009E5E18" w:rsidP="009E5E18">
      <w:pPr>
        <w:autoSpaceDE w:val="0"/>
        <w:autoSpaceDN w:val="0"/>
        <w:spacing w:after="0" w:line="240" w:lineRule="auto"/>
        <w:ind w:left="357"/>
        <w:jc w:val="both"/>
        <w:rPr>
          <w:rFonts w:ascii="Arial" w:hAnsi="Arial" w:cs="Arial"/>
        </w:rPr>
      </w:pPr>
    </w:p>
    <w:p w14:paraId="34F923EB" w14:textId="77777777" w:rsidR="009E5E18" w:rsidRDefault="009E5E18" w:rsidP="009E5E18">
      <w:pPr>
        <w:numPr>
          <w:ilvl w:val="0"/>
          <w:numId w:val="4"/>
        </w:numPr>
        <w:autoSpaceDE w:val="0"/>
        <w:autoSpaceDN w:val="0"/>
        <w:jc w:val="both"/>
        <w:rPr>
          <w:rFonts w:ascii="Arial" w:hAnsi="Arial" w:cs="Arial"/>
        </w:rPr>
      </w:pPr>
      <w:r>
        <w:rPr>
          <w:rFonts w:ascii="Arial" w:hAnsi="Arial" w:cs="Arial"/>
        </w:rPr>
        <w:t>O předání staveniště zhotoviteli bude učiněn zápis do stavebního deníku. Staveništěm se pro účely této smlouvy rozumí místo provádění díla, ve smyslu podmínek této smlouvy. Zhotovitel prohlašuje, že se již před podpisem smlouvy seznámil s místem plnění a že jej považuje za způsobilé pro zahájení a provádění díla podle smlouvy.</w:t>
      </w:r>
    </w:p>
    <w:p w14:paraId="54E3D16D" w14:textId="77777777" w:rsidR="009E5E18" w:rsidRDefault="009E5E18" w:rsidP="009E5E18">
      <w:pPr>
        <w:numPr>
          <w:ilvl w:val="0"/>
          <w:numId w:val="4"/>
        </w:numPr>
        <w:autoSpaceDE w:val="0"/>
        <w:autoSpaceDN w:val="0"/>
        <w:spacing w:after="0" w:line="240" w:lineRule="auto"/>
        <w:jc w:val="both"/>
        <w:rPr>
          <w:rFonts w:ascii="Arial" w:hAnsi="Arial" w:cs="Arial"/>
        </w:rPr>
      </w:pPr>
      <w:r>
        <w:rPr>
          <w:rFonts w:ascii="Arial" w:hAnsi="Arial" w:cs="Arial"/>
        </w:rPr>
        <w:t xml:space="preserve">Dodržení termínu plnění díla zhotovitelem je závislé na včasném a řádném poskytnutí podkladů objednatelem a jeho součinnosti při provádění díla dohodnutých v této smlouvě. </w:t>
      </w:r>
      <w:r>
        <w:rPr>
          <w:rFonts w:ascii="Arial" w:hAnsi="Arial" w:cs="Arial"/>
        </w:rPr>
        <w:lastRenderedPageBreak/>
        <w:t>Po dobu prodlení objednatele s poskytnutím součinnosti není zhotovitel v prodlení s plněním závazku provést dílo.  Shora uvedená lhůta realizace díla se tak prodlouží o příslušný časový úsek, po který byl objednatel v prodlení.</w:t>
      </w:r>
    </w:p>
    <w:p w14:paraId="6C9EE7D9" w14:textId="77777777" w:rsidR="0091530A" w:rsidRDefault="0091530A" w:rsidP="0091530A">
      <w:pPr>
        <w:autoSpaceDE w:val="0"/>
        <w:autoSpaceDN w:val="0"/>
        <w:spacing w:after="0" w:line="240" w:lineRule="auto"/>
        <w:ind w:left="360"/>
        <w:jc w:val="both"/>
        <w:rPr>
          <w:rFonts w:ascii="Arial" w:hAnsi="Arial" w:cs="Arial"/>
        </w:rPr>
      </w:pPr>
    </w:p>
    <w:p w14:paraId="74DFF72B" w14:textId="30D56F28" w:rsidR="009E5E18" w:rsidRPr="00AC25E5" w:rsidRDefault="009E5E18" w:rsidP="00D7318F">
      <w:pPr>
        <w:numPr>
          <w:ilvl w:val="0"/>
          <w:numId w:val="4"/>
        </w:numPr>
        <w:autoSpaceDE w:val="0"/>
        <w:autoSpaceDN w:val="0"/>
        <w:spacing w:after="0" w:line="240" w:lineRule="auto"/>
        <w:jc w:val="both"/>
        <w:rPr>
          <w:rFonts w:ascii="Arial" w:hAnsi="Arial" w:cs="Arial"/>
        </w:rPr>
      </w:pPr>
      <w:r>
        <w:rPr>
          <w:rFonts w:ascii="Arial" w:hAnsi="Arial" w:cs="Arial"/>
        </w:rPr>
        <w:t>Pokud zhotovitel zhotoví dílo před dohodnutým termínem, je objednatel oprávněn toto dílo nebo jeho část převzít též v navrženém dřívějším termínu</w:t>
      </w:r>
      <w:r w:rsidRPr="00AC25E5">
        <w:rPr>
          <w:rFonts w:ascii="Arial" w:hAnsi="Arial" w:cs="Arial"/>
        </w:rPr>
        <w:t>.</w:t>
      </w:r>
      <w:r w:rsidR="00D7318F" w:rsidRPr="00AC25E5">
        <w:t xml:space="preserve"> </w:t>
      </w:r>
      <w:r w:rsidR="00D7318F" w:rsidRPr="00AC25E5">
        <w:rPr>
          <w:rFonts w:ascii="Arial" w:hAnsi="Arial" w:cs="Arial"/>
        </w:rPr>
        <w:t>Při realizaci díla bude možné, na základě dohod a určených podmínek mezi zhotovitelem a objednatelem, omezeně využívat některé již dokončené plochy pro pohyb pěších a to za předpokladu dodržení všech bezpečnostních podmínek a předpisů.</w:t>
      </w:r>
    </w:p>
    <w:p w14:paraId="4F1A1C7D" w14:textId="77777777" w:rsidR="009E5E18" w:rsidRDefault="009E5E18" w:rsidP="009E5E18">
      <w:pPr>
        <w:pStyle w:val="Odstavecseseznamem"/>
        <w:rPr>
          <w:rFonts w:ascii="Arial" w:hAnsi="Arial" w:cs="Arial"/>
          <w:sz w:val="22"/>
          <w:szCs w:val="22"/>
        </w:rPr>
      </w:pPr>
    </w:p>
    <w:p w14:paraId="37C3C898" w14:textId="77777777" w:rsidR="009E5E18" w:rsidRDefault="009E5E18" w:rsidP="009E5E18">
      <w:pPr>
        <w:numPr>
          <w:ilvl w:val="0"/>
          <w:numId w:val="4"/>
        </w:numPr>
        <w:autoSpaceDE w:val="0"/>
        <w:autoSpaceDN w:val="0"/>
        <w:spacing w:after="0" w:line="240" w:lineRule="auto"/>
        <w:jc w:val="both"/>
        <w:rPr>
          <w:rFonts w:ascii="Arial" w:hAnsi="Arial" w:cs="Arial"/>
        </w:rPr>
      </w:pPr>
      <w:r>
        <w:rPr>
          <w:rFonts w:ascii="Arial" w:hAnsi="Arial" w:cs="Arial"/>
        </w:rPr>
        <w:t>Objednatel je oprávněn pozastavit provádění prací, pokud zjistí, že zhotovitel provádí dílo v rozporu se smlouvou, a to zejména v případě, kdy kvalita zhotovovaného díla neodpovídá dohodnuté kvalitě.</w:t>
      </w:r>
    </w:p>
    <w:p w14:paraId="6CF3393F" w14:textId="77777777" w:rsidR="009E5E18" w:rsidRDefault="009E5E18" w:rsidP="009E5E18">
      <w:pPr>
        <w:pStyle w:val="Odstavecseseznamem"/>
        <w:rPr>
          <w:rFonts w:ascii="Arial" w:hAnsi="Arial" w:cs="Arial"/>
          <w:sz w:val="22"/>
          <w:szCs w:val="22"/>
        </w:rPr>
      </w:pPr>
    </w:p>
    <w:p w14:paraId="49E81169" w14:textId="77777777" w:rsidR="009E5E18" w:rsidRDefault="009E5E18" w:rsidP="009E5E18">
      <w:pPr>
        <w:numPr>
          <w:ilvl w:val="0"/>
          <w:numId w:val="4"/>
        </w:numPr>
        <w:autoSpaceDE w:val="0"/>
        <w:autoSpaceDN w:val="0"/>
        <w:spacing w:after="0" w:line="240" w:lineRule="auto"/>
        <w:jc w:val="both"/>
        <w:rPr>
          <w:rFonts w:ascii="Arial" w:hAnsi="Arial" w:cs="Arial"/>
        </w:rPr>
      </w:pPr>
      <w:r>
        <w:rPr>
          <w:rFonts w:ascii="Arial" w:hAnsi="Arial" w:cs="Arial"/>
        </w:rPr>
        <w:t>Pokud objednatel písemně požádá zhotovitele o dočasné pozastavení prací na prováděném díle (z jakéhokoliv důvodu), je zhotovitel povinen práce bez zbytečného odkladu pozastavit a při provádění zabezpečovacích prací na stavbě bude postupovat podle pokynů objednatele. Dnem přerušení prací přestává běžet lhůta k dokončení díla na straně zhotovitele. Lhůta k dokončení díla podle této smlouvy se prodlužuje o dobu, po kterou bylo provádění díla přerušeno. Trvá-li přerušení prací déle než měsíc nebo uplynula-li původně dohodnutá lhůta k provedení díla, může zhotovitel od smlouvy odstoupit, nedohodnou-li se smluvní strany jinak. Objednatel uhradí zhotoviteli</w:t>
      </w:r>
      <w:r>
        <w:rPr>
          <w:rFonts w:ascii="Arial" w:hAnsi="Arial" w:cs="Arial"/>
          <w:b/>
          <w:bCs/>
        </w:rPr>
        <w:t xml:space="preserve"> </w:t>
      </w:r>
      <w:r>
        <w:rPr>
          <w:rFonts w:ascii="Arial" w:hAnsi="Arial" w:cs="Arial"/>
        </w:rPr>
        <w:t>prokazatelné náklady vzniklé mu v tomto období jako důsledek všech nezbytně nutných prací a dodávek, včetně prací a dodávek zabezpečovacích.</w:t>
      </w:r>
      <w:r>
        <w:rPr>
          <w:rFonts w:ascii="Arial" w:hAnsi="Arial" w:cs="Arial"/>
          <w:b/>
          <w:bCs/>
        </w:rPr>
        <w:t xml:space="preserve"> </w:t>
      </w:r>
    </w:p>
    <w:p w14:paraId="66F0B5CB" w14:textId="77777777" w:rsidR="009E5E18" w:rsidRDefault="009E5E18" w:rsidP="009E5E18">
      <w:pPr>
        <w:pStyle w:val="Odstavecseseznamem"/>
        <w:rPr>
          <w:rFonts w:ascii="Arial" w:hAnsi="Arial" w:cs="Arial"/>
          <w:sz w:val="22"/>
          <w:szCs w:val="22"/>
        </w:rPr>
      </w:pPr>
    </w:p>
    <w:p w14:paraId="3B7B25FB" w14:textId="77777777" w:rsidR="009E5E18" w:rsidRDefault="009E5E18" w:rsidP="009E5E18">
      <w:pPr>
        <w:numPr>
          <w:ilvl w:val="0"/>
          <w:numId w:val="4"/>
        </w:numPr>
        <w:autoSpaceDE w:val="0"/>
        <w:autoSpaceDN w:val="0"/>
        <w:spacing w:after="0" w:line="240" w:lineRule="auto"/>
        <w:jc w:val="both"/>
        <w:rPr>
          <w:rFonts w:ascii="Arial" w:hAnsi="Arial" w:cs="Arial"/>
        </w:rPr>
      </w:pPr>
      <w:r>
        <w:rPr>
          <w:rFonts w:ascii="Arial" w:hAnsi="Arial" w:cs="Arial"/>
        </w:rPr>
        <w:t>Pokud zhotovitel přeruší / pozastaví práce na předmětu díla z důvodů spočívajících na straně zhotovitele, projedná s objednatelem neprodleně důvody přerušení / pozastavení prací a dohodne se s objednatelem na termínu opětovného zahájení prací na předmětu díla v souladu s podmínkami této smlouvy. Nedojde-li k dohodě nebo nedodrží-li zhotovitel dohodnutý termín opětovného zahájení prací, případně zhotovitel prohlásí před uplynutím sjednané doby pro opětovné zahájení prací, že svůj závazek nesplní, může objednatel od smlouvy odstoupit. Výše uvedené přerušení prací nemá vliv na v této smlouvě dohodnutou dobu plnění díla, nedohodnou-li se smluvní strany jinak.</w:t>
      </w:r>
    </w:p>
    <w:p w14:paraId="7E6CE3F9" w14:textId="77777777" w:rsidR="009E5E18" w:rsidRDefault="009E5E18" w:rsidP="009E5E18">
      <w:pPr>
        <w:spacing w:after="0"/>
        <w:ind w:left="357"/>
        <w:jc w:val="both"/>
        <w:rPr>
          <w:rFonts w:ascii="Arial" w:hAnsi="Arial" w:cs="Arial"/>
        </w:rPr>
      </w:pPr>
    </w:p>
    <w:p w14:paraId="3272C6D6" w14:textId="6FDADD5B" w:rsidR="009E5E18" w:rsidRDefault="00B076C6" w:rsidP="009E5E18">
      <w:pPr>
        <w:numPr>
          <w:ilvl w:val="0"/>
          <w:numId w:val="4"/>
        </w:numPr>
        <w:autoSpaceDE w:val="0"/>
        <w:autoSpaceDN w:val="0"/>
        <w:spacing w:after="0" w:line="240" w:lineRule="auto"/>
        <w:jc w:val="both"/>
        <w:rPr>
          <w:rFonts w:ascii="Arial" w:hAnsi="Arial" w:cs="Arial"/>
        </w:rPr>
      </w:pPr>
      <w:r>
        <w:rPr>
          <w:rFonts w:ascii="Arial" w:hAnsi="Arial" w:cs="Arial"/>
        </w:rPr>
        <w:t>Vícepráce</w:t>
      </w:r>
      <w:r w:rsidR="009E5E18">
        <w:rPr>
          <w:rFonts w:ascii="Arial" w:hAnsi="Arial" w:cs="Arial"/>
        </w:rPr>
        <w:t>, jejichž finanční objem nepřekročí 10 % z hodnoty sjednané ceny díla, nemají vliv na termín dokončení díla a dílo bude dokončeno ve sjednaném termínu, nedohodnou-li se smluvní strany jinak.</w:t>
      </w:r>
    </w:p>
    <w:p w14:paraId="7842D17C" w14:textId="77777777" w:rsidR="009E5E18" w:rsidRDefault="009E5E18" w:rsidP="00945258">
      <w:pPr>
        <w:tabs>
          <w:tab w:val="left" w:pos="2730"/>
          <w:tab w:val="center" w:pos="4536"/>
        </w:tabs>
        <w:spacing w:after="0"/>
        <w:rPr>
          <w:rFonts w:ascii="Arial" w:hAnsi="Arial" w:cs="Arial"/>
          <w:b/>
          <w:bCs/>
        </w:rPr>
      </w:pPr>
      <w:r>
        <w:rPr>
          <w:rFonts w:ascii="Arial" w:hAnsi="Arial" w:cs="Arial"/>
          <w:b/>
          <w:bCs/>
        </w:rPr>
        <w:tab/>
      </w:r>
      <w:r>
        <w:rPr>
          <w:rFonts w:ascii="Arial" w:hAnsi="Arial" w:cs="Arial"/>
          <w:b/>
          <w:bCs/>
        </w:rPr>
        <w:tab/>
      </w:r>
    </w:p>
    <w:p w14:paraId="366B88C5"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Cena díla</w:t>
      </w:r>
    </w:p>
    <w:p w14:paraId="566AB7D2" w14:textId="77777777" w:rsidR="009E5E18" w:rsidRDefault="009E5E18" w:rsidP="009E5E18">
      <w:pPr>
        <w:tabs>
          <w:tab w:val="left" w:pos="2880"/>
        </w:tabs>
        <w:spacing w:after="0"/>
        <w:rPr>
          <w:rFonts w:ascii="Arial" w:hAnsi="Arial" w:cs="Arial"/>
          <w:b/>
          <w:bCs/>
        </w:rPr>
      </w:pPr>
      <w:r>
        <w:rPr>
          <w:rFonts w:ascii="Arial" w:hAnsi="Arial" w:cs="Arial"/>
          <w:b/>
          <w:bCs/>
        </w:rPr>
        <w:tab/>
      </w:r>
    </w:p>
    <w:p w14:paraId="571ACD5A" w14:textId="77777777" w:rsidR="009E5E18" w:rsidRDefault="009E5E18" w:rsidP="009E5E18">
      <w:pPr>
        <w:numPr>
          <w:ilvl w:val="0"/>
          <w:numId w:val="5"/>
        </w:numPr>
        <w:autoSpaceDE w:val="0"/>
        <w:autoSpaceDN w:val="0"/>
        <w:spacing w:after="0" w:line="240" w:lineRule="auto"/>
        <w:jc w:val="both"/>
        <w:rPr>
          <w:rFonts w:ascii="Arial" w:hAnsi="Arial" w:cs="Arial"/>
        </w:rPr>
      </w:pPr>
      <w:r>
        <w:rPr>
          <w:rFonts w:ascii="Arial" w:hAnsi="Arial" w:cs="Arial"/>
        </w:rPr>
        <w:t>Zhotovitel provede dílo v rozsahu, kvalitě a lhůtě podle této smlouvy za celkovou cenu stanovenou dohodou smluvních stran ve výši:</w:t>
      </w:r>
    </w:p>
    <w:p w14:paraId="3A44DC46" w14:textId="77777777" w:rsidR="009E5E18" w:rsidRDefault="009E5E18" w:rsidP="009E5E18">
      <w:pPr>
        <w:autoSpaceDE w:val="0"/>
        <w:autoSpaceDN w:val="0"/>
        <w:spacing w:after="0" w:line="240" w:lineRule="auto"/>
        <w:jc w:val="both"/>
        <w:rPr>
          <w:rFonts w:ascii="Arial" w:hAnsi="Arial" w:cs="Arial"/>
        </w:rPr>
      </w:pPr>
    </w:p>
    <w:p w14:paraId="7EC33674" w14:textId="01130F19" w:rsidR="009E5E18" w:rsidRPr="00131B4F" w:rsidRDefault="009E5E18" w:rsidP="009E5E18">
      <w:pPr>
        <w:ind w:left="360"/>
        <w:jc w:val="both"/>
        <w:rPr>
          <w:rFonts w:ascii="Arial" w:hAnsi="Arial" w:cs="Arial"/>
          <w:spacing w:val="-4"/>
        </w:rPr>
      </w:pPr>
      <w:r w:rsidRPr="00131B4F">
        <w:rPr>
          <w:rFonts w:ascii="Arial" w:hAnsi="Arial" w:cs="Arial"/>
        </w:rPr>
        <w:t xml:space="preserve">Celková cena bez daně z přidané hodnoty (DPH): </w:t>
      </w:r>
      <w:r w:rsidR="00131B4F">
        <w:rPr>
          <w:rFonts w:ascii="Arial" w:hAnsi="Arial" w:cs="Arial"/>
          <w:b/>
          <w:bCs/>
        </w:rPr>
        <w:t>828.800,-</w:t>
      </w:r>
      <w:r w:rsidRPr="00131B4F">
        <w:rPr>
          <w:rFonts w:ascii="Arial" w:hAnsi="Arial" w:cs="Arial"/>
          <w:b/>
          <w:bCs/>
        </w:rPr>
        <w:t xml:space="preserve"> Kč</w:t>
      </w:r>
    </w:p>
    <w:p w14:paraId="220CF5DB" w14:textId="4750E7B3" w:rsidR="009E5E18" w:rsidRPr="00131B4F" w:rsidRDefault="009E5E18" w:rsidP="009E5E18">
      <w:pPr>
        <w:ind w:left="360"/>
        <w:jc w:val="both"/>
        <w:rPr>
          <w:rFonts w:ascii="Arial" w:hAnsi="Arial" w:cs="Arial"/>
          <w:b/>
          <w:bCs/>
        </w:rPr>
      </w:pPr>
      <w:r w:rsidRPr="00131B4F">
        <w:rPr>
          <w:rFonts w:ascii="Arial" w:hAnsi="Arial" w:cs="Arial"/>
        </w:rPr>
        <w:t xml:space="preserve">výše </w:t>
      </w:r>
      <w:r w:rsidR="00704169" w:rsidRPr="00131B4F">
        <w:rPr>
          <w:rFonts w:ascii="Arial" w:hAnsi="Arial" w:cs="Arial"/>
        </w:rPr>
        <w:t xml:space="preserve">21% </w:t>
      </w:r>
      <w:r w:rsidRPr="00131B4F">
        <w:rPr>
          <w:rFonts w:ascii="Arial" w:hAnsi="Arial" w:cs="Arial"/>
        </w:rPr>
        <w:t xml:space="preserve">DPH:             </w:t>
      </w:r>
      <w:r w:rsidRPr="00131B4F">
        <w:rPr>
          <w:rFonts w:ascii="Arial" w:hAnsi="Arial" w:cs="Arial"/>
          <w:b/>
          <w:bCs/>
        </w:rPr>
        <w:t xml:space="preserve">                  </w:t>
      </w:r>
      <w:r w:rsidR="00131B4F">
        <w:rPr>
          <w:rFonts w:ascii="Arial" w:hAnsi="Arial" w:cs="Arial"/>
          <w:b/>
          <w:bCs/>
        </w:rPr>
        <w:t xml:space="preserve">                        174.048,- </w:t>
      </w:r>
      <w:r w:rsidRPr="00131B4F">
        <w:rPr>
          <w:rFonts w:ascii="Arial" w:hAnsi="Arial" w:cs="Arial"/>
          <w:b/>
          <w:bCs/>
        </w:rPr>
        <w:t xml:space="preserve">Kč </w:t>
      </w:r>
    </w:p>
    <w:p w14:paraId="664093D2" w14:textId="6F4985B2" w:rsidR="009E5E18" w:rsidRPr="00131B4F" w:rsidRDefault="009E5E18" w:rsidP="009E5E18">
      <w:pPr>
        <w:ind w:firstLine="360"/>
        <w:jc w:val="both"/>
        <w:rPr>
          <w:rFonts w:ascii="Arial" w:hAnsi="Arial" w:cs="Arial"/>
        </w:rPr>
      </w:pPr>
      <w:r w:rsidRPr="00131B4F">
        <w:rPr>
          <w:rFonts w:ascii="Arial" w:hAnsi="Arial" w:cs="Arial"/>
        </w:rPr>
        <w:t xml:space="preserve">celková cena včetně DPH:      </w:t>
      </w:r>
      <w:r w:rsidR="00131B4F">
        <w:rPr>
          <w:rFonts w:ascii="Arial" w:hAnsi="Arial" w:cs="Arial"/>
        </w:rPr>
        <w:t xml:space="preserve">                              </w:t>
      </w:r>
      <w:r w:rsidR="00131B4F" w:rsidRPr="00131B4F">
        <w:rPr>
          <w:rFonts w:ascii="Arial" w:hAnsi="Arial" w:cs="Arial"/>
          <w:b/>
        </w:rPr>
        <w:t>1.002.848,-</w:t>
      </w:r>
      <w:r w:rsidRPr="00131B4F">
        <w:rPr>
          <w:rFonts w:ascii="Arial" w:hAnsi="Arial" w:cs="Arial"/>
          <w:b/>
          <w:bCs/>
        </w:rPr>
        <w:t xml:space="preserve"> Kč</w:t>
      </w:r>
      <w:r w:rsidR="00AD2D54" w:rsidRPr="00131B4F">
        <w:rPr>
          <w:rFonts w:ascii="Arial" w:hAnsi="Arial" w:cs="Arial"/>
          <w:b/>
          <w:bCs/>
        </w:rPr>
        <w:t>.</w:t>
      </w:r>
      <w:r w:rsidRPr="00131B4F">
        <w:rPr>
          <w:rFonts w:ascii="Arial" w:hAnsi="Arial" w:cs="Arial"/>
          <w:b/>
          <w:bCs/>
        </w:rPr>
        <w:t xml:space="preserve"> </w:t>
      </w:r>
    </w:p>
    <w:p w14:paraId="5673C125" w14:textId="77777777" w:rsidR="009E5E18" w:rsidRDefault="009E5E18" w:rsidP="009E5E18">
      <w:pPr>
        <w:spacing w:after="0"/>
        <w:ind w:left="1077"/>
        <w:jc w:val="both"/>
        <w:rPr>
          <w:rFonts w:ascii="Arial" w:hAnsi="Arial" w:cs="Arial"/>
        </w:rPr>
      </w:pPr>
      <w:r>
        <w:rPr>
          <w:rFonts w:ascii="Arial" w:hAnsi="Arial" w:cs="Arial"/>
        </w:rPr>
        <w:t xml:space="preserve"> </w:t>
      </w:r>
    </w:p>
    <w:p w14:paraId="31C58AD3" w14:textId="3A6ACC6B" w:rsidR="009E5E18" w:rsidRDefault="009E5E18" w:rsidP="009E5E18">
      <w:pPr>
        <w:numPr>
          <w:ilvl w:val="0"/>
          <w:numId w:val="5"/>
        </w:numPr>
        <w:autoSpaceDE w:val="0"/>
        <w:autoSpaceDN w:val="0"/>
        <w:spacing w:after="0" w:line="240" w:lineRule="auto"/>
        <w:jc w:val="both"/>
        <w:rPr>
          <w:rFonts w:ascii="Arial" w:hAnsi="Arial" w:cs="Arial"/>
        </w:rPr>
      </w:pPr>
      <w:r>
        <w:rPr>
          <w:rFonts w:ascii="Arial" w:hAnsi="Arial" w:cs="Arial"/>
        </w:rPr>
        <w:t>Dohodnutá cena je konečná a obsahuje veškeré práce, dodávky a služby obsažené v položkovém rozpočtu a projektové dokumentaci. Dohodnutá cena je cenou nejvýše přípustnou za plnění díla vymezeného v této smlouvě.</w:t>
      </w:r>
    </w:p>
    <w:p w14:paraId="026B8717" w14:textId="77777777" w:rsidR="009E5E18" w:rsidRDefault="009E5E18" w:rsidP="009E5E18">
      <w:pPr>
        <w:spacing w:after="0"/>
        <w:ind w:left="357"/>
        <w:jc w:val="both"/>
        <w:rPr>
          <w:rFonts w:ascii="Arial" w:hAnsi="Arial" w:cs="Arial"/>
        </w:rPr>
      </w:pPr>
    </w:p>
    <w:p w14:paraId="722A26F0" w14:textId="77777777" w:rsidR="009E5E18" w:rsidRPr="00BD74F2" w:rsidRDefault="009E5E18" w:rsidP="009E5E18">
      <w:pPr>
        <w:numPr>
          <w:ilvl w:val="0"/>
          <w:numId w:val="5"/>
        </w:numPr>
        <w:autoSpaceDE w:val="0"/>
        <w:autoSpaceDN w:val="0"/>
        <w:spacing w:after="0" w:line="240" w:lineRule="auto"/>
        <w:jc w:val="both"/>
        <w:rPr>
          <w:rFonts w:ascii="Arial" w:hAnsi="Arial" w:cs="Arial"/>
        </w:rPr>
      </w:pPr>
      <w:r w:rsidRPr="00BD74F2">
        <w:rPr>
          <w:rFonts w:ascii="Arial" w:hAnsi="Arial" w:cs="Arial"/>
        </w:rPr>
        <w:lastRenderedPageBreak/>
        <w:t>Na sjednanou cenu, případně její změny, nebude mít žádný vliv inflace, zvýšení mezd, změny cen materiálů, prací, energií, jakož i další obdobné skutečnosti.</w:t>
      </w:r>
      <w:r>
        <w:rPr>
          <w:rFonts w:ascii="Arial" w:hAnsi="Arial" w:cs="Arial"/>
        </w:rPr>
        <w:t xml:space="preserve"> </w:t>
      </w:r>
      <w:r w:rsidRPr="00BD74F2">
        <w:rPr>
          <w:rFonts w:ascii="Arial" w:hAnsi="Arial" w:cs="Arial"/>
        </w:rPr>
        <w:t>Zhotovitel přebírá podle ustanovení § 2620 odst. 2 Občanského zákoníku nebezpečí změny okolností.</w:t>
      </w:r>
    </w:p>
    <w:p w14:paraId="5624BE20" w14:textId="77777777" w:rsidR="009E5E18" w:rsidRDefault="009E5E18" w:rsidP="009E5E18">
      <w:pPr>
        <w:autoSpaceDE w:val="0"/>
        <w:autoSpaceDN w:val="0"/>
        <w:spacing w:after="0" w:line="240" w:lineRule="auto"/>
        <w:jc w:val="both"/>
        <w:rPr>
          <w:rFonts w:ascii="Arial" w:hAnsi="Arial" w:cs="Arial"/>
        </w:rPr>
      </w:pPr>
    </w:p>
    <w:p w14:paraId="5A9EA29F" w14:textId="44ECDE84" w:rsidR="009E5E18" w:rsidRDefault="009E5E18" w:rsidP="009E5E18">
      <w:pPr>
        <w:numPr>
          <w:ilvl w:val="0"/>
          <w:numId w:val="5"/>
        </w:numPr>
        <w:autoSpaceDE w:val="0"/>
        <w:autoSpaceDN w:val="0"/>
        <w:spacing w:after="0" w:line="240" w:lineRule="auto"/>
        <w:jc w:val="both"/>
        <w:rPr>
          <w:rFonts w:ascii="Arial" w:hAnsi="Arial" w:cs="Arial"/>
        </w:rPr>
      </w:pPr>
      <w:r>
        <w:rPr>
          <w:rFonts w:ascii="Arial" w:hAnsi="Arial" w:cs="Arial"/>
        </w:rPr>
        <w:t>Celková cena díla zahrnuje i veškeré ostatní náklady potřebné k provedení díla, tj. včetně věcí opatřených zhotovitelem k provedení díla, pomocných prací, výrobků, materiálů, revizí, kontrol, pro</w:t>
      </w:r>
      <w:r w:rsidR="00B076C6">
        <w:rPr>
          <w:rFonts w:ascii="Arial" w:hAnsi="Arial" w:cs="Arial"/>
        </w:rPr>
        <w:t>hlídek, předepsaných zkoušek</w:t>
      </w:r>
      <w:r>
        <w:rPr>
          <w:rFonts w:ascii="Arial" w:hAnsi="Arial" w:cs="Arial"/>
        </w:rPr>
        <w:t>, nákladů na vybudování, provoz, údržbu a vyklizení zařízení staveniště, včetně ceny médií potřebných a skutečně spotřebovaných při provádění díla podle této smlouvy, pojištění díla apod.</w:t>
      </w:r>
    </w:p>
    <w:p w14:paraId="7538E774" w14:textId="77777777" w:rsidR="002F222B" w:rsidRDefault="002F222B" w:rsidP="002F222B">
      <w:pPr>
        <w:autoSpaceDE w:val="0"/>
        <w:autoSpaceDN w:val="0"/>
        <w:spacing w:after="0" w:line="240" w:lineRule="auto"/>
        <w:ind w:left="360"/>
        <w:jc w:val="both"/>
        <w:rPr>
          <w:rFonts w:ascii="Arial" w:hAnsi="Arial" w:cs="Arial"/>
        </w:rPr>
      </w:pPr>
    </w:p>
    <w:p w14:paraId="0D543936" w14:textId="77777777" w:rsidR="009E5E18" w:rsidRDefault="009E5E18" w:rsidP="009E5E18">
      <w:pPr>
        <w:numPr>
          <w:ilvl w:val="0"/>
          <w:numId w:val="5"/>
        </w:numPr>
        <w:autoSpaceDE w:val="0"/>
        <w:autoSpaceDN w:val="0"/>
        <w:spacing w:after="0" w:line="240" w:lineRule="auto"/>
        <w:jc w:val="both"/>
        <w:rPr>
          <w:rFonts w:ascii="Arial" w:hAnsi="Arial" w:cs="Arial"/>
        </w:rPr>
      </w:pPr>
      <w:r>
        <w:rPr>
          <w:rFonts w:ascii="Arial" w:hAnsi="Arial" w:cs="Arial"/>
        </w:rPr>
        <w:t>Smluvní strany si pro vyloučení pochybností výslovně sjednávají, že ustanovení § 2621 a § 2622 Občanského zákoníku se nepoužijí.</w:t>
      </w:r>
    </w:p>
    <w:p w14:paraId="732394FF" w14:textId="77777777" w:rsidR="009E5E18" w:rsidRDefault="009E5E18" w:rsidP="009E5E18">
      <w:pPr>
        <w:pStyle w:val="Odstavecseseznamem"/>
        <w:rPr>
          <w:rFonts w:ascii="Arial" w:hAnsi="Arial" w:cs="Arial"/>
          <w:sz w:val="22"/>
          <w:szCs w:val="22"/>
        </w:rPr>
      </w:pPr>
    </w:p>
    <w:p w14:paraId="0314AA4E" w14:textId="77777777" w:rsidR="00866D49" w:rsidRDefault="009E5E18" w:rsidP="00B622D2">
      <w:pPr>
        <w:numPr>
          <w:ilvl w:val="0"/>
          <w:numId w:val="5"/>
        </w:numPr>
        <w:autoSpaceDE w:val="0"/>
        <w:autoSpaceDN w:val="0"/>
        <w:spacing w:after="0" w:line="240" w:lineRule="auto"/>
        <w:jc w:val="both"/>
        <w:rPr>
          <w:rFonts w:ascii="Arial" w:hAnsi="Arial" w:cs="Arial"/>
        </w:rPr>
      </w:pPr>
      <w:r w:rsidRPr="00866D49">
        <w:rPr>
          <w:rFonts w:ascii="Arial" w:hAnsi="Arial" w:cs="Arial"/>
        </w:rPr>
        <w:t>Veškeré případné vícepráce, změn</w:t>
      </w:r>
      <w:r w:rsidR="00866D49" w:rsidRPr="00866D49">
        <w:rPr>
          <w:rFonts w:ascii="Arial" w:hAnsi="Arial" w:cs="Arial"/>
        </w:rPr>
        <w:t>y, doplňky nebo rozšíření díla, musí být před vlastní realizací zaznamenány a zdokumentovány ve stavebním deníku, zhotovitelem oceněny ve změnovém listu a dohodnuty formou písemného dodatku ke smlouvě.</w:t>
      </w:r>
    </w:p>
    <w:p w14:paraId="13617AA8" w14:textId="77777777" w:rsidR="00866D49" w:rsidRDefault="00866D49" w:rsidP="00866D49">
      <w:pPr>
        <w:autoSpaceDE w:val="0"/>
        <w:autoSpaceDN w:val="0"/>
        <w:spacing w:after="0" w:line="240" w:lineRule="auto"/>
        <w:ind w:left="360"/>
        <w:jc w:val="both"/>
        <w:rPr>
          <w:rFonts w:ascii="Arial" w:hAnsi="Arial" w:cs="Arial"/>
        </w:rPr>
      </w:pPr>
    </w:p>
    <w:p w14:paraId="4C455698" w14:textId="0847556C" w:rsidR="001B7BD8" w:rsidRDefault="00866D49" w:rsidP="001B7BD8">
      <w:pPr>
        <w:numPr>
          <w:ilvl w:val="0"/>
          <w:numId w:val="5"/>
        </w:numPr>
        <w:autoSpaceDE w:val="0"/>
        <w:autoSpaceDN w:val="0"/>
        <w:spacing w:after="0" w:line="240" w:lineRule="auto"/>
        <w:jc w:val="both"/>
        <w:rPr>
          <w:rFonts w:ascii="Arial" w:hAnsi="Arial" w:cs="Arial"/>
        </w:rPr>
      </w:pPr>
      <w:r w:rsidRPr="001B7BD8">
        <w:rPr>
          <w:rFonts w:ascii="Arial" w:hAnsi="Arial" w:cs="Arial"/>
        </w:rPr>
        <w:t>Pokud realizace změny díla ovlivní pouze velikost jednotkového množství již existující položky položkového</w:t>
      </w:r>
      <w:r w:rsidR="00611EE1">
        <w:rPr>
          <w:rFonts w:ascii="Arial" w:hAnsi="Arial" w:cs="Arial"/>
        </w:rPr>
        <w:t xml:space="preserve"> rozpočtu, bude zaznamenána do z</w:t>
      </w:r>
      <w:r w:rsidRPr="001B7BD8">
        <w:rPr>
          <w:rFonts w:ascii="Arial" w:hAnsi="Arial" w:cs="Arial"/>
        </w:rPr>
        <w:t>měnového listu pod stejným kódem položky při zachování jednotkové ceny</w:t>
      </w:r>
      <w:r w:rsidR="001B7BD8">
        <w:rPr>
          <w:rFonts w:ascii="Arial" w:hAnsi="Arial" w:cs="Arial"/>
        </w:rPr>
        <w:t xml:space="preserve"> položky</w:t>
      </w:r>
      <w:r w:rsidRPr="001B7BD8">
        <w:rPr>
          <w:rFonts w:ascii="Arial" w:hAnsi="Arial" w:cs="Arial"/>
        </w:rPr>
        <w:t xml:space="preserve">. </w:t>
      </w:r>
    </w:p>
    <w:p w14:paraId="00C3525F" w14:textId="77777777" w:rsidR="001B7BD8" w:rsidRDefault="001B7BD8" w:rsidP="001B7BD8">
      <w:pPr>
        <w:autoSpaceDE w:val="0"/>
        <w:autoSpaceDN w:val="0"/>
        <w:spacing w:after="0" w:line="240" w:lineRule="auto"/>
        <w:ind w:left="360"/>
        <w:jc w:val="both"/>
        <w:rPr>
          <w:rFonts w:ascii="Arial" w:hAnsi="Arial" w:cs="Arial"/>
        </w:rPr>
      </w:pPr>
    </w:p>
    <w:p w14:paraId="603BB81D" w14:textId="372E5349" w:rsidR="001B7BD8" w:rsidRDefault="00866D49" w:rsidP="001B7BD8">
      <w:pPr>
        <w:numPr>
          <w:ilvl w:val="0"/>
          <w:numId w:val="5"/>
        </w:numPr>
        <w:autoSpaceDE w:val="0"/>
        <w:autoSpaceDN w:val="0"/>
        <w:spacing w:after="0" w:line="240" w:lineRule="auto"/>
        <w:jc w:val="both"/>
        <w:rPr>
          <w:rFonts w:ascii="Arial" w:hAnsi="Arial" w:cs="Arial"/>
        </w:rPr>
      </w:pPr>
      <w:r w:rsidRPr="001B7BD8">
        <w:rPr>
          <w:rFonts w:ascii="Arial" w:hAnsi="Arial" w:cs="Arial"/>
        </w:rPr>
        <w:t>Pokud realizace změny díla vyvolá potřebu vytvoření nové položky, musí b</w:t>
      </w:r>
      <w:r w:rsidR="00611EE1">
        <w:rPr>
          <w:rFonts w:ascii="Arial" w:hAnsi="Arial" w:cs="Arial"/>
        </w:rPr>
        <w:t>ýt tato položka zaznamenána v soupisu změn</w:t>
      </w:r>
      <w:r w:rsidRPr="001B7BD8">
        <w:rPr>
          <w:rFonts w:ascii="Arial" w:hAnsi="Arial" w:cs="Arial"/>
        </w:rPr>
        <w:t xml:space="preserve"> jako nová položka.</w:t>
      </w:r>
      <w:r w:rsidR="001B7BD8" w:rsidRPr="001B7BD8">
        <w:rPr>
          <w:rFonts w:ascii="Arial" w:hAnsi="Arial" w:cs="Arial"/>
        </w:rPr>
        <w:t xml:space="preserve"> </w:t>
      </w:r>
      <w:r w:rsidRPr="001B7BD8">
        <w:rPr>
          <w:rFonts w:ascii="Arial" w:hAnsi="Arial" w:cs="Arial"/>
        </w:rPr>
        <w:t>Ke každé nové položce bud</w:t>
      </w:r>
      <w:r w:rsidR="00611EE1">
        <w:rPr>
          <w:rFonts w:ascii="Arial" w:hAnsi="Arial" w:cs="Arial"/>
        </w:rPr>
        <w:t xml:space="preserve">e formou samostatné přílohy k soupisu změn </w:t>
      </w:r>
      <w:r w:rsidRPr="001B7BD8">
        <w:rPr>
          <w:rFonts w:ascii="Arial" w:hAnsi="Arial" w:cs="Arial"/>
        </w:rPr>
        <w:t>provedena finanční kalkulace zhotovitele vycházející z ceníků stavebních prací (URS v aktuální cenové úrovni); případně dle individuální kalkulace u položek v ceníku URS neobsažených.</w:t>
      </w:r>
      <w:r w:rsidR="001B7BD8">
        <w:rPr>
          <w:rFonts w:ascii="Arial" w:hAnsi="Arial" w:cs="Arial"/>
        </w:rPr>
        <w:t xml:space="preserve"> </w:t>
      </w:r>
    </w:p>
    <w:p w14:paraId="6CEC11B7" w14:textId="77777777" w:rsidR="001B7BD8" w:rsidRDefault="001B7BD8" w:rsidP="001B7BD8">
      <w:pPr>
        <w:autoSpaceDE w:val="0"/>
        <w:autoSpaceDN w:val="0"/>
        <w:spacing w:after="0" w:line="240" w:lineRule="auto"/>
        <w:ind w:left="360"/>
        <w:jc w:val="both"/>
        <w:rPr>
          <w:rFonts w:ascii="Arial" w:hAnsi="Arial" w:cs="Arial"/>
        </w:rPr>
      </w:pPr>
    </w:p>
    <w:p w14:paraId="3717E64F" w14:textId="6E1313D0" w:rsidR="009E5E18" w:rsidRPr="001B7BD8" w:rsidRDefault="00866D49" w:rsidP="001B7BD8">
      <w:pPr>
        <w:numPr>
          <w:ilvl w:val="0"/>
          <w:numId w:val="5"/>
        </w:numPr>
        <w:autoSpaceDE w:val="0"/>
        <w:autoSpaceDN w:val="0"/>
        <w:spacing w:after="0" w:line="240" w:lineRule="auto"/>
        <w:jc w:val="both"/>
        <w:rPr>
          <w:rFonts w:ascii="Arial" w:hAnsi="Arial" w:cs="Arial"/>
        </w:rPr>
      </w:pPr>
      <w:r w:rsidRPr="001B7BD8">
        <w:rPr>
          <w:rFonts w:ascii="Arial" w:hAnsi="Arial" w:cs="Arial"/>
        </w:rPr>
        <w:t xml:space="preserve">Zhotovitel doloží </w:t>
      </w:r>
      <w:r w:rsidR="001B7BD8">
        <w:rPr>
          <w:rFonts w:ascii="Arial" w:hAnsi="Arial" w:cs="Arial"/>
        </w:rPr>
        <w:t xml:space="preserve">objednateli </w:t>
      </w:r>
      <w:r w:rsidRPr="001B7BD8">
        <w:rPr>
          <w:rFonts w:ascii="Arial" w:hAnsi="Arial" w:cs="Arial"/>
        </w:rPr>
        <w:t>položkové ocenění všech víceprací a méněprací dle oficiálního ceníku stavebních prací (URS), včetně podrobného zdůvodnění každé položky.</w:t>
      </w:r>
    </w:p>
    <w:p w14:paraId="2AEB3F4A" w14:textId="77777777" w:rsidR="009E5E18" w:rsidRDefault="009E5E18" w:rsidP="009E5E18">
      <w:pPr>
        <w:pStyle w:val="Odstavecseseznamem"/>
        <w:rPr>
          <w:rFonts w:ascii="Arial" w:hAnsi="Arial" w:cs="Arial"/>
          <w:sz w:val="22"/>
          <w:szCs w:val="22"/>
        </w:rPr>
      </w:pPr>
    </w:p>
    <w:p w14:paraId="1DE7C484" w14:textId="77777777" w:rsidR="009E5E18" w:rsidRDefault="009E5E18" w:rsidP="009E5E18">
      <w:pPr>
        <w:numPr>
          <w:ilvl w:val="0"/>
          <w:numId w:val="5"/>
        </w:numPr>
        <w:autoSpaceDE w:val="0"/>
        <w:autoSpaceDN w:val="0"/>
        <w:spacing w:after="0" w:line="240" w:lineRule="auto"/>
        <w:jc w:val="both"/>
        <w:rPr>
          <w:rFonts w:ascii="Arial" w:hAnsi="Arial" w:cs="Arial"/>
        </w:rPr>
      </w:pPr>
      <w:r>
        <w:rPr>
          <w:rFonts w:ascii="Arial" w:hAnsi="Arial" w:cs="Arial"/>
        </w:rPr>
        <w:t>Pro platnost změn ovlivňujících cenu díla je zapotřebí vždy dohoda smluvních stran ve formě písemného dodatku ke smlouvě. Dodatek musí být potvrzen oprávněnými zástupci smluvních stran na téže listině.</w:t>
      </w:r>
    </w:p>
    <w:p w14:paraId="5BE024A9" w14:textId="77777777" w:rsidR="00945258" w:rsidRDefault="00945258" w:rsidP="00945258">
      <w:pPr>
        <w:autoSpaceDE w:val="0"/>
        <w:autoSpaceDN w:val="0"/>
        <w:spacing w:after="0" w:line="240" w:lineRule="auto"/>
        <w:ind w:left="360"/>
        <w:jc w:val="both"/>
        <w:rPr>
          <w:rFonts w:ascii="Arial" w:hAnsi="Arial" w:cs="Arial"/>
        </w:rPr>
      </w:pPr>
    </w:p>
    <w:p w14:paraId="1A5A6653" w14:textId="77777777" w:rsidR="009E5E18" w:rsidRDefault="009E5E18" w:rsidP="009E5E18">
      <w:pPr>
        <w:numPr>
          <w:ilvl w:val="0"/>
          <w:numId w:val="5"/>
        </w:numPr>
        <w:autoSpaceDE w:val="0"/>
        <w:autoSpaceDN w:val="0"/>
        <w:spacing w:after="0" w:line="240" w:lineRule="auto"/>
        <w:jc w:val="both"/>
        <w:rPr>
          <w:rFonts w:ascii="Arial" w:hAnsi="Arial" w:cs="Arial"/>
        </w:rPr>
      </w:pPr>
      <w:r>
        <w:rPr>
          <w:rFonts w:ascii="Arial" w:hAnsi="Arial" w:cs="Arial"/>
        </w:rPr>
        <w:t>Jakékoliv změny díla provedené zhotovitelem bez předchozího písemného souhlasu objednatele vyjádřeného podpisem dodatku smlouvy tak, jak je uvedeno v tomto článku smlouvy, nezakládají jakýkoli nárok zhotovitele na úhradu provedených změn díla.</w:t>
      </w:r>
    </w:p>
    <w:p w14:paraId="136E6981" w14:textId="77777777" w:rsidR="009E5E18" w:rsidRDefault="009E5E18" w:rsidP="001B7BD8">
      <w:pPr>
        <w:tabs>
          <w:tab w:val="left" w:pos="3270"/>
        </w:tabs>
        <w:spacing w:after="0"/>
        <w:rPr>
          <w:rFonts w:ascii="Arial" w:hAnsi="Arial" w:cs="Arial"/>
        </w:rPr>
      </w:pPr>
    </w:p>
    <w:p w14:paraId="0DD22879"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Platební podmínky</w:t>
      </w:r>
    </w:p>
    <w:p w14:paraId="52675CAF" w14:textId="77777777" w:rsidR="009E5E18" w:rsidRDefault="009E5E18" w:rsidP="009E5E18">
      <w:pPr>
        <w:spacing w:after="0"/>
        <w:rPr>
          <w:rFonts w:ascii="Arial" w:hAnsi="Arial" w:cs="Arial"/>
          <w:b/>
          <w:bCs/>
        </w:rPr>
      </w:pPr>
    </w:p>
    <w:p w14:paraId="625B7E4A" w14:textId="48719EB0" w:rsidR="009E5E18" w:rsidRDefault="009E5E18" w:rsidP="009E5E18">
      <w:pPr>
        <w:numPr>
          <w:ilvl w:val="0"/>
          <w:numId w:val="6"/>
        </w:numPr>
        <w:autoSpaceDE w:val="0"/>
        <w:autoSpaceDN w:val="0"/>
        <w:spacing w:after="0" w:line="240" w:lineRule="auto"/>
        <w:jc w:val="both"/>
        <w:rPr>
          <w:rFonts w:ascii="Arial" w:hAnsi="Arial" w:cs="Arial"/>
        </w:rPr>
      </w:pPr>
      <w:r w:rsidRPr="00071E5E">
        <w:rPr>
          <w:rFonts w:ascii="Arial" w:hAnsi="Arial" w:cs="Arial"/>
        </w:rPr>
        <w:t>Objednatel uhradí cenu díla na základě dílčích faktur vystavovaných zhotovitelem za uplynulý kalendářní měsíc, na základě objednatelem potvrzeného soupisu skutečně provedených prací, který zhotovitel</w:t>
      </w:r>
      <w:r>
        <w:rPr>
          <w:rFonts w:ascii="Arial" w:hAnsi="Arial" w:cs="Arial"/>
        </w:rPr>
        <w:t xml:space="preserve"> objednateli předloží a tento jej odsouhlasí nejpozději do pěti (5) pracovních dnů od jeho předložení. Splatnost jednotlivých faktur je třicet (30) kalendářních dní</w:t>
      </w:r>
      <w:r w:rsidR="00890856">
        <w:rPr>
          <w:rFonts w:ascii="Arial" w:hAnsi="Arial" w:cs="Arial"/>
        </w:rPr>
        <w:t xml:space="preserve"> od jejich doručení objednateli.</w:t>
      </w:r>
    </w:p>
    <w:p w14:paraId="6B08B91E" w14:textId="77777777" w:rsidR="009E5E18" w:rsidRDefault="009E5E18" w:rsidP="009E5E18">
      <w:pPr>
        <w:autoSpaceDE w:val="0"/>
        <w:autoSpaceDN w:val="0"/>
        <w:spacing w:after="0" w:line="240" w:lineRule="auto"/>
        <w:ind w:left="360"/>
        <w:jc w:val="both"/>
        <w:rPr>
          <w:rFonts w:ascii="Arial" w:hAnsi="Arial" w:cs="Arial"/>
        </w:rPr>
      </w:pPr>
    </w:p>
    <w:p w14:paraId="48B2A4BE" w14:textId="77777777" w:rsidR="009E5E18" w:rsidRPr="008E1F1E" w:rsidRDefault="009E5E18" w:rsidP="009E5E18">
      <w:pPr>
        <w:numPr>
          <w:ilvl w:val="0"/>
          <w:numId w:val="6"/>
        </w:numPr>
        <w:autoSpaceDE w:val="0"/>
        <w:autoSpaceDN w:val="0"/>
        <w:spacing w:after="0" w:line="240" w:lineRule="auto"/>
        <w:jc w:val="both"/>
        <w:rPr>
          <w:rFonts w:ascii="Arial" w:hAnsi="Arial" w:cs="Arial"/>
        </w:rPr>
      </w:pPr>
      <w:r w:rsidRPr="008A4C50">
        <w:rPr>
          <w:rFonts w:ascii="Arial" w:hAnsi="Arial" w:cs="Arial"/>
        </w:rPr>
        <w:t>Jednotlivé faktury budou</w:t>
      </w:r>
      <w:r>
        <w:rPr>
          <w:rFonts w:ascii="Arial" w:hAnsi="Arial" w:cs="Arial"/>
        </w:rPr>
        <w:t xml:space="preserve"> zhotovitelem</w:t>
      </w:r>
      <w:r w:rsidRPr="008A4C50">
        <w:rPr>
          <w:rFonts w:ascii="Arial" w:hAnsi="Arial" w:cs="Arial"/>
        </w:rPr>
        <w:t xml:space="preserve"> vystavovány v souladu s položkovým rozpočtem a časovým harmonogram prací. Datem zdanitelného plnění je poslední den příslušného měsíce.</w:t>
      </w:r>
      <w:r w:rsidRPr="008A4C50">
        <w:rPr>
          <w:rFonts w:ascii="Arial" w:eastAsia="Calibri" w:hAnsi="Arial" w:cs="Arial"/>
          <w:color w:val="000000"/>
        </w:rPr>
        <w:t xml:space="preserve"> </w:t>
      </w:r>
      <w:r>
        <w:rPr>
          <w:rFonts w:ascii="Arial" w:eastAsia="Calibri" w:hAnsi="Arial" w:cs="Arial"/>
          <w:color w:val="000000"/>
        </w:rPr>
        <w:t xml:space="preserve">K ceně sjednané ve smlouvě </w:t>
      </w:r>
      <w:r w:rsidRPr="008A4C50">
        <w:rPr>
          <w:rFonts w:ascii="Arial" w:eastAsia="Calibri" w:hAnsi="Arial" w:cs="Arial"/>
          <w:color w:val="000000"/>
        </w:rPr>
        <w:t xml:space="preserve">v Kč </w:t>
      </w:r>
      <w:r>
        <w:rPr>
          <w:rFonts w:ascii="Arial" w:eastAsia="Calibri" w:hAnsi="Arial" w:cs="Arial"/>
          <w:color w:val="000000"/>
        </w:rPr>
        <w:t>bez DPH</w:t>
      </w:r>
      <w:r w:rsidRPr="008A4C50">
        <w:rPr>
          <w:rFonts w:ascii="Arial" w:eastAsia="Calibri" w:hAnsi="Arial" w:cs="Arial"/>
          <w:color w:val="000000"/>
        </w:rPr>
        <w:t xml:space="preserve"> bude účtována DPH vždy v zákonem (zákon č. 235/2004 Sb., o da</w:t>
      </w:r>
      <w:r>
        <w:rPr>
          <w:rFonts w:ascii="Arial" w:eastAsia="Calibri" w:hAnsi="Arial" w:cs="Arial"/>
          <w:color w:val="000000"/>
        </w:rPr>
        <w:t xml:space="preserve">ni z přidané hodnoty, ve </w:t>
      </w:r>
      <w:r w:rsidRPr="008A4C50">
        <w:rPr>
          <w:rFonts w:ascii="Arial" w:eastAsia="Calibri" w:hAnsi="Arial" w:cs="Arial"/>
          <w:color w:val="000000"/>
        </w:rPr>
        <w:t>znění</w:t>
      </w:r>
      <w:r>
        <w:rPr>
          <w:rFonts w:ascii="Arial" w:eastAsia="Calibri" w:hAnsi="Arial" w:cs="Arial"/>
          <w:color w:val="000000"/>
        </w:rPr>
        <w:t xml:space="preserve"> pozdějších předpisů</w:t>
      </w:r>
      <w:r w:rsidRPr="008A4C50">
        <w:rPr>
          <w:rFonts w:ascii="Arial" w:eastAsia="Calibri" w:hAnsi="Arial" w:cs="Arial"/>
          <w:color w:val="000000"/>
        </w:rPr>
        <w:t>) stanovené sazbě a výši k datu uskutečnitelného daňového plnění.</w:t>
      </w:r>
    </w:p>
    <w:p w14:paraId="0866D5C8" w14:textId="77777777" w:rsidR="009E5E18" w:rsidRDefault="009E5E18" w:rsidP="009E5E18">
      <w:pPr>
        <w:autoSpaceDE w:val="0"/>
        <w:autoSpaceDN w:val="0"/>
        <w:spacing w:after="0" w:line="240" w:lineRule="auto"/>
        <w:ind w:left="360"/>
        <w:jc w:val="both"/>
        <w:rPr>
          <w:rFonts w:ascii="Arial" w:hAnsi="Arial" w:cs="Arial"/>
        </w:rPr>
      </w:pPr>
    </w:p>
    <w:p w14:paraId="6C241B71" w14:textId="03464AAB" w:rsidR="009E5E18" w:rsidRPr="008E1F1E" w:rsidRDefault="009E5E18" w:rsidP="009E5E18">
      <w:pPr>
        <w:numPr>
          <w:ilvl w:val="0"/>
          <w:numId w:val="6"/>
        </w:numPr>
        <w:autoSpaceDE w:val="0"/>
        <w:autoSpaceDN w:val="0"/>
        <w:spacing w:after="0" w:line="240" w:lineRule="auto"/>
        <w:jc w:val="both"/>
        <w:rPr>
          <w:rFonts w:ascii="Arial" w:hAnsi="Arial" w:cs="Arial"/>
        </w:rPr>
      </w:pPr>
      <w:r w:rsidRPr="008E1F1E">
        <w:rPr>
          <w:rFonts w:ascii="Arial" w:hAnsi="Arial" w:cs="Arial"/>
        </w:rPr>
        <w:t>Zhotovitel po řádném předání celého díla objednateli vystaví konečnou fakturu za dílo. Konečná f</w:t>
      </w:r>
      <w:r w:rsidR="004E502F">
        <w:rPr>
          <w:rFonts w:ascii="Arial" w:hAnsi="Arial" w:cs="Arial"/>
        </w:rPr>
        <w:t>aktura za dílo („zádržné“) bude</w:t>
      </w:r>
      <w:r>
        <w:rPr>
          <w:rFonts w:ascii="Arial" w:hAnsi="Arial" w:cs="Arial"/>
        </w:rPr>
        <w:t xml:space="preserve"> </w:t>
      </w:r>
      <w:r w:rsidRPr="008E1F1E">
        <w:rPr>
          <w:rFonts w:ascii="Arial" w:hAnsi="Arial" w:cs="Arial"/>
        </w:rPr>
        <w:t>ve výši</w:t>
      </w:r>
      <w:r w:rsidRPr="008E1F1E">
        <w:rPr>
          <w:rFonts w:ascii="Arial" w:hAnsi="Arial" w:cs="Arial"/>
          <w:b/>
          <w:bCs/>
        </w:rPr>
        <w:t xml:space="preserve"> </w:t>
      </w:r>
      <w:r w:rsidRPr="008E1F1E">
        <w:rPr>
          <w:rFonts w:ascii="Arial" w:hAnsi="Arial" w:cs="Arial"/>
        </w:rPr>
        <w:t xml:space="preserve">10% celkové ceny za dílo a bude zhotovitelem vystavena až po řádném předání díla objednateli a po odstranění všech </w:t>
      </w:r>
      <w:r w:rsidRPr="008E1F1E">
        <w:rPr>
          <w:rFonts w:ascii="Arial" w:hAnsi="Arial" w:cs="Arial"/>
        </w:rPr>
        <w:lastRenderedPageBreak/>
        <w:t>zjištěných vad či nedodělků zapsaných v předávacím protokolu. Objednatel je povinen uhradit konečnou fakturu za dílo do patnácti (15) dnů po řádném předání díla objednateli a po odstranění všech zjištěných vad či nedodělků zapsaných v předávacím protokolu. Tato konečná faktura je daňovým dokladem a bude obsahovat DPH a zúčtování všech finančních plnění poskytnutých zhotovitelem objednateli v průběhu smluvního vztahu. Z</w:t>
      </w:r>
      <w:r>
        <w:rPr>
          <w:rFonts w:ascii="Arial" w:hAnsi="Arial" w:cs="Arial"/>
        </w:rPr>
        <w:t xml:space="preserve">hotovitel je oprávněn nahradit </w:t>
      </w:r>
      <w:r w:rsidRPr="008E1F1E">
        <w:rPr>
          <w:rFonts w:ascii="Arial" w:hAnsi="Arial" w:cs="Arial"/>
        </w:rPr>
        <w:t>zádrž</w:t>
      </w:r>
      <w:r>
        <w:rPr>
          <w:rFonts w:ascii="Arial" w:hAnsi="Arial" w:cs="Arial"/>
        </w:rPr>
        <w:t>né</w:t>
      </w:r>
      <w:r w:rsidRPr="008E1F1E">
        <w:rPr>
          <w:rFonts w:ascii="Arial" w:hAnsi="Arial" w:cs="Arial"/>
        </w:rPr>
        <w:t xml:space="preserve"> bankovní zárukou vystavenou ve prospěch objednatele </w:t>
      </w:r>
      <w:r w:rsidRPr="008E1F1E">
        <w:rPr>
          <w:rFonts w:ascii="Arial" w:eastAsia="Calibri" w:hAnsi="Arial" w:cs="Arial"/>
        </w:rPr>
        <w:t>bankou, která byla zřízena a provozuje činnost podle zákona č. 21/1992 Sb., o bankách, ve znění pozdějších předpisů.</w:t>
      </w:r>
    </w:p>
    <w:p w14:paraId="403DAA53" w14:textId="77777777" w:rsidR="009E5E18" w:rsidRDefault="009E5E18" w:rsidP="009E5E18">
      <w:pPr>
        <w:spacing w:after="0"/>
        <w:rPr>
          <w:rFonts w:ascii="Arial" w:hAnsi="Arial" w:cs="Arial"/>
        </w:rPr>
      </w:pPr>
    </w:p>
    <w:p w14:paraId="7E1CC3DC" w14:textId="04507DB2" w:rsidR="009E5E18" w:rsidRDefault="00666606" w:rsidP="009E5E18">
      <w:pPr>
        <w:numPr>
          <w:ilvl w:val="0"/>
          <w:numId w:val="6"/>
        </w:numPr>
        <w:autoSpaceDE w:val="0"/>
        <w:autoSpaceDN w:val="0"/>
        <w:spacing w:after="0" w:line="240" w:lineRule="auto"/>
        <w:jc w:val="both"/>
        <w:rPr>
          <w:rFonts w:ascii="Arial" w:hAnsi="Arial" w:cs="Arial"/>
        </w:rPr>
      </w:pPr>
      <w:r>
        <w:rPr>
          <w:rFonts w:ascii="Arial" w:hAnsi="Arial" w:cs="Arial"/>
        </w:rPr>
        <w:t>Faktury budou</w:t>
      </w:r>
      <w:r w:rsidR="009E5E18">
        <w:rPr>
          <w:rFonts w:ascii="Arial" w:hAnsi="Arial" w:cs="Arial"/>
        </w:rPr>
        <w:t xml:space="preserve"> obsahovat tyto údaje:</w:t>
      </w:r>
    </w:p>
    <w:p w14:paraId="3092CED3" w14:textId="7777777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údaje o zhotoviteli a objednateli (obchodní jméno, sídlo, IČO, DIČ),</w:t>
      </w:r>
    </w:p>
    <w:p w14:paraId="0B1550E5" w14:textId="7777777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číslo faktury,</w:t>
      </w:r>
    </w:p>
    <w:p w14:paraId="4BCD054E" w14:textId="7777777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název díla a číslo smlouvy,</w:t>
      </w:r>
    </w:p>
    <w:p w14:paraId="1351704F" w14:textId="7777777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cenu provedených prací,</w:t>
      </w:r>
    </w:p>
    <w:p w14:paraId="364E3A8D" w14:textId="62A49EC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 xml:space="preserve">v příloze </w:t>
      </w:r>
      <w:r w:rsidR="00936045">
        <w:rPr>
          <w:rFonts w:ascii="Arial" w:hAnsi="Arial" w:cs="Arial"/>
        </w:rPr>
        <w:t xml:space="preserve">potvrzený </w:t>
      </w:r>
      <w:r>
        <w:rPr>
          <w:rFonts w:ascii="Arial" w:hAnsi="Arial" w:cs="Arial"/>
        </w:rPr>
        <w:t>soupis provedených prací</w:t>
      </w:r>
      <w:r w:rsidR="00936045">
        <w:rPr>
          <w:rFonts w:ascii="Arial" w:hAnsi="Arial" w:cs="Arial"/>
        </w:rPr>
        <w:t xml:space="preserve"> a dodávek</w:t>
      </w:r>
      <w:r>
        <w:rPr>
          <w:rFonts w:ascii="Arial" w:hAnsi="Arial" w:cs="Arial"/>
        </w:rPr>
        <w:t>, za které je faktura vystavena,</w:t>
      </w:r>
    </w:p>
    <w:p w14:paraId="7229015F" w14:textId="7777777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den vystavení a splatnosti faktury,</w:t>
      </w:r>
    </w:p>
    <w:p w14:paraId="2A2684A9" w14:textId="7777777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bankovní spojení s číslem účtu, na který bude platba poukazována, příslušný variabilní symbol,</w:t>
      </w:r>
    </w:p>
    <w:p w14:paraId="22BC17A5" w14:textId="1C61B172"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fakturovaná (účtovaná) částka - základ daně, DPH, celková cen</w:t>
      </w:r>
      <w:r w:rsidR="00936045">
        <w:rPr>
          <w:rFonts w:ascii="Arial" w:hAnsi="Arial" w:cs="Arial"/>
        </w:rPr>
        <w:t>a včetně DPH</w:t>
      </w:r>
      <w:r>
        <w:rPr>
          <w:rFonts w:ascii="Arial" w:hAnsi="Arial" w:cs="Arial"/>
        </w:rPr>
        <w:t>,</w:t>
      </w:r>
    </w:p>
    <w:p w14:paraId="24E3DD06" w14:textId="77777777" w:rsidR="009E5E18"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označení díla, popř. jeho části (předmět fakturace),</w:t>
      </w:r>
    </w:p>
    <w:p w14:paraId="08F05C47" w14:textId="6493CACE" w:rsidR="00086C46" w:rsidRPr="00086C46" w:rsidRDefault="00086C46" w:rsidP="00086C46">
      <w:pPr>
        <w:numPr>
          <w:ilvl w:val="0"/>
          <w:numId w:val="7"/>
        </w:numPr>
        <w:autoSpaceDE w:val="0"/>
        <w:autoSpaceDN w:val="0"/>
        <w:spacing w:after="0" w:line="240" w:lineRule="auto"/>
        <w:jc w:val="both"/>
        <w:rPr>
          <w:rFonts w:ascii="Arial" w:hAnsi="Arial" w:cs="Arial"/>
        </w:rPr>
      </w:pPr>
      <w:r>
        <w:rPr>
          <w:rFonts w:ascii="Arial" w:hAnsi="Arial" w:cs="Arial"/>
        </w:rPr>
        <w:t>označení dle pož</w:t>
      </w:r>
      <w:r w:rsidR="00890856">
        <w:rPr>
          <w:rFonts w:ascii="Arial" w:hAnsi="Arial" w:cs="Arial"/>
        </w:rPr>
        <w:t>adavků poskytovatele dotace - název</w:t>
      </w:r>
      <w:r w:rsidR="00666606">
        <w:rPr>
          <w:rFonts w:ascii="Arial" w:hAnsi="Arial" w:cs="Arial"/>
        </w:rPr>
        <w:t xml:space="preserve"> a číslo projektu,</w:t>
      </w:r>
    </w:p>
    <w:p w14:paraId="54A2FEFA" w14:textId="77777777" w:rsidR="009E5E18" w:rsidRPr="00C22C33" w:rsidRDefault="009E5E18" w:rsidP="009E5E18">
      <w:pPr>
        <w:numPr>
          <w:ilvl w:val="0"/>
          <w:numId w:val="7"/>
        </w:numPr>
        <w:autoSpaceDE w:val="0"/>
        <w:autoSpaceDN w:val="0"/>
        <w:spacing w:after="0" w:line="240" w:lineRule="auto"/>
        <w:jc w:val="both"/>
        <w:rPr>
          <w:rFonts w:ascii="Arial" w:hAnsi="Arial" w:cs="Arial"/>
        </w:rPr>
      </w:pPr>
      <w:r>
        <w:rPr>
          <w:rFonts w:ascii="Arial" w:hAnsi="Arial" w:cs="Arial"/>
        </w:rPr>
        <w:t>razítko a podpis zhotovitele (jednající osoby)</w:t>
      </w:r>
      <w:r w:rsidRPr="00C22C33">
        <w:rPr>
          <w:rFonts w:ascii="Arial" w:hAnsi="Arial" w:cs="Arial"/>
        </w:rPr>
        <w:t>.</w:t>
      </w:r>
    </w:p>
    <w:p w14:paraId="0C1CA7D2" w14:textId="77777777" w:rsidR="009E5E18" w:rsidRDefault="009E5E18" w:rsidP="009E5E18">
      <w:pPr>
        <w:spacing w:after="0"/>
        <w:ind w:firstLine="709"/>
        <w:jc w:val="both"/>
        <w:rPr>
          <w:rFonts w:ascii="Arial" w:hAnsi="Arial" w:cs="Arial"/>
        </w:rPr>
      </w:pPr>
    </w:p>
    <w:p w14:paraId="425EE573" w14:textId="6AE120AD" w:rsidR="009E5E18" w:rsidRPr="00925B74" w:rsidRDefault="009E5E18" w:rsidP="009E5E18">
      <w:pPr>
        <w:numPr>
          <w:ilvl w:val="0"/>
          <w:numId w:val="6"/>
        </w:numPr>
        <w:autoSpaceDE w:val="0"/>
        <w:autoSpaceDN w:val="0"/>
        <w:spacing w:after="0" w:line="240" w:lineRule="auto"/>
        <w:jc w:val="both"/>
        <w:rPr>
          <w:rFonts w:ascii="Arial" w:hAnsi="Arial" w:cs="Arial"/>
        </w:rPr>
      </w:pPr>
      <w:r w:rsidRPr="00925B74">
        <w:rPr>
          <w:rFonts w:ascii="Arial" w:hAnsi="Arial" w:cs="Arial"/>
        </w:rPr>
        <w:t xml:space="preserve">Objednatel může fakturu vrátit, bude-li obsahovat nesprávné či neúplné údaje. V takovém případě se hledí na fakturu jako na nedoručenou. </w:t>
      </w:r>
    </w:p>
    <w:p w14:paraId="4D955587" w14:textId="77777777" w:rsidR="009E5E18" w:rsidRDefault="009E5E18" w:rsidP="009E5E18">
      <w:pPr>
        <w:spacing w:after="0"/>
        <w:jc w:val="both"/>
        <w:rPr>
          <w:rFonts w:ascii="Arial" w:hAnsi="Arial" w:cs="Arial"/>
        </w:rPr>
      </w:pPr>
    </w:p>
    <w:p w14:paraId="74FEF355" w14:textId="77777777" w:rsidR="009E5E18" w:rsidRDefault="009E5E18" w:rsidP="009E5E18">
      <w:pPr>
        <w:numPr>
          <w:ilvl w:val="0"/>
          <w:numId w:val="6"/>
        </w:numPr>
        <w:autoSpaceDE w:val="0"/>
        <w:autoSpaceDN w:val="0"/>
        <w:spacing w:after="0" w:line="240" w:lineRule="auto"/>
        <w:jc w:val="both"/>
        <w:rPr>
          <w:rFonts w:ascii="Arial" w:hAnsi="Arial" w:cs="Arial"/>
        </w:rPr>
      </w:pPr>
      <w:r>
        <w:rPr>
          <w:rFonts w:ascii="Arial" w:hAnsi="Arial" w:cs="Arial"/>
        </w:rPr>
        <w:t>Práce, které zhotovitel provedl bez požadavku objednatele nebo ke své újmě odchylně od obsahu a rozsahu předmětu díla podle této smlouvy, budou objednatelem uhrazeny pouze tehdy, jestliže objednatel s jejich provedením projeví dodatečný souhlas.</w:t>
      </w:r>
    </w:p>
    <w:p w14:paraId="73C9F52B" w14:textId="77777777" w:rsidR="009E5E18" w:rsidRDefault="009E5E18" w:rsidP="009E5E18">
      <w:pPr>
        <w:spacing w:after="0"/>
        <w:ind w:left="357"/>
        <w:jc w:val="both"/>
        <w:rPr>
          <w:rFonts w:ascii="Arial" w:hAnsi="Arial" w:cs="Arial"/>
        </w:rPr>
      </w:pPr>
    </w:p>
    <w:p w14:paraId="25CF650A" w14:textId="77777777" w:rsidR="009E5E18" w:rsidRDefault="009E5E18" w:rsidP="009E5E18">
      <w:pPr>
        <w:numPr>
          <w:ilvl w:val="0"/>
          <w:numId w:val="6"/>
        </w:numPr>
        <w:autoSpaceDE w:val="0"/>
        <w:autoSpaceDN w:val="0"/>
        <w:spacing w:after="0" w:line="240" w:lineRule="auto"/>
        <w:jc w:val="both"/>
        <w:rPr>
          <w:rFonts w:ascii="Arial" w:hAnsi="Arial" w:cs="Arial"/>
        </w:rPr>
      </w:pPr>
      <w:r>
        <w:rPr>
          <w:rFonts w:ascii="Arial" w:hAnsi="Arial" w:cs="Arial"/>
        </w:rPr>
        <w:t>Objednatel je oprávněn pozastavit úhradu jakékoli zhotovitelem vystavené faktury v případech, kdy zhotovitel:</w:t>
      </w:r>
    </w:p>
    <w:p w14:paraId="2063F233" w14:textId="77777777" w:rsidR="009E5E18" w:rsidRDefault="009E5E18" w:rsidP="009E5E18">
      <w:pPr>
        <w:numPr>
          <w:ilvl w:val="0"/>
          <w:numId w:val="8"/>
        </w:numPr>
        <w:autoSpaceDE w:val="0"/>
        <w:autoSpaceDN w:val="0"/>
        <w:spacing w:after="0" w:line="240" w:lineRule="auto"/>
        <w:jc w:val="both"/>
        <w:rPr>
          <w:rFonts w:ascii="Arial" w:hAnsi="Arial" w:cs="Arial"/>
        </w:rPr>
      </w:pPr>
      <w:r>
        <w:rPr>
          <w:rFonts w:ascii="Arial" w:hAnsi="Arial" w:cs="Arial"/>
        </w:rPr>
        <w:t>přeruší práce bez rozhodnutí (souhlasu) objednatele nebo z důvodu spočívajícího na straně zhotovitele,</w:t>
      </w:r>
    </w:p>
    <w:p w14:paraId="354F3F88" w14:textId="77777777" w:rsidR="009E5E18" w:rsidRDefault="009E5E18" w:rsidP="009E5E18">
      <w:pPr>
        <w:numPr>
          <w:ilvl w:val="0"/>
          <w:numId w:val="8"/>
        </w:numPr>
        <w:autoSpaceDE w:val="0"/>
        <w:autoSpaceDN w:val="0"/>
        <w:spacing w:after="0" w:line="240" w:lineRule="auto"/>
        <w:jc w:val="both"/>
        <w:rPr>
          <w:rFonts w:ascii="Arial" w:hAnsi="Arial" w:cs="Arial"/>
        </w:rPr>
      </w:pPr>
      <w:r>
        <w:rPr>
          <w:rFonts w:ascii="Arial" w:hAnsi="Arial" w:cs="Arial"/>
        </w:rPr>
        <w:t>nepředloží doklady nutné k odsouhlasení soupisu provedených a fakturovaných prací,</w:t>
      </w:r>
    </w:p>
    <w:p w14:paraId="3C45164E" w14:textId="77777777" w:rsidR="009E5E18" w:rsidRDefault="009E5E18" w:rsidP="009E5E18">
      <w:pPr>
        <w:numPr>
          <w:ilvl w:val="0"/>
          <w:numId w:val="8"/>
        </w:numPr>
        <w:autoSpaceDE w:val="0"/>
        <w:autoSpaceDN w:val="0"/>
        <w:spacing w:after="0" w:line="240" w:lineRule="auto"/>
        <w:jc w:val="both"/>
        <w:rPr>
          <w:rFonts w:ascii="Arial" w:hAnsi="Arial" w:cs="Arial"/>
        </w:rPr>
      </w:pPr>
      <w:r>
        <w:rPr>
          <w:rFonts w:ascii="Arial" w:hAnsi="Arial" w:cs="Arial"/>
        </w:rPr>
        <w:t>provádí přes písemné upozornění technického dozoru objednatele či autorského dozoru projektanta práce v rozporu s projektovou dokumentací,</w:t>
      </w:r>
    </w:p>
    <w:p w14:paraId="41757644" w14:textId="77777777" w:rsidR="009E5E18" w:rsidRDefault="009E5E18" w:rsidP="009E5E18">
      <w:pPr>
        <w:numPr>
          <w:ilvl w:val="0"/>
          <w:numId w:val="8"/>
        </w:numPr>
        <w:autoSpaceDE w:val="0"/>
        <w:autoSpaceDN w:val="0"/>
        <w:spacing w:after="0" w:line="240" w:lineRule="auto"/>
        <w:jc w:val="both"/>
        <w:rPr>
          <w:rFonts w:ascii="Arial" w:hAnsi="Arial" w:cs="Arial"/>
        </w:rPr>
      </w:pPr>
      <w:r>
        <w:rPr>
          <w:rFonts w:ascii="Arial" w:hAnsi="Arial" w:cs="Arial"/>
        </w:rPr>
        <w:t>faktura obsahuje vadné práce, na něž byl zhotovitel upozorněn technickým dozorem objednatele nebo objednatelem.</w:t>
      </w:r>
    </w:p>
    <w:p w14:paraId="34B42C05" w14:textId="4B1635DB" w:rsidR="009E5E18" w:rsidRDefault="009E5E18" w:rsidP="00281807">
      <w:pPr>
        <w:ind w:left="360"/>
        <w:jc w:val="both"/>
        <w:rPr>
          <w:rFonts w:ascii="Arial" w:hAnsi="Arial" w:cs="Arial"/>
        </w:rPr>
      </w:pPr>
      <w:r>
        <w:rPr>
          <w:rFonts w:ascii="Arial" w:hAnsi="Arial" w:cs="Arial"/>
        </w:rPr>
        <w:t>V takovém případě není objednatel v prodlení s úhradou příslušné faktury. Po odpadnutí příslušné překážky, pro kterou byl oprávněn objednatel pozastavit úhradu vystavené faktury a po vystavení opravené faktury běží nová lhůta k úhradě.</w:t>
      </w:r>
      <w:r>
        <w:rPr>
          <w:rFonts w:ascii="Arial" w:hAnsi="Arial" w:cs="Arial"/>
        </w:rPr>
        <w:tab/>
      </w:r>
      <w:r>
        <w:rPr>
          <w:rFonts w:ascii="Arial" w:hAnsi="Arial" w:cs="Arial"/>
        </w:rPr>
        <w:tab/>
      </w:r>
    </w:p>
    <w:p w14:paraId="7F09853E" w14:textId="3DCCF351" w:rsidR="009E5E18" w:rsidRDefault="009E5E18" w:rsidP="009E5E18">
      <w:pPr>
        <w:numPr>
          <w:ilvl w:val="0"/>
          <w:numId w:val="6"/>
        </w:numPr>
        <w:autoSpaceDE w:val="0"/>
        <w:autoSpaceDN w:val="0"/>
        <w:spacing w:after="0" w:line="240" w:lineRule="auto"/>
        <w:jc w:val="both"/>
        <w:rPr>
          <w:rFonts w:ascii="Arial" w:hAnsi="Arial" w:cs="Arial"/>
        </w:rPr>
      </w:pPr>
      <w:r>
        <w:rPr>
          <w:rFonts w:ascii="Arial" w:hAnsi="Arial" w:cs="Arial"/>
        </w:rPr>
        <w:t xml:space="preserve">Objednatel je oprávněn </w:t>
      </w:r>
      <w:r w:rsidR="00281807" w:rsidRPr="00281807">
        <w:rPr>
          <w:rFonts w:ascii="Arial" w:hAnsi="Arial" w:cs="Arial"/>
        </w:rPr>
        <w:t xml:space="preserve">proti vystavené faktuře v okamžiku její splatnosti </w:t>
      </w:r>
      <w:r>
        <w:rPr>
          <w:rFonts w:ascii="Arial" w:hAnsi="Arial" w:cs="Arial"/>
        </w:rPr>
        <w:t>započíst jakékoliv své pohledávky včetně jejich příslušenství, které má vůči zhotoviteli, včetně smluvních pokut a náhrady škod v rámci vlastní platby, neuhradí-li je zhotovitel na výzvu objednatele dobrovolně. Zhotovitel není oprávněn započíst žádnou svou pohledávku, a to ani z části, proti pohledávce objednatele bez předchozího písemného souhlasu objednatele. Žádná platba provedená objednatelem se nepovažuje za převzetí žádné části díla objednatelem ani za uznání její řádnosti.</w:t>
      </w:r>
    </w:p>
    <w:p w14:paraId="2B499C07" w14:textId="77777777" w:rsidR="009E5E18" w:rsidRDefault="009E5E18" w:rsidP="009E5E18">
      <w:pPr>
        <w:spacing w:after="0"/>
        <w:ind w:left="357"/>
        <w:jc w:val="both"/>
        <w:rPr>
          <w:rFonts w:ascii="Arial" w:hAnsi="Arial" w:cs="Arial"/>
        </w:rPr>
      </w:pPr>
    </w:p>
    <w:p w14:paraId="41F37FCD" w14:textId="77777777" w:rsidR="009E5E18" w:rsidRDefault="009E5E18" w:rsidP="009E5E18">
      <w:pPr>
        <w:numPr>
          <w:ilvl w:val="0"/>
          <w:numId w:val="6"/>
        </w:numPr>
        <w:autoSpaceDE w:val="0"/>
        <w:autoSpaceDN w:val="0"/>
        <w:spacing w:after="0" w:line="240" w:lineRule="auto"/>
        <w:jc w:val="both"/>
        <w:rPr>
          <w:rFonts w:ascii="Arial" w:hAnsi="Arial" w:cs="Arial"/>
        </w:rPr>
      </w:pPr>
      <w:r>
        <w:rPr>
          <w:rFonts w:ascii="Arial" w:hAnsi="Arial" w:cs="Arial"/>
        </w:rPr>
        <w:t>Smluvní strany se dohodly, že na cenu díla nebudou objednatelem poskytovány žádné zálohy a ustanovení § 2611 Občanského zákoníku se tak pro tuto smlouvu nepoužije.</w:t>
      </w:r>
    </w:p>
    <w:p w14:paraId="357AAB59" w14:textId="77777777" w:rsidR="009E5E18" w:rsidRDefault="009E5E18" w:rsidP="009E5E18">
      <w:pPr>
        <w:spacing w:after="0"/>
        <w:ind w:left="357" w:firstLine="709"/>
        <w:jc w:val="both"/>
        <w:rPr>
          <w:rFonts w:ascii="Arial" w:hAnsi="Arial" w:cs="Arial"/>
        </w:rPr>
      </w:pPr>
    </w:p>
    <w:p w14:paraId="3E0C40EF" w14:textId="77777777" w:rsidR="009E5E18" w:rsidRDefault="009E5E18" w:rsidP="009E5E18">
      <w:pPr>
        <w:numPr>
          <w:ilvl w:val="0"/>
          <w:numId w:val="6"/>
        </w:numPr>
        <w:autoSpaceDE w:val="0"/>
        <w:autoSpaceDN w:val="0"/>
        <w:spacing w:after="0" w:line="240" w:lineRule="auto"/>
        <w:jc w:val="both"/>
        <w:rPr>
          <w:rFonts w:ascii="Arial" w:hAnsi="Arial" w:cs="Arial"/>
        </w:rPr>
      </w:pPr>
      <w:r>
        <w:rPr>
          <w:rFonts w:ascii="Arial" w:hAnsi="Arial" w:cs="Arial"/>
        </w:rPr>
        <w:lastRenderedPageBreak/>
        <w:t>Objednatel si vyhrazuje právo uplatnit institut zvláštního způsobu zajištění daně z přidané hodnoty podle § 109a zákona č. 235/2004 Sb., o dani z přidané hodnoty, ve znění pozdějších předpisů, vůči nespolehlivým plátcům podle § 106a zákona č. 235/2004 Sb., o dani z přidané hodnoty, ve znění pozdějších předpisů. Úhrada DPH v termínu splatnosti příslušnému správci bude považována za splnění části závazku ve výši odpovídající DPH vůči zhotoviteli.</w:t>
      </w:r>
    </w:p>
    <w:p w14:paraId="3CF5988E" w14:textId="77777777" w:rsidR="00FF3AA3" w:rsidRDefault="00FF3AA3" w:rsidP="00FF3AA3">
      <w:pPr>
        <w:autoSpaceDE w:val="0"/>
        <w:autoSpaceDN w:val="0"/>
        <w:spacing w:after="0" w:line="240" w:lineRule="auto"/>
        <w:ind w:left="360"/>
        <w:jc w:val="both"/>
        <w:rPr>
          <w:rFonts w:ascii="Arial" w:hAnsi="Arial" w:cs="Arial"/>
        </w:rPr>
      </w:pPr>
    </w:p>
    <w:p w14:paraId="39839B32"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Spolupůsobení objednatele</w:t>
      </w:r>
    </w:p>
    <w:p w14:paraId="08E5A103" w14:textId="77777777" w:rsidR="009E5E18" w:rsidRDefault="009E5E18" w:rsidP="009E5E18">
      <w:pPr>
        <w:spacing w:after="0"/>
        <w:rPr>
          <w:rFonts w:ascii="Arial" w:hAnsi="Arial" w:cs="Arial"/>
          <w:b/>
          <w:bCs/>
        </w:rPr>
      </w:pPr>
    </w:p>
    <w:p w14:paraId="6C5EAD61" w14:textId="77777777"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Objednatel se zavazuje, že umožní zhotoviteli před zahájením prací prohlídku místa provedení díla.</w:t>
      </w:r>
    </w:p>
    <w:p w14:paraId="072E5269" w14:textId="77777777" w:rsidR="009E5E18" w:rsidRDefault="009E5E18" w:rsidP="009E5E18">
      <w:pPr>
        <w:spacing w:after="0"/>
        <w:ind w:left="357"/>
        <w:jc w:val="both"/>
        <w:rPr>
          <w:rFonts w:ascii="Arial" w:hAnsi="Arial" w:cs="Arial"/>
        </w:rPr>
      </w:pPr>
    </w:p>
    <w:p w14:paraId="171C367A" w14:textId="59AF8AE0"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 xml:space="preserve">Objednatel se zavazuje, že před zahájením prací, nejpozději při předání staveniště, předá zhotoviteli veškerá </w:t>
      </w:r>
      <w:r w:rsidR="00936045">
        <w:rPr>
          <w:rFonts w:ascii="Arial" w:hAnsi="Arial" w:cs="Arial"/>
        </w:rPr>
        <w:t xml:space="preserve">případná </w:t>
      </w:r>
      <w:r>
        <w:rPr>
          <w:rFonts w:ascii="Arial" w:hAnsi="Arial" w:cs="Arial"/>
        </w:rPr>
        <w:t>správní stanoviska a rozhodnutí potřebná pro zahájení a provedení stavby, není-li k jejich zajištění povinen zhotovitel.</w:t>
      </w:r>
    </w:p>
    <w:p w14:paraId="30629FDE" w14:textId="77777777" w:rsidR="009E5E18" w:rsidRDefault="009E5E18" w:rsidP="009E5E18">
      <w:pPr>
        <w:pStyle w:val="Odstavecseseznamem"/>
        <w:ind w:left="0"/>
        <w:rPr>
          <w:rFonts w:ascii="Arial" w:hAnsi="Arial" w:cs="Arial"/>
          <w:sz w:val="22"/>
          <w:szCs w:val="22"/>
        </w:rPr>
      </w:pPr>
    </w:p>
    <w:p w14:paraId="529BCE4E" w14:textId="77777777"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Objednatel je odpovědný za to, že řádný průběh zhotovitelem prováděných prací podle této smlouvy nebude omezován zásahy třetích osob, případně zajistí dohodu všech tří stran (mimo technický dozor objednatele).</w:t>
      </w:r>
    </w:p>
    <w:p w14:paraId="3E466B31" w14:textId="77777777" w:rsidR="009E5E18" w:rsidRDefault="009E5E18" w:rsidP="009E5E18">
      <w:pPr>
        <w:pStyle w:val="Odstavecseseznamem"/>
        <w:ind w:left="0"/>
        <w:rPr>
          <w:rFonts w:ascii="Arial" w:hAnsi="Arial" w:cs="Arial"/>
          <w:sz w:val="22"/>
          <w:szCs w:val="22"/>
        </w:rPr>
      </w:pPr>
    </w:p>
    <w:p w14:paraId="2E8AFD03" w14:textId="77777777"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Objednatel se zavazuje poskytnout zhotoviteli za úplatu potřebné zdroje energií a média v souladu s projektovou dokumentací.</w:t>
      </w:r>
    </w:p>
    <w:p w14:paraId="25191723" w14:textId="77777777" w:rsidR="009E5E18" w:rsidRDefault="009E5E18" w:rsidP="009E5E18">
      <w:pPr>
        <w:pStyle w:val="Odstavecseseznamem"/>
        <w:ind w:left="0"/>
        <w:rPr>
          <w:rFonts w:ascii="Arial" w:hAnsi="Arial" w:cs="Arial"/>
          <w:sz w:val="22"/>
          <w:szCs w:val="22"/>
        </w:rPr>
      </w:pPr>
    </w:p>
    <w:p w14:paraId="4E995249" w14:textId="77777777"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Objednatel se zavazuje v průběhu realizace díla zúčastňovat se předepsaných zkoušek, prohlídek a revizí, případně k tomu pověřit odpovědnou osobu, např. technický dozor objednatele.</w:t>
      </w:r>
    </w:p>
    <w:p w14:paraId="6AF699AD" w14:textId="77777777" w:rsidR="009E5E18" w:rsidRDefault="009E5E18" w:rsidP="009E5E18">
      <w:pPr>
        <w:autoSpaceDE w:val="0"/>
        <w:autoSpaceDN w:val="0"/>
        <w:spacing w:after="0" w:line="240" w:lineRule="auto"/>
        <w:ind w:left="360"/>
        <w:jc w:val="both"/>
        <w:rPr>
          <w:rFonts w:ascii="Arial" w:hAnsi="Arial" w:cs="Arial"/>
        </w:rPr>
      </w:pPr>
    </w:p>
    <w:p w14:paraId="117275EA" w14:textId="77777777"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K řízení o případných změnách díla, k předání a převzetí díla se objednatel zavazuje zajistit účast autorského dozoru projektanta nebo technického dozoru objednatele</w:t>
      </w:r>
    </w:p>
    <w:p w14:paraId="6F22536B" w14:textId="77777777" w:rsidR="009E5E18" w:rsidRDefault="009E5E18" w:rsidP="009E5E18">
      <w:pPr>
        <w:pStyle w:val="Odstavecseseznamem"/>
        <w:rPr>
          <w:rFonts w:ascii="Arial" w:hAnsi="Arial" w:cs="Arial"/>
        </w:rPr>
      </w:pPr>
    </w:p>
    <w:p w14:paraId="12E71FAB" w14:textId="77777777"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Objednatel se zavazuje, vyplývá-li to ze zvláštních právních předpisů, jmenovat koordinátora bezpečnosti práce na staveništi.</w:t>
      </w:r>
    </w:p>
    <w:p w14:paraId="47B696E5" w14:textId="77777777" w:rsidR="009E5E18" w:rsidRDefault="009E5E18" w:rsidP="009E5E18">
      <w:pPr>
        <w:pStyle w:val="Odstavecseseznamem"/>
        <w:rPr>
          <w:rFonts w:ascii="Arial" w:hAnsi="Arial" w:cs="Arial"/>
          <w:sz w:val="22"/>
          <w:szCs w:val="22"/>
        </w:rPr>
      </w:pPr>
    </w:p>
    <w:p w14:paraId="42C7BCBD" w14:textId="77777777" w:rsidR="009E5E18" w:rsidRDefault="009E5E18" w:rsidP="009E5E18">
      <w:pPr>
        <w:numPr>
          <w:ilvl w:val="0"/>
          <w:numId w:val="9"/>
        </w:numPr>
        <w:autoSpaceDE w:val="0"/>
        <w:autoSpaceDN w:val="0"/>
        <w:spacing w:after="0" w:line="240" w:lineRule="auto"/>
        <w:jc w:val="both"/>
        <w:rPr>
          <w:rFonts w:ascii="Arial" w:hAnsi="Arial" w:cs="Arial"/>
        </w:rPr>
      </w:pPr>
      <w:r>
        <w:rPr>
          <w:rFonts w:ascii="Arial" w:hAnsi="Arial" w:cs="Arial"/>
        </w:rPr>
        <w:t>Objednatel se vůči zhotoviteli zavazuje poskytovat vzájemnou součinnost potřebnou pro zhotovení díla.</w:t>
      </w:r>
    </w:p>
    <w:p w14:paraId="03A06792" w14:textId="77777777" w:rsidR="009E5E18" w:rsidRDefault="009E5E18" w:rsidP="009E5E18">
      <w:pPr>
        <w:autoSpaceDE w:val="0"/>
        <w:autoSpaceDN w:val="0"/>
        <w:spacing w:after="0" w:line="240" w:lineRule="auto"/>
        <w:jc w:val="both"/>
        <w:rPr>
          <w:rFonts w:ascii="Arial" w:hAnsi="Arial" w:cs="Arial"/>
        </w:rPr>
      </w:pPr>
    </w:p>
    <w:p w14:paraId="3BB1F566"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Spolupůsobení zhotovitele</w:t>
      </w:r>
    </w:p>
    <w:p w14:paraId="35202E16" w14:textId="77777777" w:rsidR="009E5E18" w:rsidRDefault="009E5E18" w:rsidP="009E5E18">
      <w:pPr>
        <w:spacing w:after="0"/>
        <w:jc w:val="both"/>
        <w:rPr>
          <w:rFonts w:ascii="Arial" w:hAnsi="Arial" w:cs="Arial"/>
        </w:rPr>
      </w:pPr>
    </w:p>
    <w:p w14:paraId="00806A55" w14:textId="289F4BEC" w:rsidR="00B94659" w:rsidRDefault="009E5E18" w:rsidP="005A3190">
      <w:pPr>
        <w:numPr>
          <w:ilvl w:val="0"/>
          <w:numId w:val="10"/>
        </w:numPr>
        <w:autoSpaceDE w:val="0"/>
        <w:autoSpaceDN w:val="0"/>
        <w:spacing w:after="0" w:line="240" w:lineRule="auto"/>
        <w:jc w:val="both"/>
        <w:rPr>
          <w:rFonts w:ascii="Arial" w:hAnsi="Arial" w:cs="Arial"/>
        </w:rPr>
      </w:pPr>
      <w:r>
        <w:rPr>
          <w:rFonts w:ascii="Arial" w:hAnsi="Arial" w:cs="Arial"/>
        </w:rPr>
        <w:t>Při provádění díla podle této smlouvy se zhotovitel zavazuje dodržovat obecně závazné předpisy, ujednání této smlouvy a bude se řídit výchozími podklady, které mu byly předány objednatelem a pokyny objednatele.</w:t>
      </w:r>
    </w:p>
    <w:p w14:paraId="02306592" w14:textId="77777777" w:rsidR="005A3190" w:rsidRPr="005A3190" w:rsidRDefault="005A3190" w:rsidP="005A3190">
      <w:pPr>
        <w:autoSpaceDE w:val="0"/>
        <w:autoSpaceDN w:val="0"/>
        <w:spacing w:after="0" w:line="240" w:lineRule="auto"/>
        <w:ind w:left="360"/>
        <w:jc w:val="both"/>
        <w:rPr>
          <w:rFonts w:ascii="Arial" w:hAnsi="Arial" w:cs="Arial"/>
        </w:rPr>
      </w:pPr>
    </w:p>
    <w:p w14:paraId="344B3232" w14:textId="2B59C3FE" w:rsidR="00B94659" w:rsidRPr="005A3190" w:rsidRDefault="00281807" w:rsidP="00B94659">
      <w:pPr>
        <w:numPr>
          <w:ilvl w:val="0"/>
          <w:numId w:val="10"/>
        </w:numPr>
        <w:autoSpaceDE w:val="0"/>
        <w:autoSpaceDN w:val="0"/>
        <w:spacing w:after="0" w:line="240" w:lineRule="auto"/>
        <w:jc w:val="both"/>
        <w:rPr>
          <w:rFonts w:ascii="Arial" w:hAnsi="Arial" w:cs="Arial"/>
        </w:rPr>
      </w:pPr>
      <w:r w:rsidRPr="005A3190">
        <w:rPr>
          <w:rFonts w:ascii="Arial" w:hAnsi="Arial" w:cs="Arial"/>
        </w:rPr>
        <w:t>Při provádění díla</w:t>
      </w:r>
      <w:r w:rsidR="00B94659" w:rsidRPr="005A3190">
        <w:rPr>
          <w:rFonts w:ascii="Arial" w:hAnsi="Arial" w:cs="Arial"/>
        </w:rPr>
        <w:t xml:space="preserve"> musí být </w:t>
      </w:r>
      <w:r w:rsidRPr="005A3190">
        <w:rPr>
          <w:rFonts w:ascii="Arial" w:hAnsi="Arial" w:cs="Arial"/>
        </w:rPr>
        <w:t xml:space="preserve">zhotovitelem </w:t>
      </w:r>
      <w:r w:rsidR="00B94659" w:rsidRPr="005A3190">
        <w:rPr>
          <w:rFonts w:ascii="Arial" w:hAnsi="Arial" w:cs="Arial"/>
        </w:rPr>
        <w:t>dodrženy, respektovány či splněny:</w:t>
      </w:r>
    </w:p>
    <w:p w14:paraId="624099B9" w14:textId="3E6FA14C" w:rsidR="00B94659" w:rsidRPr="005A3190" w:rsidRDefault="00B94659" w:rsidP="00921085">
      <w:pPr>
        <w:pStyle w:val="Zkladntext"/>
        <w:numPr>
          <w:ilvl w:val="0"/>
          <w:numId w:val="33"/>
        </w:numPr>
        <w:pBdr>
          <w:top w:val="nil"/>
          <w:left w:val="nil"/>
          <w:bottom w:val="nil"/>
          <w:right w:val="nil"/>
          <w:between w:val="nil"/>
          <w:bar w:val="nil"/>
        </w:pBdr>
        <w:autoSpaceDE/>
        <w:autoSpaceDN/>
        <w:spacing w:after="0"/>
        <w:jc w:val="both"/>
        <w:rPr>
          <w:rFonts w:ascii="Arial" w:hAnsi="Arial" w:cs="Arial"/>
          <w:sz w:val="22"/>
          <w:szCs w:val="22"/>
          <w:lang w:eastAsia="en-US"/>
        </w:rPr>
      </w:pPr>
      <w:r w:rsidRPr="005A3190">
        <w:rPr>
          <w:rFonts w:ascii="Arial" w:hAnsi="Arial" w:cs="Arial"/>
          <w:sz w:val="22"/>
          <w:szCs w:val="22"/>
          <w:lang w:eastAsia="en-US"/>
        </w:rPr>
        <w:t xml:space="preserve">obecné podmínky dané povoleními k realizaci stavebních prací; </w:t>
      </w:r>
    </w:p>
    <w:p w14:paraId="635631DC" w14:textId="77777777" w:rsidR="00B94659" w:rsidRPr="005A3190" w:rsidRDefault="00B94659" w:rsidP="00921085">
      <w:pPr>
        <w:pStyle w:val="Zkladntext"/>
        <w:numPr>
          <w:ilvl w:val="0"/>
          <w:numId w:val="33"/>
        </w:numPr>
        <w:pBdr>
          <w:top w:val="nil"/>
          <w:left w:val="nil"/>
          <w:bottom w:val="nil"/>
          <w:right w:val="nil"/>
          <w:between w:val="nil"/>
          <w:bar w:val="nil"/>
        </w:pBdr>
        <w:autoSpaceDE/>
        <w:autoSpaceDN/>
        <w:spacing w:after="0"/>
        <w:jc w:val="both"/>
        <w:rPr>
          <w:rFonts w:ascii="Arial" w:hAnsi="Arial" w:cs="Arial"/>
          <w:sz w:val="22"/>
          <w:szCs w:val="22"/>
          <w:lang w:eastAsia="en-US"/>
        </w:rPr>
      </w:pPr>
      <w:r w:rsidRPr="005A3190">
        <w:rPr>
          <w:rFonts w:ascii="Arial" w:hAnsi="Arial" w:cs="Arial"/>
          <w:sz w:val="22"/>
          <w:szCs w:val="22"/>
          <w:lang w:eastAsia="en-US"/>
        </w:rPr>
        <w:t>všechny právní předpisy, zejména týkající se ochrany životního prostředí, předpisy na likvidaci odpadů, znečišťování ovzduší a hygienické předpisy o ochraně okolí stavby před nadměrným hlukem;</w:t>
      </w:r>
    </w:p>
    <w:p w14:paraId="7B0709F8" w14:textId="13B88DD6" w:rsidR="00B94659" w:rsidRPr="005A3190" w:rsidRDefault="00B94659" w:rsidP="00921085">
      <w:pPr>
        <w:pStyle w:val="Zkladntext"/>
        <w:numPr>
          <w:ilvl w:val="0"/>
          <w:numId w:val="33"/>
        </w:numPr>
        <w:pBdr>
          <w:top w:val="nil"/>
          <w:left w:val="nil"/>
          <w:bottom w:val="nil"/>
          <w:right w:val="nil"/>
          <w:between w:val="nil"/>
          <w:bar w:val="nil"/>
        </w:pBdr>
        <w:autoSpaceDE/>
        <w:autoSpaceDN/>
        <w:spacing w:after="0"/>
        <w:jc w:val="both"/>
        <w:rPr>
          <w:rFonts w:ascii="Arial" w:hAnsi="Arial" w:cs="Arial"/>
          <w:sz w:val="22"/>
          <w:szCs w:val="22"/>
          <w:lang w:eastAsia="en-US"/>
        </w:rPr>
      </w:pPr>
      <w:r w:rsidRPr="005A3190">
        <w:rPr>
          <w:rFonts w:ascii="Arial" w:hAnsi="Arial" w:cs="Arial"/>
          <w:sz w:val="22"/>
          <w:szCs w:val="22"/>
          <w:lang w:eastAsia="en-US"/>
        </w:rPr>
        <w:t>pokyny a připomínky autors</w:t>
      </w:r>
      <w:r w:rsidR="00936045">
        <w:rPr>
          <w:rFonts w:ascii="Arial" w:hAnsi="Arial" w:cs="Arial"/>
          <w:sz w:val="22"/>
          <w:szCs w:val="22"/>
          <w:lang w:eastAsia="en-US"/>
        </w:rPr>
        <w:t xml:space="preserve">kého dozoru projektanta </w:t>
      </w:r>
      <w:r w:rsidR="00281807" w:rsidRPr="005A3190">
        <w:rPr>
          <w:rFonts w:ascii="Arial" w:hAnsi="Arial" w:cs="Arial"/>
          <w:sz w:val="22"/>
          <w:szCs w:val="22"/>
          <w:lang w:eastAsia="en-US"/>
        </w:rPr>
        <w:t>a technického dozoru objednatele</w:t>
      </w:r>
      <w:r w:rsidRPr="005A3190">
        <w:rPr>
          <w:rFonts w:ascii="Arial" w:hAnsi="Arial" w:cs="Arial"/>
          <w:sz w:val="22"/>
          <w:szCs w:val="22"/>
          <w:lang w:eastAsia="en-US"/>
        </w:rPr>
        <w:t xml:space="preserve">, </w:t>
      </w:r>
      <w:r w:rsidR="00936045">
        <w:rPr>
          <w:rFonts w:ascii="Arial" w:hAnsi="Arial" w:cs="Arial"/>
          <w:sz w:val="22"/>
          <w:szCs w:val="22"/>
          <w:lang w:eastAsia="en-US"/>
        </w:rPr>
        <w:t>případně osoby zastupující objednatele ve věcech technických.</w:t>
      </w:r>
    </w:p>
    <w:p w14:paraId="024F1B19" w14:textId="77777777" w:rsidR="00B94659" w:rsidRPr="005A3190" w:rsidRDefault="00B94659" w:rsidP="00B94659">
      <w:pPr>
        <w:pStyle w:val="Odstavecseseznamem"/>
        <w:rPr>
          <w:rFonts w:ascii="Arial" w:hAnsi="Arial" w:cs="Arial"/>
        </w:rPr>
      </w:pPr>
    </w:p>
    <w:p w14:paraId="5A9529D6" w14:textId="0A45E79A" w:rsidR="009E5E18" w:rsidRDefault="00917D6F" w:rsidP="00C272E6">
      <w:pPr>
        <w:numPr>
          <w:ilvl w:val="0"/>
          <w:numId w:val="10"/>
        </w:numPr>
        <w:autoSpaceDE w:val="0"/>
        <w:autoSpaceDN w:val="0"/>
        <w:spacing w:after="0" w:line="240" w:lineRule="auto"/>
        <w:jc w:val="both"/>
        <w:rPr>
          <w:rFonts w:ascii="Arial" w:hAnsi="Arial" w:cs="Arial"/>
        </w:rPr>
      </w:pPr>
      <w:r w:rsidRPr="00853B9E">
        <w:rPr>
          <w:rFonts w:ascii="Arial" w:hAnsi="Arial" w:cs="Arial"/>
        </w:rPr>
        <w:t>Zhotovitel umožní přístup na staveniště všem svým zaměstnancům, poddo</w:t>
      </w:r>
      <w:r w:rsidR="005A3190" w:rsidRPr="00853B9E">
        <w:rPr>
          <w:rFonts w:ascii="Arial" w:hAnsi="Arial" w:cs="Arial"/>
        </w:rPr>
        <w:t>davatelům, osobě vykonávající autorský dozo</w:t>
      </w:r>
      <w:r w:rsidR="00853B9E" w:rsidRPr="00853B9E">
        <w:rPr>
          <w:rFonts w:ascii="Arial" w:hAnsi="Arial" w:cs="Arial"/>
        </w:rPr>
        <w:t>r projektanta,</w:t>
      </w:r>
      <w:r w:rsidR="005A3190" w:rsidRPr="00853B9E">
        <w:rPr>
          <w:rFonts w:ascii="Arial" w:hAnsi="Arial" w:cs="Arial"/>
        </w:rPr>
        <w:t xml:space="preserve"> technický dozor objednatele</w:t>
      </w:r>
      <w:r w:rsidR="00853B9E" w:rsidRPr="00853B9E">
        <w:rPr>
          <w:rFonts w:ascii="Arial" w:hAnsi="Arial" w:cs="Arial"/>
        </w:rPr>
        <w:t>,</w:t>
      </w:r>
      <w:r w:rsidRPr="00853B9E">
        <w:rPr>
          <w:rFonts w:ascii="Arial" w:hAnsi="Arial" w:cs="Arial"/>
        </w:rPr>
        <w:t xml:space="preserve"> zástupcům a poradcům objednatele a jiným osobám oprávněným vstupovat na staveniště dle právních předpisů. Ve vztahu k těmto osobám zhotovitel odpovídá za bezpečný přístup a pohyb po staveništi. </w:t>
      </w:r>
    </w:p>
    <w:p w14:paraId="36D2A59C" w14:textId="77777777" w:rsidR="00853B9E" w:rsidRPr="00853B9E" w:rsidRDefault="00853B9E" w:rsidP="00853B9E">
      <w:pPr>
        <w:autoSpaceDE w:val="0"/>
        <w:autoSpaceDN w:val="0"/>
        <w:spacing w:after="0" w:line="240" w:lineRule="auto"/>
        <w:ind w:left="360"/>
        <w:jc w:val="both"/>
        <w:rPr>
          <w:rFonts w:ascii="Arial" w:hAnsi="Arial" w:cs="Arial"/>
        </w:rPr>
      </w:pPr>
    </w:p>
    <w:p w14:paraId="2772E749" w14:textId="77777777" w:rsidR="009E5E18" w:rsidRDefault="009E5E18" w:rsidP="009E5E18">
      <w:pPr>
        <w:numPr>
          <w:ilvl w:val="0"/>
          <w:numId w:val="10"/>
        </w:numPr>
        <w:autoSpaceDE w:val="0"/>
        <w:autoSpaceDN w:val="0"/>
        <w:spacing w:after="0" w:line="240" w:lineRule="auto"/>
        <w:jc w:val="both"/>
        <w:rPr>
          <w:rFonts w:ascii="Arial" w:hAnsi="Arial" w:cs="Arial"/>
        </w:rPr>
      </w:pPr>
      <w:r>
        <w:rPr>
          <w:rFonts w:ascii="Arial" w:hAnsi="Arial" w:cs="Arial"/>
        </w:rPr>
        <w:t>Zhotovitel si je vědom toho, že je ve smyslu ustanovení § 2 písm. e) zákona č. 320/2001 Sb., o finanční kontrole ve veřejné zprávě a o změně některých zákonů (zákon o finanční kontrole), ve znění pozdějších předpisů povinen poskytnout objednateli potřebnou součinnost při kontrolách, auditech nebo monitorování řešení a realizace díla, zejména je povinen poskytnout na vyžádání veškerou dokumentaci k dílu, účetní doklady a vysvětlující informace.</w:t>
      </w:r>
    </w:p>
    <w:p w14:paraId="7E1FAE9D" w14:textId="77777777" w:rsidR="009E5E18" w:rsidRDefault="009E5E18" w:rsidP="009E5E18">
      <w:pPr>
        <w:spacing w:after="0"/>
        <w:jc w:val="both"/>
        <w:rPr>
          <w:rFonts w:ascii="Arial" w:hAnsi="Arial" w:cs="Arial"/>
        </w:rPr>
      </w:pPr>
    </w:p>
    <w:p w14:paraId="207AA7BC" w14:textId="62BCF44F" w:rsidR="009E5E18" w:rsidRDefault="009E5E18" w:rsidP="009E5E18">
      <w:pPr>
        <w:numPr>
          <w:ilvl w:val="0"/>
          <w:numId w:val="10"/>
        </w:numPr>
        <w:autoSpaceDE w:val="0"/>
        <w:autoSpaceDN w:val="0"/>
        <w:spacing w:after="0" w:line="240" w:lineRule="auto"/>
        <w:jc w:val="both"/>
        <w:rPr>
          <w:rFonts w:ascii="Arial" w:hAnsi="Arial" w:cs="Arial"/>
        </w:rPr>
      </w:pPr>
      <w:r>
        <w:rPr>
          <w:rFonts w:ascii="Arial" w:hAnsi="Arial" w:cs="Arial"/>
        </w:rPr>
        <w:t>Zhotovitel je povinen při provádění díla postupovat tak, aby objednatel mohl dostát povinnosti pro nakládání s vý</w:t>
      </w:r>
      <w:r w:rsidR="005E77B1">
        <w:rPr>
          <w:rFonts w:ascii="Arial" w:hAnsi="Arial" w:cs="Arial"/>
        </w:rPr>
        <w:t>z</w:t>
      </w:r>
      <w:r>
        <w:rPr>
          <w:rFonts w:ascii="Arial" w:hAnsi="Arial" w:cs="Arial"/>
        </w:rPr>
        <w:t>isky. Zhotovitel svým podpisem této smlouvy potvrzuje, že s pravidly a zejména s povinností vztahující se k vý</w:t>
      </w:r>
      <w:r w:rsidR="005E77B1">
        <w:rPr>
          <w:rFonts w:ascii="Arial" w:hAnsi="Arial" w:cs="Arial"/>
        </w:rPr>
        <w:t>z</w:t>
      </w:r>
      <w:r>
        <w:rPr>
          <w:rFonts w:ascii="Arial" w:hAnsi="Arial" w:cs="Arial"/>
        </w:rPr>
        <w:t>iskům je seznámen a zavazuje se postupovat a poskytovat objednateli nezbytnou součinnost tak, aby bylo s těmito majetkovými hodnotami nakládáno řádně a v souladu s příslušnými ustanoveními pravidel či právních předpisů. Zhotovitel je tak povinen jakýkoli majetek ohodnotit a i případně s odpadem naplňujícím podmínky vý</w:t>
      </w:r>
      <w:r w:rsidR="005E77B1">
        <w:rPr>
          <w:rFonts w:ascii="Arial" w:hAnsi="Arial" w:cs="Arial"/>
        </w:rPr>
        <w:t>z</w:t>
      </w:r>
      <w:r>
        <w:rPr>
          <w:rFonts w:ascii="Arial" w:hAnsi="Arial" w:cs="Arial"/>
        </w:rPr>
        <w:t>isku naložit v souladu s uvedeným. O těchto vý</w:t>
      </w:r>
      <w:r w:rsidR="005E77B1">
        <w:rPr>
          <w:rFonts w:ascii="Arial" w:hAnsi="Arial" w:cs="Arial"/>
        </w:rPr>
        <w:t>z</w:t>
      </w:r>
      <w:r>
        <w:rPr>
          <w:rFonts w:ascii="Arial" w:hAnsi="Arial" w:cs="Arial"/>
        </w:rPr>
        <w:t>iscích je současně povinen neprodleně informovat objednatele a dohodnout s ním další postup.</w:t>
      </w:r>
    </w:p>
    <w:p w14:paraId="209EF2E3" w14:textId="77777777" w:rsidR="0090310F" w:rsidRDefault="0090310F" w:rsidP="0090310F">
      <w:pPr>
        <w:autoSpaceDE w:val="0"/>
        <w:autoSpaceDN w:val="0"/>
        <w:spacing w:after="0" w:line="240" w:lineRule="auto"/>
        <w:ind w:left="360"/>
        <w:jc w:val="both"/>
        <w:rPr>
          <w:rFonts w:ascii="Arial" w:hAnsi="Arial" w:cs="Arial"/>
        </w:rPr>
      </w:pPr>
    </w:p>
    <w:p w14:paraId="101C601F" w14:textId="5AC2C8AD" w:rsidR="0090310F" w:rsidRDefault="0090310F" w:rsidP="0090310F">
      <w:pPr>
        <w:numPr>
          <w:ilvl w:val="0"/>
          <w:numId w:val="10"/>
        </w:numPr>
        <w:autoSpaceDE w:val="0"/>
        <w:autoSpaceDN w:val="0"/>
        <w:spacing w:after="0" w:line="240" w:lineRule="auto"/>
        <w:jc w:val="both"/>
        <w:rPr>
          <w:rFonts w:ascii="Arial" w:hAnsi="Arial" w:cs="Arial"/>
        </w:rPr>
      </w:pPr>
      <w:r>
        <w:rPr>
          <w:rFonts w:ascii="Arial" w:hAnsi="Arial" w:cs="Arial"/>
        </w:rPr>
        <w:t xml:space="preserve">Zhotovitel je povinen poskytnout nezbytnou součinnost pro dostání závazku publicity. </w:t>
      </w:r>
      <w:r w:rsidRPr="009B572C">
        <w:rPr>
          <w:rFonts w:ascii="Arial" w:hAnsi="Arial" w:cs="Arial"/>
        </w:rPr>
        <w:t>Zhotovitel je povinen poskytnout objednateli nezbytnou součinnost i ke splnění povinnosti objednatele spočívající v jeho povinnosti vůči poskytovateli dotace uvádět v informačních a dalších materiálech (včetně informačních tabulí instalovaných na místě realizované akce nebo instalovaných na místě dokončené stavb</w:t>
      </w:r>
      <w:r w:rsidR="00853B9E">
        <w:rPr>
          <w:rFonts w:ascii="Arial" w:hAnsi="Arial" w:cs="Arial"/>
        </w:rPr>
        <w:t xml:space="preserve">y) údaj, že daná akce je </w:t>
      </w:r>
      <w:r>
        <w:rPr>
          <w:rFonts w:ascii="Arial" w:hAnsi="Arial" w:cs="Arial"/>
        </w:rPr>
        <w:t>spolufinancována</w:t>
      </w:r>
      <w:r w:rsidR="005A3190">
        <w:rPr>
          <w:rFonts w:ascii="Arial" w:hAnsi="Arial" w:cs="Arial"/>
        </w:rPr>
        <w:t xml:space="preserve"> z prostředků </w:t>
      </w:r>
      <w:r w:rsidR="00853B9E" w:rsidRPr="00F63127">
        <w:rPr>
          <w:rFonts w:ascii="Arial" w:eastAsia="Calibri" w:hAnsi="Arial" w:cs="Arial"/>
        </w:rPr>
        <w:t>programu INTERREG V-A Česká republika – Polsko</w:t>
      </w:r>
      <w:r w:rsidRPr="009B572C">
        <w:rPr>
          <w:rFonts w:ascii="Arial" w:hAnsi="Arial" w:cs="Arial"/>
        </w:rPr>
        <w:t>. Za tímto účelem tak zhotovitel na staveništi vymezí v součinnosti s objednatelem prostor, kde bude možné takové informace umístit a současně se zavazuje je jakkoliv nezakrývat, neničit a o tom poučit i další osoby na staveništi se pohybující.</w:t>
      </w:r>
    </w:p>
    <w:p w14:paraId="72836C54" w14:textId="77777777" w:rsidR="002A06E4" w:rsidRDefault="002A06E4" w:rsidP="002A06E4">
      <w:pPr>
        <w:autoSpaceDE w:val="0"/>
        <w:autoSpaceDN w:val="0"/>
        <w:spacing w:after="0" w:line="240" w:lineRule="auto"/>
        <w:ind w:left="360"/>
        <w:jc w:val="both"/>
        <w:rPr>
          <w:rFonts w:ascii="Arial" w:hAnsi="Arial" w:cs="Arial"/>
        </w:rPr>
      </w:pPr>
    </w:p>
    <w:p w14:paraId="7CB9AC8C" w14:textId="56428002" w:rsidR="00E91DCF" w:rsidRDefault="00E91DCF" w:rsidP="00E91DCF">
      <w:pPr>
        <w:pStyle w:val="AJAKO1"/>
        <w:numPr>
          <w:ilvl w:val="0"/>
          <w:numId w:val="10"/>
        </w:numPr>
        <w:spacing w:before="0" w:after="0"/>
        <w:rPr>
          <w:rFonts w:ascii="Arial" w:hAnsi="Arial" w:cs="Arial"/>
          <w:sz w:val="22"/>
          <w:szCs w:val="22"/>
        </w:rPr>
      </w:pPr>
      <w:r w:rsidRPr="00B803B4">
        <w:rPr>
          <w:rFonts w:ascii="Arial" w:hAnsi="Arial" w:cs="Arial"/>
          <w:sz w:val="22"/>
          <w:szCs w:val="22"/>
        </w:rPr>
        <w:t>Zhotovitel se zavazuje při provádění díla dodržovat povinnosti stanovené Čestným prohlášením</w:t>
      </w:r>
      <w:r w:rsidRPr="00B803B4">
        <w:t xml:space="preserve"> </w:t>
      </w:r>
      <w:r w:rsidRPr="00B803B4">
        <w:rPr>
          <w:rFonts w:ascii="Arial" w:hAnsi="Arial" w:cs="Arial"/>
          <w:sz w:val="22"/>
          <w:szCs w:val="22"/>
        </w:rPr>
        <w:t>o zajištění společensky odpovědného plnění veřejné zakázky</w:t>
      </w:r>
      <w:r>
        <w:rPr>
          <w:rFonts w:ascii="Arial" w:hAnsi="Arial" w:cs="Arial"/>
          <w:sz w:val="22"/>
          <w:szCs w:val="22"/>
        </w:rPr>
        <w:t xml:space="preserve"> a</w:t>
      </w:r>
      <w:r w:rsidRPr="00A96F17">
        <w:rPr>
          <w:rFonts w:ascii="Arial" w:hAnsi="Arial" w:cs="Arial"/>
          <w:sz w:val="22"/>
          <w:szCs w:val="22"/>
        </w:rPr>
        <w:t xml:space="preserve"> </w:t>
      </w:r>
      <w:r w:rsidRPr="00B803B4">
        <w:rPr>
          <w:rFonts w:ascii="Arial" w:hAnsi="Arial" w:cs="Arial"/>
          <w:sz w:val="22"/>
          <w:szCs w:val="22"/>
        </w:rPr>
        <w:t>Čestným prohlášením</w:t>
      </w:r>
      <w:r w:rsidRPr="00B803B4">
        <w:t xml:space="preserve"> </w:t>
      </w:r>
      <w:r>
        <w:rPr>
          <w:rFonts w:ascii="Arial" w:hAnsi="Arial" w:cs="Arial"/>
          <w:sz w:val="22"/>
          <w:szCs w:val="22"/>
        </w:rPr>
        <w:t>o zajištění environmentálně</w:t>
      </w:r>
      <w:r w:rsidRPr="00B803B4">
        <w:rPr>
          <w:rFonts w:ascii="Arial" w:hAnsi="Arial" w:cs="Arial"/>
          <w:sz w:val="22"/>
          <w:szCs w:val="22"/>
        </w:rPr>
        <w:t xml:space="preserve"> odpovědného plnění veřejné zakázky,</w:t>
      </w:r>
      <w:r>
        <w:rPr>
          <w:rFonts w:ascii="Arial" w:hAnsi="Arial" w:cs="Arial"/>
          <w:sz w:val="22"/>
          <w:szCs w:val="22"/>
        </w:rPr>
        <w:t xml:space="preserve"> jež byly</w:t>
      </w:r>
      <w:r w:rsidRPr="00B803B4">
        <w:rPr>
          <w:rFonts w:ascii="Arial" w:hAnsi="Arial" w:cs="Arial"/>
          <w:sz w:val="22"/>
          <w:szCs w:val="22"/>
        </w:rPr>
        <w:t xml:space="preserve"> součástí nabídky </w:t>
      </w:r>
      <w:r>
        <w:rPr>
          <w:rFonts w:ascii="Arial" w:hAnsi="Arial" w:cs="Arial"/>
          <w:sz w:val="22"/>
          <w:szCs w:val="22"/>
        </w:rPr>
        <w:t>zhotovitele v původním výběrovém</w:t>
      </w:r>
      <w:r w:rsidRPr="00B803B4">
        <w:rPr>
          <w:rFonts w:ascii="Arial" w:hAnsi="Arial" w:cs="Arial"/>
          <w:sz w:val="22"/>
          <w:szCs w:val="22"/>
        </w:rPr>
        <w:t xml:space="preserve"> řízení. Objednatel je oprávněn plnění povinností vyplývajících z</w:t>
      </w:r>
      <w:r>
        <w:rPr>
          <w:rFonts w:ascii="Arial" w:hAnsi="Arial" w:cs="Arial"/>
          <w:sz w:val="22"/>
          <w:szCs w:val="22"/>
        </w:rPr>
        <w:t> těchto</w:t>
      </w:r>
      <w:r w:rsidRPr="00B803B4">
        <w:rPr>
          <w:rFonts w:ascii="Arial" w:hAnsi="Arial" w:cs="Arial"/>
          <w:sz w:val="22"/>
          <w:szCs w:val="22"/>
        </w:rPr>
        <w:t xml:space="preserve"> č</w:t>
      </w:r>
      <w:r>
        <w:rPr>
          <w:rFonts w:ascii="Arial" w:hAnsi="Arial" w:cs="Arial"/>
          <w:sz w:val="22"/>
          <w:szCs w:val="22"/>
        </w:rPr>
        <w:t>estných</w:t>
      </w:r>
      <w:r w:rsidRPr="00B803B4">
        <w:rPr>
          <w:rFonts w:ascii="Arial" w:hAnsi="Arial" w:cs="Arial"/>
          <w:sz w:val="22"/>
          <w:szCs w:val="22"/>
        </w:rPr>
        <w:t xml:space="preserve">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 </w:t>
      </w:r>
    </w:p>
    <w:p w14:paraId="1C81A3F3" w14:textId="77777777" w:rsidR="009E5E18" w:rsidRPr="00D93338" w:rsidRDefault="009E5E18" w:rsidP="009E5E18">
      <w:pPr>
        <w:autoSpaceDE w:val="0"/>
        <w:autoSpaceDN w:val="0"/>
        <w:spacing w:after="0" w:line="240" w:lineRule="auto"/>
        <w:jc w:val="both"/>
        <w:rPr>
          <w:rFonts w:ascii="Arial" w:hAnsi="Arial" w:cs="Arial"/>
        </w:rPr>
      </w:pPr>
    </w:p>
    <w:p w14:paraId="7F23AB98"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Dodací podmínky a způsob provedení díla</w:t>
      </w:r>
    </w:p>
    <w:p w14:paraId="167AE59A" w14:textId="77777777" w:rsidR="009E5E18" w:rsidRDefault="009E5E18" w:rsidP="009E5E18">
      <w:pPr>
        <w:spacing w:after="0"/>
        <w:rPr>
          <w:rFonts w:ascii="Arial" w:hAnsi="Arial" w:cs="Arial"/>
          <w:b/>
          <w:bCs/>
        </w:rPr>
      </w:pPr>
    </w:p>
    <w:p w14:paraId="03C6F055"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provede dílo na své náklady s tím, že nese nebezpečí za škody na předmětu díla až do jeho předání objednateli. Zhotovitel odpovídá objednateli za škody, které by mu nebo třetím osobám svou činností způsobil sám, anebo prostřednictvím třetích osob.</w:t>
      </w:r>
    </w:p>
    <w:p w14:paraId="01FEA6E1" w14:textId="77777777" w:rsidR="009E5E18" w:rsidRDefault="009E5E18" w:rsidP="009E5E18">
      <w:pPr>
        <w:spacing w:after="0"/>
        <w:ind w:left="357"/>
        <w:jc w:val="both"/>
        <w:rPr>
          <w:rFonts w:ascii="Arial" w:hAnsi="Arial" w:cs="Arial"/>
        </w:rPr>
      </w:pPr>
    </w:p>
    <w:p w14:paraId="2154A97B" w14:textId="5B0D8A30"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 xml:space="preserve">Zhotovitel je povinen provést dílo sám nebo pověřit jeho </w:t>
      </w:r>
      <w:r w:rsidR="00B94659">
        <w:rPr>
          <w:rFonts w:ascii="Arial" w:hAnsi="Arial" w:cs="Arial"/>
        </w:rPr>
        <w:t>zhotovením,</w:t>
      </w:r>
      <w:r>
        <w:rPr>
          <w:rFonts w:ascii="Arial" w:hAnsi="Arial" w:cs="Arial"/>
        </w:rPr>
        <w:t xml:space="preserve"> popř. zhotovením jeho části třetí osobu. Pokud provádí dílo třetí osoba, nese za jeho zhotovení odpovědnost zhotovitel, jako by dílo sám prováděl. Zhotovitel je povinen při takovém užití třetích osob dodržet povinnosti a podmínk</w:t>
      </w:r>
      <w:r w:rsidR="00666606">
        <w:rPr>
          <w:rFonts w:ascii="Arial" w:hAnsi="Arial" w:cs="Arial"/>
        </w:rPr>
        <w:t>y kladené na poddodavatele</w:t>
      </w:r>
      <w:r>
        <w:rPr>
          <w:rFonts w:ascii="Arial" w:hAnsi="Arial" w:cs="Arial"/>
        </w:rPr>
        <w:t xml:space="preserve">. </w:t>
      </w:r>
    </w:p>
    <w:p w14:paraId="47F69FD0" w14:textId="77777777" w:rsidR="009E5E18" w:rsidRDefault="009E5E18" w:rsidP="009E5E18">
      <w:pPr>
        <w:pStyle w:val="Odstavecseseznamem"/>
        <w:rPr>
          <w:rFonts w:ascii="Arial" w:hAnsi="Arial" w:cs="Arial"/>
          <w:sz w:val="22"/>
          <w:szCs w:val="22"/>
        </w:rPr>
      </w:pPr>
    </w:p>
    <w:p w14:paraId="5B5DCE05" w14:textId="3D4C735E"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 xml:space="preserve">Při provádění díla je zhotovitel povinen provést veškeré práce a dodávky v souladu s obecnými technickými požadavky na výstavbu, pro stavbu budou použity pouze takové výrobky, materiály a konstrukce, jejichž vlastnosti splňují požadavky příslušných právních předpisů a norem, zejména zákona č. 183/2006 Sb., o územním plánování a stavebním řádu (stavební zákon), ve znění pozdějších předpisů. Zhotovitel je povinen pro provedení díla použít jen výrobky a materiály, které mají takové vlastnosti, aby byla po dobu </w:t>
      </w:r>
      <w:r>
        <w:rPr>
          <w:rFonts w:ascii="Arial" w:hAnsi="Arial" w:cs="Arial"/>
        </w:rPr>
        <w:lastRenderedPageBreak/>
        <w:t>předpokládané existence díla jen při běžné údržbě zaručena požadovaná mechanická pevnost a stabilita, požární bezpečnost, hygienické požadavky, ochrana zdraví a životního prostředí, bezpečnost při užívání, ochrana proti hluku a úspora energie atd. Současně takové</w:t>
      </w:r>
      <w:r w:rsidR="00131B4F">
        <w:rPr>
          <w:rFonts w:ascii="Arial" w:hAnsi="Arial" w:cs="Arial"/>
        </w:rPr>
        <w:t xml:space="preserve"> výrobky a materiály budou</w:t>
      </w:r>
      <w:r>
        <w:rPr>
          <w:rFonts w:ascii="Arial" w:hAnsi="Arial" w:cs="Arial"/>
        </w:rPr>
        <w:t xml:space="preserve"> splňovat požadavky kladené příslušnými platnými předpisy, technickými normami a zákony ČR na tyto výrobky a materiály.</w:t>
      </w:r>
    </w:p>
    <w:p w14:paraId="38B57F64" w14:textId="77777777" w:rsidR="009E5E18" w:rsidRDefault="009E5E18" w:rsidP="009E5E18">
      <w:pPr>
        <w:pStyle w:val="Odstavecseseznamem"/>
        <w:ind w:left="709"/>
        <w:rPr>
          <w:rFonts w:ascii="Arial" w:hAnsi="Arial" w:cs="Arial"/>
          <w:sz w:val="22"/>
          <w:szCs w:val="22"/>
        </w:rPr>
      </w:pPr>
    </w:p>
    <w:p w14:paraId="25E4F68C"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bude předkládat objednateli na vyžádání k odsouhlasení vzorky, případně obrazovou nebo technickou dokumentaci všech materiálů, předmětů a technologií. Objednatel se zavazuje sdělit své stanovisko vždy do pěti (5) dnů po jejich předložení, jinak se má za to, že s použitím materiálů (předmětů, technologie) podle předloženého vzorku souhlasí.</w:t>
      </w:r>
    </w:p>
    <w:p w14:paraId="5BD31CD1" w14:textId="77777777" w:rsidR="009E5E18" w:rsidRDefault="009E5E18" w:rsidP="009E5E18">
      <w:pPr>
        <w:pStyle w:val="Odstavecseseznamem"/>
        <w:rPr>
          <w:rFonts w:ascii="Arial" w:hAnsi="Arial" w:cs="Arial"/>
          <w:sz w:val="22"/>
          <w:szCs w:val="22"/>
        </w:rPr>
      </w:pPr>
    </w:p>
    <w:p w14:paraId="4D057476"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je povinen udržovat na pracovišti a staveništi pořádek a čistotu a zavazuje se odstranit na své náklady odpady v souladu se zákonem č. 185/2001 Sb.,</w:t>
      </w:r>
      <w:r>
        <w:rPr>
          <w:rStyle w:val="highlight"/>
          <w:rFonts w:ascii="Arial" w:hAnsi="Arial" w:cs="Arial"/>
        </w:rPr>
        <w:t xml:space="preserve"> o</w:t>
      </w:r>
      <w:r>
        <w:rPr>
          <w:rFonts w:ascii="Arial" w:hAnsi="Arial" w:cs="Arial"/>
        </w:rPr>
        <w:t xml:space="preserve"> </w:t>
      </w:r>
      <w:bookmarkStart w:id="1" w:name="highlightHit_52"/>
      <w:bookmarkEnd w:id="1"/>
      <w:r>
        <w:rPr>
          <w:rStyle w:val="highlight"/>
          <w:rFonts w:ascii="Arial" w:hAnsi="Arial" w:cs="Arial"/>
        </w:rPr>
        <w:t>odpadech</w:t>
      </w:r>
      <w:r>
        <w:rPr>
          <w:rFonts w:ascii="Arial" w:hAnsi="Arial" w:cs="Arial"/>
        </w:rPr>
        <w:t xml:space="preserve"> a </w:t>
      </w:r>
      <w:bookmarkStart w:id="2" w:name="highlightHit_53"/>
      <w:bookmarkEnd w:id="2"/>
      <w:r>
        <w:rPr>
          <w:rStyle w:val="highlight"/>
          <w:rFonts w:ascii="Arial" w:hAnsi="Arial" w:cs="Arial"/>
        </w:rPr>
        <w:t>o</w:t>
      </w:r>
      <w:r>
        <w:rPr>
          <w:rFonts w:ascii="Arial" w:hAnsi="Arial" w:cs="Arial"/>
        </w:rPr>
        <w:t xml:space="preserve"> změně některých dalších </w:t>
      </w:r>
      <w:bookmarkStart w:id="3" w:name="highlightHit_54"/>
      <w:bookmarkEnd w:id="3"/>
      <w:r>
        <w:rPr>
          <w:rStyle w:val="highlight"/>
          <w:rFonts w:ascii="Arial" w:hAnsi="Arial" w:cs="Arial"/>
        </w:rPr>
        <w:t>zákonů</w:t>
      </w:r>
      <w:r>
        <w:rPr>
          <w:rFonts w:ascii="Arial" w:hAnsi="Arial" w:cs="Arial"/>
        </w:rPr>
        <w:t>, ve znění pozdějších předpisů, které jsou výsledkem jeho činnosti.</w:t>
      </w:r>
    </w:p>
    <w:p w14:paraId="6551BA57" w14:textId="77777777" w:rsidR="009E5E18" w:rsidRDefault="009E5E18" w:rsidP="009E5E18">
      <w:pPr>
        <w:pStyle w:val="Odstavecseseznamem"/>
        <w:rPr>
          <w:rFonts w:ascii="Arial" w:hAnsi="Arial" w:cs="Arial"/>
          <w:sz w:val="22"/>
          <w:szCs w:val="22"/>
        </w:rPr>
      </w:pPr>
    </w:p>
    <w:p w14:paraId="0B6695E4"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je povinen v průběhu plnění díla zajistit na vlastní náklad bezodkladné čištění využívaných komunikací. V případě škod, které vzniknou objednateli zanedbáním této povinnosti zhotovitelem, je zhotovitel povinen k jejich úhradě.</w:t>
      </w:r>
    </w:p>
    <w:p w14:paraId="79911016" w14:textId="77777777" w:rsidR="009E5E18" w:rsidRDefault="009E5E18" w:rsidP="009E5E18">
      <w:pPr>
        <w:pStyle w:val="Odstavecseseznamem"/>
        <w:rPr>
          <w:rFonts w:ascii="Arial" w:hAnsi="Arial" w:cs="Arial"/>
          <w:sz w:val="22"/>
          <w:szCs w:val="22"/>
        </w:rPr>
      </w:pPr>
    </w:p>
    <w:p w14:paraId="4D23080A"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zajistí na svůj náklad dopravu všech materiálů, stavebních hmot, strojů a zařízení na staveniště.</w:t>
      </w:r>
    </w:p>
    <w:p w14:paraId="53F83EC6" w14:textId="77777777" w:rsidR="009E5E18" w:rsidRDefault="009E5E18" w:rsidP="009E5E18">
      <w:pPr>
        <w:pStyle w:val="Odstavecseseznamem"/>
        <w:rPr>
          <w:rFonts w:ascii="Arial" w:hAnsi="Arial" w:cs="Arial"/>
          <w:sz w:val="22"/>
          <w:szCs w:val="22"/>
        </w:rPr>
      </w:pPr>
    </w:p>
    <w:p w14:paraId="758D1548"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 xml:space="preserve">V průběhu prací prováděných zhotovitelem podle této smlouvy musí být na staveništi trvale přítomen zodpovědný pracovník zhotovitele (stavbyvedoucí), který bude vybaven pravomocemi řešit v průběhu provádění díla případně vzniklé problémy a požadavky objednatele. </w:t>
      </w:r>
    </w:p>
    <w:p w14:paraId="407665D0" w14:textId="77777777" w:rsidR="009E5E18" w:rsidRDefault="009E5E18" w:rsidP="009E5E18">
      <w:pPr>
        <w:pStyle w:val="Odstavecseseznamem"/>
        <w:rPr>
          <w:rFonts w:ascii="Arial" w:hAnsi="Arial" w:cs="Arial"/>
          <w:sz w:val="22"/>
          <w:szCs w:val="22"/>
        </w:rPr>
      </w:pPr>
    </w:p>
    <w:p w14:paraId="192CC3BE"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 xml:space="preserve">Zhotovitel zajistí na stavbě dodržování bezpečnostních, protipožárních předpisů, hygienických předpisů a předpisů týkajících se likvidace odpadů a ochrany životního prostředí platných v ČR a zajistí proškolení všech osob provádějících stavbu z těchto předpisů. </w:t>
      </w:r>
    </w:p>
    <w:p w14:paraId="655E0811" w14:textId="77777777" w:rsidR="009E5E18" w:rsidRDefault="009E5E18" w:rsidP="009E5E18">
      <w:pPr>
        <w:spacing w:after="0"/>
        <w:ind w:left="357"/>
        <w:jc w:val="both"/>
        <w:rPr>
          <w:rFonts w:ascii="Arial" w:hAnsi="Arial" w:cs="Arial"/>
        </w:rPr>
      </w:pPr>
    </w:p>
    <w:p w14:paraId="63686F48"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v průběhu realizace a dokončování díla nese odpovědnost za:</w:t>
      </w:r>
    </w:p>
    <w:p w14:paraId="388207B4" w14:textId="77777777" w:rsidR="009E5E18" w:rsidRDefault="009E5E18" w:rsidP="009E5E18">
      <w:pPr>
        <w:numPr>
          <w:ilvl w:val="1"/>
          <w:numId w:val="11"/>
        </w:numPr>
        <w:autoSpaceDE w:val="0"/>
        <w:autoSpaceDN w:val="0"/>
        <w:spacing w:after="0" w:line="240" w:lineRule="auto"/>
        <w:jc w:val="both"/>
        <w:rPr>
          <w:rFonts w:ascii="Arial" w:hAnsi="Arial" w:cs="Arial"/>
        </w:rPr>
      </w:pPr>
      <w:r>
        <w:rPr>
          <w:rFonts w:ascii="Arial" w:hAnsi="Arial" w:cs="Arial"/>
        </w:rPr>
        <w:t>zajištění bezpečnosti osob pohybujících se v prostoru staveniště,</w:t>
      </w:r>
    </w:p>
    <w:p w14:paraId="6F6E6977" w14:textId="77777777" w:rsidR="009E5E18" w:rsidRDefault="009E5E18" w:rsidP="009E5E18">
      <w:pPr>
        <w:numPr>
          <w:ilvl w:val="1"/>
          <w:numId w:val="11"/>
        </w:numPr>
        <w:autoSpaceDE w:val="0"/>
        <w:autoSpaceDN w:val="0"/>
        <w:spacing w:after="0" w:line="240" w:lineRule="auto"/>
        <w:jc w:val="both"/>
        <w:rPr>
          <w:rFonts w:ascii="Arial" w:hAnsi="Arial" w:cs="Arial"/>
        </w:rPr>
      </w:pPr>
      <w:r>
        <w:rPr>
          <w:rFonts w:ascii="Arial" w:hAnsi="Arial" w:cs="Arial"/>
        </w:rPr>
        <w:t>zajištění osazení bezpečnostních značek, výstražných nápisů a provedení bezpečnostních opatření pro ochranu osob a staveniště,</w:t>
      </w:r>
    </w:p>
    <w:p w14:paraId="79D0FBB4" w14:textId="2219153A" w:rsidR="009E5E18" w:rsidRDefault="009E5E18" w:rsidP="009E5E18">
      <w:pPr>
        <w:numPr>
          <w:ilvl w:val="1"/>
          <w:numId w:val="11"/>
        </w:numPr>
        <w:autoSpaceDE w:val="0"/>
        <w:autoSpaceDN w:val="0"/>
        <w:spacing w:after="0" w:line="240" w:lineRule="auto"/>
        <w:jc w:val="both"/>
        <w:rPr>
          <w:rFonts w:ascii="Arial" w:hAnsi="Arial" w:cs="Arial"/>
        </w:rPr>
      </w:pPr>
      <w:r>
        <w:rPr>
          <w:rFonts w:ascii="Arial" w:hAnsi="Arial" w:cs="Arial"/>
        </w:rPr>
        <w:t xml:space="preserve">zajištění </w:t>
      </w:r>
      <w:r w:rsidR="00BA530F">
        <w:rPr>
          <w:rFonts w:ascii="Arial" w:hAnsi="Arial" w:cs="Arial"/>
        </w:rPr>
        <w:t xml:space="preserve">případných </w:t>
      </w:r>
      <w:r>
        <w:rPr>
          <w:rFonts w:ascii="Arial" w:hAnsi="Arial" w:cs="Arial"/>
        </w:rPr>
        <w:t>povolení k úpravě provozu na pozemních komunikacích včetně přechodného dopravního značení,</w:t>
      </w:r>
    </w:p>
    <w:p w14:paraId="615523CC" w14:textId="18EDE41D" w:rsidR="009E5E18" w:rsidRDefault="00BA530F" w:rsidP="009E5E18">
      <w:pPr>
        <w:numPr>
          <w:ilvl w:val="1"/>
          <w:numId w:val="11"/>
        </w:numPr>
        <w:autoSpaceDE w:val="0"/>
        <w:autoSpaceDN w:val="0"/>
        <w:spacing w:after="0" w:line="240" w:lineRule="auto"/>
        <w:jc w:val="both"/>
        <w:rPr>
          <w:rFonts w:ascii="Arial" w:hAnsi="Arial" w:cs="Arial"/>
        </w:rPr>
      </w:pPr>
      <w:r>
        <w:rPr>
          <w:rFonts w:ascii="Arial" w:hAnsi="Arial" w:cs="Arial"/>
        </w:rPr>
        <w:t>zajištění (uzavření) případných</w:t>
      </w:r>
      <w:r w:rsidR="009E5E18">
        <w:rPr>
          <w:rFonts w:ascii="Arial" w:hAnsi="Arial" w:cs="Arial"/>
        </w:rPr>
        <w:t xml:space="preserve"> smluv s danými orgány či vlastníky pro umožnění prací na pozemních komunikacích, případně pro užití ploch pozemních komunikací potřebných ke zhotovení díla (pronájem plochy silnice apod.),</w:t>
      </w:r>
    </w:p>
    <w:p w14:paraId="1A4B293F" w14:textId="77777777" w:rsidR="009E5E18" w:rsidRDefault="009E5E18" w:rsidP="009E5E18">
      <w:pPr>
        <w:numPr>
          <w:ilvl w:val="1"/>
          <w:numId w:val="11"/>
        </w:numPr>
        <w:autoSpaceDE w:val="0"/>
        <w:autoSpaceDN w:val="0"/>
        <w:spacing w:after="0" w:line="240" w:lineRule="auto"/>
        <w:jc w:val="both"/>
        <w:rPr>
          <w:rFonts w:ascii="Arial" w:hAnsi="Arial" w:cs="Arial"/>
        </w:rPr>
      </w:pPr>
      <w:r>
        <w:rPr>
          <w:rFonts w:ascii="Arial" w:hAnsi="Arial" w:cs="Arial"/>
        </w:rPr>
        <w:t>zajištění (uzavření) dalších smluv s dotčenými orgány či vlastníky nutných pro zhotovení díla, není-li k jejich uzavření na základě této smlouvy zavázán objednatel,</w:t>
      </w:r>
    </w:p>
    <w:p w14:paraId="507A0B16" w14:textId="77777777" w:rsidR="009E5E18" w:rsidRDefault="009E5E18" w:rsidP="009E5E18">
      <w:pPr>
        <w:numPr>
          <w:ilvl w:val="1"/>
          <w:numId w:val="11"/>
        </w:numPr>
        <w:autoSpaceDE w:val="0"/>
        <w:autoSpaceDN w:val="0"/>
        <w:spacing w:after="0" w:line="240" w:lineRule="auto"/>
        <w:jc w:val="both"/>
        <w:rPr>
          <w:rFonts w:ascii="Arial" w:hAnsi="Arial" w:cs="Arial"/>
        </w:rPr>
      </w:pPr>
      <w:r>
        <w:rPr>
          <w:rFonts w:ascii="Arial" w:hAnsi="Arial" w:cs="Arial"/>
        </w:rPr>
        <w:t>zajištění souhlasu se vstupem na pozemky dotčené realizací díla, nejsou-li ve vlastnictví objednatele. V případě, že souhlas se vstupem bude vlastníkem pozemku písemně odepřen, či vlastník bude nečinný, je zhotovitel povinen tuto skutečnost neprodleně oznámit objednateli, který rozhodne o dalším postupu.</w:t>
      </w:r>
    </w:p>
    <w:p w14:paraId="7508237B" w14:textId="77777777" w:rsidR="009E5E18" w:rsidRDefault="009E5E18" w:rsidP="009E5E18">
      <w:pPr>
        <w:pStyle w:val="Odstavecseseznamem"/>
        <w:rPr>
          <w:rFonts w:ascii="Arial" w:hAnsi="Arial" w:cs="Arial"/>
          <w:sz w:val="22"/>
          <w:szCs w:val="22"/>
        </w:rPr>
      </w:pPr>
    </w:p>
    <w:p w14:paraId="68D2FA15" w14:textId="4BF1F549" w:rsidR="00FD4745" w:rsidRDefault="009E5E18" w:rsidP="00BA530F">
      <w:pPr>
        <w:numPr>
          <w:ilvl w:val="0"/>
          <w:numId w:val="11"/>
        </w:numPr>
        <w:autoSpaceDE w:val="0"/>
        <w:autoSpaceDN w:val="0"/>
        <w:spacing w:after="0" w:line="240" w:lineRule="auto"/>
        <w:jc w:val="both"/>
        <w:rPr>
          <w:rFonts w:ascii="Arial" w:hAnsi="Arial" w:cs="Arial"/>
        </w:rPr>
      </w:pPr>
      <w:r>
        <w:rPr>
          <w:rFonts w:ascii="Arial" w:hAnsi="Arial" w:cs="Arial"/>
        </w:rPr>
        <w:t xml:space="preserve">Zhotovitel je povinen počínaje dnem zahájení prací na staveništi vést stavební deník o pracích, které provádí sám nebo jeho poddodavatelé. Povinnost vést stavební deník končí dnem, kdy se odstraní veškeré vady a nedodělky díla. </w:t>
      </w:r>
      <w:r w:rsidR="00FD4745">
        <w:rPr>
          <w:rFonts w:ascii="Arial" w:hAnsi="Arial" w:cs="Arial"/>
        </w:rPr>
        <w:t>Stavební deník bude</w:t>
      </w:r>
      <w:r>
        <w:rPr>
          <w:rFonts w:ascii="Arial" w:hAnsi="Arial" w:cs="Arial"/>
        </w:rPr>
        <w:t xml:space="preserve"> veden </w:t>
      </w:r>
      <w:r>
        <w:rPr>
          <w:rFonts w:ascii="Arial" w:hAnsi="Arial" w:cs="Arial"/>
        </w:rPr>
        <w:lastRenderedPageBreak/>
        <w:t>zhotovitelem v rozsahu a způsobem, který je stanoven vyhláškou č. 499/2006 Sb., o dokumentaci staveb, ve znění pozdějších předpisů a dle ustanovení zákona č. 183/2006 Sb., o územním plánování a stavebním řádu (stavební zákon), ve znění pozdějších předpisů. Ve stavebním deníku budou dokumentovány vícepráce a méněpráce dle požadavků ob</w:t>
      </w:r>
      <w:r w:rsidR="00FD4745">
        <w:rPr>
          <w:rFonts w:ascii="Arial" w:hAnsi="Arial" w:cs="Arial"/>
        </w:rPr>
        <w:t>jednatele</w:t>
      </w:r>
      <w:r>
        <w:rPr>
          <w:rFonts w:ascii="Arial" w:hAnsi="Arial" w:cs="Arial"/>
        </w:rPr>
        <w:t>, provedené zkoušky, atesty a doklady pořízené v průběhu provádění díla podle této smlouvy.</w:t>
      </w:r>
    </w:p>
    <w:p w14:paraId="3787C5E2" w14:textId="00D0F776" w:rsidR="009E5E18" w:rsidRDefault="009E5E18" w:rsidP="00FD4745">
      <w:pPr>
        <w:autoSpaceDE w:val="0"/>
        <w:autoSpaceDN w:val="0"/>
        <w:spacing w:after="0" w:line="240" w:lineRule="auto"/>
        <w:ind w:left="360"/>
        <w:jc w:val="both"/>
        <w:rPr>
          <w:rFonts w:ascii="Arial" w:hAnsi="Arial" w:cs="Arial"/>
        </w:rPr>
      </w:pPr>
      <w:r>
        <w:rPr>
          <w:rFonts w:ascii="Arial" w:hAnsi="Arial" w:cs="Arial"/>
        </w:rPr>
        <w:tab/>
      </w:r>
    </w:p>
    <w:p w14:paraId="6EBF2E43"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je povinen vést denní záznamy ve stavebním deníku čitelně a musí je podepisovat příslušný stavbyvedoucí, popřípadě jeho zástupce a to zásadně v den, kdy byly práce provedeny nebo nastaly okolnosti, které jsou předmětem zápisu.</w:t>
      </w:r>
    </w:p>
    <w:p w14:paraId="375EC543" w14:textId="77777777" w:rsidR="009E5E18" w:rsidRDefault="009E5E18" w:rsidP="009E5E18">
      <w:pPr>
        <w:tabs>
          <w:tab w:val="left" w:pos="2220"/>
        </w:tabs>
        <w:spacing w:after="0"/>
        <w:ind w:left="357"/>
        <w:jc w:val="both"/>
        <w:rPr>
          <w:rFonts w:ascii="Arial" w:hAnsi="Arial" w:cs="Arial"/>
        </w:rPr>
      </w:pPr>
      <w:r>
        <w:rPr>
          <w:rFonts w:ascii="Arial" w:hAnsi="Arial" w:cs="Arial"/>
        </w:rPr>
        <w:tab/>
      </w:r>
    </w:p>
    <w:p w14:paraId="49C27E2C" w14:textId="77777777" w:rsidR="009E5E18" w:rsidRPr="00A21F17" w:rsidRDefault="009E5E18" w:rsidP="009E5E18">
      <w:pPr>
        <w:numPr>
          <w:ilvl w:val="0"/>
          <w:numId w:val="11"/>
        </w:numPr>
        <w:autoSpaceDE w:val="0"/>
        <w:autoSpaceDN w:val="0"/>
        <w:spacing w:after="0" w:line="240" w:lineRule="auto"/>
        <w:jc w:val="both"/>
        <w:rPr>
          <w:rFonts w:ascii="Arial" w:hAnsi="Arial" w:cs="Arial"/>
        </w:rPr>
      </w:pPr>
      <w:r w:rsidRPr="00A21F17">
        <w:rPr>
          <w:rFonts w:ascii="Arial" w:hAnsi="Arial" w:cs="Arial"/>
        </w:rPr>
        <w:t>V případě, že je k denním záznamům potřebné stanovisko druhé smluvní strany, musí o tomto být druhá smluvní strana písemně vyrozuměna a tato je povinna se do tří (3) dnů od doručení výzvy do deníku písemně vyjádřit.</w:t>
      </w:r>
      <w:r>
        <w:rPr>
          <w:rFonts w:ascii="Arial" w:hAnsi="Arial" w:cs="Arial"/>
        </w:rPr>
        <w:t xml:space="preserve"> </w:t>
      </w:r>
      <w:r w:rsidRPr="00A21F17">
        <w:rPr>
          <w:rFonts w:ascii="Arial" w:hAnsi="Arial" w:cs="Arial"/>
        </w:rPr>
        <w:t>Objednatel nebo jeho zástupce jsou oprávněni kontrolovat provádění prací na staveništi.</w:t>
      </w:r>
    </w:p>
    <w:p w14:paraId="456F27DD" w14:textId="77777777" w:rsidR="009E5E18" w:rsidRDefault="009E5E18" w:rsidP="009E5E18">
      <w:pPr>
        <w:tabs>
          <w:tab w:val="left" w:pos="1410"/>
        </w:tabs>
        <w:spacing w:after="0"/>
        <w:ind w:left="357"/>
        <w:jc w:val="both"/>
        <w:rPr>
          <w:rFonts w:ascii="Arial" w:hAnsi="Arial" w:cs="Arial"/>
        </w:rPr>
      </w:pPr>
      <w:r>
        <w:rPr>
          <w:rFonts w:ascii="Arial" w:hAnsi="Arial" w:cs="Arial"/>
        </w:rPr>
        <w:tab/>
      </w:r>
    </w:p>
    <w:p w14:paraId="545926DF" w14:textId="1BC1CA81"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 xml:space="preserve">Zhotovitel je povinen informovat bez zbytečného odkladu objednatele o všech skutečnostech, které mají vztah k termínům prováděných prací, k ceně prací, k jejich rozsahu a kvalitě a o skutečnostech, které mohou mít vliv na </w:t>
      </w:r>
      <w:r w:rsidR="00FD4745">
        <w:rPr>
          <w:rFonts w:ascii="Arial" w:hAnsi="Arial" w:cs="Arial"/>
        </w:rPr>
        <w:t xml:space="preserve">plnění podmínek </w:t>
      </w:r>
      <w:r>
        <w:rPr>
          <w:rFonts w:ascii="Arial" w:hAnsi="Arial" w:cs="Arial"/>
        </w:rPr>
        <w:t>podle této smlouvy.</w:t>
      </w:r>
    </w:p>
    <w:p w14:paraId="7B350DD4" w14:textId="77777777" w:rsidR="009E5E18" w:rsidRDefault="009E5E18" w:rsidP="009E5E18">
      <w:pPr>
        <w:autoSpaceDE w:val="0"/>
        <w:autoSpaceDN w:val="0"/>
        <w:spacing w:after="0" w:line="240" w:lineRule="auto"/>
        <w:ind w:left="360"/>
        <w:jc w:val="both"/>
        <w:rPr>
          <w:rFonts w:ascii="Arial" w:hAnsi="Arial" w:cs="Arial"/>
        </w:rPr>
      </w:pPr>
    </w:p>
    <w:p w14:paraId="3D606F88"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Práce, které vykazují již v průběhu provádění díla nedostatky nebo jsou prováděny v rozporu s touto smlouvou, musí zhotovitel na vlastní náklady nahradit pracemi bezvadnými. Výrobky, materiály a stavební dílce, které neodpovídají ustanovením této smlouvy nebo nevyhoví zkouškám, musejí být na základě žádosti objednatele a ve lhůtě objednatelem stanovené, případně ve lhůtě přiměřené, ze stavby na náklad zhotovitele odstraněny. Neučiní-li tak zhotovitel ve stanovené lhůtě, zajistí jejich odstranění na náklad zhotovitele objednatel. Tím není dotčeno právo objednatele na případnou náhradu škody vzniklou v důsledku vadně prováděných prací či dodávek.</w:t>
      </w:r>
    </w:p>
    <w:p w14:paraId="37A39570" w14:textId="77777777" w:rsidR="009E5E18" w:rsidRDefault="009E5E18" w:rsidP="009E5E18">
      <w:pPr>
        <w:pStyle w:val="Odstavecseseznamem"/>
        <w:rPr>
          <w:rFonts w:ascii="Arial" w:hAnsi="Arial" w:cs="Arial"/>
          <w:sz w:val="22"/>
          <w:szCs w:val="22"/>
        </w:rPr>
      </w:pPr>
    </w:p>
    <w:p w14:paraId="19A8CC25" w14:textId="5A7D6953" w:rsidR="009E5E18" w:rsidRDefault="00FD4745" w:rsidP="009E5E18">
      <w:pPr>
        <w:numPr>
          <w:ilvl w:val="0"/>
          <w:numId w:val="11"/>
        </w:numPr>
        <w:autoSpaceDE w:val="0"/>
        <w:autoSpaceDN w:val="0"/>
        <w:spacing w:after="0" w:line="240" w:lineRule="auto"/>
        <w:jc w:val="both"/>
        <w:rPr>
          <w:rFonts w:ascii="Arial" w:hAnsi="Arial" w:cs="Arial"/>
        </w:rPr>
      </w:pPr>
      <w:r>
        <w:rPr>
          <w:rFonts w:ascii="Arial" w:hAnsi="Arial" w:cs="Arial"/>
        </w:rPr>
        <w:t>Změny navržených výrobků či materiálů</w:t>
      </w:r>
      <w:r w:rsidR="009E5E18">
        <w:rPr>
          <w:rFonts w:ascii="Arial" w:hAnsi="Arial" w:cs="Arial"/>
        </w:rPr>
        <w:t xml:space="preserve"> a způsob provádění díla oproti projektové dokumentaci mohou být v průběhu stavby objednatelem nebo projektantem vyžádány nebo jimi musejí být odsouhlaseny.</w:t>
      </w:r>
    </w:p>
    <w:p w14:paraId="7BAC74D7" w14:textId="77777777" w:rsidR="009E5E18" w:rsidRDefault="009E5E18" w:rsidP="009E5E18">
      <w:pPr>
        <w:tabs>
          <w:tab w:val="left" w:pos="1755"/>
        </w:tabs>
        <w:spacing w:after="0"/>
        <w:jc w:val="both"/>
        <w:rPr>
          <w:rFonts w:ascii="Arial" w:hAnsi="Arial" w:cs="Arial"/>
        </w:rPr>
      </w:pPr>
      <w:r>
        <w:rPr>
          <w:rFonts w:ascii="Arial" w:hAnsi="Arial" w:cs="Arial"/>
        </w:rPr>
        <w:tab/>
      </w:r>
    </w:p>
    <w:p w14:paraId="220B4E4C"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Ohledně jakýchkoliv pokynů objednatele zhotoviteli a jakýchkoliv věcí předaných objednatelem zhotoviteli k provedení díla budou smluvní strany postupovat v souladu s ustanovením § 2594 Občanského zákoníku s tím, že na případnou nevhodnou povahu pokynu a na případnou nevhodnou povahu předané věci či dokumentace je zhotovitel povinen upozornit objednatele písemně. Dále se smluvní strany dohodly, že ustanovení § 2595 Občanského zákoníku se nepoužije a zhotovitel nemá právo na úhradu nákladů podle ustanovení § 2594 odst. 3 Občanského zákoníku.</w:t>
      </w:r>
    </w:p>
    <w:p w14:paraId="7CC4D4C4" w14:textId="77777777" w:rsidR="00A378C1" w:rsidRDefault="00A378C1" w:rsidP="00A378C1">
      <w:pPr>
        <w:autoSpaceDE w:val="0"/>
        <w:autoSpaceDN w:val="0"/>
        <w:spacing w:after="0" w:line="240" w:lineRule="auto"/>
        <w:ind w:left="360"/>
        <w:jc w:val="both"/>
        <w:rPr>
          <w:rFonts w:ascii="Arial" w:hAnsi="Arial" w:cs="Arial"/>
        </w:rPr>
      </w:pPr>
    </w:p>
    <w:p w14:paraId="50680059" w14:textId="77777777"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t>Zhotovitel je povinen písemně vyzvat objednatele ke kontrole prací a konstrukcí, které budou v dalším postupu výstavby zakryty nebo se stanou nepřístupnými, a to nejméně tři (3) pracovní dny před jejich zakrytím (provedením). V případě, že se objednatel, ač byl řádně vyzván, nedostaví ve stanovený termín ke kontrole navrženého rozsahu dokončených prací, je zhotovitel oprávněn v těchto pracích pokračovat. V případě, že bude objednatel dodatečně požadovat odkrytí těchto prací, je zhotovitel povinen provést toto odkrytí na náklady objednatele. Zjistí-li se však při dodatečném odkrytí, že práce nebyly řádně provedeny, hradí náklady na odkrytí zhotovitel. Zhotovitel hradí vynaložené náklady na odkrytí i v případě, že nevyzve objednatele ke kontrole zakrývaných prací v uvedené lhůtě a objednatel si vyžádá jejich odkrytí. V tomto případě není rozhodné, zda odkryté práce budou shledány jako řádně provedené či nikoliv.</w:t>
      </w:r>
    </w:p>
    <w:p w14:paraId="18984FAF" w14:textId="77777777" w:rsidR="00DE7E8E" w:rsidRDefault="00DE7E8E" w:rsidP="00DE7E8E">
      <w:pPr>
        <w:autoSpaceDE w:val="0"/>
        <w:autoSpaceDN w:val="0"/>
        <w:spacing w:after="0" w:line="240" w:lineRule="auto"/>
        <w:ind w:left="360"/>
        <w:jc w:val="both"/>
        <w:rPr>
          <w:rFonts w:ascii="Arial" w:hAnsi="Arial" w:cs="Arial"/>
        </w:rPr>
      </w:pPr>
    </w:p>
    <w:p w14:paraId="3FA12231" w14:textId="00DD719F" w:rsidR="009E5E18" w:rsidRDefault="009E5E18" w:rsidP="009E5E18">
      <w:pPr>
        <w:numPr>
          <w:ilvl w:val="0"/>
          <w:numId w:val="11"/>
        </w:numPr>
        <w:autoSpaceDE w:val="0"/>
        <w:autoSpaceDN w:val="0"/>
        <w:spacing w:after="0" w:line="240" w:lineRule="auto"/>
        <w:jc w:val="both"/>
        <w:rPr>
          <w:rFonts w:ascii="Arial" w:hAnsi="Arial" w:cs="Arial"/>
        </w:rPr>
      </w:pPr>
      <w:r>
        <w:rPr>
          <w:rFonts w:ascii="Arial" w:hAnsi="Arial" w:cs="Arial"/>
        </w:rPr>
        <w:lastRenderedPageBreak/>
        <w:t xml:space="preserve">Zhotovitel je povinen během realizace díla oznamovat objednateli nejméně tři (3) pracovní dny předem provádění </w:t>
      </w:r>
      <w:r w:rsidR="00A56769">
        <w:rPr>
          <w:rFonts w:ascii="Arial" w:hAnsi="Arial" w:cs="Arial"/>
        </w:rPr>
        <w:t xml:space="preserve">případných </w:t>
      </w:r>
      <w:r>
        <w:rPr>
          <w:rFonts w:ascii="Arial" w:hAnsi="Arial" w:cs="Arial"/>
        </w:rPr>
        <w:t>zkoušek, prohlídek a revizí.</w:t>
      </w:r>
    </w:p>
    <w:p w14:paraId="23A98EA4" w14:textId="77777777" w:rsidR="009E5E18" w:rsidRDefault="009E5E18" w:rsidP="009E5E18">
      <w:pPr>
        <w:spacing w:after="0"/>
        <w:ind w:left="357"/>
        <w:jc w:val="both"/>
        <w:rPr>
          <w:rFonts w:ascii="Arial" w:hAnsi="Arial" w:cs="Arial"/>
        </w:rPr>
      </w:pPr>
    </w:p>
    <w:p w14:paraId="3AD1DF14" w14:textId="178DB6DB" w:rsidR="009E5E18" w:rsidRDefault="009E5E18" w:rsidP="009E5E18">
      <w:pPr>
        <w:numPr>
          <w:ilvl w:val="0"/>
          <w:numId w:val="11"/>
        </w:numPr>
        <w:autoSpaceDE w:val="0"/>
        <w:autoSpaceDN w:val="0"/>
        <w:spacing w:after="0" w:line="240" w:lineRule="auto"/>
        <w:ind w:left="357"/>
        <w:jc w:val="both"/>
        <w:rPr>
          <w:rFonts w:ascii="Arial" w:hAnsi="Arial" w:cs="Arial"/>
        </w:rPr>
      </w:pPr>
      <w:r w:rsidRPr="00F933AB">
        <w:rPr>
          <w:rFonts w:ascii="Arial" w:hAnsi="Arial" w:cs="Arial"/>
        </w:rPr>
        <w:t xml:space="preserve">Smluvní strany se dohodly na kontrolních dnech v rozsahu 1x týdně. </w:t>
      </w:r>
      <w:r w:rsidR="00185F47">
        <w:rPr>
          <w:rFonts w:ascii="Arial" w:hAnsi="Arial" w:cs="Arial"/>
        </w:rPr>
        <w:t>Termín konání prvního kontrolního dne si smluvní strany dohodnou při předání staveniště a tento bude zapsán do protokolu o předání staveniště.</w:t>
      </w:r>
      <w:r w:rsidR="00185F47" w:rsidRPr="00F933AB">
        <w:rPr>
          <w:rFonts w:ascii="Arial" w:hAnsi="Arial" w:cs="Arial"/>
        </w:rPr>
        <w:t xml:space="preserve"> </w:t>
      </w:r>
      <w:r w:rsidRPr="00F933AB">
        <w:rPr>
          <w:rFonts w:ascii="Arial" w:hAnsi="Arial" w:cs="Arial"/>
        </w:rPr>
        <w:t>Další kontrolní den určí objednatel po dohodě se zhotovitelem vždy na příslušném kontrolním dnu a uvedou termín do stavebního deníku. Obě smluvní strany jsou povinny se na kontrolní den dostavit, nebo k tomu pověřit příslušnou osobu v souladu s touto smlouvou nebo příslušnými právním</w:t>
      </w:r>
      <w:r w:rsidR="00C430BE">
        <w:rPr>
          <w:rFonts w:ascii="Arial" w:hAnsi="Arial" w:cs="Arial"/>
        </w:rPr>
        <w:t>i</w:t>
      </w:r>
      <w:r w:rsidRPr="00F933AB">
        <w:rPr>
          <w:rFonts w:ascii="Arial" w:hAnsi="Arial" w:cs="Arial"/>
        </w:rPr>
        <w:t xml:space="preserve"> předpisy.</w:t>
      </w:r>
    </w:p>
    <w:p w14:paraId="2067D045" w14:textId="77777777" w:rsidR="009E5E18" w:rsidRPr="00F933AB" w:rsidRDefault="009E5E18" w:rsidP="009E5E18">
      <w:pPr>
        <w:autoSpaceDE w:val="0"/>
        <w:autoSpaceDN w:val="0"/>
        <w:spacing w:after="0" w:line="240" w:lineRule="auto"/>
        <w:jc w:val="both"/>
        <w:rPr>
          <w:rFonts w:ascii="Arial" w:hAnsi="Arial" w:cs="Arial"/>
        </w:rPr>
      </w:pPr>
    </w:p>
    <w:p w14:paraId="49AD9DEA" w14:textId="77777777" w:rsidR="009E5E18" w:rsidRDefault="009E5E18" w:rsidP="009E5E18">
      <w:pPr>
        <w:numPr>
          <w:ilvl w:val="0"/>
          <w:numId w:val="11"/>
        </w:numPr>
        <w:autoSpaceDE w:val="0"/>
        <w:autoSpaceDN w:val="0"/>
        <w:spacing w:after="0" w:line="240" w:lineRule="auto"/>
        <w:jc w:val="both"/>
        <w:rPr>
          <w:rFonts w:ascii="Arial" w:hAnsi="Arial" w:cs="Arial"/>
          <w:b/>
          <w:bCs/>
        </w:rPr>
      </w:pPr>
      <w:r w:rsidRPr="00A37A79">
        <w:rPr>
          <w:rFonts w:ascii="Arial" w:hAnsi="Arial" w:cs="Arial"/>
        </w:rPr>
        <w:t>V případě potřeby je objednatel oprávněn nařídit kontrolní den i častěji, musí však o tom písemně vyrozumět zhotovitele minimálně tři (3) pracovní dny předem.</w:t>
      </w:r>
      <w:r w:rsidRPr="00A37A79">
        <w:rPr>
          <w:rFonts w:ascii="Arial" w:hAnsi="Arial" w:cs="Arial"/>
          <w:b/>
          <w:bCs/>
        </w:rPr>
        <w:tab/>
      </w:r>
    </w:p>
    <w:p w14:paraId="248FF25A" w14:textId="77777777" w:rsidR="009E5E18" w:rsidRDefault="009E5E18" w:rsidP="009E5E18">
      <w:pPr>
        <w:pStyle w:val="Odstavecseseznamem"/>
        <w:rPr>
          <w:rFonts w:ascii="Arial" w:hAnsi="Arial" w:cs="Arial"/>
          <w:b/>
          <w:bCs/>
        </w:rPr>
      </w:pPr>
    </w:p>
    <w:p w14:paraId="6048F170"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Předání a převzetí díla</w:t>
      </w:r>
    </w:p>
    <w:p w14:paraId="696342C8" w14:textId="77777777" w:rsidR="009E5E18" w:rsidRDefault="009E5E18" w:rsidP="009E5E18">
      <w:pPr>
        <w:tabs>
          <w:tab w:val="left" w:pos="5445"/>
        </w:tabs>
        <w:spacing w:after="0"/>
        <w:rPr>
          <w:rFonts w:ascii="Arial" w:hAnsi="Arial" w:cs="Arial"/>
          <w:b/>
          <w:bCs/>
        </w:rPr>
      </w:pPr>
    </w:p>
    <w:p w14:paraId="2005DE7B" w14:textId="5BC328C5" w:rsidR="009E5E18" w:rsidRDefault="009E5E18" w:rsidP="00921085">
      <w:pPr>
        <w:numPr>
          <w:ilvl w:val="0"/>
          <w:numId w:val="12"/>
        </w:numPr>
        <w:autoSpaceDE w:val="0"/>
        <w:autoSpaceDN w:val="0"/>
        <w:spacing w:after="0" w:line="240" w:lineRule="auto"/>
        <w:jc w:val="both"/>
        <w:rPr>
          <w:rFonts w:ascii="Arial" w:hAnsi="Arial" w:cs="Arial"/>
        </w:rPr>
      </w:pPr>
      <w:r>
        <w:rPr>
          <w:rFonts w:ascii="Arial" w:hAnsi="Arial" w:cs="Arial"/>
        </w:rPr>
        <w:t>Zhotovitel je povinen předat řádně dokončené dílo objednateli bez vad a nedodělků v místě jeho provedení. Za řádně dokončené dílo se pro účely této smlouvy považuje splnění všech příslušných ustanovení smlouvy společně s tím, že byly provedeny i terénní úpravy dotčených pozemků a úpravy komun</w:t>
      </w:r>
      <w:r w:rsidR="00A56769">
        <w:rPr>
          <w:rFonts w:ascii="Arial" w:hAnsi="Arial" w:cs="Arial"/>
        </w:rPr>
        <w:t>ikací</w:t>
      </w:r>
      <w:r>
        <w:rPr>
          <w:rFonts w:ascii="Arial" w:hAnsi="Arial" w:cs="Arial"/>
        </w:rPr>
        <w:t>. Smluvní strany tak vylučují ustanovení § 2605 Občanského zákoníku.</w:t>
      </w:r>
    </w:p>
    <w:p w14:paraId="1C34D6C6" w14:textId="77777777" w:rsidR="009E5E18" w:rsidRDefault="009E5E18" w:rsidP="009E5E18">
      <w:pPr>
        <w:autoSpaceDE w:val="0"/>
        <w:autoSpaceDN w:val="0"/>
        <w:spacing w:after="0" w:line="240" w:lineRule="auto"/>
        <w:ind w:left="360"/>
        <w:jc w:val="both"/>
        <w:rPr>
          <w:rFonts w:ascii="Arial" w:hAnsi="Arial" w:cs="Arial"/>
        </w:rPr>
      </w:pPr>
    </w:p>
    <w:p w14:paraId="1645A2BF" w14:textId="0F5C6CAE" w:rsidR="009E5E18" w:rsidRDefault="009E5E18" w:rsidP="00921085">
      <w:pPr>
        <w:numPr>
          <w:ilvl w:val="0"/>
          <w:numId w:val="12"/>
        </w:numPr>
        <w:autoSpaceDE w:val="0"/>
        <w:autoSpaceDN w:val="0"/>
        <w:spacing w:after="0" w:line="240" w:lineRule="auto"/>
        <w:jc w:val="both"/>
        <w:rPr>
          <w:rFonts w:ascii="Arial" w:hAnsi="Arial" w:cs="Arial"/>
        </w:rPr>
      </w:pPr>
      <w:r w:rsidRPr="00E90C67">
        <w:rPr>
          <w:rFonts w:ascii="Arial" w:hAnsi="Arial" w:cs="Arial"/>
        </w:rPr>
        <w:t xml:space="preserve">Zhotovitel je povinen nejméně pět (5) dní před termínem, kdy bude dílo připraveno k předání, oznámit písemně objednateli datum zahájení řízení o předání a převzetí díla a sdělit, jak bude předání díla probíhat. K takovému jednání přitom zhotovitel připraví příslušné dokumenty nutné pro řádné předání a převzetí díla jakož i samotný předávací protokol. </w:t>
      </w:r>
      <w:r w:rsidR="00E90C67" w:rsidRPr="007D49AF">
        <w:rPr>
          <w:rFonts w:ascii="Arial" w:hAnsi="Arial" w:cs="Arial"/>
        </w:rPr>
        <w:t>Seznam dokladů stavby zhotov</w:t>
      </w:r>
      <w:r w:rsidR="007D49AF" w:rsidRPr="007D49AF">
        <w:rPr>
          <w:rFonts w:ascii="Arial" w:hAnsi="Arial" w:cs="Arial"/>
        </w:rPr>
        <w:t>itel připraví a odsouhlasí s technickým dozorem objednatele</w:t>
      </w:r>
      <w:r w:rsidR="00E90C67" w:rsidRPr="007D49AF">
        <w:rPr>
          <w:rFonts w:ascii="Arial" w:hAnsi="Arial" w:cs="Arial"/>
        </w:rPr>
        <w:t xml:space="preserve"> před zahájením přejímky</w:t>
      </w:r>
      <w:r w:rsidR="002F1A7E">
        <w:rPr>
          <w:rFonts w:ascii="Arial" w:hAnsi="Arial" w:cs="Arial"/>
        </w:rPr>
        <w:t xml:space="preserve"> díla</w:t>
      </w:r>
      <w:r w:rsidR="00E90C67" w:rsidRPr="007D49AF">
        <w:rPr>
          <w:rFonts w:ascii="Arial" w:hAnsi="Arial" w:cs="Arial"/>
        </w:rPr>
        <w:t xml:space="preserve"> a bude povinen dbát pokynů technického dozoru nebo objednatele na jeho doplnění a provést veškerá opatření k tomu, aby požadovaný či chybějící doklad včas opatřil.</w:t>
      </w:r>
      <w:r w:rsidR="00E90C67" w:rsidRPr="00E90C67">
        <w:rPr>
          <w:rFonts w:ascii="Arial" w:hAnsi="Arial" w:cs="Arial"/>
        </w:rPr>
        <w:t xml:space="preserve"> </w:t>
      </w:r>
      <w:r w:rsidRPr="00E90C67">
        <w:rPr>
          <w:rFonts w:ascii="Arial" w:hAnsi="Arial" w:cs="Arial"/>
        </w:rPr>
        <w:t>Zhotovitel bude garantovat soulad provedeného díla s projektovou dokumentací či odsouhlasenými změnami v průběhu realizace díla, s ohledem především na závazné parametry jako jsou např. délky, šířky, plochy, hloubky atd</w:t>
      </w:r>
      <w:r w:rsidR="00E90C67">
        <w:rPr>
          <w:rFonts w:ascii="Arial" w:hAnsi="Arial" w:cs="Arial"/>
        </w:rPr>
        <w:t>.</w:t>
      </w:r>
    </w:p>
    <w:p w14:paraId="5963C795" w14:textId="77777777" w:rsidR="00E90C67" w:rsidRDefault="00E90C67" w:rsidP="00E90C67">
      <w:pPr>
        <w:pStyle w:val="Odstavecseseznamem"/>
        <w:rPr>
          <w:rFonts w:ascii="Arial" w:hAnsi="Arial" w:cs="Arial"/>
        </w:rPr>
      </w:pPr>
    </w:p>
    <w:p w14:paraId="088143F2" w14:textId="4EC5A1A1" w:rsidR="009E5E18" w:rsidRDefault="009E5E18" w:rsidP="00921085">
      <w:pPr>
        <w:numPr>
          <w:ilvl w:val="0"/>
          <w:numId w:val="12"/>
        </w:numPr>
        <w:autoSpaceDE w:val="0"/>
        <w:autoSpaceDN w:val="0"/>
        <w:spacing w:after="0" w:line="240" w:lineRule="auto"/>
        <w:jc w:val="both"/>
        <w:rPr>
          <w:rFonts w:ascii="Arial" w:hAnsi="Arial" w:cs="Arial"/>
        </w:rPr>
      </w:pPr>
      <w:r>
        <w:rPr>
          <w:rFonts w:ascii="Arial" w:hAnsi="Arial" w:cs="Arial"/>
        </w:rPr>
        <w:t>Objednatel je povinen dokončené dílo, které nevykazuje zjevné vady a nedodělky převzít. Nedokončené dílo nebo jeho část není objednatel povinen převzít. Objednatel není povinen převzít dokončené dílo</w:t>
      </w:r>
      <w:r w:rsidR="00EC7F91">
        <w:rPr>
          <w:rFonts w:ascii="Arial" w:hAnsi="Arial" w:cs="Arial"/>
        </w:rPr>
        <w:t xml:space="preserve"> s vadami. Objednatel je oprávněn</w:t>
      </w:r>
      <w:r>
        <w:rPr>
          <w:rFonts w:ascii="Arial" w:hAnsi="Arial" w:cs="Arial"/>
        </w:rPr>
        <w:t xml:space="preserve"> k předání a převzetí díla přizvat osoby vykonávající funkci technického dozoru objednatele, případně také autorského dozoru projektanta. </w:t>
      </w:r>
    </w:p>
    <w:p w14:paraId="6218441F" w14:textId="77777777" w:rsidR="009E5E18" w:rsidRDefault="009E5E18" w:rsidP="009E5E18">
      <w:pPr>
        <w:pStyle w:val="Odstavecseseznamem"/>
        <w:rPr>
          <w:rFonts w:ascii="Arial" w:hAnsi="Arial" w:cs="Arial"/>
          <w:sz w:val="22"/>
          <w:szCs w:val="22"/>
        </w:rPr>
      </w:pPr>
    </w:p>
    <w:p w14:paraId="57FA55B7" w14:textId="77777777" w:rsidR="009E5E18" w:rsidRDefault="009E5E18" w:rsidP="00921085">
      <w:pPr>
        <w:numPr>
          <w:ilvl w:val="0"/>
          <w:numId w:val="12"/>
        </w:numPr>
        <w:autoSpaceDE w:val="0"/>
        <w:autoSpaceDN w:val="0"/>
        <w:spacing w:after="0" w:line="240" w:lineRule="auto"/>
        <w:jc w:val="both"/>
        <w:rPr>
          <w:rFonts w:ascii="Arial" w:hAnsi="Arial" w:cs="Arial"/>
        </w:rPr>
      </w:pPr>
      <w:r>
        <w:rPr>
          <w:rFonts w:ascii="Arial" w:hAnsi="Arial" w:cs="Arial"/>
        </w:rPr>
        <w:t>Objednatel splní svůj závazek převzít dílo podepsáním zápisu o předání a převzetí díla. V zápise o předání a převzetí díla bude uvedeno:</w:t>
      </w:r>
    </w:p>
    <w:p w14:paraId="39B7425F"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 xml:space="preserve">popis předávaného díla popř. jeho části schopné samostatného užívaní, </w:t>
      </w:r>
    </w:p>
    <w:p w14:paraId="4679F7C6"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údaje o zhotoviteli díla,</w:t>
      </w:r>
    </w:p>
    <w:p w14:paraId="502348C9"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údaje o projektantovi a o dokumentaci stavby,</w:t>
      </w:r>
    </w:p>
    <w:p w14:paraId="74AC2966"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lhůty výstavby,</w:t>
      </w:r>
    </w:p>
    <w:p w14:paraId="0BBD1ADB"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odchylky od projektové dokumentace vzniklé v průběhu prací,</w:t>
      </w:r>
    </w:p>
    <w:p w14:paraId="70BBED24"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zhodnocení prací včetně jejich kvality,</w:t>
      </w:r>
    </w:p>
    <w:p w14:paraId="74857702"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prohlášení objednatele, že předávané dílo přejímá,</w:t>
      </w:r>
    </w:p>
    <w:p w14:paraId="3F338E86"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soupis vad a nedodělků, které byly zjištěny při zahájení řízení o předání a převzetí díla s uvedením lhůty k jejich bezplatnému odstranění, způsob jejich odstranění, popř. sleva z ceny díla, a nebude-li stanovena lhůta pro jejich odstranění, pak ve lhůtě přiměřené, nejpozději do deseti (10) dnů, nedohodnou-li se smluvní strany jinak,</w:t>
      </w:r>
    </w:p>
    <w:p w14:paraId="37EF7BD4" w14:textId="77777777" w:rsidR="009E5E18" w:rsidRPr="00A039D7"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 xml:space="preserve">vyjádření účastníků řízení, </w:t>
      </w:r>
    </w:p>
    <w:p w14:paraId="160CCEFC" w14:textId="77777777" w:rsidR="009E5E18" w:rsidRDefault="009E5E18" w:rsidP="00921085">
      <w:pPr>
        <w:numPr>
          <w:ilvl w:val="0"/>
          <w:numId w:val="13"/>
        </w:numPr>
        <w:autoSpaceDE w:val="0"/>
        <w:autoSpaceDN w:val="0"/>
        <w:spacing w:after="0" w:line="240" w:lineRule="auto"/>
        <w:jc w:val="both"/>
        <w:rPr>
          <w:rFonts w:ascii="Arial" w:hAnsi="Arial" w:cs="Arial"/>
        </w:rPr>
      </w:pPr>
      <w:r>
        <w:rPr>
          <w:rFonts w:ascii="Arial" w:hAnsi="Arial" w:cs="Arial"/>
        </w:rPr>
        <w:t>dohoda o jiných právech z odpovědnosti za vady díla (prodloužení záruční doby apod.).</w:t>
      </w:r>
    </w:p>
    <w:p w14:paraId="2635BD33" w14:textId="77777777" w:rsidR="00DE7E8E" w:rsidRDefault="00DE7E8E" w:rsidP="00DE7E8E">
      <w:pPr>
        <w:autoSpaceDE w:val="0"/>
        <w:autoSpaceDN w:val="0"/>
        <w:spacing w:after="0" w:line="240" w:lineRule="auto"/>
        <w:ind w:left="720"/>
        <w:jc w:val="both"/>
        <w:rPr>
          <w:rFonts w:ascii="Arial" w:hAnsi="Arial" w:cs="Arial"/>
        </w:rPr>
      </w:pPr>
    </w:p>
    <w:p w14:paraId="73724B58" w14:textId="77777777" w:rsidR="009E5E18" w:rsidRDefault="009E5E18" w:rsidP="00921085">
      <w:pPr>
        <w:numPr>
          <w:ilvl w:val="0"/>
          <w:numId w:val="12"/>
        </w:numPr>
        <w:autoSpaceDE w:val="0"/>
        <w:autoSpaceDN w:val="0"/>
        <w:spacing w:after="0" w:line="240" w:lineRule="auto"/>
        <w:jc w:val="both"/>
        <w:rPr>
          <w:rFonts w:ascii="Arial" w:hAnsi="Arial" w:cs="Arial"/>
        </w:rPr>
      </w:pPr>
      <w:r>
        <w:rPr>
          <w:rFonts w:ascii="Arial" w:hAnsi="Arial" w:cs="Arial"/>
        </w:rPr>
        <w:lastRenderedPageBreak/>
        <w:t>Převezme-li objednatel dílo s drobnými vadami a/nebo nedodělky, které samy o sobě ani ve spojení s jinými nebrání užívání díla, budou tyto drobné vady a/nebo nedodělky sepsány v protokolu o předání a převzetí díla (tzv. výhrady). V takovém případě se zhotovitel zavazuje tyto drobné vady a/nebo nedodělky odstranit v termínu sjednaném v protokolu o předání díla, a nebude-li termín v protokolu sjednán, potom ve lhůtě deseti (10) dnů od zahájení potřebných prací, přičemž práce na odstranění drobných vad a/nebo nedodělků je povinen započít zhotovitel do dvou (2) dnů od předání díla.</w:t>
      </w:r>
    </w:p>
    <w:p w14:paraId="02C168E2" w14:textId="77777777" w:rsidR="009E5E18" w:rsidRDefault="009E5E18" w:rsidP="009E5E18">
      <w:pPr>
        <w:spacing w:after="0"/>
        <w:ind w:left="357"/>
        <w:jc w:val="both"/>
        <w:rPr>
          <w:rFonts w:ascii="Arial" w:hAnsi="Arial" w:cs="Arial"/>
        </w:rPr>
      </w:pPr>
    </w:p>
    <w:p w14:paraId="50E14798" w14:textId="77777777" w:rsidR="009E5E18" w:rsidRDefault="009E5E18" w:rsidP="00921085">
      <w:pPr>
        <w:numPr>
          <w:ilvl w:val="0"/>
          <w:numId w:val="12"/>
        </w:numPr>
        <w:autoSpaceDE w:val="0"/>
        <w:autoSpaceDN w:val="0"/>
        <w:spacing w:after="0" w:line="240" w:lineRule="auto"/>
        <w:jc w:val="both"/>
        <w:rPr>
          <w:rFonts w:ascii="Arial" w:hAnsi="Arial" w:cs="Arial"/>
        </w:rPr>
      </w:pPr>
      <w:r w:rsidRPr="00FC6BB2">
        <w:rPr>
          <w:rFonts w:ascii="Arial" w:hAnsi="Arial" w:cs="Arial"/>
        </w:rPr>
        <w:t>Objednatel je oprávněn odmítnout převzetí díla pro vady, jejichž původ je v podkladech, které zhotoviteli sám předal, pokud zhotovitel při předání podkladů věděl nebo vědět musel o jejich vadách, a přesto na tyto neupozornil, nebo pokud zhotovitel sám poskytl nesprávné údaje, na jejichž základě byly objednatelem tyto podklady zpracovány.</w:t>
      </w:r>
    </w:p>
    <w:p w14:paraId="6D84737A" w14:textId="77777777" w:rsidR="009E5E18" w:rsidRPr="00FC6BB2" w:rsidRDefault="009E5E18" w:rsidP="009E5E18">
      <w:pPr>
        <w:autoSpaceDE w:val="0"/>
        <w:autoSpaceDN w:val="0"/>
        <w:spacing w:after="0" w:line="240" w:lineRule="auto"/>
        <w:jc w:val="both"/>
        <w:rPr>
          <w:rFonts w:ascii="Arial" w:hAnsi="Arial" w:cs="Arial"/>
        </w:rPr>
      </w:pPr>
    </w:p>
    <w:p w14:paraId="0D4EF753" w14:textId="77777777" w:rsidR="009E5E18" w:rsidRDefault="009E5E18" w:rsidP="00921085">
      <w:pPr>
        <w:numPr>
          <w:ilvl w:val="0"/>
          <w:numId w:val="12"/>
        </w:numPr>
        <w:autoSpaceDE w:val="0"/>
        <w:autoSpaceDN w:val="0"/>
        <w:spacing w:after="0" w:line="240" w:lineRule="auto"/>
        <w:jc w:val="both"/>
        <w:rPr>
          <w:rFonts w:ascii="Arial" w:hAnsi="Arial" w:cs="Arial"/>
        </w:rPr>
      </w:pPr>
      <w:r>
        <w:rPr>
          <w:rFonts w:ascii="Arial" w:hAnsi="Arial" w:cs="Arial"/>
        </w:rPr>
        <w:t>K řízení o předání a převzetí díla zhotovitel zajistí:</w:t>
      </w:r>
    </w:p>
    <w:p w14:paraId="2972E320" w14:textId="77777777" w:rsidR="009E5E18" w:rsidRDefault="009E5E18" w:rsidP="00921085">
      <w:pPr>
        <w:numPr>
          <w:ilvl w:val="0"/>
          <w:numId w:val="14"/>
        </w:numPr>
        <w:autoSpaceDE w:val="0"/>
        <w:autoSpaceDN w:val="0"/>
        <w:spacing w:after="0" w:line="240" w:lineRule="auto"/>
        <w:jc w:val="both"/>
        <w:rPr>
          <w:rFonts w:ascii="Arial" w:hAnsi="Arial" w:cs="Arial"/>
        </w:rPr>
      </w:pPr>
      <w:r>
        <w:rPr>
          <w:rFonts w:ascii="Arial" w:hAnsi="Arial" w:cs="Arial"/>
        </w:rPr>
        <w:t>účast stavbyvedoucího, který předávané dílo prováděl,</w:t>
      </w:r>
    </w:p>
    <w:p w14:paraId="37801067" w14:textId="77777777" w:rsidR="009E5E18" w:rsidRDefault="009E5E18" w:rsidP="00921085">
      <w:pPr>
        <w:numPr>
          <w:ilvl w:val="0"/>
          <w:numId w:val="14"/>
        </w:numPr>
        <w:autoSpaceDE w:val="0"/>
        <w:autoSpaceDN w:val="0"/>
        <w:spacing w:after="0" w:line="240" w:lineRule="auto"/>
        <w:jc w:val="both"/>
        <w:rPr>
          <w:rFonts w:ascii="Arial" w:hAnsi="Arial" w:cs="Arial"/>
        </w:rPr>
      </w:pPr>
      <w:r>
        <w:rPr>
          <w:rFonts w:ascii="Arial" w:hAnsi="Arial" w:cs="Arial"/>
        </w:rPr>
        <w:t>účast svého zástupce, který je oprávněn přebírat závazky vyplývající pro zhotovitele z řízení o předání a převzetí díla,</w:t>
      </w:r>
    </w:p>
    <w:p w14:paraId="470207B9" w14:textId="77777777" w:rsidR="009E5E18" w:rsidRDefault="009E5E18" w:rsidP="00921085">
      <w:pPr>
        <w:numPr>
          <w:ilvl w:val="0"/>
          <w:numId w:val="14"/>
        </w:numPr>
        <w:autoSpaceDE w:val="0"/>
        <w:autoSpaceDN w:val="0"/>
        <w:spacing w:after="0" w:line="240" w:lineRule="auto"/>
        <w:jc w:val="both"/>
        <w:rPr>
          <w:rFonts w:ascii="Arial" w:hAnsi="Arial" w:cs="Arial"/>
        </w:rPr>
      </w:pPr>
      <w:r>
        <w:rPr>
          <w:rFonts w:ascii="Arial" w:hAnsi="Arial" w:cs="Arial"/>
        </w:rPr>
        <w:t>účast oprávněných zástupců svých poddodavatelů, pokud je jejich účast při předání a převzetí díla nezbytná,</w:t>
      </w:r>
    </w:p>
    <w:p w14:paraId="33EF28E9" w14:textId="77777777" w:rsidR="009E5E18" w:rsidRDefault="009E5E18" w:rsidP="00921085">
      <w:pPr>
        <w:numPr>
          <w:ilvl w:val="0"/>
          <w:numId w:val="14"/>
        </w:numPr>
        <w:autoSpaceDE w:val="0"/>
        <w:autoSpaceDN w:val="0"/>
        <w:spacing w:after="0" w:line="240" w:lineRule="auto"/>
        <w:jc w:val="both"/>
        <w:rPr>
          <w:rFonts w:ascii="Arial" w:hAnsi="Arial" w:cs="Arial"/>
        </w:rPr>
      </w:pPr>
      <w:r>
        <w:rPr>
          <w:rFonts w:ascii="Arial" w:hAnsi="Arial" w:cs="Arial"/>
        </w:rPr>
        <w:t>relevantní doklady potřebné pro uskutečnění řízení o předání a převzetí díla, zejména pak:</w:t>
      </w:r>
    </w:p>
    <w:p w14:paraId="1C5D788C" w14:textId="77777777" w:rsidR="009E5E18" w:rsidRDefault="009E5E18" w:rsidP="00921085">
      <w:pPr>
        <w:pStyle w:val="Zkladntext2"/>
        <w:numPr>
          <w:ilvl w:val="0"/>
          <w:numId w:val="25"/>
        </w:numPr>
        <w:spacing w:after="0" w:line="240" w:lineRule="auto"/>
        <w:jc w:val="both"/>
        <w:rPr>
          <w:rFonts w:ascii="Arial" w:hAnsi="Arial" w:cs="Arial"/>
          <w:sz w:val="22"/>
          <w:szCs w:val="22"/>
        </w:rPr>
      </w:pPr>
      <w:r>
        <w:rPr>
          <w:rFonts w:ascii="Arial" w:hAnsi="Arial" w:cs="Arial"/>
          <w:sz w:val="22"/>
          <w:szCs w:val="22"/>
        </w:rPr>
        <w:t>seznam zařízení včetně atestů, pasportů, návodů k obsluze a údržbě díla v českém jazyku, záručních listů apod.,</w:t>
      </w:r>
    </w:p>
    <w:p w14:paraId="48E651A6" w14:textId="77777777" w:rsidR="009E5E18" w:rsidRDefault="009E5E18" w:rsidP="00921085">
      <w:pPr>
        <w:pStyle w:val="Zkladntext2"/>
        <w:numPr>
          <w:ilvl w:val="0"/>
          <w:numId w:val="25"/>
        </w:numPr>
        <w:spacing w:after="0" w:line="240" w:lineRule="auto"/>
        <w:jc w:val="both"/>
        <w:rPr>
          <w:rFonts w:ascii="Arial" w:hAnsi="Arial" w:cs="Arial"/>
          <w:sz w:val="22"/>
          <w:szCs w:val="22"/>
        </w:rPr>
      </w:pPr>
      <w:r>
        <w:rPr>
          <w:rFonts w:ascii="Arial" w:hAnsi="Arial" w:cs="Arial"/>
          <w:sz w:val="22"/>
          <w:szCs w:val="22"/>
        </w:rPr>
        <w:t>zápisy a osvědčení o provedených zkouškách použitých materiálů,</w:t>
      </w:r>
    </w:p>
    <w:p w14:paraId="46D72F63" w14:textId="77777777" w:rsidR="009E5E18" w:rsidRDefault="009E5E18" w:rsidP="00921085">
      <w:pPr>
        <w:pStyle w:val="Zkladntext2"/>
        <w:numPr>
          <w:ilvl w:val="0"/>
          <w:numId w:val="25"/>
        </w:numPr>
        <w:spacing w:after="0" w:line="240" w:lineRule="auto"/>
        <w:jc w:val="both"/>
        <w:rPr>
          <w:rFonts w:ascii="Arial" w:hAnsi="Arial" w:cs="Arial"/>
          <w:sz w:val="22"/>
          <w:szCs w:val="22"/>
        </w:rPr>
      </w:pPr>
      <w:r>
        <w:rPr>
          <w:rFonts w:ascii="Arial" w:hAnsi="Arial" w:cs="Arial"/>
          <w:sz w:val="22"/>
          <w:szCs w:val="22"/>
        </w:rPr>
        <w:t>zápisy o prověření prací a konstrukcí v dalším postupu stavby zakrytých,</w:t>
      </w:r>
    </w:p>
    <w:p w14:paraId="1C8519E6" w14:textId="5475C61A" w:rsidR="009E5E18" w:rsidRDefault="009E5E18" w:rsidP="00921085">
      <w:pPr>
        <w:pStyle w:val="Zkladntext2"/>
        <w:numPr>
          <w:ilvl w:val="0"/>
          <w:numId w:val="25"/>
        </w:numPr>
        <w:spacing w:after="0" w:line="240" w:lineRule="auto"/>
        <w:jc w:val="both"/>
        <w:rPr>
          <w:rFonts w:ascii="Arial" w:hAnsi="Arial" w:cs="Arial"/>
          <w:sz w:val="22"/>
          <w:szCs w:val="22"/>
        </w:rPr>
      </w:pPr>
      <w:r>
        <w:rPr>
          <w:rFonts w:ascii="Arial" w:hAnsi="Arial" w:cs="Arial"/>
          <w:sz w:val="22"/>
          <w:szCs w:val="22"/>
        </w:rPr>
        <w:t xml:space="preserve">revizní zprávy </w:t>
      </w:r>
      <w:r w:rsidR="00914DA2">
        <w:rPr>
          <w:rFonts w:ascii="Arial" w:hAnsi="Arial" w:cs="Arial"/>
          <w:sz w:val="22"/>
          <w:szCs w:val="22"/>
        </w:rPr>
        <w:t xml:space="preserve">a </w:t>
      </w:r>
      <w:r w:rsidR="007215A1">
        <w:rPr>
          <w:rFonts w:ascii="Arial" w:hAnsi="Arial" w:cs="Arial"/>
          <w:sz w:val="22"/>
          <w:szCs w:val="22"/>
        </w:rPr>
        <w:t>doklady o provedených zkouškách</w:t>
      </w:r>
      <w:r>
        <w:rPr>
          <w:rFonts w:ascii="Arial" w:hAnsi="Arial" w:cs="Arial"/>
          <w:sz w:val="22"/>
          <w:szCs w:val="22"/>
        </w:rPr>
        <w:t>,</w:t>
      </w:r>
    </w:p>
    <w:p w14:paraId="393F5DA1" w14:textId="77777777" w:rsidR="009E5E18" w:rsidRDefault="009E5E18" w:rsidP="00921085">
      <w:pPr>
        <w:pStyle w:val="Zkladntext2"/>
        <w:numPr>
          <w:ilvl w:val="0"/>
          <w:numId w:val="25"/>
        </w:numPr>
        <w:spacing w:after="0" w:line="240" w:lineRule="auto"/>
        <w:jc w:val="both"/>
        <w:rPr>
          <w:rFonts w:ascii="Arial" w:hAnsi="Arial" w:cs="Arial"/>
          <w:sz w:val="22"/>
          <w:szCs w:val="22"/>
        </w:rPr>
      </w:pPr>
      <w:r>
        <w:rPr>
          <w:rFonts w:ascii="Arial" w:hAnsi="Arial" w:cs="Arial"/>
          <w:sz w:val="22"/>
          <w:szCs w:val="22"/>
        </w:rPr>
        <w:t>kompletní stavební deník,</w:t>
      </w:r>
    </w:p>
    <w:p w14:paraId="0F611DF8" w14:textId="77777777" w:rsidR="009E5E18" w:rsidRDefault="009E5E18" w:rsidP="00921085">
      <w:pPr>
        <w:pStyle w:val="Zkladntext2"/>
        <w:numPr>
          <w:ilvl w:val="0"/>
          <w:numId w:val="25"/>
        </w:numPr>
        <w:spacing w:after="0" w:line="240" w:lineRule="auto"/>
        <w:jc w:val="both"/>
        <w:rPr>
          <w:rFonts w:ascii="Arial" w:hAnsi="Arial" w:cs="Arial"/>
          <w:sz w:val="22"/>
          <w:szCs w:val="22"/>
        </w:rPr>
      </w:pPr>
      <w:r>
        <w:rPr>
          <w:rFonts w:ascii="Arial" w:hAnsi="Arial" w:cs="Arial"/>
          <w:sz w:val="22"/>
          <w:szCs w:val="22"/>
        </w:rPr>
        <w:t>doklady prokazující původ a vlastnosti výrobků (prohlášení o shodě, certifikáty apod.),</w:t>
      </w:r>
    </w:p>
    <w:p w14:paraId="1BC77BDA" w14:textId="77777777" w:rsidR="009E5E18" w:rsidRDefault="009E5E18" w:rsidP="00921085">
      <w:pPr>
        <w:pStyle w:val="Zkladntext2"/>
        <w:numPr>
          <w:ilvl w:val="0"/>
          <w:numId w:val="25"/>
        </w:numPr>
        <w:spacing w:after="0" w:line="240" w:lineRule="auto"/>
        <w:jc w:val="both"/>
        <w:rPr>
          <w:rFonts w:ascii="Arial" w:hAnsi="Arial" w:cs="Arial"/>
          <w:sz w:val="22"/>
          <w:szCs w:val="22"/>
        </w:rPr>
      </w:pPr>
      <w:r>
        <w:rPr>
          <w:rFonts w:ascii="Arial" w:hAnsi="Arial" w:cs="Arial"/>
          <w:sz w:val="22"/>
          <w:szCs w:val="22"/>
        </w:rPr>
        <w:t>doklady z převzetí ev. odsouhlasení od budoucího provozovatele.</w:t>
      </w:r>
    </w:p>
    <w:p w14:paraId="68FFEC80" w14:textId="77777777" w:rsidR="00A56769" w:rsidRDefault="00A56769" w:rsidP="00A56769">
      <w:pPr>
        <w:pStyle w:val="Zkladntext2"/>
        <w:spacing w:after="0" w:line="240" w:lineRule="auto"/>
        <w:ind w:left="720"/>
        <w:jc w:val="both"/>
        <w:rPr>
          <w:rFonts w:ascii="Arial" w:hAnsi="Arial" w:cs="Arial"/>
          <w:sz w:val="22"/>
          <w:szCs w:val="22"/>
        </w:rPr>
      </w:pPr>
    </w:p>
    <w:p w14:paraId="3433460A" w14:textId="77777777" w:rsidR="009E5E18" w:rsidRDefault="009E5E18" w:rsidP="00921085">
      <w:pPr>
        <w:numPr>
          <w:ilvl w:val="0"/>
          <w:numId w:val="12"/>
        </w:numPr>
        <w:autoSpaceDE w:val="0"/>
        <w:autoSpaceDN w:val="0"/>
        <w:spacing w:after="120" w:line="240" w:lineRule="auto"/>
        <w:ind w:left="357" w:hanging="357"/>
        <w:jc w:val="both"/>
        <w:rPr>
          <w:rFonts w:ascii="Arial" w:hAnsi="Arial" w:cs="Arial"/>
        </w:rPr>
      </w:pPr>
      <w:r>
        <w:rPr>
          <w:rFonts w:ascii="Arial" w:hAnsi="Arial" w:cs="Arial"/>
        </w:rPr>
        <w:t>Pokud objednatel odmítne převzít dílo, sepíší účastníci řízení o předání a převzetí díla zápis, v němž uvedou důvody, pro které nemohlo být dílo, předáno.</w:t>
      </w:r>
    </w:p>
    <w:p w14:paraId="1EF75B9A" w14:textId="3B20EF17" w:rsidR="009E5E18" w:rsidRDefault="009E5E18" w:rsidP="00921085">
      <w:pPr>
        <w:numPr>
          <w:ilvl w:val="0"/>
          <w:numId w:val="12"/>
        </w:numPr>
        <w:autoSpaceDE w:val="0"/>
        <w:autoSpaceDN w:val="0"/>
        <w:spacing w:after="120" w:line="240" w:lineRule="auto"/>
        <w:ind w:left="357" w:hanging="357"/>
        <w:jc w:val="both"/>
        <w:rPr>
          <w:rFonts w:ascii="Arial" w:hAnsi="Arial" w:cs="Arial"/>
        </w:rPr>
      </w:pPr>
      <w:r>
        <w:rPr>
          <w:rFonts w:ascii="Arial" w:hAnsi="Arial" w:cs="Arial"/>
        </w:rPr>
        <w:t>Nedodělkem se rozumí kvalitativní nedostatek plnění, kdy určitá část plnění podle této smlouvy není dokončena.</w:t>
      </w:r>
    </w:p>
    <w:p w14:paraId="1281D85F" w14:textId="77777777" w:rsidR="009E5E18" w:rsidRDefault="009E5E18" w:rsidP="00921085">
      <w:pPr>
        <w:numPr>
          <w:ilvl w:val="0"/>
          <w:numId w:val="12"/>
        </w:numPr>
        <w:autoSpaceDE w:val="0"/>
        <w:autoSpaceDN w:val="0"/>
        <w:spacing w:after="120" w:line="240" w:lineRule="auto"/>
        <w:ind w:left="357" w:hanging="357"/>
        <w:jc w:val="both"/>
        <w:rPr>
          <w:rFonts w:ascii="Arial" w:hAnsi="Arial" w:cs="Arial"/>
        </w:rPr>
      </w:pPr>
      <w:r>
        <w:rPr>
          <w:rFonts w:ascii="Arial" w:hAnsi="Arial" w:cs="Arial"/>
        </w:rPr>
        <w:t>Doba potřebná na odstranění vad, závad či nedodělků, pro které nemohlo dojít k řádnému předání díla, nemá vliv na sjednaný termín dokončení a předání díla. Po odstranění vad, závad či nedodělků zhotovitel předá objednateli dílo k posouzení jako by šlo o první předání díla.</w:t>
      </w:r>
    </w:p>
    <w:p w14:paraId="3111CC19" w14:textId="03D7FD87" w:rsidR="00AE6C9B" w:rsidRPr="00E90C67" w:rsidRDefault="009E5E18" w:rsidP="00921085">
      <w:pPr>
        <w:numPr>
          <w:ilvl w:val="0"/>
          <w:numId w:val="12"/>
        </w:numPr>
        <w:autoSpaceDE w:val="0"/>
        <w:autoSpaceDN w:val="0"/>
        <w:spacing w:after="0" w:line="240" w:lineRule="auto"/>
        <w:ind w:left="357" w:hanging="357"/>
        <w:jc w:val="both"/>
        <w:rPr>
          <w:rFonts w:ascii="Arial" w:hAnsi="Arial" w:cs="Arial"/>
          <w:b/>
          <w:bCs/>
        </w:rPr>
      </w:pPr>
      <w:r w:rsidRPr="00AE6C9B">
        <w:rPr>
          <w:rFonts w:ascii="Arial" w:hAnsi="Arial" w:cs="Arial"/>
        </w:rPr>
        <w:t>Zhotovitel se zavazuje odstranit zařízení staveniště a vyklidit staveniště do pěti (5) dnů od předání a převzetí díla, nebude-li smluvními stranami dohodnuto jinak. Pokud k odstranění vad díla bude nezbytné použít některá ze zařízení staveniště, vyklidí je zhotovitel do tří (3) dnů po odstranění vad díla, nebude-li smluvními stranami dohodnuto jinak.</w:t>
      </w:r>
    </w:p>
    <w:p w14:paraId="02CE64D5" w14:textId="12CFB227" w:rsidR="009E5E18" w:rsidRPr="00AE6C9B" w:rsidRDefault="009E5E18" w:rsidP="00AE6C9B">
      <w:pPr>
        <w:autoSpaceDE w:val="0"/>
        <w:autoSpaceDN w:val="0"/>
        <w:spacing w:after="0" w:line="240" w:lineRule="auto"/>
        <w:ind w:left="357"/>
        <w:jc w:val="both"/>
        <w:rPr>
          <w:rFonts w:ascii="Arial" w:hAnsi="Arial" w:cs="Arial"/>
          <w:b/>
          <w:bCs/>
        </w:rPr>
      </w:pPr>
      <w:r w:rsidRPr="00AE6C9B">
        <w:rPr>
          <w:rFonts w:ascii="Arial" w:hAnsi="Arial" w:cs="Arial"/>
          <w:b/>
          <w:bCs/>
        </w:rPr>
        <w:tab/>
      </w:r>
    </w:p>
    <w:p w14:paraId="42FEF0FB" w14:textId="77777777" w:rsidR="009E5E18" w:rsidRPr="0004513E" w:rsidRDefault="009E5E18" w:rsidP="009E5E18">
      <w:pPr>
        <w:numPr>
          <w:ilvl w:val="0"/>
          <w:numId w:val="2"/>
        </w:numPr>
        <w:autoSpaceDE w:val="0"/>
        <w:autoSpaceDN w:val="0"/>
        <w:spacing w:after="0" w:line="240" w:lineRule="auto"/>
        <w:jc w:val="center"/>
        <w:rPr>
          <w:rFonts w:ascii="Arial" w:hAnsi="Arial" w:cs="Arial"/>
          <w:b/>
          <w:bCs/>
        </w:rPr>
      </w:pPr>
      <w:r w:rsidRPr="0004513E">
        <w:rPr>
          <w:rFonts w:ascii="Arial" w:hAnsi="Arial" w:cs="Arial"/>
          <w:b/>
          <w:bCs/>
        </w:rPr>
        <w:t>Záruční doba - odpovědnost za vady díla</w:t>
      </w:r>
    </w:p>
    <w:p w14:paraId="496FB077" w14:textId="77777777" w:rsidR="009E5E18" w:rsidRDefault="009E5E18" w:rsidP="009E5E18">
      <w:pPr>
        <w:spacing w:after="0"/>
        <w:rPr>
          <w:rFonts w:ascii="Arial" w:hAnsi="Arial" w:cs="Arial"/>
          <w:b/>
          <w:bCs/>
        </w:rPr>
      </w:pPr>
    </w:p>
    <w:p w14:paraId="5CD1A98F"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Zhotovitel odpovídá za to, že dílo bude provedeno podle podmínek této smlouvy a v souladu s obecně závaznými právními předpisy, technickými normami, a že bude v záruční době bez vad, bude mít vlastnosti v této smlouvě dohodnuté a bude plně vyhovovat účelu, k němuž má sloužit.</w:t>
      </w:r>
    </w:p>
    <w:p w14:paraId="7262B51A" w14:textId="77777777" w:rsidR="009E5E18" w:rsidRDefault="009E5E18" w:rsidP="009E5E18">
      <w:pPr>
        <w:spacing w:after="0"/>
        <w:ind w:left="357"/>
        <w:jc w:val="both"/>
        <w:rPr>
          <w:rFonts w:ascii="Arial" w:hAnsi="Arial" w:cs="Arial"/>
        </w:rPr>
      </w:pPr>
    </w:p>
    <w:p w14:paraId="4FCAA4B3"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 xml:space="preserve">Zhotovitel odpovídá objednateli za vady provedeného díla po celou záruční dobu. </w:t>
      </w:r>
    </w:p>
    <w:p w14:paraId="2C1D436A" w14:textId="77777777" w:rsidR="009E5E18" w:rsidRDefault="009E5E18" w:rsidP="009E5E18">
      <w:pPr>
        <w:pStyle w:val="Odstavecseseznamem"/>
        <w:rPr>
          <w:rFonts w:ascii="Arial" w:hAnsi="Arial" w:cs="Arial"/>
          <w:sz w:val="22"/>
          <w:szCs w:val="22"/>
        </w:rPr>
      </w:pPr>
    </w:p>
    <w:p w14:paraId="79B011EC"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lastRenderedPageBreak/>
        <w:t xml:space="preserve">Zhotovitel neodpovídá za vady díla, které mají původ v nevhodném užívání předmětu díla v rozporu s účelem, pro který bylo dílo zhotoveno a v jeho nedostatečné údržbě. Zhotovitel je však povinen prokázat, že objednatel nebo třetí osoba provedla svévolné neodborné zásahy do dokončeného a předaného díla, anebo že objednatel (třetí osoba) neužíval a neudržoval dílo v souladu s pokyny a návody zhotovitele k údržbě, které byly předány objednateli při předání díla. </w:t>
      </w:r>
    </w:p>
    <w:p w14:paraId="72AC7175" w14:textId="77777777" w:rsidR="009E5E18" w:rsidRDefault="009E5E18" w:rsidP="009E5E18">
      <w:pPr>
        <w:pStyle w:val="Odstavecseseznamem"/>
        <w:rPr>
          <w:rFonts w:ascii="Arial" w:hAnsi="Arial" w:cs="Arial"/>
          <w:sz w:val="22"/>
          <w:szCs w:val="22"/>
        </w:rPr>
      </w:pPr>
    </w:p>
    <w:p w14:paraId="5C8996E7"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 xml:space="preserve">Záruční doba je stanovena na </w:t>
      </w:r>
      <w:r>
        <w:rPr>
          <w:rFonts w:ascii="Arial" w:hAnsi="Arial" w:cs="Arial"/>
          <w:b/>
          <w:bCs/>
        </w:rPr>
        <w:t>šedesát (60)</w:t>
      </w:r>
      <w:r>
        <w:rPr>
          <w:rFonts w:ascii="Arial" w:hAnsi="Arial" w:cs="Arial"/>
        </w:rPr>
        <w:t xml:space="preserve"> </w:t>
      </w:r>
      <w:r>
        <w:rPr>
          <w:rFonts w:ascii="Arial" w:hAnsi="Arial" w:cs="Arial"/>
          <w:b/>
          <w:bCs/>
        </w:rPr>
        <w:t>měsíců</w:t>
      </w:r>
      <w:r>
        <w:rPr>
          <w:rFonts w:ascii="Arial" w:hAnsi="Arial" w:cs="Arial"/>
        </w:rPr>
        <w:t xml:space="preserve"> a počíná běžet dnem odevzdání a převzetí díla objednatelem. U záruční doby na technologická zařízení a zařizovací předměty, na které výrobce poskytuje kratší či delší záruční dobu, platí záruční doba uvedená výrobcem v záručním listě, minimálně však vždy 24 měsíců. </w:t>
      </w:r>
    </w:p>
    <w:p w14:paraId="256F106F" w14:textId="77777777" w:rsidR="009E5E18" w:rsidRDefault="009E5E18" w:rsidP="009E5E18">
      <w:pPr>
        <w:pStyle w:val="Odstavecseseznamem"/>
        <w:rPr>
          <w:rFonts w:ascii="Arial" w:hAnsi="Arial" w:cs="Arial"/>
          <w:sz w:val="22"/>
          <w:szCs w:val="22"/>
        </w:rPr>
      </w:pPr>
    </w:p>
    <w:p w14:paraId="30D6371C"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Zhotovitel je povinen na svůj účet a bez zbytečného odkladu odstranit veškeré vady zhotoveného díla, k jejichž odstranění je podle shora uvedeného ujednání zavázán.</w:t>
      </w:r>
    </w:p>
    <w:p w14:paraId="250CFD46" w14:textId="77777777" w:rsidR="009E5E18" w:rsidRDefault="009E5E18" w:rsidP="009E5E18">
      <w:pPr>
        <w:pStyle w:val="Odstavecseseznamem"/>
        <w:rPr>
          <w:rFonts w:ascii="Arial" w:hAnsi="Arial" w:cs="Arial"/>
          <w:sz w:val="22"/>
          <w:szCs w:val="22"/>
        </w:rPr>
      </w:pPr>
    </w:p>
    <w:p w14:paraId="7E5D2092"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Neodstraní-li zhotovitel, poté co byl objednatelem vyzván, vadu (vady) díla do termínu, který byl s objednatelem sjednán nebo neprojedná-li zhotovitel s objednatelem ve stanovené lhůtě termín a způsob jejich odstranění, může objednatel provést (zajistit) odstranění vady (vad) díla sám nebo prostřednictvím třetí osoby, přičemž riziko a náklady s tím spojené nese zhotovitel. Odstraněním vady díla na náklady zhotovitele nezaniká odpovědnost zhotovitele za vady díla a ani se neomezuje rozsah škod, ani nárok objednatele na smluvní pokutu. V případě, že se smluvní strany nedohodnou na termínu odstranění vady díla, nebo v případě že nebude smluvními stranami termín odstranění vad díla stanoven, sjednávají si smluvní strany lhůtu deseti (10) dnů.</w:t>
      </w:r>
    </w:p>
    <w:p w14:paraId="45A9E3A7" w14:textId="77777777" w:rsidR="00FC55AE" w:rsidRDefault="00FC55AE" w:rsidP="00FC55AE">
      <w:pPr>
        <w:autoSpaceDE w:val="0"/>
        <w:autoSpaceDN w:val="0"/>
        <w:spacing w:after="0" w:line="240" w:lineRule="auto"/>
        <w:ind w:left="360"/>
        <w:jc w:val="both"/>
        <w:rPr>
          <w:rFonts w:ascii="Arial" w:hAnsi="Arial" w:cs="Arial"/>
        </w:rPr>
      </w:pPr>
    </w:p>
    <w:p w14:paraId="7BA0FC5F"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Vady, které vzniknou či se projeví v záruční době, objednatel uplatní u zhotovitele nejpozději do ukončení běhu záruční doby. Ustanovení § 2629 Občanského zákoníku, pokud jde o subjektivní i objektivní lhůtu pro oznámení skrytých vad se proto nepoužije, jeho použití smluvní strany tímto vylučují. Oznámení zhotoviteli musí být provedeno písemně a v reklamaci musí být uveden zejména popis vady. V případě zaslání oznámení emailem se považuje oznámení za doručené dnem a hodinou odeslání emailové zprávy s tímto oznámením.</w:t>
      </w:r>
    </w:p>
    <w:p w14:paraId="69FEBF0C" w14:textId="77777777" w:rsidR="009E5E18" w:rsidRDefault="009E5E18" w:rsidP="009E5E18">
      <w:pPr>
        <w:autoSpaceDE w:val="0"/>
        <w:autoSpaceDN w:val="0"/>
        <w:spacing w:after="0" w:line="240" w:lineRule="auto"/>
        <w:jc w:val="both"/>
        <w:rPr>
          <w:rFonts w:ascii="Arial" w:hAnsi="Arial" w:cs="Arial"/>
        </w:rPr>
      </w:pPr>
    </w:p>
    <w:p w14:paraId="6CF416FC"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Zhotovitel je povinen zahájit práce na odstraňování reklamovaných vad v případě havárií (vada s vlivem na zdraví či bezpečnost osob apod.) do dvaceti čtyř (24) hodin, v ostatních případech do tří (3) pracovních dnů. V případě, že zhotovitel nezahájí nezbytné práce v uvedeném termínu, je objednatel oprávněn pověřit odstraněním vady nebo havárie třetí osobu a k náhradě nákladů s tímto spojených bude zavázán zhotovitel, s čímž zhotovitel podpisem této smlouvy vyjadřuje svůj souhlas.</w:t>
      </w:r>
    </w:p>
    <w:p w14:paraId="1F2A7070" w14:textId="77777777" w:rsidR="002B6E8B" w:rsidRDefault="002B6E8B" w:rsidP="002B6E8B">
      <w:pPr>
        <w:autoSpaceDE w:val="0"/>
        <w:autoSpaceDN w:val="0"/>
        <w:spacing w:after="0" w:line="240" w:lineRule="auto"/>
        <w:ind w:left="360"/>
        <w:jc w:val="both"/>
        <w:rPr>
          <w:rFonts w:ascii="Arial" w:hAnsi="Arial" w:cs="Arial"/>
        </w:rPr>
      </w:pPr>
    </w:p>
    <w:p w14:paraId="6B22A367" w14:textId="77777777" w:rsidR="009E5E18"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Za účelem odstranění vad díla v záruční době umožní objednatel zhotoviteli v rozsahu svých možností přístup do míst, v nichž se dílo nachází.</w:t>
      </w:r>
    </w:p>
    <w:p w14:paraId="2AE388F3" w14:textId="77777777" w:rsidR="009E5E18" w:rsidRDefault="009E5E18" w:rsidP="009E5E18">
      <w:pPr>
        <w:spacing w:after="0"/>
        <w:jc w:val="both"/>
        <w:rPr>
          <w:rFonts w:ascii="Arial" w:hAnsi="Arial" w:cs="Arial"/>
        </w:rPr>
      </w:pPr>
    </w:p>
    <w:p w14:paraId="7609A6B8" w14:textId="77777777" w:rsidR="009E5E18" w:rsidRPr="0004513E" w:rsidRDefault="009E5E18" w:rsidP="00921085">
      <w:pPr>
        <w:numPr>
          <w:ilvl w:val="0"/>
          <w:numId w:val="15"/>
        </w:numPr>
        <w:autoSpaceDE w:val="0"/>
        <w:autoSpaceDN w:val="0"/>
        <w:spacing w:after="0" w:line="240" w:lineRule="auto"/>
        <w:jc w:val="both"/>
        <w:rPr>
          <w:rFonts w:ascii="Arial" w:hAnsi="Arial" w:cs="Arial"/>
        </w:rPr>
      </w:pPr>
      <w:r>
        <w:rPr>
          <w:rFonts w:ascii="Arial" w:hAnsi="Arial" w:cs="Arial"/>
        </w:rPr>
        <w:t xml:space="preserve">Odstranění vady díla nemá vliv na nárok objednatele na zaplacení smluvní pokuty, ani na náhradu všech škod v plné jejich výši ve prospěch objednatele. Zhotovitel rovněž odpovídá za veškeré škody vzniklé v důsledku vadného provedení díla. Objednatel má nárok </w:t>
      </w:r>
      <w:r w:rsidRPr="0004513E">
        <w:rPr>
          <w:rFonts w:ascii="Arial" w:hAnsi="Arial" w:cs="Arial"/>
        </w:rPr>
        <w:t>požadovat po zhotoviteli veškeré náklady, které objednateli vznikly v souvislosti s uplatněním jeho práva odpovědnosti za vady díla.</w:t>
      </w:r>
    </w:p>
    <w:p w14:paraId="6B4DD5E1" w14:textId="77777777" w:rsidR="009E5E18" w:rsidRPr="0004513E" w:rsidRDefault="009E5E18" w:rsidP="009E5E18">
      <w:pPr>
        <w:autoSpaceDE w:val="0"/>
        <w:autoSpaceDN w:val="0"/>
        <w:spacing w:after="0" w:line="240" w:lineRule="auto"/>
        <w:ind w:left="360"/>
        <w:jc w:val="both"/>
        <w:rPr>
          <w:rFonts w:ascii="Arial" w:hAnsi="Arial" w:cs="Arial"/>
        </w:rPr>
      </w:pPr>
    </w:p>
    <w:p w14:paraId="3435C719"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Vyšší moc, prodlení smluvních stran</w:t>
      </w:r>
    </w:p>
    <w:p w14:paraId="0E23CD39" w14:textId="77777777" w:rsidR="009E5E18" w:rsidRDefault="009E5E18" w:rsidP="009E5E18">
      <w:pPr>
        <w:spacing w:after="0"/>
        <w:rPr>
          <w:rFonts w:ascii="Arial" w:hAnsi="Arial" w:cs="Arial"/>
          <w:b/>
          <w:bCs/>
        </w:rPr>
      </w:pPr>
    </w:p>
    <w:p w14:paraId="0E84AD98" w14:textId="77777777" w:rsidR="009E5E18" w:rsidRDefault="009E5E18" w:rsidP="00921085">
      <w:pPr>
        <w:numPr>
          <w:ilvl w:val="0"/>
          <w:numId w:val="16"/>
        </w:numPr>
        <w:autoSpaceDE w:val="0"/>
        <w:autoSpaceDN w:val="0"/>
        <w:spacing w:after="0" w:line="240" w:lineRule="auto"/>
        <w:jc w:val="both"/>
        <w:rPr>
          <w:rFonts w:ascii="Arial" w:hAnsi="Arial" w:cs="Arial"/>
        </w:rPr>
      </w:pPr>
      <w:r>
        <w:rPr>
          <w:rFonts w:ascii="Arial" w:hAnsi="Arial" w:cs="Arial"/>
        </w:rPr>
        <w:t xml:space="preserve">V případě okolností vyšší moci, které přechodně znemožní jedné ze smluvních stran provádění díla podle této smlouvy, prodlužuje se lhůta k dokončení díla o dobu jejích následků. </w:t>
      </w:r>
    </w:p>
    <w:p w14:paraId="1304684E" w14:textId="77777777" w:rsidR="009E5E18" w:rsidRDefault="009E5E18" w:rsidP="009E5E18">
      <w:pPr>
        <w:spacing w:after="0"/>
        <w:ind w:left="357"/>
        <w:jc w:val="both"/>
        <w:rPr>
          <w:rFonts w:ascii="Arial" w:hAnsi="Arial" w:cs="Arial"/>
        </w:rPr>
      </w:pPr>
    </w:p>
    <w:p w14:paraId="2B2221C6" w14:textId="77777777" w:rsidR="009E5E18" w:rsidRDefault="009E5E18" w:rsidP="00921085">
      <w:pPr>
        <w:numPr>
          <w:ilvl w:val="0"/>
          <w:numId w:val="16"/>
        </w:numPr>
        <w:autoSpaceDE w:val="0"/>
        <w:autoSpaceDN w:val="0"/>
        <w:spacing w:after="0" w:line="240" w:lineRule="auto"/>
        <w:jc w:val="both"/>
        <w:rPr>
          <w:rFonts w:ascii="Arial" w:hAnsi="Arial" w:cs="Arial"/>
        </w:rPr>
      </w:pPr>
      <w:r>
        <w:rPr>
          <w:rFonts w:ascii="Arial" w:hAnsi="Arial" w:cs="Arial"/>
        </w:rPr>
        <w:lastRenderedPageBreak/>
        <w:t>Vyšší moc znamená událost nebo skutečnost, která je mimo kontrolu smluvních stran, vznikla po uzavření smlouvy a to mimořádně, nepředpokladatelně a nezávisle na vůli smluvních stran a která nemohla být při uzavření smlouvy předvídána.</w:t>
      </w:r>
    </w:p>
    <w:p w14:paraId="57766D90" w14:textId="77777777" w:rsidR="009E5E18" w:rsidRDefault="009E5E18" w:rsidP="009E5E18">
      <w:pPr>
        <w:pStyle w:val="Odstavecseseznamem"/>
        <w:rPr>
          <w:rFonts w:ascii="Arial" w:hAnsi="Arial" w:cs="Arial"/>
          <w:sz w:val="22"/>
          <w:szCs w:val="22"/>
        </w:rPr>
      </w:pPr>
    </w:p>
    <w:p w14:paraId="755615D6" w14:textId="77777777" w:rsidR="009E5E18" w:rsidRDefault="009E5E18" w:rsidP="00921085">
      <w:pPr>
        <w:numPr>
          <w:ilvl w:val="0"/>
          <w:numId w:val="16"/>
        </w:numPr>
        <w:autoSpaceDE w:val="0"/>
        <w:autoSpaceDN w:val="0"/>
        <w:spacing w:after="0" w:line="240" w:lineRule="auto"/>
        <w:jc w:val="both"/>
        <w:rPr>
          <w:rFonts w:ascii="Arial" w:hAnsi="Arial" w:cs="Arial"/>
        </w:rPr>
      </w:pPr>
      <w:r>
        <w:rPr>
          <w:rFonts w:ascii="Arial" w:hAnsi="Arial" w:cs="Arial"/>
        </w:rPr>
        <w:t>Každá ze smluvních stran, která nemůže vzhledem k okolnostem vyšší moci plnit svoje smluvní podmínky, musí co nejdříve o těchto okolnostech uvědomit druhou smluvní stranu.</w:t>
      </w:r>
    </w:p>
    <w:p w14:paraId="02909B7F" w14:textId="77777777" w:rsidR="009E5E18" w:rsidRDefault="009E5E18" w:rsidP="009E5E18">
      <w:pPr>
        <w:pStyle w:val="Odstavecseseznamem"/>
        <w:rPr>
          <w:rFonts w:ascii="Arial" w:hAnsi="Arial" w:cs="Arial"/>
          <w:sz w:val="22"/>
          <w:szCs w:val="22"/>
        </w:rPr>
      </w:pPr>
    </w:p>
    <w:p w14:paraId="00AA0838" w14:textId="77777777" w:rsidR="009E5E18" w:rsidRDefault="009E5E18" w:rsidP="00921085">
      <w:pPr>
        <w:numPr>
          <w:ilvl w:val="0"/>
          <w:numId w:val="16"/>
        </w:numPr>
        <w:autoSpaceDE w:val="0"/>
        <w:autoSpaceDN w:val="0"/>
        <w:spacing w:after="0" w:line="240" w:lineRule="auto"/>
        <w:jc w:val="both"/>
        <w:rPr>
          <w:rFonts w:ascii="Arial" w:hAnsi="Arial" w:cs="Arial"/>
        </w:rPr>
      </w:pPr>
      <w:r>
        <w:rPr>
          <w:rFonts w:ascii="Arial" w:hAnsi="Arial" w:cs="Arial"/>
        </w:rPr>
        <w:t xml:space="preserve">V případě působení vyšší moci se obě smluvní strany zavazují učinit bez zbytečného odkladu potřebné kroky k vyřešení situace a k odstranění jejích následků. Nedospějí-li smluvní strany k dohodě, bude spor řešen u obecného soudu místně příslušného objednateli. </w:t>
      </w:r>
    </w:p>
    <w:p w14:paraId="1609FEDA" w14:textId="77777777" w:rsidR="009E5E18" w:rsidRDefault="009E5E18" w:rsidP="009E5E18">
      <w:pPr>
        <w:pStyle w:val="Odstavecseseznamem"/>
        <w:rPr>
          <w:rFonts w:ascii="Arial" w:hAnsi="Arial" w:cs="Arial"/>
          <w:sz w:val="22"/>
          <w:szCs w:val="22"/>
        </w:rPr>
      </w:pPr>
    </w:p>
    <w:p w14:paraId="46D4E880" w14:textId="2AC52C99" w:rsidR="00917D6F" w:rsidRDefault="009E5E18" w:rsidP="00921085">
      <w:pPr>
        <w:numPr>
          <w:ilvl w:val="0"/>
          <w:numId w:val="16"/>
        </w:numPr>
        <w:jc w:val="both"/>
        <w:rPr>
          <w:rFonts w:ascii="Arial" w:hAnsi="Arial" w:cs="Arial"/>
        </w:rPr>
      </w:pPr>
      <w:r w:rsidRPr="002F1A7E">
        <w:rPr>
          <w:rFonts w:ascii="Arial" w:hAnsi="Arial" w:cs="Arial"/>
        </w:rPr>
        <w:t>Zhotovitel není v prodlení s plněním díla podle této smlouvy po dobu, kdy nemohl pokračovat v plnění z důvodů klimatických podmínek</w:t>
      </w:r>
      <w:r w:rsidR="00917D6F" w:rsidRPr="002F1A7E">
        <w:rPr>
          <w:rFonts w:ascii="Arial" w:hAnsi="Arial" w:cs="Arial"/>
        </w:rPr>
        <w:t xml:space="preserve">, které by bránily nebo zcela vylučovaly kvalitní a bezpečné provádění díla nebo by jeho provedení nebylo možné bez porušení technologických postupů, které by mělo vliv na kvalitu prováděných prací. </w:t>
      </w:r>
      <w:r w:rsidR="00E90C67" w:rsidRPr="002F1A7E">
        <w:rPr>
          <w:rFonts w:ascii="Arial" w:hAnsi="Arial" w:cs="Arial"/>
        </w:rPr>
        <w:t>O prodloužení termínu dokončení díla bude mezi smluvními stranami uzavřen písemný dodatek k této smlouvě vycházející z objektivně zjištěného stavu.</w:t>
      </w:r>
      <w:r w:rsidR="002F1A7E" w:rsidRPr="002F1A7E">
        <w:rPr>
          <w:rFonts w:ascii="Arial" w:hAnsi="Arial" w:cs="Arial"/>
        </w:rPr>
        <w:t xml:space="preserve"> </w:t>
      </w:r>
      <w:r w:rsidR="00E90C67" w:rsidRPr="002F1A7E">
        <w:rPr>
          <w:rFonts w:ascii="Arial" w:hAnsi="Arial" w:cs="Arial"/>
        </w:rPr>
        <w:t>Za nepříznivé klimatické podmínky bránící kvalitnímu a bezpečnému provádění dí</w:t>
      </w:r>
      <w:r w:rsidR="00BA3DCA">
        <w:rPr>
          <w:rFonts w:ascii="Arial" w:hAnsi="Arial" w:cs="Arial"/>
        </w:rPr>
        <w:t>la jsou považovány např.</w:t>
      </w:r>
      <w:r w:rsidR="00E90C67" w:rsidRPr="002F1A7E">
        <w:rPr>
          <w:rFonts w:ascii="Arial" w:hAnsi="Arial" w:cs="Arial"/>
        </w:rPr>
        <w:t xml:space="preserve"> vítr o rychlosti nad 75 km/h.</w:t>
      </w:r>
    </w:p>
    <w:p w14:paraId="557C0900"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Vlastnické právo k předmětu díla</w:t>
      </w:r>
    </w:p>
    <w:p w14:paraId="12723B51" w14:textId="77777777" w:rsidR="009E5E18" w:rsidRDefault="009E5E18" w:rsidP="009E5E18">
      <w:pPr>
        <w:spacing w:after="0"/>
        <w:rPr>
          <w:rFonts w:ascii="Arial" w:hAnsi="Arial" w:cs="Arial"/>
          <w:b/>
          <w:bCs/>
        </w:rPr>
      </w:pPr>
    </w:p>
    <w:p w14:paraId="435A3EA2" w14:textId="77777777" w:rsidR="009E5E18" w:rsidRDefault="009E5E18" w:rsidP="009E5E18">
      <w:pPr>
        <w:autoSpaceDE w:val="0"/>
        <w:autoSpaceDN w:val="0"/>
        <w:spacing w:after="0" w:line="240" w:lineRule="auto"/>
        <w:jc w:val="both"/>
        <w:rPr>
          <w:rFonts w:ascii="Arial" w:hAnsi="Arial" w:cs="Arial"/>
        </w:rPr>
      </w:pPr>
      <w:r>
        <w:rPr>
          <w:rFonts w:ascii="Arial" w:hAnsi="Arial" w:cs="Arial"/>
        </w:rPr>
        <w:t>Vlastnické právo ke zhotovenému - dokončenému dílu přechází ze zhotovitele na objednatele okamžikem dodání na staveniště objednatele, u služeb a prací jejich provedením v souladu se smlouvou. Pokud vlastnické právo nepřešlo dle výše uvedených ustanovení, přechází ze zhotovitele na objednatele nejpozději okamžikem podpisu protokolu o předání a převzetí díla. Ustanovení § 2599 Občanského zákoníku se neuplatní.</w:t>
      </w:r>
    </w:p>
    <w:p w14:paraId="426350BA" w14:textId="77777777" w:rsidR="003875C4" w:rsidRDefault="003875C4" w:rsidP="009E5E18">
      <w:pPr>
        <w:autoSpaceDE w:val="0"/>
        <w:autoSpaceDN w:val="0"/>
        <w:spacing w:after="0" w:line="240" w:lineRule="auto"/>
        <w:jc w:val="both"/>
        <w:rPr>
          <w:rFonts w:ascii="Arial" w:hAnsi="Arial" w:cs="Arial"/>
        </w:rPr>
      </w:pPr>
    </w:p>
    <w:p w14:paraId="5F07AD71"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Nebezpečí škody, odpovědnost</w:t>
      </w:r>
    </w:p>
    <w:p w14:paraId="3E86F5F0" w14:textId="77777777" w:rsidR="009E5E18" w:rsidRDefault="009E5E18" w:rsidP="0090310F">
      <w:pPr>
        <w:spacing w:after="0"/>
        <w:rPr>
          <w:rFonts w:ascii="Arial" w:hAnsi="Arial" w:cs="Arial"/>
          <w:b/>
          <w:bCs/>
        </w:rPr>
      </w:pPr>
    </w:p>
    <w:p w14:paraId="5A95BCD2" w14:textId="77777777" w:rsidR="009E5E18" w:rsidRDefault="009E5E18" w:rsidP="00921085">
      <w:pPr>
        <w:numPr>
          <w:ilvl w:val="0"/>
          <w:numId w:val="17"/>
        </w:numPr>
        <w:autoSpaceDE w:val="0"/>
        <w:autoSpaceDN w:val="0"/>
        <w:spacing w:after="0" w:line="240" w:lineRule="auto"/>
        <w:jc w:val="both"/>
        <w:rPr>
          <w:rFonts w:ascii="Arial" w:hAnsi="Arial" w:cs="Arial"/>
        </w:rPr>
      </w:pPr>
      <w:r>
        <w:rPr>
          <w:rFonts w:ascii="Arial" w:hAnsi="Arial" w:cs="Arial"/>
        </w:rPr>
        <w:t>Zhotovitel nese odpovědnost za nebezpečí škod, popř. za jiná nebezpečí a rizika, která vzniknou jeho činností při provádění díla nebo v souvislosti s prováděním díla podle této smlouvy, a to objednateli popř. i třetím osobám až do předání a převzetí díla objednatelem.</w:t>
      </w:r>
    </w:p>
    <w:p w14:paraId="3D79ACD1" w14:textId="77777777" w:rsidR="009E5E18" w:rsidRDefault="009E5E18" w:rsidP="009E5E18">
      <w:pPr>
        <w:autoSpaceDE w:val="0"/>
        <w:autoSpaceDN w:val="0"/>
        <w:spacing w:after="0" w:line="240" w:lineRule="auto"/>
        <w:jc w:val="both"/>
        <w:rPr>
          <w:rFonts w:ascii="Arial" w:hAnsi="Arial" w:cs="Arial"/>
        </w:rPr>
      </w:pPr>
    </w:p>
    <w:p w14:paraId="7FE7904F" w14:textId="77777777" w:rsidR="009E5E18" w:rsidRDefault="009E5E18" w:rsidP="00921085">
      <w:pPr>
        <w:numPr>
          <w:ilvl w:val="0"/>
          <w:numId w:val="17"/>
        </w:numPr>
        <w:autoSpaceDE w:val="0"/>
        <w:autoSpaceDN w:val="0"/>
        <w:spacing w:after="0" w:line="240" w:lineRule="auto"/>
        <w:jc w:val="both"/>
        <w:rPr>
          <w:rFonts w:ascii="Arial" w:hAnsi="Arial" w:cs="Arial"/>
        </w:rPr>
      </w:pPr>
      <w:r>
        <w:rPr>
          <w:rFonts w:ascii="Arial" w:hAnsi="Arial" w:cs="Arial"/>
        </w:rPr>
        <w:t>V případě, že zhotovitel neodstraní objednatelem oprávněně uplatněné škody v průběhu provádění díla v dohodnutém termínu, je objednatel oprávněn zajistit odstranění škod sám nebo třetí osobou na účet zhotovitele.</w:t>
      </w:r>
    </w:p>
    <w:p w14:paraId="7198245A" w14:textId="77777777" w:rsidR="009E5E18" w:rsidRDefault="009E5E18" w:rsidP="009E5E18">
      <w:pPr>
        <w:pStyle w:val="Odstavecseseznamem"/>
        <w:rPr>
          <w:rFonts w:ascii="Arial" w:hAnsi="Arial" w:cs="Arial"/>
          <w:sz w:val="22"/>
          <w:szCs w:val="22"/>
        </w:rPr>
      </w:pPr>
    </w:p>
    <w:p w14:paraId="74B7820F" w14:textId="77777777" w:rsidR="009E5E18" w:rsidRDefault="009E5E18" w:rsidP="00921085">
      <w:pPr>
        <w:numPr>
          <w:ilvl w:val="0"/>
          <w:numId w:val="17"/>
        </w:numPr>
        <w:autoSpaceDE w:val="0"/>
        <w:autoSpaceDN w:val="0"/>
        <w:spacing w:after="0" w:line="240" w:lineRule="auto"/>
        <w:jc w:val="both"/>
        <w:rPr>
          <w:rFonts w:ascii="Arial" w:hAnsi="Arial" w:cs="Arial"/>
        </w:rPr>
      </w:pPr>
      <w:r>
        <w:rPr>
          <w:rFonts w:ascii="Arial" w:hAnsi="Arial" w:cs="Arial"/>
        </w:rPr>
        <w:t>Zhotovitel odpovídá za škody způsobené při provádění díla na zařízeních a objektech umístěných (uložených) pod povrchem staveniště, pokud jsou uvedeny v zápise o předání a převzetí staveniště nebo jsou zakresleny do projektové dokumentace (v podkladech předaných objednatelem apod.), popř. na ně objednatel zhotovitele upozornil jiným písemným způsobem.</w:t>
      </w:r>
    </w:p>
    <w:p w14:paraId="3F0572E9" w14:textId="77777777" w:rsidR="009E5E18" w:rsidRDefault="009E5E18" w:rsidP="009E5E18">
      <w:pPr>
        <w:pStyle w:val="Odstavecseseznamem"/>
        <w:tabs>
          <w:tab w:val="left" w:pos="1905"/>
        </w:tabs>
        <w:rPr>
          <w:rFonts w:ascii="Arial" w:hAnsi="Arial" w:cs="Arial"/>
          <w:sz w:val="22"/>
          <w:szCs w:val="22"/>
        </w:rPr>
      </w:pPr>
      <w:r>
        <w:rPr>
          <w:rFonts w:ascii="Arial" w:hAnsi="Arial" w:cs="Arial"/>
          <w:sz w:val="22"/>
          <w:szCs w:val="22"/>
        </w:rPr>
        <w:tab/>
      </w:r>
    </w:p>
    <w:p w14:paraId="4F16190E" w14:textId="77777777" w:rsidR="009E5E18" w:rsidRDefault="009E5E18" w:rsidP="00921085">
      <w:pPr>
        <w:numPr>
          <w:ilvl w:val="0"/>
          <w:numId w:val="17"/>
        </w:numPr>
        <w:autoSpaceDE w:val="0"/>
        <w:autoSpaceDN w:val="0"/>
        <w:spacing w:after="0" w:line="240" w:lineRule="auto"/>
        <w:jc w:val="both"/>
        <w:rPr>
          <w:rFonts w:ascii="Arial" w:hAnsi="Arial" w:cs="Arial"/>
        </w:rPr>
      </w:pPr>
      <w:r>
        <w:rPr>
          <w:rFonts w:ascii="Arial" w:hAnsi="Arial" w:cs="Arial"/>
        </w:rPr>
        <w:t>Zhotovitel zodpovídá za veškeré škody vzniklé na stavebních materiálech, stavebních hmotách, dodaném zboží, popř. na celém díle nebo na jeho částech až do dne předání a převzetí díla objednatelem.</w:t>
      </w:r>
    </w:p>
    <w:p w14:paraId="1DCC01B5" w14:textId="77777777" w:rsidR="009E5E18" w:rsidRDefault="009E5E18" w:rsidP="009E5E18">
      <w:pPr>
        <w:autoSpaceDE w:val="0"/>
        <w:autoSpaceDN w:val="0"/>
        <w:spacing w:after="0" w:line="240" w:lineRule="auto"/>
        <w:jc w:val="both"/>
        <w:rPr>
          <w:rFonts w:ascii="Arial" w:hAnsi="Arial" w:cs="Arial"/>
        </w:rPr>
      </w:pPr>
    </w:p>
    <w:p w14:paraId="366A4B81" w14:textId="77777777" w:rsidR="009E5E18" w:rsidRPr="004F15FB" w:rsidRDefault="009E5E18" w:rsidP="009E5E18">
      <w:pPr>
        <w:numPr>
          <w:ilvl w:val="0"/>
          <w:numId w:val="2"/>
        </w:numPr>
        <w:autoSpaceDE w:val="0"/>
        <w:autoSpaceDN w:val="0"/>
        <w:spacing w:after="0" w:line="240" w:lineRule="auto"/>
        <w:ind w:left="714" w:hanging="357"/>
        <w:jc w:val="center"/>
        <w:rPr>
          <w:rFonts w:ascii="Arial" w:hAnsi="Arial" w:cs="Arial"/>
          <w:b/>
          <w:bCs/>
        </w:rPr>
      </w:pPr>
      <w:r w:rsidRPr="004F15FB">
        <w:rPr>
          <w:rFonts w:ascii="Arial" w:hAnsi="Arial" w:cs="Arial"/>
          <w:b/>
          <w:bCs/>
        </w:rPr>
        <w:t>Sankce (smluvní pokuty)</w:t>
      </w:r>
    </w:p>
    <w:p w14:paraId="26DF6A08" w14:textId="77777777" w:rsidR="009E5E18" w:rsidRDefault="009E5E18" w:rsidP="009E5E18">
      <w:pPr>
        <w:spacing w:after="0"/>
        <w:rPr>
          <w:rFonts w:ascii="Arial" w:hAnsi="Arial" w:cs="Arial"/>
          <w:b/>
          <w:bCs/>
        </w:rPr>
      </w:pPr>
    </w:p>
    <w:p w14:paraId="63F38A66" w14:textId="77777777"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 xml:space="preserve">Pokud bude zhotovitel v prodlení se splněním termínu předání díla objednateli podle čl. IV. odst. 1 smlouvy, je objednatel oprávněn požadovat a zhotovitel povinen zaplatit smluvní </w:t>
      </w:r>
      <w:r>
        <w:rPr>
          <w:rFonts w:ascii="Arial" w:hAnsi="Arial" w:cs="Arial"/>
        </w:rPr>
        <w:lastRenderedPageBreak/>
        <w:t>pokutu ve výši 0,2% z ceny díla za každý i započatý den prodlení, maximálně však do výše 30 % celkové ceny díla.</w:t>
      </w:r>
    </w:p>
    <w:p w14:paraId="11114E90" w14:textId="77777777" w:rsidR="009E5E18" w:rsidRDefault="009E5E18" w:rsidP="009E5E18">
      <w:pPr>
        <w:spacing w:after="0"/>
        <w:ind w:left="357"/>
        <w:jc w:val="both"/>
        <w:rPr>
          <w:rFonts w:ascii="Arial" w:hAnsi="Arial" w:cs="Arial"/>
        </w:rPr>
      </w:pPr>
    </w:p>
    <w:p w14:paraId="5FFFA62E" w14:textId="77777777"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Bude-li objednatel v prodlení s úhradou faktur zhotovitele, je zhotovitel oprávněn požadovat a objednatel povinen zaplatit úrok z prodlení ve výši 0,015 % z dlužné částky za každý den prodlení, maximálně však do 30 % celkové ceny díla.</w:t>
      </w:r>
    </w:p>
    <w:p w14:paraId="6D971191" w14:textId="77777777" w:rsidR="009E5E18" w:rsidRDefault="009E5E18" w:rsidP="009E5E18">
      <w:pPr>
        <w:pStyle w:val="Odstavecseseznamem"/>
        <w:rPr>
          <w:rFonts w:ascii="Arial" w:hAnsi="Arial" w:cs="Arial"/>
          <w:sz w:val="22"/>
          <w:szCs w:val="22"/>
        </w:rPr>
      </w:pPr>
    </w:p>
    <w:p w14:paraId="5789E63B" w14:textId="77777777"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V případě prodlení zhotovitele s vyklizením staveniště je objednatel oprávněn požadovat a zhotovitel povinen zaplatit smluvní pokutu ve výši 5.000,- Kč (slovy: pěttisíc korun českých) za každý i započatý den prodlení.</w:t>
      </w:r>
    </w:p>
    <w:p w14:paraId="60523754" w14:textId="77777777" w:rsidR="009E5E18" w:rsidRDefault="009E5E18" w:rsidP="009E5E18">
      <w:pPr>
        <w:pStyle w:val="Odstavecseseznamem"/>
        <w:rPr>
          <w:rFonts w:ascii="Arial" w:hAnsi="Arial" w:cs="Arial"/>
          <w:sz w:val="22"/>
          <w:szCs w:val="22"/>
        </w:rPr>
      </w:pPr>
    </w:p>
    <w:p w14:paraId="0A4FF27A" w14:textId="5FFA58C5"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Bude-li zhotovitel v prodlení s odstraněním vad či nedodělků díla, je objednatel oprávněn požadovat a zhotovitel povinen z</w:t>
      </w:r>
      <w:r w:rsidR="0050214E">
        <w:rPr>
          <w:rFonts w:ascii="Arial" w:hAnsi="Arial" w:cs="Arial"/>
        </w:rPr>
        <w:t>aplatit smluvní pokutu ve výši 1.000,- Kč (slovy: jedentisíc</w:t>
      </w:r>
      <w:r>
        <w:rPr>
          <w:rFonts w:ascii="Arial" w:hAnsi="Arial" w:cs="Arial"/>
        </w:rPr>
        <w:t xml:space="preserve"> korun českých) za každou jednu vadu či nedodělek a každý i započatý den prodlení s odstraněním. V případě, že se jedná o vadu, která brání řádnému užívání díla, případně hrozí nebezpečí škody velkého rozsahu, bude objednatel oprávněn požadovat a zhotovitel povinen zaplatit smluvní pokutu ve výši 5.000,- Kč (slovy: pěttisíc korun českých) za každou jednu takovou vadu a každý i započatý den prodlení s jejím odstraněním.</w:t>
      </w:r>
    </w:p>
    <w:p w14:paraId="222C6139" w14:textId="77777777" w:rsidR="00BA3DCA" w:rsidRPr="00BA3DCA" w:rsidRDefault="00BA3DCA" w:rsidP="00BA3DCA">
      <w:pPr>
        <w:autoSpaceDE w:val="0"/>
        <w:autoSpaceDN w:val="0"/>
        <w:spacing w:after="0" w:line="240" w:lineRule="auto"/>
        <w:ind w:left="360"/>
        <w:jc w:val="both"/>
        <w:rPr>
          <w:rFonts w:ascii="Arial" w:hAnsi="Arial" w:cs="Arial"/>
        </w:rPr>
      </w:pPr>
    </w:p>
    <w:p w14:paraId="3815F3BC" w14:textId="35BB8AB4"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 xml:space="preserve">V případě prodlení zhotovitele </w:t>
      </w:r>
      <w:r w:rsidR="00FC55AE">
        <w:rPr>
          <w:rFonts w:ascii="Arial" w:hAnsi="Arial" w:cs="Arial"/>
        </w:rPr>
        <w:t xml:space="preserve">s převzetím staveniště nebo </w:t>
      </w:r>
      <w:r>
        <w:rPr>
          <w:rFonts w:ascii="Arial" w:hAnsi="Arial" w:cs="Arial"/>
        </w:rPr>
        <w:t>se zahájením prací na díle</w:t>
      </w:r>
      <w:r w:rsidR="00FC55AE" w:rsidRPr="00FC55AE">
        <w:rPr>
          <w:rFonts w:ascii="Arial" w:hAnsi="Arial" w:cs="Arial"/>
        </w:rPr>
        <w:t xml:space="preserve"> </w:t>
      </w:r>
      <w:r w:rsidR="00FC55AE">
        <w:rPr>
          <w:rFonts w:ascii="Arial" w:hAnsi="Arial" w:cs="Arial"/>
        </w:rPr>
        <w:t>podle čl. IV. odst. 1 smlouvy</w:t>
      </w:r>
      <w:r>
        <w:rPr>
          <w:rFonts w:ascii="Arial" w:hAnsi="Arial" w:cs="Arial"/>
        </w:rPr>
        <w:t>, je objednatel oprávněn požadovat a zhotovitel povinen zaplatit smluvní pokutu ve výši 5.000,- Kč (slovy: pěttisíc korun českých) za každý den prodlení.</w:t>
      </w:r>
    </w:p>
    <w:p w14:paraId="3D343CBA" w14:textId="77777777" w:rsidR="009E5E18" w:rsidRDefault="009E5E18" w:rsidP="009E5E18">
      <w:pPr>
        <w:spacing w:after="0"/>
        <w:ind w:left="357"/>
        <w:jc w:val="both"/>
        <w:rPr>
          <w:rFonts w:ascii="Arial" w:hAnsi="Arial" w:cs="Arial"/>
        </w:rPr>
      </w:pPr>
    </w:p>
    <w:p w14:paraId="180A85B6" w14:textId="77777777"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Nebude-li zhotovitel poskytovat objednateli příslušnou součinnost pro řádné dostání podmínek stanovených v této smlouvě, je oprávněn objednatel požadovat smluvní pokutu ve výši 2.000,- Kč (slovy: dvatisíce korun českých) za každé takové porušení. Objednatel je však povinen na potřebnou součinnost zhotovitele nejprve upozornit. To neplatí pro případ povinnosti zhotovitele být přítomen na sjednaném kontrolním dnu nebo k tomu pověřit příslušnou osobu.</w:t>
      </w:r>
    </w:p>
    <w:p w14:paraId="0921EF71" w14:textId="77777777" w:rsidR="002A06E4" w:rsidRDefault="002A06E4" w:rsidP="002A06E4">
      <w:pPr>
        <w:autoSpaceDE w:val="0"/>
        <w:autoSpaceDN w:val="0"/>
        <w:spacing w:after="0" w:line="240" w:lineRule="auto"/>
        <w:ind w:left="360"/>
        <w:jc w:val="both"/>
        <w:rPr>
          <w:rFonts w:ascii="Arial" w:hAnsi="Arial" w:cs="Arial"/>
        </w:rPr>
      </w:pPr>
    </w:p>
    <w:p w14:paraId="166285ED" w14:textId="0C71DA45" w:rsidR="002A06E4" w:rsidRPr="002A06E4" w:rsidRDefault="002A06E4" w:rsidP="00921085">
      <w:pPr>
        <w:pStyle w:val="Normodsods"/>
        <w:numPr>
          <w:ilvl w:val="0"/>
          <w:numId w:val="18"/>
        </w:numPr>
        <w:spacing w:before="0" w:after="0"/>
        <w:rPr>
          <w:rFonts w:ascii="Arial" w:hAnsi="Arial" w:cs="Arial"/>
          <w:sz w:val="22"/>
          <w:szCs w:val="22"/>
        </w:rPr>
      </w:pPr>
      <w:r w:rsidRPr="0045741E">
        <w:rPr>
          <w:rFonts w:ascii="Arial" w:hAnsi="Arial" w:cs="Arial"/>
          <w:sz w:val="22"/>
          <w:szCs w:val="22"/>
        </w:rPr>
        <w:t>Zhotovitel zaplatí objednateli smluvní pokutu, zjistí-li objednatel porušení kterékoliv povinnosti vyplývající z</w:t>
      </w:r>
      <w:r w:rsidR="00E91DCF">
        <w:rPr>
          <w:rFonts w:ascii="Arial" w:hAnsi="Arial" w:cs="Arial"/>
          <w:sz w:val="22"/>
          <w:szCs w:val="22"/>
        </w:rPr>
        <w:t> některého z čestných</w:t>
      </w:r>
      <w:r w:rsidRPr="0045741E">
        <w:rPr>
          <w:rFonts w:ascii="Arial" w:hAnsi="Arial" w:cs="Arial"/>
          <w:sz w:val="22"/>
          <w:szCs w:val="22"/>
        </w:rPr>
        <w:t xml:space="preserve"> prohl</w:t>
      </w:r>
      <w:r w:rsidR="00E91DCF">
        <w:rPr>
          <w:rFonts w:ascii="Arial" w:hAnsi="Arial" w:cs="Arial"/>
          <w:sz w:val="22"/>
          <w:szCs w:val="22"/>
        </w:rPr>
        <w:t>ášení podle článku VIII. odst. 7</w:t>
      </w:r>
      <w:r w:rsidRPr="0045741E">
        <w:rPr>
          <w:rFonts w:ascii="Arial" w:hAnsi="Arial" w:cs="Arial"/>
          <w:sz w:val="22"/>
          <w:szCs w:val="22"/>
        </w:rPr>
        <w:t xml:space="preserve"> smlouvy, a </w:t>
      </w:r>
      <w:r w:rsidR="00E91DCF">
        <w:rPr>
          <w:rFonts w:ascii="Arial" w:hAnsi="Arial" w:cs="Arial"/>
          <w:sz w:val="22"/>
          <w:szCs w:val="22"/>
        </w:rPr>
        <w:t>to ve výši 5.000,- Kč (slovy: pět</w:t>
      </w:r>
      <w:r w:rsidRPr="0045741E">
        <w:rPr>
          <w:rFonts w:ascii="Arial" w:hAnsi="Arial" w:cs="Arial"/>
          <w:sz w:val="22"/>
          <w:szCs w:val="22"/>
        </w:rPr>
        <w:t xml:space="preserve"> tisíc korun českých) za každý zjištěný případ.</w:t>
      </w:r>
    </w:p>
    <w:p w14:paraId="66B85E4C" w14:textId="77777777" w:rsidR="009E5E18" w:rsidRDefault="009E5E18" w:rsidP="009E5E18">
      <w:pPr>
        <w:pStyle w:val="Odstavecseseznamem"/>
        <w:rPr>
          <w:rFonts w:ascii="Arial" w:hAnsi="Arial" w:cs="Arial"/>
          <w:sz w:val="22"/>
          <w:szCs w:val="22"/>
        </w:rPr>
      </w:pPr>
    </w:p>
    <w:p w14:paraId="4A0678E1" w14:textId="77777777"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Nároky smluvních stran vyplývající z odpovědnosti za škodu nejsou smluvními pokutami dotčeny.</w:t>
      </w:r>
    </w:p>
    <w:p w14:paraId="75581F76" w14:textId="77777777" w:rsidR="009E5E18" w:rsidRDefault="009E5E18" w:rsidP="009E5E18">
      <w:pPr>
        <w:autoSpaceDE w:val="0"/>
        <w:autoSpaceDN w:val="0"/>
        <w:spacing w:after="0" w:line="240" w:lineRule="auto"/>
        <w:ind w:left="360"/>
        <w:jc w:val="both"/>
        <w:rPr>
          <w:rFonts w:ascii="Arial" w:hAnsi="Arial" w:cs="Arial"/>
        </w:rPr>
      </w:pPr>
    </w:p>
    <w:p w14:paraId="50BBD5E5" w14:textId="77777777" w:rsidR="009E5E18" w:rsidRDefault="009E5E18" w:rsidP="00921085">
      <w:pPr>
        <w:numPr>
          <w:ilvl w:val="0"/>
          <w:numId w:val="18"/>
        </w:numPr>
        <w:autoSpaceDE w:val="0"/>
        <w:autoSpaceDN w:val="0"/>
        <w:spacing w:after="0" w:line="240" w:lineRule="auto"/>
        <w:jc w:val="both"/>
        <w:rPr>
          <w:rFonts w:ascii="Arial" w:hAnsi="Arial" w:cs="Arial"/>
        </w:rPr>
      </w:pPr>
      <w:r>
        <w:rPr>
          <w:rFonts w:ascii="Arial" w:hAnsi="Arial" w:cs="Arial"/>
        </w:rPr>
        <w:t>Veškeré pokuty, penále a další obdobné platby sankční povahy, které zhotovitel uhradí v souvislosti s přípravou a realizací díla třetím osobám, jsou výlučně jeho záležitostí a nelze je v žádném případě přenášet na objednatele.</w:t>
      </w:r>
    </w:p>
    <w:p w14:paraId="7E2BF129" w14:textId="77777777" w:rsidR="0090310F" w:rsidRDefault="0090310F" w:rsidP="0090310F">
      <w:pPr>
        <w:autoSpaceDE w:val="0"/>
        <w:autoSpaceDN w:val="0"/>
        <w:spacing w:after="0" w:line="240" w:lineRule="auto"/>
        <w:ind w:left="360"/>
        <w:jc w:val="both"/>
        <w:rPr>
          <w:rFonts w:ascii="Arial" w:hAnsi="Arial" w:cs="Arial"/>
        </w:rPr>
      </w:pPr>
    </w:p>
    <w:p w14:paraId="51099EE9" w14:textId="150612DA" w:rsidR="009E5E18" w:rsidRPr="0050214E" w:rsidRDefault="0090310F" w:rsidP="00921085">
      <w:pPr>
        <w:numPr>
          <w:ilvl w:val="0"/>
          <w:numId w:val="18"/>
        </w:numPr>
        <w:autoSpaceDE w:val="0"/>
        <w:autoSpaceDN w:val="0"/>
        <w:spacing w:after="0" w:line="240" w:lineRule="auto"/>
        <w:jc w:val="both"/>
        <w:rPr>
          <w:rFonts w:ascii="Arial" w:hAnsi="Arial" w:cs="Arial"/>
        </w:rPr>
      </w:pPr>
      <w:r w:rsidRPr="0050214E">
        <w:rPr>
          <w:rFonts w:ascii="Arial" w:hAnsi="Arial" w:cs="Arial"/>
        </w:rPr>
        <w:t>Bude-li objednateli z důvodu nesplnění termínu odevzdání díla vinou zhotovitele krácena, nebo odebrána dotace, uhradí zhotovitel celou krácenou nebo odebranou částku objednateli.</w:t>
      </w:r>
    </w:p>
    <w:p w14:paraId="4080EC74" w14:textId="215EFA7A" w:rsidR="009E5E18" w:rsidRPr="00011A15" w:rsidRDefault="009E5E18" w:rsidP="00011A15">
      <w:pPr>
        <w:tabs>
          <w:tab w:val="left" w:pos="2205"/>
        </w:tabs>
        <w:autoSpaceDE w:val="0"/>
        <w:autoSpaceDN w:val="0"/>
        <w:spacing w:after="0" w:line="240" w:lineRule="auto"/>
        <w:jc w:val="both"/>
        <w:rPr>
          <w:rFonts w:ascii="Arial" w:hAnsi="Arial" w:cs="Arial"/>
        </w:rPr>
      </w:pPr>
      <w:r>
        <w:rPr>
          <w:rFonts w:ascii="Arial" w:hAnsi="Arial" w:cs="Arial"/>
        </w:rPr>
        <w:tab/>
      </w:r>
    </w:p>
    <w:p w14:paraId="2CFBFECD" w14:textId="77777777" w:rsidR="009E5E18" w:rsidRPr="008214E7" w:rsidRDefault="009E5E18" w:rsidP="009E5E18">
      <w:pPr>
        <w:numPr>
          <w:ilvl w:val="0"/>
          <w:numId w:val="2"/>
        </w:numPr>
        <w:autoSpaceDE w:val="0"/>
        <w:autoSpaceDN w:val="0"/>
        <w:spacing w:after="0" w:line="240" w:lineRule="auto"/>
        <w:jc w:val="center"/>
        <w:rPr>
          <w:rFonts w:ascii="Arial" w:hAnsi="Arial" w:cs="Arial"/>
          <w:b/>
          <w:bCs/>
        </w:rPr>
      </w:pPr>
      <w:r w:rsidRPr="008214E7">
        <w:rPr>
          <w:rFonts w:ascii="Arial" w:hAnsi="Arial" w:cs="Arial"/>
          <w:b/>
          <w:bCs/>
        </w:rPr>
        <w:t>Odstoupení od smlouvy</w:t>
      </w:r>
    </w:p>
    <w:p w14:paraId="5A6ABE16" w14:textId="77777777" w:rsidR="009E5E18" w:rsidRDefault="009E5E18" w:rsidP="009E5E18">
      <w:pPr>
        <w:spacing w:after="0"/>
        <w:rPr>
          <w:rFonts w:ascii="Arial" w:hAnsi="Arial" w:cs="Arial"/>
          <w:b/>
          <w:bCs/>
        </w:rPr>
      </w:pPr>
    </w:p>
    <w:p w14:paraId="4C0B33FF" w14:textId="682DBDE9" w:rsidR="009E5E18" w:rsidRDefault="009E5E18" w:rsidP="00921085">
      <w:pPr>
        <w:numPr>
          <w:ilvl w:val="0"/>
          <w:numId w:val="23"/>
        </w:numPr>
        <w:autoSpaceDE w:val="0"/>
        <w:autoSpaceDN w:val="0"/>
        <w:spacing w:after="120" w:line="240" w:lineRule="auto"/>
        <w:ind w:left="357" w:hanging="357"/>
        <w:jc w:val="both"/>
        <w:rPr>
          <w:rFonts w:ascii="Arial" w:hAnsi="Arial" w:cs="Arial"/>
        </w:rPr>
      </w:pPr>
      <w:r>
        <w:rPr>
          <w:rFonts w:ascii="Arial" w:hAnsi="Arial" w:cs="Arial"/>
        </w:rPr>
        <w:t>Objednatel je oprávněn odstoupit od smlouvy, pokud bude zhotovitel v prodlení se zhotovením díla z důvodů spočívajících na stra</w:t>
      </w:r>
      <w:r w:rsidR="00763BCD">
        <w:rPr>
          <w:rFonts w:ascii="Arial" w:hAnsi="Arial" w:cs="Arial"/>
        </w:rPr>
        <w:t>ně zhotovitele, déle než patnáct</w:t>
      </w:r>
      <w:r>
        <w:rPr>
          <w:rFonts w:ascii="Arial" w:hAnsi="Arial" w:cs="Arial"/>
        </w:rPr>
        <w:t xml:space="preserve"> (15) dnů od stanoveného termínu dokončení díla.</w:t>
      </w:r>
    </w:p>
    <w:p w14:paraId="64D6ADF4" w14:textId="49A28CBE" w:rsidR="009E5E18" w:rsidRDefault="009E5E18" w:rsidP="00921085">
      <w:pPr>
        <w:numPr>
          <w:ilvl w:val="0"/>
          <w:numId w:val="23"/>
        </w:numPr>
        <w:autoSpaceDE w:val="0"/>
        <w:autoSpaceDN w:val="0"/>
        <w:spacing w:after="120" w:line="240" w:lineRule="auto"/>
        <w:ind w:left="357" w:hanging="357"/>
        <w:jc w:val="both"/>
        <w:rPr>
          <w:rFonts w:ascii="Arial" w:hAnsi="Arial" w:cs="Arial"/>
        </w:rPr>
      </w:pPr>
      <w:r>
        <w:rPr>
          <w:rFonts w:ascii="Arial" w:hAnsi="Arial" w:cs="Arial"/>
        </w:rPr>
        <w:t>Objednatel je oprávněn odstoupit od smlouvy v případě,</w:t>
      </w:r>
      <w:r w:rsidR="00293A84">
        <w:rPr>
          <w:rFonts w:ascii="Arial" w:hAnsi="Arial" w:cs="Arial"/>
        </w:rPr>
        <w:t xml:space="preserve"> že je zhotovitel více jak patnáct (15</w:t>
      </w:r>
      <w:r>
        <w:rPr>
          <w:rFonts w:ascii="Arial" w:hAnsi="Arial" w:cs="Arial"/>
        </w:rPr>
        <w:t>) dnů v prodlení s prováděním díla oproti časovému harmonogramu prací.</w:t>
      </w:r>
    </w:p>
    <w:p w14:paraId="1ADC4E32" w14:textId="09435846" w:rsidR="009E5E18" w:rsidRDefault="009E5E18" w:rsidP="00921085">
      <w:pPr>
        <w:numPr>
          <w:ilvl w:val="0"/>
          <w:numId w:val="23"/>
        </w:numPr>
        <w:autoSpaceDE w:val="0"/>
        <w:autoSpaceDN w:val="0"/>
        <w:spacing w:after="120" w:line="240" w:lineRule="auto"/>
        <w:ind w:left="357" w:hanging="357"/>
        <w:jc w:val="both"/>
        <w:rPr>
          <w:rFonts w:ascii="Arial" w:hAnsi="Arial" w:cs="Arial"/>
        </w:rPr>
      </w:pPr>
      <w:r>
        <w:rPr>
          <w:rFonts w:ascii="Arial" w:hAnsi="Arial" w:cs="Arial"/>
        </w:rPr>
        <w:lastRenderedPageBreak/>
        <w:t>Objednatel je oprávněn s okamžitou platností odstoupit od smlouvy, pokud se zhotovitel dostal do platební neschopnosti an</w:t>
      </w:r>
      <w:r w:rsidR="00A87423">
        <w:rPr>
          <w:rFonts w:ascii="Arial" w:hAnsi="Arial" w:cs="Arial"/>
        </w:rPr>
        <w:t>ebo se prokazatelně stal neschop</w:t>
      </w:r>
      <w:r>
        <w:rPr>
          <w:rFonts w:ascii="Arial" w:hAnsi="Arial" w:cs="Arial"/>
        </w:rPr>
        <w:t>ným plnit své závazky vyplývající ze smlouvy.</w:t>
      </w:r>
    </w:p>
    <w:p w14:paraId="10B0A4DD" w14:textId="77777777" w:rsidR="009E5E18" w:rsidRDefault="009E5E18" w:rsidP="00921085">
      <w:pPr>
        <w:numPr>
          <w:ilvl w:val="0"/>
          <w:numId w:val="23"/>
        </w:numPr>
        <w:autoSpaceDE w:val="0"/>
        <w:autoSpaceDN w:val="0"/>
        <w:spacing w:after="120" w:line="240" w:lineRule="auto"/>
        <w:ind w:left="357" w:hanging="357"/>
        <w:jc w:val="both"/>
        <w:rPr>
          <w:rFonts w:ascii="Arial" w:hAnsi="Arial" w:cs="Arial"/>
        </w:rPr>
      </w:pPr>
      <w:r>
        <w:rPr>
          <w:rFonts w:ascii="Arial" w:hAnsi="Arial" w:cs="Arial"/>
        </w:rPr>
        <w:t xml:space="preserve">Zhotovitel je oprávněn od smlouvy odstoupit, pokud je objednatel opakovaně přes písemné upozornění zhotovitele v prodlení s úhradou faktur za provedené práce, přestože zhotovitel dílo provádí v souladu s touto smlouvou. </w:t>
      </w:r>
    </w:p>
    <w:p w14:paraId="63B17DD0" w14:textId="77777777" w:rsidR="009E5E18" w:rsidRDefault="009E5E18" w:rsidP="00921085">
      <w:pPr>
        <w:numPr>
          <w:ilvl w:val="0"/>
          <w:numId w:val="23"/>
        </w:numPr>
        <w:autoSpaceDE w:val="0"/>
        <w:autoSpaceDN w:val="0"/>
        <w:spacing w:after="120" w:line="240" w:lineRule="auto"/>
        <w:ind w:left="357" w:hanging="357"/>
        <w:jc w:val="both"/>
        <w:rPr>
          <w:rFonts w:ascii="Arial" w:hAnsi="Arial" w:cs="Arial"/>
        </w:rPr>
      </w:pPr>
      <w:r>
        <w:rPr>
          <w:rFonts w:ascii="Arial" w:hAnsi="Arial" w:cs="Arial"/>
        </w:rPr>
        <w:t>Smluvní strany se dohodly, že zhotovitel není oprávněn od této smlouvy odstoupit podle ustanovení § 2591 Občanského zákoníku.</w:t>
      </w:r>
    </w:p>
    <w:p w14:paraId="2B347200" w14:textId="77777777" w:rsidR="009E5E18" w:rsidRPr="008B15A8" w:rsidRDefault="009E5E18" w:rsidP="00921085">
      <w:pPr>
        <w:numPr>
          <w:ilvl w:val="0"/>
          <w:numId w:val="23"/>
        </w:numPr>
        <w:autoSpaceDE w:val="0"/>
        <w:autoSpaceDN w:val="0"/>
        <w:spacing w:after="120" w:line="240" w:lineRule="auto"/>
        <w:ind w:left="357" w:hanging="357"/>
        <w:jc w:val="both"/>
        <w:rPr>
          <w:rFonts w:ascii="Arial" w:hAnsi="Arial" w:cs="Arial"/>
          <w:b/>
          <w:bCs/>
        </w:rPr>
      </w:pPr>
      <w:r>
        <w:rPr>
          <w:rFonts w:ascii="Arial" w:hAnsi="Arial" w:cs="Arial"/>
        </w:rPr>
        <w:t>Odstoupení od smlouvy musí být učiněno písemně a doručeno druhé smluvní straně, přičemž účinky odstoupení nastávají dnem doručení písemného oznámení. Následky odstoupení od smlouvy se řídí příslušnými ustanoveními Občanského zákoníku.</w:t>
      </w:r>
    </w:p>
    <w:p w14:paraId="068E2180" w14:textId="583C7ED5" w:rsidR="009E5E18" w:rsidRDefault="009E5E18" w:rsidP="00921085">
      <w:pPr>
        <w:numPr>
          <w:ilvl w:val="0"/>
          <w:numId w:val="23"/>
        </w:numPr>
        <w:autoSpaceDE w:val="0"/>
        <w:autoSpaceDN w:val="0"/>
        <w:spacing w:after="0" w:line="240" w:lineRule="auto"/>
        <w:ind w:left="357" w:hanging="357"/>
        <w:jc w:val="both"/>
        <w:rPr>
          <w:rFonts w:ascii="Arial" w:hAnsi="Arial" w:cs="Arial"/>
        </w:rPr>
      </w:pPr>
      <w:r>
        <w:rPr>
          <w:rFonts w:ascii="Arial" w:hAnsi="Arial" w:cs="Arial"/>
        </w:rPr>
        <w:t xml:space="preserve">Objednatel může </w:t>
      </w:r>
      <w:r w:rsidR="00164C37">
        <w:rPr>
          <w:rFonts w:ascii="Arial" w:hAnsi="Arial" w:cs="Arial"/>
        </w:rPr>
        <w:t xml:space="preserve">analogicky </w:t>
      </w:r>
      <w:r>
        <w:rPr>
          <w:rFonts w:ascii="Arial" w:hAnsi="Arial" w:cs="Arial"/>
        </w:rPr>
        <w:t>v souladu s ustanovením § 223 odst. 2 ZZVZ smlouvu vypovědět nebo od ní odstoupit, a to bez zbytečného odkladu poté, co zjistí, že smlouva neměla být uzavřena, neboť:</w:t>
      </w:r>
    </w:p>
    <w:p w14:paraId="15A7E559" w14:textId="13636647" w:rsidR="009E5E18" w:rsidRDefault="009E5E18" w:rsidP="00921085">
      <w:pPr>
        <w:numPr>
          <w:ilvl w:val="0"/>
          <w:numId w:val="27"/>
        </w:numPr>
        <w:autoSpaceDE w:val="0"/>
        <w:autoSpaceDN w:val="0"/>
        <w:spacing w:after="0" w:line="240" w:lineRule="auto"/>
        <w:jc w:val="both"/>
        <w:rPr>
          <w:rFonts w:ascii="Arial" w:hAnsi="Arial" w:cs="Arial"/>
        </w:rPr>
      </w:pPr>
      <w:r>
        <w:rPr>
          <w:rFonts w:ascii="Arial" w:hAnsi="Arial" w:cs="Arial"/>
        </w:rPr>
        <w:t>zhotovitel měl b</w:t>
      </w:r>
      <w:r w:rsidR="00164C37">
        <w:rPr>
          <w:rFonts w:ascii="Arial" w:hAnsi="Arial" w:cs="Arial"/>
        </w:rPr>
        <w:t>ýt vyloučen z účasti ve výběrovém</w:t>
      </w:r>
      <w:r>
        <w:rPr>
          <w:rFonts w:ascii="Arial" w:hAnsi="Arial" w:cs="Arial"/>
        </w:rPr>
        <w:t xml:space="preserve"> řízení,</w:t>
      </w:r>
    </w:p>
    <w:p w14:paraId="6516437F" w14:textId="77777777" w:rsidR="009E5E18" w:rsidRDefault="009E5E18" w:rsidP="00921085">
      <w:pPr>
        <w:numPr>
          <w:ilvl w:val="0"/>
          <w:numId w:val="27"/>
        </w:numPr>
        <w:autoSpaceDE w:val="0"/>
        <w:autoSpaceDN w:val="0"/>
        <w:spacing w:after="0" w:line="240" w:lineRule="auto"/>
        <w:jc w:val="both"/>
        <w:rPr>
          <w:rFonts w:ascii="Arial" w:hAnsi="Arial" w:cs="Arial"/>
        </w:rPr>
      </w:pPr>
      <w:r>
        <w:rPr>
          <w:rFonts w:ascii="Arial" w:hAnsi="Arial" w:cs="Arial"/>
        </w:rPr>
        <w:t>zhotovitel před zadáním veřejné zakázky předložil údaje nebo dokumenty, které neodpovídaly skutečnosti a měly nebo mohly mít vliv na výběr dodavatele, nebo</w:t>
      </w:r>
    </w:p>
    <w:p w14:paraId="06CF46D0" w14:textId="77777777" w:rsidR="00E91DCF" w:rsidRDefault="009E5E18" w:rsidP="00921085">
      <w:pPr>
        <w:numPr>
          <w:ilvl w:val="0"/>
          <w:numId w:val="27"/>
        </w:numPr>
        <w:autoSpaceDE w:val="0"/>
        <w:autoSpaceDN w:val="0"/>
        <w:spacing w:after="0" w:line="240" w:lineRule="auto"/>
        <w:jc w:val="both"/>
        <w:rPr>
          <w:rFonts w:ascii="Arial" w:hAnsi="Arial" w:cs="Arial"/>
        </w:rPr>
      </w:pPr>
      <w:r w:rsidRPr="004B222D">
        <w:rPr>
          <w:rFonts w:ascii="Arial" w:hAnsi="Arial" w:cs="Arial"/>
        </w:rPr>
        <w:t>výběr dodavatele souvisí se závažným porušením povinnosti členského státu ve smyslu čl. 258 Smlouvy o fungování Evropské unie, o kterém rozhodl Soudní dvůr Evropské unie.</w:t>
      </w:r>
    </w:p>
    <w:p w14:paraId="771CD1CC" w14:textId="58DC4073" w:rsidR="003875C4" w:rsidRPr="004B222D" w:rsidRDefault="009E5E18" w:rsidP="00E91DCF">
      <w:pPr>
        <w:autoSpaceDE w:val="0"/>
        <w:autoSpaceDN w:val="0"/>
        <w:spacing w:after="0" w:line="240" w:lineRule="auto"/>
        <w:ind w:left="1077"/>
        <w:jc w:val="both"/>
        <w:rPr>
          <w:rFonts w:ascii="Arial" w:hAnsi="Arial" w:cs="Arial"/>
        </w:rPr>
      </w:pPr>
      <w:r w:rsidRPr="004B222D">
        <w:rPr>
          <w:rFonts w:ascii="Arial" w:hAnsi="Arial" w:cs="Arial"/>
        </w:rPr>
        <w:tab/>
      </w:r>
    </w:p>
    <w:p w14:paraId="0B59660B" w14:textId="77777777" w:rsidR="00574235" w:rsidRDefault="00574235" w:rsidP="00574235">
      <w:pPr>
        <w:numPr>
          <w:ilvl w:val="0"/>
          <w:numId w:val="2"/>
        </w:numPr>
        <w:autoSpaceDE w:val="0"/>
        <w:autoSpaceDN w:val="0"/>
        <w:spacing w:after="0" w:line="240" w:lineRule="auto"/>
        <w:jc w:val="center"/>
        <w:rPr>
          <w:rFonts w:ascii="Arial" w:hAnsi="Arial" w:cs="Arial"/>
          <w:b/>
          <w:bCs/>
        </w:rPr>
      </w:pPr>
      <w:r>
        <w:rPr>
          <w:rFonts w:ascii="Arial" w:hAnsi="Arial" w:cs="Arial"/>
          <w:b/>
          <w:bCs/>
        </w:rPr>
        <w:t>Zvláštní ujednání</w:t>
      </w:r>
    </w:p>
    <w:p w14:paraId="7FAC709C" w14:textId="77777777" w:rsidR="00574235" w:rsidRDefault="00574235" w:rsidP="00574235">
      <w:pPr>
        <w:spacing w:after="0"/>
        <w:jc w:val="center"/>
        <w:rPr>
          <w:rFonts w:ascii="Arial" w:hAnsi="Arial" w:cs="Arial"/>
          <w:b/>
          <w:bCs/>
        </w:rPr>
      </w:pPr>
    </w:p>
    <w:p w14:paraId="34EA651D" w14:textId="396AC1E5" w:rsidR="00FF3AA3" w:rsidRDefault="00FF3AA3" w:rsidP="00921085">
      <w:pPr>
        <w:numPr>
          <w:ilvl w:val="0"/>
          <w:numId w:val="20"/>
        </w:numPr>
        <w:autoSpaceDE w:val="0"/>
        <w:autoSpaceDN w:val="0"/>
        <w:spacing w:after="120" w:line="240" w:lineRule="auto"/>
        <w:ind w:left="357" w:hanging="357"/>
        <w:jc w:val="both"/>
        <w:rPr>
          <w:rFonts w:ascii="Arial" w:hAnsi="Arial" w:cs="Arial"/>
        </w:rPr>
      </w:pPr>
      <w:r>
        <w:rPr>
          <w:rFonts w:ascii="Arial" w:hAnsi="Arial" w:cs="Arial"/>
        </w:rPr>
        <w:t>Zhotovitel je povinen uchovávat veškerou dokumentaci související s realizací projektu včetně účetních dokl</w:t>
      </w:r>
      <w:r w:rsidR="002A06E4">
        <w:rPr>
          <w:rFonts w:ascii="Arial" w:hAnsi="Arial" w:cs="Arial"/>
        </w:rPr>
        <w:t>adů minimálně po dobu 10 let od finančního ukončení projektu, zároveň však alespoň do 31. 12. 2026</w:t>
      </w:r>
      <w:r>
        <w:rPr>
          <w:rFonts w:ascii="Arial" w:hAnsi="Arial" w:cs="Arial"/>
        </w:rPr>
        <w:t>. Pokud je v českých právních předpisech stanovena lhůta delší, musí ji zhotovitel použít.</w:t>
      </w:r>
    </w:p>
    <w:p w14:paraId="15690EDB" w14:textId="4F9D4811" w:rsidR="00574235" w:rsidRDefault="00574235" w:rsidP="00921085">
      <w:pPr>
        <w:numPr>
          <w:ilvl w:val="0"/>
          <w:numId w:val="20"/>
        </w:numPr>
        <w:autoSpaceDE w:val="0"/>
        <w:autoSpaceDN w:val="0"/>
        <w:spacing w:after="120" w:line="240" w:lineRule="auto"/>
        <w:ind w:left="357" w:hanging="357"/>
        <w:jc w:val="both"/>
        <w:rPr>
          <w:rFonts w:ascii="Arial" w:hAnsi="Arial" w:cs="Arial"/>
        </w:rPr>
      </w:pPr>
      <w:r>
        <w:rPr>
          <w:rFonts w:ascii="Arial" w:hAnsi="Arial" w:cs="Arial"/>
        </w:rPr>
        <w:t xml:space="preserve">Zhotovitel je povinen poskytovat požadované informace a dokumentaci související s realizací projektu zaměstnancům nebo zmocněncům pověřených orgánů (CRR, MMR ČR, MF ČR, Evropské komise, Evropského účetního dvora, Nejvyššího kontrolního úřadu, </w:t>
      </w:r>
      <w:r w:rsidR="006E4F17">
        <w:rPr>
          <w:rFonts w:ascii="Arial" w:hAnsi="Arial" w:cs="Arial"/>
        </w:rPr>
        <w:t xml:space="preserve">Auditního orgánu, Platebního a certifikačního orgánu, </w:t>
      </w:r>
      <w:r>
        <w:rPr>
          <w:rFonts w:ascii="Arial" w:hAnsi="Arial" w:cs="Arial"/>
        </w:rPr>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A6B9689" w14:textId="10275F7B" w:rsidR="00574235" w:rsidRDefault="00574235" w:rsidP="00921085">
      <w:pPr>
        <w:numPr>
          <w:ilvl w:val="0"/>
          <w:numId w:val="20"/>
        </w:numPr>
        <w:autoSpaceDE w:val="0"/>
        <w:autoSpaceDN w:val="0"/>
        <w:spacing w:after="0" w:line="240" w:lineRule="auto"/>
        <w:ind w:left="357" w:hanging="357"/>
        <w:jc w:val="both"/>
        <w:rPr>
          <w:rFonts w:ascii="Arial" w:hAnsi="Arial" w:cs="Arial"/>
        </w:rPr>
      </w:pPr>
      <w:r>
        <w:rPr>
          <w:rFonts w:ascii="Arial" w:hAnsi="Arial" w:cs="Arial"/>
        </w:rPr>
        <w:t>Zhotovitel je povinen poskytnout potřebnou součinnost objednateli nebo jím pověřeným osobám při kontrolách, auditech nebo monitorování řešení a realiz</w:t>
      </w:r>
      <w:r w:rsidR="00EA0619">
        <w:rPr>
          <w:rFonts w:ascii="Arial" w:hAnsi="Arial" w:cs="Arial"/>
        </w:rPr>
        <w:t>ace díla, zejména jim poskytne</w:t>
      </w:r>
      <w:r>
        <w:rPr>
          <w:rFonts w:ascii="Arial" w:hAnsi="Arial" w:cs="Arial"/>
        </w:rPr>
        <w:t xml:space="preserve"> na vyžádání veškerou dokumentaci k dílu, účetní doklady, vysvětlující informace. Předmětem veřejnosprávní kontroly je zejména dodržování hospodárného a efektivního vynakládání poskytnutých finančních prostředků v souladu se stanoveným účelem, dodržování závazně stanovených ukazatelů financované akce a dodržování právních předpisů, které se na poskytování finančních prostředků z dotace vztahují. Zhotovitel je povinen při prováděné veřejnosprávní kontrole v potřebné míře spolupracovat a na požádání osob provádějících kontrolu předložit v požadovaném rozsahu podkladové materiály potřebné k objektivnímu posouzení kontrolovaných skutečností a umožnit pořízení kopií nebo výpisů těchto podkladů.</w:t>
      </w:r>
    </w:p>
    <w:p w14:paraId="0C7B01B4" w14:textId="77777777" w:rsidR="00574235" w:rsidRDefault="00574235" w:rsidP="00574235">
      <w:pPr>
        <w:autoSpaceDE w:val="0"/>
        <w:autoSpaceDN w:val="0"/>
        <w:spacing w:after="0" w:line="240" w:lineRule="auto"/>
        <w:jc w:val="both"/>
        <w:rPr>
          <w:rFonts w:ascii="Arial" w:hAnsi="Arial" w:cs="Arial"/>
        </w:rPr>
      </w:pPr>
    </w:p>
    <w:p w14:paraId="0AF59B74" w14:textId="4C4ED41D" w:rsidR="00574235" w:rsidRPr="003875C4" w:rsidRDefault="00574235" w:rsidP="00921085">
      <w:pPr>
        <w:numPr>
          <w:ilvl w:val="0"/>
          <w:numId w:val="20"/>
        </w:numPr>
        <w:autoSpaceDE w:val="0"/>
        <w:autoSpaceDN w:val="0"/>
        <w:spacing w:after="0" w:line="240" w:lineRule="auto"/>
        <w:ind w:left="357" w:hanging="357"/>
        <w:jc w:val="both"/>
        <w:rPr>
          <w:rFonts w:ascii="Arial" w:hAnsi="Arial" w:cs="Arial"/>
          <w:b/>
          <w:bCs/>
        </w:rPr>
      </w:pPr>
      <w:r w:rsidRPr="003875C4">
        <w:rPr>
          <w:rFonts w:ascii="Arial" w:hAnsi="Arial" w:cs="Arial"/>
        </w:rPr>
        <w:t>Neplnění výše uvedených povinností může způsobit nezpůsobilost výdajů vynaložených na realizaci této veřejné zakázky a jejich zpětné odejmutí poskytovatelem dotace.</w:t>
      </w:r>
    </w:p>
    <w:p w14:paraId="072C2E23" w14:textId="77777777" w:rsidR="003875C4" w:rsidRDefault="003875C4" w:rsidP="003875C4">
      <w:pPr>
        <w:autoSpaceDE w:val="0"/>
        <w:autoSpaceDN w:val="0"/>
        <w:spacing w:after="0" w:line="240" w:lineRule="auto"/>
        <w:jc w:val="both"/>
        <w:rPr>
          <w:rFonts w:ascii="Arial" w:hAnsi="Arial" w:cs="Arial"/>
        </w:rPr>
      </w:pPr>
    </w:p>
    <w:p w14:paraId="58BF712A" w14:textId="77777777" w:rsidR="009E5E18" w:rsidRDefault="009E5E18" w:rsidP="009E5E18">
      <w:pPr>
        <w:numPr>
          <w:ilvl w:val="0"/>
          <w:numId w:val="2"/>
        </w:numPr>
        <w:autoSpaceDE w:val="0"/>
        <w:autoSpaceDN w:val="0"/>
        <w:spacing w:after="0" w:line="240" w:lineRule="auto"/>
        <w:jc w:val="center"/>
        <w:rPr>
          <w:rFonts w:ascii="Arial" w:hAnsi="Arial" w:cs="Arial"/>
          <w:b/>
          <w:bCs/>
        </w:rPr>
      </w:pPr>
      <w:r>
        <w:rPr>
          <w:rFonts w:ascii="Arial" w:hAnsi="Arial" w:cs="Arial"/>
          <w:b/>
          <w:bCs/>
        </w:rPr>
        <w:t>Závěrečná ujednání</w:t>
      </w:r>
    </w:p>
    <w:p w14:paraId="43653180" w14:textId="77777777" w:rsidR="009E5E18" w:rsidRDefault="009E5E18" w:rsidP="009E5E18">
      <w:pPr>
        <w:spacing w:after="0" w:line="240" w:lineRule="auto"/>
        <w:rPr>
          <w:rFonts w:ascii="Arial" w:hAnsi="Arial" w:cs="Arial"/>
          <w:b/>
          <w:bCs/>
        </w:rPr>
      </w:pPr>
    </w:p>
    <w:p w14:paraId="1C28C741" w14:textId="77777777" w:rsidR="009E5E18" w:rsidRDefault="009E5E18" w:rsidP="00921085">
      <w:pPr>
        <w:numPr>
          <w:ilvl w:val="0"/>
          <w:numId w:val="21"/>
        </w:numPr>
        <w:autoSpaceDE w:val="0"/>
        <w:autoSpaceDN w:val="0"/>
        <w:spacing w:after="120" w:line="240" w:lineRule="auto"/>
        <w:jc w:val="both"/>
        <w:rPr>
          <w:rFonts w:ascii="Arial" w:hAnsi="Arial" w:cs="Arial"/>
        </w:rPr>
      </w:pPr>
      <w:r>
        <w:rPr>
          <w:rFonts w:ascii="Arial" w:hAnsi="Arial" w:cs="Arial"/>
        </w:rPr>
        <w:t>S</w:t>
      </w:r>
      <w:r w:rsidRPr="00D166BC">
        <w:rPr>
          <w:rFonts w:ascii="Arial" w:hAnsi="Arial" w:cs="Arial"/>
        </w:rPr>
        <w:t xml:space="preserve">mlouva nabývá platnosti a účinnosti v den jejího podpisu oběma smluvními stranami. </w:t>
      </w:r>
    </w:p>
    <w:p w14:paraId="6370D497" w14:textId="77777777" w:rsidR="009E5E18" w:rsidRDefault="009E5E18" w:rsidP="00921085">
      <w:pPr>
        <w:numPr>
          <w:ilvl w:val="0"/>
          <w:numId w:val="21"/>
        </w:numPr>
        <w:autoSpaceDE w:val="0"/>
        <w:autoSpaceDN w:val="0"/>
        <w:spacing w:after="120" w:line="240" w:lineRule="auto"/>
        <w:jc w:val="both"/>
        <w:rPr>
          <w:rFonts w:ascii="Arial" w:hAnsi="Arial" w:cs="Arial"/>
        </w:rPr>
      </w:pPr>
      <w:r>
        <w:rPr>
          <w:rFonts w:ascii="Arial" w:hAnsi="Arial" w:cs="Arial"/>
        </w:rPr>
        <w:lastRenderedPageBreak/>
        <w:t>Právní vztahy touto smlouvou výslovně neupravené se řídí obecně platnými právními předpisy, zejména příslušnými ustanoveními Občanského zákoníku a ZZVZ.</w:t>
      </w:r>
    </w:p>
    <w:p w14:paraId="7A9885BC" w14:textId="77777777" w:rsidR="009E5E18" w:rsidRDefault="009E5E18" w:rsidP="00921085">
      <w:pPr>
        <w:numPr>
          <w:ilvl w:val="0"/>
          <w:numId w:val="21"/>
        </w:numPr>
        <w:autoSpaceDE w:val="0"/>
        <w:autoSpaceDN w:val="0"/>
        <w:spacing w:after="120" w:line="240" w:lineRule="auto"/>
        <w:jc w:val="both"/>
        <w:rPr>
          <w:rFonts w:ascii="Arial" w:hAnsi="Arial" w:cs="Arial"/>
        </w:rPr>
      </w:pPr>
      <w:r>
        <w:rPr>
          <w:rFonts w:ascii="Arial" w:hAnsi="Arial" w:cs="Arial"/>
        </w:rPr>
        <w:t>Měnit nebo doplňovat text smlouvy lze jen formou písemných dodatků, jež budou platné jen, budou-li řádně potvrzené a podepsané oprávněnými zástupci obou smluvních stran, nestanoví-li smlouva jinak. K platnosti dodatků této smlouvy se vyžaduje dohoda o celém jejím obsahu.</w:t>
      </w:r>
    </w:p>
    <w:p w14:paraId="484F782E" w14:textId="77777777" w:rsidR="009E5E18" w:rsidRDefault="009E5E18" w:rsidP="00921085">
      <w:pPr>
        <w:numPr>
          <w:ilvl w:val="0"/>
          <w:numId w:val="21"/>
        </w:numPr>
        <w:autoSpaceDE w:val="0"/>
        <w:autoSpaceDN w:val="0"/>
        <w:spacing w:after="120" w:line="240" w:lineRule="auto"/>
        <w:jc w:val="both"/>
        <w:rPr>
          <w:rFonts w:ascii="Arial" w:hAnsi="Arial" w:cs="Arial"/>
        </w:rPr>
      </w:pPr>
      <w:r>
        <w:rPr>
          <w:rFonts w:ascii="Arial" w:hAnsi="Arial" w:cs="Arial"/>
        </w:rPr>
        <w:t xml:space="preserve">Spory vyplývající z této smlouvy budou řešeny dohodou smluvních stran. Pokud nedojde k dohodě, bude spor řešen u obecného soudu příslušného místu sídla objednatele. </w:t>
      </w:r>
    </w:p>
    <w:p w14:paraId="2BC2525B" w14:textId="77777777" w:rsidR="009E5E18" w:rsidRPr="008D19DF" w:rsidRDefault="009E5E18" w:rsidP="00921085">
      <w:pPr>
        <w:numPr>
          <w:ilvl w:val="0"/>
          <w:numId w:val="21"/>
        </w:numPr>
        <w:autoSpaceDE w:val="0"/>
        <w:autoSpaceDN w:val="0"/>
        <w:spacing w:after="0" w:line="240" w:lineRule="auto"/>
        <w:jc w:val="both"/>
        <w:rPr>
          <w:rFonts w:ascii="Arial" w:hAnsi="Arial" w:cs="Arial"/>
        </w:rPr>
      </w:pPr>
      <w:r>
        <w:rPr>
          <w:rFonts w:ascii="Arial" w:hAnsi="Arial" w:cs="Arial"/>
        </w:rPr>
        <w:t>Zhotovitel a objednatel se vůči sobě navzájem zavazují zachovávat mlčenlivost o všech skutečnostech, o nichž se při provádění díla nebo v souvislosti s ním dozvědí a neumožnit pro sebe nebo pro jiného využít informace, které jsou předmětem obchodního či bankovního tajemství, s nimiž při provádění díla podle této smlouvy přicházejí do styku.</w:t>
      </w:r>
    </w:p>
    <w:p w14:paraId="58DE3823" w14:textId="77777777" w:rsidR="009E5E18" w:rsidRPr="00EE6826" w:rsidRDefault="009E5E18" w:rsidP="00921085">
      <w:pPr>
        <w:widowControl w:val="0"/>
        <w:numPr>
          <w:ilvl w:val="0"/>
          <w:numId w:val="21"/>
        </w:numPr>
        <w:suppressLineNumbers/>
        <w:tabs>
          <w:tab w:val="left" w:pos="360"/>
          <w:tab w:val="right" w:pos="9639"/>
        </w:tabs>
        <w:suppressAutoHyphens/>
        <w:spacing w:before="240" w:after="240" w:line="240" w:lineRule="auto"/>
        <w:jc w:val="both"/>
        <w:rPr>
          <w:rFonts w:ascii="Arial" w:hAnsi="Arial" w:cs="Arial"/>
        </w:rPr>
      </w:pPr>
      <w:r>
        <w:rPr>
          <w:rFonts w:ascii="Arial" w:hAnsi="Arial" w:cs="Arial"/>
        </w:rPr>
        <w:t>Zhotovitel bere na vědomí, že objednatel</w:t>
      </w:r>
      <w:r w:rsidRPr="00EE6826">
        <w:rPr>
          <w:rFonts w:ascii="Arial" w:hAnsi="Arial" w:cs="Arial"/>
        </w:rPr>
        <w:t xml:space="preserve"> je povinen v souladu s ustanoveními § 219 ZZVZ uveřejnit na profilu zadavatele smlouvu uzavřenou na veřejnou zakázku včetně jejích změn a dodatků a výši skutečně uhrazené ceny za plnění smlouvy</w:t>
      </w:r>
      <w:r>
        <w:rPr>
          <w:rFonts w:ascii="Arial" w:hAnsi="Arial" w:cs="Arial"/>
        </w:rPr>
        <w:t xml:space="preserve">. </w:t>
      </w:r>
    </w:p>
    <w:p w14:paraId="67C09625" w14:textId="77777777" w:rsidR="009E5E18" w:rsidRPr="00D166BC" w:rsidRDefault="009E5E18" w:rsidP="00921085">
      <w:pPr>
        <w:widowControl w:val="0"/>
        <w:numPr>
          <w:ilvl w:val="0"/>
          <w:numId w:val="21"/>
        </w:numPr>
        <w:suppressLineNumbers/>
        <w:tabs>
          <w:tab w:val="left" w:pos="360"/>
          <w:tab w:val="right" w:pos="9639"/>
        </w:tabs>
        <w:suppressAutoHyphens/>
        <w:spacing w:before="240" w:after="240" w:line="240" w:lineRule="auto"/>
        <w:jc w:val="both"/>
        <w:rPr>
          <w:rFonts w:ascii="Arial" w:hAnsi="Arial" w:cs="Arial"/>
        </w:rPr>
      </w:pPr>
      <w:r w:rsidRPr="00D166BC">
        <w:rPr>
          <w:rFonts w:ascii="Arial" w:hAnsi="Arial" w:cs="Arial"/>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624CFEC7" w14:textId="77777777" w:rsidR="009E5E18" w:rsidRPr="00BC48BE" w:rsidRDefault="009E5E18" w:rsidP="00921085">
      <w:pPr>
        <w:widowControl w:val="0"/>
        <w:numPr>
          <w:ilvl w:val="0"/>
          <w:numId w:val="21"/>
        </w:numPr>
        <w:suppressLineNumbers/>
        <w:tabs>
          <w:tab w:val="left" w:pos="360"/>
          <w:tab w:val="right" w:pos="9639"/>
        </w:tabs>
        <w:suppressAutoHyphens/>
        <w:spacing w:before="240" w:after="240" w:line="240" w:lineRule="auto"/>
        <w:jc w:val="both"/>
        <w:rPr>
          <w:rFonts w:ascii="Arial" w:hAnsi="Arial" w:cs="Arial"/>
        </w:rPr>
      </w:pPr>
      <w:r w:rsidRPr="00D166BC">
        <w:rPr>
          <w:rFonts w:ascii="Arial" w:hAnsi="Arial" w:cs="Arial"/>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ED7035E" w14:textId="77777777" w:rsidR="009E5E18" w:rsidRPr="00BC48BE" w:rsidRDefault="009E5E18" w:rsidP="00921085">
      <w:pPr>
        <w:numPr>
          <w:ilvl w:val="0"/>
          <w:numId w:val="21"/>
        </w:numPr>
        <w:autoSpaceDE w:val="0"/>
        <w:autoSpaceDN w:val="0"/>
        <w:spacing w:after="120" w:line="240" w:lineRule="auto"/>
        <w:jc w:val="both"/>
        <w:rPr>
          <w:rFonts w:ascii="Arial" w:hAnsi="Arial" w:cs="Arial"/>
        </w:rPr>
      </w:pPr>
      <w:r w:rsidRPr="00BC48BE">
        <w:rPr>
          <w:rFonts w:ascii="Arial" w:hAnsi="Arial" w:cs="Arial"/>
        </w:rPr>
        <w:t>Tato smlouva je sepsána ve třech vyhotoveních, z nichž zhotovitel obdrží jeden stejnopis a objednatel obdrží dva stejnopisy</w:t>
      </w:r>
      <w:r>
        <w:rPr>
          <w:rFonts w:ascii="Arial" w:hAnsi="Arial" w:cs="Arial"/>
        </w:rPr>
        <w:t xml:space="preserve"> smlouvy</w:t>
      </w:r>
      <w:r w:rsidRPr="00BC48BE">
        <w:rPr>
          <w:rFonts w:ascii="Arial" w:hAnsi="Arial" w:cs="Arial"/>
        </w:rPr>
        <w:t>.</w:t>
      </w:r>
      <w:r w:rsidRPr="00BC48BE">
        <w:rPr>
          <w:rFonts w:ascii="Arial" w:eastAsia="Calibri" w:hAnsi="Arial" w:cs="Arial"/>
        </w:rPr>
        <w:t xml:space="preserve"> Každý stejnopis má právní sílu originálu.</w:t>
      </w:r>
    </w:p>
    <w:p w14:paraId="59A8F647" w14:textId="70E5FF65" w:rsidR="002A06E4" w:rsidRDefault="009E5E18" w:rsidP="00921085">
      <w:pPr>
        <w:numPr>
          <w:ilvl w:val="0"/>
          <w:numId w:val="21"/>
        </w:numPr>
        <w:autoSpaceDE w:val="0"/>
        <w:autoSpaceDN w:val="0"/>
        <w:spacing w:after="120" w:line="240" w:lineRule="auto"/>
        <w:jc w:val="both"/>
        <w:rPr>
          <w:rFonts w:ascii="Arial" w:hAnsi="Arial" w:cs="Arial"/>
        </w:rPr>
      </w:pPr>
      <w:r>
        <w:rPr>
          <w:rFonts w:ascii="Arial" w:hAnsi="Arial" w:cs="Arial"/>
        </w:rPr>
        <w:t>Smluvní strany prohlašují, že si smlouvu přečetly, s jejím obsahem souhlasí, tato je důkazem jejich pravé a svobodné vůle a na důkaz toho připojují své vlastnoruční podpisy.</w:t>
      </w:r>
    </w:p>
    <w:p w14:paraId="53BBEE2A" w14:textId="77777777" w:rsidR="00011A15" w:rsidRDefault="00011A15" w:rsidP="00011A15">
      <w:pPr>
        <w:autoSpaceDE w:val="0"/>
        <w:autoSpaceDN w:val="0"/>
        <w:spacing w:after="120" w:line="240" w:lineRule="auto"/>
        <w:ind w:left="360"/>
        <w:jc w:val="both"/>
        <w:rPr>
          <w:rFonts w:ascii="Arial" w:hAnsi="Arial" w:cs="Arial"/>
        </w:rPr>
      </w:pPr>
    </w:p>
    <w:p w14:paraId="73548994" w14:textId="2619895F" w:rsidR="0001248D" w:rsidRDefault="0001248D" w:rsidP="002A06E4">
      <w:pPr>
        <w:jc w:val="both"/>
        <w:rPr>
          <w:rFonts w:ascii="Arial" w:hAnsi="Arial" w:cs="Arial"/>
          <w:highlight w:val="yellow"/>
        </w:rPr>
      </w:pPr>
      <w:r>
        <w:rPr>
          <w:rFonts w:ascii="Arial" w:hAnsi="Arial" w:cs="Arial"/>
        </w:rPr>
        <w:t>V Chrastavě, dne</w:t>
      </w:r>
      <w:r w:rsidR="00C430BE">
        <w:rPr>
          <w:rFonts w:ascii="Arial" w:hAnsi="Arial" w:cs="Arial"/>
        </w:rPr>
        <w:t xml:space="preserve"> 28. 06. 2022</w:t>
      </w:r>
      <w:r w:rsidR="002A06E4" w:rsidRPr="002A06E4">
        <w:rPr>
          <w:rFonts w:ascii="Arial" w:hAnsi="Arial" w:cs="Arial"/>
        </w:rPr>
        <w:t xml:space="preserve">     </w:t>
      </w:r>
      <w:r w:rsidR="002A06E4" w:rsidRPr="002A06E4">
        <w:rPr>
          <w:rFonts w:ascii="Arial" w:hAnsi="Arial" w:cs="Arial"/>
        </w:rPr>
        <w:tab/>
        <w:t xml:space="preserve">               </w:t>
      </w:r>
      <w:r w:rsidR="002A06E4" w:rsidRPr="002A06E4">
        <w:rPr>
          <w:rFonts w:ascii="Arial" w:hAnsi="Arial" w:cs="Arial"/>
        </w:rPr>
        <w:tab/>
      </w:r>
      <w:r w:rsidR="002A06E4" w:rsidRPr="002A06E4">
        <w:rPr>
          <w:rFonts w:ascii="Arial" w:hAnsi="Arial" w:cs="Arial"/>
          <w:highlight w:val="yellow"/>
        </w:rPr>
        <w:t xml:space="preserve"> </w:t>
      </w:r>
    </w:p>
    <w:p w14:paraId="12FCBF2B" w14:textId="0D2EFA77" w:rsidR="002A06E4" w:rsidRDefault="002A06E4" w:rsidP="002A06E4">
      <w:pPr>
        <w:jc w:val="both"/>
        <w:rPr>
          <w:rFonts w:ascii="Arial" w:hAnsi="Arial" w:cs="Arial"/>
        </w:rPr>
      </w:pPr>
      <w:r w:rsidRPr="002A06E4">
        <w:rPr>
          <w:rFonts w:ascii="Arial" w:hAnsi="Arial" w:cs="Arial"/>
          <w:highlight w:val="yellow"/>
        </w:rPr>
        <w:t xml:space="preserve"> </w:t>
      </w:r>
    </w:p>
    <w:p w14:paraId="593F6ED0" w14:textId="77777777" w:rsidR="00011A15" w:rsidRDefault="00011A15" w:rsidP="002A06E4">
      <w:pPr>
        <w:jc w:val="both"/>
        <w:rPr>
          <w:rFonts w:ascii="Arial" w:hAnsi="Arial" w:cs="Arial"/>
        </w:rPr>
      </w:pPr>
    </w:p>
    <w:p w14:paraId="210E069A" w14:textId="77777777" w:rsidR="00C430BE" w:rsidRPr="002A06E4" w:rsidRDefault="00C430BE" w:rsidP="002A06E4">
      <w:pPr>
        <w:jc w:val="both"/>
        <w:rPr>
          <w:rFonts w:ascii="Arial" w:hAnsi="Arial" w:cs="Arial"/>
        </w:rPr>
      </w:pPr>
    </w:p>
    <w:p w14:paraId="649EF70B" w14:textId="77777777" w:rsidR="002A06E4" w:rsidRPr="002A06E4" w:rsidRDefault="002A06E4" w:rsidP="002A06E4">
      <w:pPr>
        <w:tabs>
          <w:tab w:val="left" w:pos="1365"/>
        </w:tabs>
        <w:suppressAutoHyphens/>
        <w:autoSpaceDN w:val="0"/>
        <w:spacing w:after="0" w:line="240" w:lineRule="auto"/>
        <w:jc w:val="both"/>
        <w:textAlignment w:val="baseline"/>
        <w:rPr>
          <w:rFonts w:ascii="Arial" w:hAnsi="Arial" w:cs="Arial"/>
          <w:b/>
          <w:bCs/>
          <w:kern w:val="3"/>
          <w:lang w:eastAsia="zh-CN"/>
        </w:rPr>
      </w:pPr>
    </w:p>
    <w:p w14:paraId="41783D28" w14:textId="77777777" w:rsidR="002A06E4" w:rsidRPr="002A06E4" w:rsidRDefault="002A06E4" w:rsidP="002A06E4">
      <w:pPr>
        <w:suppressAutoHyphens/>
        <w:autoSpaceDN w:val="0"/>
        <w:spacing w:after="0" w:line="240" w:lineRule="auto"/>
        <w:jc w:val="both"/>
        <w:textAlignment w:val="baseline"/>
        <w:rPr>
          <w:rFonts w:ascii="Arial" w:hAnsi="Arial" w:cs="Arial"/>
          <w:b/>
          <w:bCs/>
          <w:kern w:val="3"/>
          <w:lang w:eastAsia="zh-CN"/>
        </w:rPr>
      </w:pPr>
      <w:r w:rsidRPr="002A06E4">
        <w:rPr>
          <w:rFonts w:ascii="Arial" w:hAnsi="Arial" w:cs="Arial"/>
          <w:b/>
          <w:bCs/>
          <w:kern w:val="3"/>
          <w:lang w:eastAsia="zh-CN"/>
        </w:rPr>
        <w:t>__________________________</w:t>
      </w:r>
      <w:r w:rsidRPr="002A06E4">
        <w:rPr>
          <w:rFonts w:ascii="Arial" w:hAnsi="Arial" w:cs="Arial"/>
          <w:b/>
          <w:bCs/>
          <w:kern w:val="3"/>
          <w:lang w:eastAsia="zh-CN"/>
        </w:rPr>
        <w:tab/>
        <w:t xml:space="preserve"> </w:t>
      </w:r>
      <w:r w:rsidRPr="002A06E4">
        <w:rPr>
          <w:rFonts w:ascii="Arial" w:hAnsi="Arial" w:cs="Arial"/>
          <w:b/>
          <w:bCs/>
          <w:kern w:val="3"/>
          <w:lang w:eastAsia="zh-CN"/>
        </w:rPr>
        <w:tab/>
        <w:t xml:space="preserve">  _______________________________</w:t>
      </w:r>
    </w:p>
    <w:p w14:paraId="3CCF1168" w14:textId="77777777" w:rsidR="002A06E4" w:rsidRPr="00C430BE" w:rsidRDefault="002A06E4" w:rsidP="002A06E4">
      <w:pPr>
        <w:suppressAutoHyphens/>
        <w:autoSpaceDN w:val="0"/>
        <w:spacing w:after="0" w:line="240" w:lineRule="auto"/>
        <w:ind w:left="708" w:firstLine="372"/>
        <w:jc w:val="both"/>
        <w:textAlignment w:val="baseline"/>
        <w:rPr>
          <w:rFonts w:ascii="Arial" w:hAnsi="Arial" w:cs="Arial"/>
          <w:kern w:val="3"/>
          <w:lang w:eastAsia="zh-CN"/>
        </w:rPr>
      </w:pPr>
      <w:r w:rsidRPr="002A06E4">
        <w:rPr>
          <w:rFonts w:ascii="Arial" w:hAnsi="Arial" w:cs="Arial"/>
          <w:kern w:val="3"/>
          <w:lang w:eastAsia="zh-CN"/>
        </w:rPr>
        <w:t>objednatel</w:t>
      </w:r>
      <w:r w:rsidRPr="002A06E4">
        <w:rPr>
          <w:rFonts w:ascii="Arial" w:hAnsi="Arial" w:cs="Arial"/>
          <w:kern w:val="3"/>
          <w:lang w:eastAsia="zh-CN"/>
        </w:rPr>
        <w:tab/>
      </w:r>
      <w:r w:rsidRPr="002A06E4">
        <w:rPr>
          <w:rFonts w:ascii="Arial" w:hAnsi="Arial" w:cs="Arial"/>
          <w:kern w:val="3"/>
          <w:lang w:eastAsia="zh-CN"/>
        </w:rPr>
        <w:tab/>
      </w:r>
      <w:r w:rsidRPr="002A06E4">
        <w:rPr>
          <w:rFonts w:ascii="Arial" w:hAnsi="Arial" w:cs="Arial"/>
          <w:kern w:val="3"/>
          <w:lang w:eastAsia="zh-CN"/>
        </w:rPr>
        <w:tab/>
      </w:r>
      <w:r w:rsidRPr="002A06E4">
        <w:rPr>
          <w:rFonts w:ascii="Arial" w:hAnsi="Arial" w:cs="Arial"/>
          <w:kern w:val="3"/>
          <w:lang w:eastAsia="zh-CN"/>
        </w:rPr>
        <w:tab/>
      </w:r>
      <w:r w:rsidRPr="002A06E4">
        <w:rPr>
          <w:rFonts w:ascii="Arial" w:hAnsi="Arial" w:cs="Arial"/>
          <w:kern w:val="3"/>
          <w:lang w:eastAsia="zh-CN"/>
        </w:rPr>
        <w:tab/>
        <w:t xml:space="preserve">               </w:t>
      </w:r>
      <w:r w:rsidRPr="00C430BE">
        <w:rPr>
          <w:rFonts w:ascii="Arial" w:hAnsi="Arial" w:cs="Arial"/>
          <w:kern w:val="3"/>
          <w:lang w:eastAsia="zh-CN"/>
        </w:rPr>
        <w:t>zhotovitel</w:t>
      </w:r>
    </w:p>
    <w:p w14:paraId="6EDB8F81" w14:textId="5A1CE1C4" w:rsidR="002A06E4" w:rsidRPr="002A06E4" w:rsidRDefault="002A06E4" w:rsidP="002A06E4">
      <w:pPr>
        <w:suppressAutoHyphens/>
        <w:autoSpaceDN w:val="0"/>
        <w:spacing w:after="0" w:line="240" w:lineRule="auto"/>
        <w:jc w:val="both"/>
        <w:textAlignment w:val="baseline"/>
        <w:rPr>
          <w:rFonts w:ascii="Arial" w:hAnsi="Arial" w:cs="Arial"/>
          <w:kern w:val="3"/>
          <w:lang w:eastAsia="zh-CN"/>
        </w:rPr>
      </w:pPr>
      <w:r w:rsidRPr="00C430BE">
        <w:rPr>
          <w:rFonts w:ascii="Arial" w:hAnsi="Arial" w:cs="Arial"/>
          <w:kern w:val="3"/>
          <w:lang w:eastAsia="zh-CN"/>
        </w:rPr>
        <w:t xml:space="preserve">Ing. Michael Canov, starosta města               </w:t>
      </w:r>
      <w:r w:rsidR="00C430BE" w:rsidRPr="00C430BE">
        <w:rPr>
          <w:rFonts w:ascii="Arial" w:hAnsi="Arial" w:cs="Arial"/>
          <w:kern w:val="3"/>
          <w:lang w:eastAsia="zh-CN"/>
        </w:rPr>
        <w:t xml:space="preserve">    </w:t>
      </w:r>
      <w:r w:rsidR="00C430BE">
        <w:rPr>
          <w:rFonts w:ascii="Arial" w:hAnsi="Arial" w:cs="Arial"/>
          <w:kern w:val="3"/>
          <w:lang w:eastAsia="zh-CN"/>
        </w:rPr>
        <w:t xml:space="preserve">               </w:t>
      </w:r>
      <w:r w:rsidR="00C430BE" w:rsidRPr="00C430BE">
        <w:rPr>
          <w:rFonts w:ascii="Arial" w:hAnsi="Arial" w:cs="Arial"/>
          <w:kern w:val="3"/>
          <w:lang w:eastAsia="zh-CN"/>
        </w:rPr>
        <w:t>Daniel Kolínský</w:t>
      </w:r>
    </w:p>
    <w:p w14:paraId="6BD98629" w14:textId="77777777" w:rsidR="009E5E18" w:rsidRPr="002A06E4" w:rsidRDefault="009E5E18" w:rsidP="002A06E4">
      <w:pPr>
        <w:rPr>
          <w:rFonts w:ascii="Arial" w:hAnsi="Arial" w:cs="Arial"/>
        </w:rPr>
      </w:pPr>
    </w:p>
    <w:sectPr w:rsidR="009E5E18" w:rsidRPr="002A06E4" w:rsidSect="00EB507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77BEC" w14:textId="77777777" w:rsidR="000B6A1B" w:rsidRDefault="000B6A1B">
      <w:pPr>
        <w:rPr>
          <w:rFonts w:ascii="Times New Roman" w:hAnsi="Times New Roman" w:cs="Times New Roman"/>
        </w:rPr>
      </w:pPr>
      <w:r>
        <w:rPr>
          <w:rFonts w:ascii="Times New Roman" w:hAnsi="Times New Roman" w:cs="Times New Roman"/>
        </w:rPr>
        <w:separator/>
      </w:r>
    </w:p>
  </w:endnote>
  <w:endnote w:type="continuationSeparator" w:id="0">
    <w:p w14:paraId="73DA8B48" w14:textId="77777777" w:rsidR="000B6A1B" w:rsidRDefault="000B6A1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AB14" w14:textId="77777777" w:rsidR="00B622D2" w:rsidRDefault="00B622D2">
    <w:pPr>
      <w:pStyle w:val="Zpat"/>
      <w:framePr w:wrap="auto" w:vAnchor="text" w:hAnchor="margin" w:xAlign="right" w:y="1"/>
      <w:rPr>
        <w:rStyle w:val="slostrnky"/>
      </w:rPr>
    </w:pPr>
    <w:r>
      <w:rPr>
        <w:rStyle w:val="slostrnky"/>
        <w:rFonts w:ascii="Calibri" w:hAnsi="Calibri" w:cs="Calibri"/>
      </w:rPr>
      <w:fldChar w:fldCharType="begin"/>
    </w:r>
    <w:r>
      <w:rPr>
        <w:rStyle w:val="slostrnky"/>
        <w:rFonts w:ascii="Calibri" w:hAnsi="Calibri" w:cs="Calibri"/>
      </w:rPr>
      <w:instrText xml:space="preserve">PAGE  </w:instrText>
    </w:r>
    <w:r>
      <w:rPr>
        <w:rStyle w:val="slostrnky"/>
        <w:rFonts w:ascii="Calibri" w:hAnsi="Calibri" w:cs="Calibri"/>
      </w:rPr>
      <w:fldChar w:fldCharType="separate"/>
    </w:r>
    <w:r w:rsidR="00550193">
      <w:rPr>
        <w:rStyle w:val="slostrnky"/>
        <w:rFonts w:ascii="Calibri" w:hAnsi="Calibri" w:cs="Calibri"/>
        <w:noProof/>
      </w:rPr>
      <w:t>18</w:t>
    </w:r>
    <w:r>
      <w:rPr>
        <w:rStyle w:val="slostrnky"/>
        <w:rFonts w:ascii="Calibri" w:hAnsi="Calibri" w:cs="Calibri"/>
      </w:rPr>
      <w:fldChar w:fldCharType="end"/>
    </w:r>
  </w:p>
  <w:p w14:paraId="71F3274F" w14:textId="77777777" w:rsidR="00B622D2" w:rsidRDefault="00B622D2">
    <w:pPr>
      <w:pStyle w:val="Zpat"/>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59358" w14:textId="77777777" w:rsidR="000B6A1B" w:rsidRDefault="000B6A1B">
      <w:pPr>
        <w:rPr>
          <w:rFonts w:ascii="Times New Roman" w:hAnsi="Times New Roman" w:cs="Times New Roman"/>
        </w:rPr>
      </w:pPr>
      <w:r>
        <w:rPr>
          <w:rFonts w:ascii="Times New Roman" w:hAnsi="Times New Roman" w:cs="Times New Roman"/>
        </w:rPr>
        <w:separator/>
      </w:r>
    </w:p>
  </w:footnote>
  <w:footnote w:type="continuationSeparator" w:id="0">
    <w:p w14:paraId="138DF9F1" w14:textId="77777777" w:rsidR="000B6A1B" w:rsidRDefault="000B6A1B">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EABF20"/>
    <w:name w:val="WW8Num3"/>
    <w:lvl w:ilvl="0">
      <w:start w:val="1"/>
      <w:numFmt w:val="decimal"/>
      <w:lvlText w:val="%1."/>
      <w:lvlJc w:val="left"/>
      <w:pPr>
        <w:tabs>
          <w:tab w:val="num" w:pos="720"/>
        </w:tabs>
        <w:ind w:left="720" w:hanging="360"/>
      </w:pPr>
      <w:rPr>
        <w:rFonts w:cs="Times New Roman" w:hint="default"/>
        <w:b w:val="0"/>
      </w:rPr>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2" w15:restartNumberingAfterBreak="0">
    <w:nsid w:val="028857D5"/>
    <w:multiLevelType w:val="hybridMultilevel"/>
    <w:tmpl w:val="CAC69B44"/>
    <w:lvl w:ilvl="0" w:tplc="13A64D0A">
      <w:start w:val="1"/>
      <w:numFmt w:val="lowerLetter"/>
      <w:lvlText w:val="%1)"/>
      <w:lvlJc w:val="left"/>
      <w:pPr>
        <w:ind w:left="720" w:hanging="360"/>
      </w:pPr>
      <w:rPr>
        <w:rFonts w:ascii="Arial" w:hAnsi="Arial" w:cs="Arial" w:hint="default"/>
        <w:i w:val="0"/>
        <w:iCs w:val="0"/>
      </w:rPr>
    </w:lvl>
    <w:lvl w:ilvl="1" w:tplc="04050001">
      <w:start w:val="1"/>
      <w:numFmt w:val="bullet"/>
      <w:lvlText w:val=""/>
      <w:lvlJc w:val="left"/>
      <w:pPr>
        <w:ind w:left="1440" w:hanging="360"/>
      </w:pPr>
      <w:rPr>
        <w:rFonts w:ascii="Symbol" w:hAnsi="Symbol" w:cs="Symbol" w:hint="default"/>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 w15:restartNumberingAfterBreak="0">
    <w:nsid w:val="110C3A3A"/>
    <w:multiLevelType w:val="multilevel"/>
    <w:tmpl w:val="E7820BC0"/>
    <w:styleLink w:val="Importovanstyl8"/>
    <w:lvl w:ilvl="0">
      <w:start w:val="1"/>
      <w:numFmt w:val="decimal"/>
      <w:lvlText w:val="%1."/>
      <w:lvlJc w:val="left"/>
      <w:pPr>
        <w:tabs>
          <w:tab w:val="num" w:pos="70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FD429F"/>
    <w:multiLevelType w:val="hybridMultilevel"/>
    <w:tmpl w:val="AB185806"/>
    <w:lvl w:ilvl="0" w:tplc="2F900ADC">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5" w15:restartNumberingAfterBreak="0">
    <w:nsid w:val="147F7939"/>
    <w:multiLevelType w:val="multilevel"/>
    <w:tmpl w:val="0DD279E2"/>
    <w:lvl w:ilvl="0">
      <w:start w:val="1"/>
      <w:numFmt w:val="lowerLetter"/>
      <w:lvlText w:val="%1)"/>
      <w:legacy w:legacy="1" w:legacySpace="0" w:legacyIndent="360"/>
      <w:lvlJc w:val="left"/>
      <w:pPr>
        <w:ind w:left="1069" w:hanging="360"/>
      </w:pPr>
      <w:rPr>
        <w:rFonts w:ascii="Arial" w:hAnsi="Arial" w:cs="Arial" w:hint="default"/>
      </w:rPr>
    </w:lvl>
    <w:lvl w:ilvl="1">
      <w:start w:val="1"/>
      <w:numFmt w:val="lowerLetter"/>
      <w:lvlText w:val="%2."/>
      <w:lvlJc w:val="left"/>
      <w:pPr>
        <w:tabs>
          <w:tab w:val="num" w:pos="2149"/>
        </w:tabs>
        <w:ind w:left="2149" w:hanging="360"/>
      </w:pPr>
      <w:rPr>
        <w:rFonts w:ascii="Times New Roman" w:hAnsi="Times New Roman" w:cs="Times New Roman"/>
      </w:rPr>
    </w:lvl>
    <w:lvl w:ilvl="2">
      <w:start w:val="1"/>
      <w:numFmt w:val="lowerRoman"/>
      <w:lvlText w:val="%3."/>
      <w:lvlJc w:val="right"/>
      <w:pPr>
        <w:tabs>
          <w:tab w:val="num" w:pos="2869"/>
        </w:tabs>
        <w:ind w:left="2869" w:hanging="180"/>
      </w:pPr>
      <w:rPr>
        <w:rFonts w:ascii="Times New Roman" w:hAnsi="Times New Roman" w:cs="Times New Roman"/>
      </w:rPr>
    </w:lvl>
    <w:lvl w:ilvl="3">
      <w:start w:val="1"/>
      <w:numFmt w:val="decimal"/>
      <w:lvlText w:val="%4."/>
      <w:lvlJc w:val="left"/>
      <w:pPr>
        <w:tabs>
          <w:tab w:val="num" w:pos="3589"/>
        </w:tabs>
        <w:ind w:left="3589" w:hanging="360"/>
      </w:pPr>
      <w:rPr>
        <w:rFonts w:ascii="Times New Roman" w:hAnsi="Times New Roman" w:cs="Times New Roman"/>
      </w:rPr>
    </w:lvl>
    <w:lvl w:ilvl="4">
      <w:start w:val="1"/>
      <w:numFmt w:val="lowerLetter"/>
      <w:lvlText w:val="%5."/>
      <w:lvlJc w:val="left"/>
      <w:pPr>
        <w:tabs>
          <w:tab w:val="num" w:pos="4309"/>
        </w:tabs>
        <w:ind w:left="4309" w:hanging="360"/>
      </w:pPr>
      <w:rPr>
        <w:rFonts w:ascii="Times New Roman" w:hAnsi="Times New Roman" w:cs="Times New Roman"/>
      </w:rPr>
    </w:lvl>
    <w:lvl w:ilvl="5">
      <w:start w:val="1"/>
      <w:numFmt w:val="lowerRoman"/>
      <w:lvlText w:val="%6."/>
      <w:lvlJc w:val="right"/>
      <w:pPr>
        <w:tabs>
          <w:tab w:val="num" w:pos="5029"/>
        </w:tabs>
        <w:ind w:left="5029" w:hanging="180"/>
      </w:pPr>
      <w:rPr>
        <w:rFonts w:ascii="Times New Roman" w:hAnsi="Times New Roman" w:cs="Times New Roman"/>
      </w:rPr>
    </w:lvl>
    <w:lvl w:ilvl="6">
      <w:start w:val="1"/>
      <w:numFmt w:val="decimal"/>
      <w:lvlText w:val="%7."/>
      <w:lvlJc w:val="left"/>
      <w:pPr>
        <w:tabs>
          <w:tab w:val="num" w:pos="5749"/>
        </w:tabs>
        <w:ind w:left="5749" w:hanging="360"/>
      </w:pPr>
      <w:rPr>
        <w:rFonts w:ascii="Times New Roman" w:hAnsi="Times New Roman" w:cs="Times New Roman"/>
      </w:rPr>
    </w:lvl>
    <w:lvl w:ilvl="7">
      <w:start w:val="1"/>
      <w:numFmt w:val="lowerLetter"/>
      <w:lvlText w:val="%8."/>
      <w:lvlJc w:val="left"/>
      <w:pPr>
        <w:tabs>
          <w:tab w:val="num" w:pos="6469"/>
        </w:tabs>
        <w:ind w:left="6469" w:hanging="360"/>
      </w:pPr>
      <w:rPr>
        <w:rFonts w:ascii="Times New Roman" w:hAnsi="Times New Roman" w:cs="Times New Roman"/>
      </w:rPr>
    </w:lvl>
    <w:lvl w:ilvl="8">
      <w:start w:val="1"/>
      <w:numFmt w:val="lowerRoman"/>
      <w:lvlText w:val="%9."/>
      <w:lvlJc w:val="right"/>
      <w:pPr>
        <w:tabs>
          <w:tab w:val="num" w:pos="7189"/>
        </w:tabs>
        <w:ind w:left="7189" w:hanging="180"/>
      </w:pPr>
      <w:rPr>
        <w:rFonts w:ascii="Times New Roman" w:hAnsi="Times New Roman" w:cs="Times New Roman"/>
      </w:rPr>
    </w:lvl>
  </w:abstractNum>
  <w:abstractNum w:abstractNumId="6" w15:restartNumberingAfterBreak="0">
    <w:nsid w:val="14886694"/>
    <w:multiLevelType w:val="hybridMultilevel"/>
    <w:tmpl w:val="4C5CEE38"/>
    <w:lvl w:ilvl="0" w:tplc="7DAC8B9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7" w15:restartNumberingAfterBreak="0">
    <w:nsid w:val="166E2C4D"/>
    <w:multiLevelType w:val="hybridMultilevel"/>
    <w:tmpl w:val="92C2A2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DF97EB8"/>
    <w:multiLevelType w:val="hybridMultilevel"/>
    <w:tmpl w:val="65FA99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0B75EF"/>
    <w:multiLevelType w:val="hybridMultilevel"/>
    <w:tmpl w:val="4B5EC77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25C40B8E"/>
    <w:multiLevelType w:val="hybridMultilevel"/>
    <w:tmpl w:val="8D1A81C4"/>
    <w:lvl w:ilvl="0" w:tplc="D6787016">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26AE16B2"/>
    <w:multiLevelType w:val="hybridMultilevel"/>
    <w:tmpl w:val="05BC5DF2"/>
    <w:lvl w:ilvl="0" w:tplc="A8DA4D2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2" w15:restartNumberingAfterBreak="0">
    <w:nsid w:val="28515D35"/>
    <w:multiLevelType w:val="hybridMultilevel"/>
    <w:tmpl w:val="0658DF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B62796C"/>
    <w:multiLevelType w:val="hybridMultilevel"/>
    <w:tmpl w:val="5E267440"/>
    <w:lvl w:ilvl="0" w:tplc="37CCF258">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2DBF22F9"/>
    <w:multiLevelType w:val="multilevel"/>
    <w:tmpl w:val="6BA0659A"/>
    <w:lvl w:ilvl="0">
      <w:start w:val="1"/>
      <w:numFmt w:val="decimal"/>
      <w:lvlText w:val="%1."/>
      <w:lvlJc w:val="left"/>
      <w:pPr>
        <w:ind w:left="360" w:hanging="360"/>
      </w:pPr>
      <w:rPr>
        <w:rFonts w:ascii="Arial" w:hAnsi="Arial" w:cs="Arial" w:hint="default"/>
        <w:b w:val="0"/>
      </w:rPr>
    </w:lvl>
    <w:lvl w:ilvl="1">
      <w:start w:val="1"/>
      <w:numFmt w:val="decimal"/>
      <w:isLgl/>
      <w:lvlText w:val="%1.%2."/>
      <w:lvlJc w:val="left"/>
      <w:pPr>
        <w:ind w:left="1080" w:hanging="720"/>
      </w:pPr>
      <w:rPr>
        <w:rFonts w:ascii="Times New Roman" w:hAnsi="Times New Roman" w:cs="Times New Roman" w:hint="default"/>
        <w:i w:val="0"/>
        <w:iCs w:val="0"/>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2160" w:hanging="108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3240" w:hanging="144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4320" w:hanging="1800"/>
      </w:pPr>
      <w:rPr>
        <w:rFonts w:ascii="Times New Roman" w:hAnsi="Times New Roman" w:cs="Times New Roman" w:hint="default"/>
      </w:rPr>
    </w:lvl>
    <w:lvl w:ilvl="8">
      <w:start w:val="1"/>
      <w:numFmt w:val="decimal"/>
      <w:isLgl/>
      <w:lvlText w:val="%1.%2.%3.%4.%5.%6.%7.%8.%9."/>
      <w:lvlJc w:val="left"/>
      <w:pPr>
        <w:ind w:left="5040" w:hanging="2160"/>
      </w:pPr>
      <w:rPr>
        <w:rFonts w:ascii="Times New Roman" w:hAnsi="Times New Roman" w:cs="Times New Roman" w:hint="default"/>
      </w:rPr>
    </w:lvl>
  </w:abstractNum>
  <w:abstractNum w:abstractNumId="15" w15:restartNumberingAfterBreak="0">
    <w:nsid w:val="3161053A"/>
    <w:multiLevelType w:val="hybridMultilevel"/>
    <w:tmpl w:val="80DE3D66"/>
    <w:lvl w:ilvl="0" w:tplc="0002997E">
      <w:start w:val="1"/>
      <w:numFmt w:val="upperRoman"/>
      <w:lvlText w:val="%1."/>
      <w:lvlJc w:val="righ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4FD120E"/>
    <w:multiLevelType w:val="hybridMultilevel"/>
    <w:tmpl w:val="236E97B4"/>
    <w:lvl w:ilvl="0" w:tplc="40043CF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7" w15:restartNumberingAfterBreak="0">
    <w:nsid w:val="376E2ABA"/>
    <w:multiLevelType w:val="hybridMultilevel"/>
    <w:tmpl w:val="561CD5B2"/>
    <w:lvl w:ilvl="0" w:tplc="D05E650E">
      <w:start w:val="1"/>
      <w:numFmt w:val="decimal"/>
      <w:lvlText w:val="%1."/>
      <w:lvlJc w:val="left"/>
      <w:pPr>
        <w:ind w:left="360" w:hanging="360"/>
      </w:pPr>
      <w:rPr>
        <w:rFonts w:ascii="Arial" w:hAnsi="Arial" w:cs="Arial" w:hint="default"/>
        <w:b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3E6E3593"/>
    <w:multiLevelType w:val="hybridMultilevel"/>
    <w:tmpl w:val="2BDAD9E2"/>
    <w:lvl w:ilvl="0" w:tplc="67BAE2B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9" w15:restartNumberingAfterBreak="0">
    <w:nsid w:val="43E26E6C"/>
    <w:multiLevelType w:val="hybridMultilevel"/>
    <w:tmpl w:val="1314503C"/>
    <w:numStyleLink w:val="Importovanstyl3"/>
  </w:abstractNum>
  <w:abstractNum w:abstractNumId="20" w15:restartNumberingAfterBreak="0">
    <w:nsid w:val="4B8F7655"/>
    <w:multiLevelType w:val="hybridMultilevel"/>
    <w:tmpl w:val="4C7C941C"/>
    <w:lvl w:ilvl="0" w:tplc="81AAC39E">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E8E5A93"/>
    <w:multiLevelType w:val="hybridMultilevel"/>
    <w:tmpl w:val="F2EE50D6"/>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50B02784"/>
    <w:multiLevelType w:val="hybridMultilevel"/>
    <w:tmpl w:val="89E236C4"/>
    <w:lvl w:ilvl="0" w:tplc="5C2097E4">
      <w:start w:val="1"/>
      <w:numFmt w:val="decimal"/>
      <w:lvlText w:val="%1."/>
      <w:lvlJc w:val="left"/>
      <w:pPr>
        <w:ind w:left="360" w:hanging="360"/>
      </w:pPr>
      <w:rPr>
        <w:rFonts w:ascii="Arial" w:hAnsi="Arial" w:cs="Arial" w:hint="default"/>
        <w:b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3" w15:restartNumberingAfterBreak="0">
    <w:nsid w:val="546A4012"/>
    <w:multiLevelType w:val="hybridMultilevel"/>
    <w:tmpl w:val="45A651F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57C55B90"/>
    <w:multiLevelType w:val="hybridMultilevel"/>
    <w:tmpl w:val="677431E8"/>
    <w:lvl w:ilvl="0" w:tplc="EDBE5856">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5" w15:restartNumberingAfterBreak="0">
    <w:nsid w:val="590320CC"/>
    <w:multiLevelType w:val="hybridMultilevel"/>
    <w:tmpl w:val="FA2C1F22"/>
    <w:lvl w:ilvl="0" w:tplc="9F343A56">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6" w15:restartNumberingAfterBreak="0">
    <w:nsid w:val="61094FA4"/>
    <w:multiLevelType w:val="hybridMultilevel"/>
    <w:tmpl w:val="5D14240A"/>
    <w:lvl w:ilvl="0" w:tplc="E9506090">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7" w15:restartNumberingAfterBreak="0">
    <w:nsid w:val="660F1595"/>
    <w:multiLevelType w:val="hybridMultilevel"/>
    <w:tmpl w:val="9B7EA610"/>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8" w15:restartNumberingAfterBreak="0">
    <w:nsid w:val="675B5421"/>
    <w:multiLevelType w:val="hybridMultilevel"/>
    <w:tmpl w:val="D6761324"/>
    <w:lvl w:ilvl="0" w:tplc="9C2CC33A">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9" w15:restartNumberingAfterBreak="0">
    <w:nsid w:val="6BCF3AE9"/>
    <w:multiLevelType w:val="hybridMultilevel"/>
    <w:tmpl w:val="B6B4B5B0"/>
    <w:lvl w:ilvl="0" w:tplc="C74AED60">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0" w15:restartNumberingAfterBreak="0">
    <w:nsid w:val="6D2C7415"/>
    <w:multiLevelType w:val="hybridMultilevel"/>
    <w:tmpl w:val="1314503C"/>
    <w:styleLink w:val="Importovanstyl3"/>
    <w:lvl w:ilvl="0" w:tplc="66C4EBD6">
      <w:start w:val="1"/>
      <w:numFmt w:val="lowerLetter"/>
      <w:lvlText w:val="%1)"/>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147C6C">
      <w:start w:val="1"/>
      <w:numFmt w:val="lowerLetter"/>
      <w:lvlText w:val="%2)"/>
      <w:lvlJc w:val="left"/>
      <w:pPr>
        <w:tabs>
          <w:tab w:val="num" w:pos="1068"/>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8D188">
      <w:start w:val="1"/>
      <w:numFmt w:val="lowerLetter"/>
      <w:lvlText w:val="%3)"/>
      <w:lvlJc w:val="left"/>
      <w:pPr>
        <w:tabs>
          <w:tab w:val="num" w:pos="1788"/>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EAAA02">
      <w:start w:val="1"/>
      <w:numFmt w:val="lowerLetter"/>
      <w:lvlText w:val="%4)"/>
      <w:lvlJc w:val="left"/>
      <w:pPr>
        <w:tabs>
          <w:tab w:val="num" w:pos="2508"/>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20AEAE">
      <w:start w:val="1"/>
      <w:numFmt w:val="lowerLetter"/>
      <w:lvlText w:val="%5)"/>
      <w:lvlJc w:val="left"/>
      <w:pPr>
        <w:tabs>
          <w:tab w:val="num" w:pos="3228"/>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767C8C">
      <w:start w:val="1"/>
      <w:numFmt w:val="lowerLetter"/>
      <w:lvlText w:val="%6)"/>
      <w:lvlJc w:val="left"/>
      <w:pPr>
        <w:tabs>
          <w:tab w:val="num" w:pos="3948"/>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2093A4">
      <w:start w:val="1"/>
      <w:numFmt w:val="lowerLetter"/>
      <w:lvlText w:val="%7)"/>
      <w:lvlJc w:val="left"/>
      <w:pPr>
        <w:tabs>
          <w:tab w:val="num" w:pos="4668"/>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D4A846">
      <w:start w:val="1"/>
      <w:numFmt w:val="lowerLetter"/>
      <w:lvlText w:val="%8)"/>
      <w:lvlJc w:val="left"/>
      <w:pPr>
        <w:tabs>
          <w:tab w:val="num" w:pos="5388"/>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5C7752">
      <w:start w:val="1"/>
      <w:numFmt w:val="lowerLetter"/>
      <w:lvlText w:val="%9)"/>
      <w:lvlJc w:val="left"/>
      <w:pPr>
        <w:tabs>
          <w:tab w:val="num" w:pos="6108"/>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60026DD"/>
    <w:multiLevelType w:val="hybridMultilevel"/>
    <w:tmpl w:val="DF0087C2"/>
    <w:lvl w:ilvl="0" w:tplc="980CA41E">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76881FA6"/>
    <w:multiLevelType w:val="hybridMultilevel"/>
    <w:tmpl w:val="112AF94A"/>
    <w:lvl w:ilvl="0" w:tplc="19226D86">
      <w:start w:val="1"/>
      <w:numFmt w:val="decimal"/>
      <w:lvlText w:val="%1."/>
      <w:lvlJc w:val="left"/>
      <w:pPr>
        <w:ind w:left="360" w:hanging="360"/>
      </w:pPr>
      <w:rPr>
        <w:rFonts w:ascii="Arial" w:hAnsi="Arial" w:cs="Arial" w:hint="default"/>
        <w:b w:val="0"/>
        <w:bCs w:val="0"/>
        <w:color w:val="auto"/>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3" w15:restartNumberingAfterBreak="0">
    <w:nsid w:val="7DED33D3"/>
    <w:multiLevelType w:val="hybridMultilevel"/>
    <w:tmpl w:val="81BA2518"/>
    <w:lvl w:ilvl="0" w:tplc="5FBC3C60">
      <w:start w:val="1"/>
      <w:numFmt w:val="decimal"/>
      <w:lvlText w:val="%1."/>
      <w:lvlJc w:val="left"/>
      <w:pPr>
        <w:ind w:left="360" w:hanging="360"/>
      </w:pPr>
      <w:rPr>
        <w:rFonts w:ascii="Arial" w:hAnsi="Arial" w:cs="Arial" w:hint="default"/>
        <w:b w:val="0"/>
      </w:rPr>
    </w:lvl>
    <w:lvl w:ilvl="1" w:tplc="04050001">
      <w:start w:val="1"/>
      <w:numFmt w:val="bullet"/>
      <w:lvlText w:val=""/>
      <w:lvlJc w:val="left"/>
      <w:pPr>
        <w:ind w:left="1080" w:hanging="360"/>
      </w:pPr>
      <w:rPr>
        <w:rFonts w:ascii="Symbol" w:hAnsi="Symbol" w:cs="Symbol" w:hint="default"/>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4" w15:restartNumberingAfterBreak="0">
    <w:nsid w:val="7FC172DC"/>
    <w:multiLevelType w:val="hybridMultilevel"/>
    <w:tmpl w:val="CED675CA"/>
    <w:lvl w:ilvl="0" w:tplc="3FB45B18">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5"/>
  </w:num>
  <w:num w:numId="2">
    <w:abstractNumId w:val="15"/>
  </w:num>
  <w:num w:numId="3">
    <w:abstractNumId w:val="10"/>
  </w:num>
  <w:num w:numId="4">
    <w:abstractNumId w:val="14"/>
  </w:num>
  <w:num w:numId="5">
    <w:abstractNumId w:val="26"/>
  </w:num>
  <w:num w:numId="6">
    <w:abstractNumId w:val="6"/>
  </w:num>
  <w:num w:numId="7">
    <w:abstractNumId w:val="21"/>
  </w:num>
  <w:num w:numId="8">
    <w:abstractNumId w:val="13"/>
  </w:num>
  <w:num w:numId="9">
    <w:abstractNumId w:val="11"/>
  </w:num>
  <w:num w:numId="10">
    <w:abstractNumId w:val="25"/>
  </w:num>
  <w:num w:numId="11">
    <w:abstractNumId w:val="33"/>
  </w:num>
  <w:num w:numId="12">
    <w:abstractNumId w:val="22"/>
  </w:num>
  <w:num w:numId="13">
    <w:abstractNumId w:val="20"/>
  </w:num>
  <w:num w:numId="14">
    <w:abstractNumId w:val="27"/>
  </w:num>
  <w:num w:numId="15">
    <w:abstractNumId w:val="24"/>
  </w:num>
  <w:num w:numId="16">
    <w:abstractNumId w:val="16"/>
  </w:num>
  <w:num w:numId="17">
    <w:abstractNumId w:val="18"/>
  </w:num>
  <w:num w:numId="18">
    <w:abstractNumId w:val="28"/>
  </w:num>
  <w:num w:numId="19">
    <w:abstractNumId w:val="29"/>
  </w:num>
  <w:num w:numId="20">
    <w:abstractNumId w:val="17"/>
  </w:num>
  <w:num w:numId="21">
    <w:abstractNumId w:val="34"/>
  </w:num>
  <w:num w:numId="22">
    <w:abstractNumId w:val="4"/>
  </w:num>
  <w:num w:numId="23">
    <w:abstractNumId w:val="32"/>
  </w:num>
  <w:num w:numId="24">
    <w:abstractNumId w:val="31"/>
  </w:num>
  <w:num w:numId="25">
    <w:abstractNumId w:val="2"/>
  </w:num>
  <w:num w:numId="26">
    <w:abstractNumId w:val="0"/>
  </w:num>
  <w:num w:numId="27">
    <w:abstractNumId w:val="9"/>
  </w:num>
  <w:num w:numId="28">
    <w:abstractNumId w:val="7"/>
  </w:num>
  <w:num w:numId="29">
    <w:abstractNumId w:val="12"/>
  </w:num>
  <w:num w:numId="30">
    <w:abstractNumId w:val="8"/>
  </w:num>
  <w:num w:numId="31">
    <w:abstractNumId w:val="23"/>
  </w:num>
  <w:num w:numId="32">
    <w:abstractNumId w:val="30"/>
  </w:num>
  <w:num w:numId="33">
    <w:abstractNumId w:val="19"/>
    <w:lvlOverride w:ilvl="0">
      <w:lvl w:ilvl="0" w:tplc="2DC08B1A">
        <w:start w:val="1"/>
        <w:numFmt w:val="lowerLetter"/>
        <w:lvlText w:val="%1)"/>
        <w:lvlJc w:val="left"/>
        <w:pPr>
          <w:tabs>
            <w:tab w:val="num" w:pos="708"/>
          </w:tabs>
          <w:ind w:left="720" w:hanging="360"/>
        </w:pPr>
        <w:rPr>
          <w:rFonts w:ascii="Arial" w:eastAsia="Times New Roman"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76"/>
    <w:rsid w:val="00011A15"/>
    <w:rsid w:val="0001248D"/>
    <w:rsid w:val="000233E0"/>
    <w:rsid w:val="0002593E"/>
    <w:rsid w:val="00065F6C"/>
    <w:rsid w:val="00071A03"/>
    <w:rsid w:val="00071E5E"/>
    <w:rsid w:val="00084CBA"/>
    <w:rsid w:val="000859C7"/>
    <w:rsid w:val="00086C46"/>
    <w:rsid w:val="000B6A1B"/>
    <w:rsid w:val="00103949"/>
    <w:rsid w:val="00121C37"/>
    <w:rsid w:val="00124E59"/>
    <w:rsid w:val="00131B4F"/>
    <w:rsid w:val="00131D1C"/>
    <w:rsid w:val="00136AA7"/>
    <w:rsid w:val="001377F7"/>
    <w:rsid w:val="00142BB4"/>
    <w:rsid w:val="00145F59"/>
    <w:rsid w:val="001527FE"/>
    <w:rsid w:val="00154990"/>
    <w:rsid w:val="00164C37"/>
    <w:rsid w:val="00166634"/>
    <w:rsid w:val="00181A77"/>
    <w:rsid w:val="00185F47"/>
    <w:rsid w:val="001A6D54"/>
    <w:rsid w:val="001B7BD8"/>
    <w:rsid w:val="001C1432"/>
    <w:rsid w:val="001C2992"/>
    <w:rsid w:val="001E2CC6"/>
    <w:rsid w:val="001E7AF6"/>
    <w:rsid w:val="002051DE"/>
    <w:rsid w:val="00207D2E"/>
    <w:rsid w:val="002500C7"/>
    <w:rsid w:val="00281807"/>
    <w:rsid w:val="00283CB3"/>
    <w:rsid w:val="002924E1"/>
    <w:rsid w:val="00293A84"/>
    <w:rsid w:val="002A06E4"/>
    <w:rsid w:val="002A78B8"/>
    <w:rsid w:val="002B6E8B"/>
    <w:rsid w:val="002C075B"/>
    <w:rsid w:val="002C1160"/>
    <w:rsid w:val="002F1A7E"/>
    <w:rsid w:val="002F222B"/>
    <w:rsid w:val="00303F07"/>
    <w:rsid w:val="003122DF"/>
    <w:rsid w:val="00314FA9"/>
    <w:rsid w:val="003261F4"/>
    <w:rsid w:val="00336698"/>
    <w:rsid w:val="00344CDD"/>
    <w:rsid w:val="00371CBA"/>
    <w:rsid w:val="003732FA"/>
    <w:rsid w:val="00373AD0"/>
    <w:rsid w:val="00383FB9"/>
    <w:rsid w:val="003875C4"/>
    <w:rsid w:val="003A6EA0"/>
    <w:rsid w:val="003B7885"/>
    <w:rsid w:val="003C24E4"/>
    <w:rsid w:val="003C3955"/>
    <w:rsid w:val="003C4A4C"/>
    <w:rsid w:val="003C576E"/>
    <w:rsid w:val="003E1AD9"/>
    <w:rsid w:val="003E1E0A"/>
    <w:rsid w:val="0040445E"/>
    <w:rsid w:val="004227A1"/>
    <w:rsid w:val="00427B9B"/>
    <w:rsid w:val="00440E06"/>
    <w:rsid w:val="0044298E"/>
    <w:rsid w:val="00446806"/>
    <w:rsid w:val="00453CAE"/>
    <w:rsid w:val="004554A4"/>
    <w:rsid w:val="0048332D"/>
    <w:rsid w:val="0048442A"/>
    <w:rsid w:val="00490D85"/>
    <w:rsid w:val="00494FF1"/>
    <w:rsid w:val="004A218A"/>
    <w:rsid w:val="004A346A"/>
    <w:rsid w:val="004B222D"/>
    <w:rsid w:val="004B7DC9"/>
    <w:rsid w:val="004D7A49"/>
    <w:rsid w:val="004E4237"/>
    <w:rsid w:val="004E4A44"/>
    <w:rsid w:val="004E502F"/>
    <w:rsid w:val="004F0B0B"/>
    <w:rsid w:val="00500431"/>
    <w:rsid w:val="00501F88"/>
    <w:rsid w:val="0050214E"/>
    <w:rsid w:val="00517B0A"/>
    <w:rsid w:val="005234FF"/>
    <w:rsid w:val="0053080E"/>
    <w:rsid w:val="00542C73"/>
    <w:rsid w:val="00550193"/>
    <w:rsid w:val="00574235"/>
    <w:rsid w:val="005756F4"/>
    <w:rsid w:val="00575945"/>
    <w:rsid w:val="00591D1E"/>
    <w:rsid w:val="005A3190"/>
    <w:rsid w:val="005A35E9"/>
    <w:rsid w:val="005A44BB"/>
    <w:rsid w:val="005D1A83"/>
    <w:rsid w:val="005E3912"/>
    <w:rsid w:val="005E77B1"/>
    <w:rsid w:val="005F1C49"/>
    <w:rsid w:val="005F6A4A"/>
    <w:rsid w:val="00601644"/>
    <w:rsid w:val="00611EE1"/>
    <w:rsid w:val="00612AC2"/>
    <w:rsid w:val="00616DDB"/>
    <w:rsid w:val="0063002C"/>
    <w:rsid w:val="006341F4"/>
    <w:rsid w:val="0065495F"/>
    <w:rsid w:val="00654CA9"/>
    <w:rsid w:val="00665ADC"/>
    <w:rsid w:val="00666606"/>
    <w:rsid w:val="00677DA5"/>
    <w:rsid w:val="00680047"/>
    <w:rsid w:val="006879B2"/>
    <w:rsid w:val="006B1FEE"/>
    <w:rsid w:val="006B3AAE"/>
    <w:rsid w:val="006C3880"/>
    <w:rsid w:val="006D588B"/>
    <w:rsid w:val="006D7F55"/>
    <w:rsid w:val="006E4F17"/>
    <w:rsid w:val="006F22AD"/>
    <w:rsid w:val="00701CD5"/>
    <w:rsid w:val="00704169"/>
    <w:rsid w:val="00706D09"/>
    <w:rsid w:val="007215A1"/>
    <w:rsid w:val="00731787"/>
    <w:rsid w:val="00732E65"/>
    <w:rsid w:val="007408A7"/>
    <w:rsid w:val="0074421B"/>
    <w:rsid w:val="00746C03"/>
    <w:rsid w:val="007539A6"/>
    <w:rsid w:val="00757029"/>
    <w:rsid w:val="00757D77"/>
    <w:rsid w:val="00763BCD"/>
    <w:rsid w:val="00763F94"/>
    <w:rsid w:val="007673B7"/>
    <w:rsid w:val="007965C4"/>
    <w:rsid w:val="007A67F4"/>
    <w:rsid w:val="007D49AF"/>
    <w:rsid w:val="007D5FED"/>
    <w:rsid w:val="00826492"/>
    <w:rsid w:val="00832D12"/>
    <w:rsid w:val="00835F40"/>
    <w:rsid w:val="00836737"/>
    <w:rsid w:val="0084022A"/>
    <w:rsid w:val="00853B9E"/>
    <w:rsid w:val="00866816"/>
    <w:rsid w:val="00866D49"/>
    <w:rsid w:val="00873753"/>
    <w:rsid w:val="008742CF"/>
    <w:rsid w:val="008751FC"/>
    <w:rsid w:val="00885960"/>
    <w:rsid w:val="00890856"/>
    <w:rsid w:val="00895BE9"/>
    <w:rsid w:val="008971D6"/>
    <w:rsid w:val="008A4C50"/>
    <w:rsid w:val="008B0AB1"/>
    <w:rsid w:val="008B1591"/>
    <w:rsid w:val="008B15A8"/>
    <w:rsid w:val="008C5022"/>
    <w:rsid w:val="008C73B8"/>
    <w:rsid w:val="008D19DF"/>
    <w:rsid w:val="008E412E"/>
    <w:rsid w:val="008F6C22"/>
    <w:rsid w:val="0090310F"/>
    <w:rsid w:val="00905972"/>
    <w:rsid w:val="00913194"/>
    <w:rsid w:val="00914DA2"/>
    <w:rsid w:val="0091530A"/>
    <w:rsid w:val="00915319"/>
    <w:rsid w:val="00916F94"/>
    <w:rsid w:val="00917D6F"/>
    <w:rsid w:val="00921085"/>
    <w:rsid w:val="00925B74"/>
    <w:rsid w:val="00932BE6"/>
    <w:rsid w:val="00936045"/>
    <w:rsid w:val="00945258"/>
    <w:rsid w:val="00960CA3"/>
    <w:rsid w:val="00966F4D"/>
    <w:rsid w:val="0097123F"/>
    <w:rsid w:val="009957C3"/>
    <w:rsid w:val="00996AC7"/>
    <w:rsid w:val="009A769E"/>
    <w:rsid w:val="009B572C"/>
    <w:rsid w:val="009B63ED"/>
    <w:rsid w:val="009C772D"/>
    <w:rsid w:val="009D0358"/>
    <w:rsid w:val="009D3181"/>
    <w:rsid w:val="009E3F87"/>
    <w:rsid w:val="009E5E18"/>
    <w:rsid w:val="009F793E"/>
    <w:rsid w:val="00A219E4"/>
    <w:rsid w:val="00A21F17"/>
    <w:rsid w:val="00A378C1"/>
    <w:rsid w:val="00A56769"/>
    <w:rsid w:val="00A72BF0"/>
    <w:rsid w:val="00A80B61"/>
    <w:rsid w:val="00A87423"/>
    <w:rsid w:val="00A94AC9"/>
    <w:rsid w:val="00AA01DC"/>
    <w:rsid w:val="00AA0E8B"/>
    <w:rsid w:val="00AB48FD"/>
    <w:rsid w:val="00AC1A33"/>
    <w:rsid w:val="00AC25E5"/>
    <w:rsid w:val="00AC4888"/>
    <w:rsid w:val="00AD03CD"/>
    <w:rsid w:val="00AD2D54"/>
    <w:rsid w:val="00AE6C9B"/>
    <w:rsid w:val="00AF232E"/>
    <w:rsid w:val="00AF3965"/>
    <w:rsid w:val="00B01B06"/>
    <w:rsid w:val="00B076C6"/>
    <w:rsid w:val="00B23517"/>
    <w:rsid w:val="00B435CF"/>
    <w:rsid w:val="00B46BFC"/>
    <w:rsid w:val="00B622D2"/>
    <w:rsid w:val="00B80F30"/>
    <w:rsid w:val="00B83021"/>
    <w:rsid w:val="00B84ECA"/>
    <w:rsid w:val="00B94659"/>
    <w:rsid w:val="00B94A66"/>
    <w:rsid w:val="00B95FB1"/>
    <w:rsid w:val="00BA16B9"/>
    <w:rsid w:val="00BA3DCA"/>
    <w:rsid w:val="00BA530F"/>
    <w:rsid w:val="00BB69E0"/>
    <w:rsid w:val="00BC0E97"/>
    <w:rsid w:val="00BC48BE"/>
    <w:rsid w:val="00BD05EA"/>
    <w:rsid w:val="00BD23FE"/>
    <w:rsid w:val="00BD74F2"/>
    <w:rsid w:val="00BE14BC"/>
    <w:rsid w:val="00BE300C"/>
    <w:rsid w:val="00BE3016"/>
    <w:rsid w:val="00BF2F78"/>
    <w:rsid w:val="00C134A9"/>
    <w:rsid w:val="00C37255"/>
    <w:rsid w:val="00C430BE"/>
    <w:rsid w:val="00C43AD3"/>
    <w:rsid w:val="00C43CBB"/>
    <w:rsid w:val="00C4516F"/>
    <w:rsid w:val="00C53034"/>
    <w:rsid w:val="00C753A4"/>
    <w:rsid w:val="00C80E44"/>
    <w:rsid w:val="00C856DD"/>
    <w:rsid w:val="00C90F60"/>
    <w:rsid w:val="00C911E0"/>
    <w:rsid w:val="00CB0F70"/>
    <w:rsid w:val="00CC246E"/>
    <w:rsid w:val="00CE07C0"/>
    <w:rsid w:val="00CF302A"/>
    <w:rsid w:val="00CF6148"/>
    <w:rsid w:val="00D00EB9"/>
    <w:rsid w:val="00D140AF"/>
    <w:rsid w:val="00D23959"/>
    <w:rsid w:val="00D26619"/>
    <w:rsid w:val="00D266AF"/>
    <w:rsid w:val="00D30F50"/>
    <w:rsid w:val="00D37F63"/>
    <w:rsid w:val="00D665BD"/>
    <w:rsid w:val="00D7318F"/>
    <w:rsid w:val="00D82721"/>
    <w:rsid w:val="00D862F3"/>
    <w:rsid w:val="00D87566"/>
    <w:rsid w:val="00DE7E8E"/>
    <w:rsid w:val="00DF107D"/>
    <w:rsid w:val="00DF5420"/>
    <w:rsid w:val="00E01B61"/>
    <w:rsid w:val="00E0479C"/>
    <w:rsid w:val="00E107E7"/>
    <w:rsid w:val="00E17C52"/>
    <w:rsid w:val="00E27553"/>
    <w:rsid w:val="00E3407C"/>
    <w:rsid w:val="00E3482D"/>
    <w:rsid w:val="00E47E08"/>
    <w:rsid w:val="00E60DBC"/>
    <w:rsid w:val="00E861F5"/>
    <w:rsid w:val="00E907C6"/>
    <w:rsid w:val="00E90C67"/>
    <w:rsid w:val="00E91DCF"/>
    <w:rsid w:val="00EA0619"/>
    <w:rsid w:val="00EB5076"/>
    <w:rsid w:val="00EC7F91"/>
    <w:rsid w:val="00EE42EC"/>
    <w:rsid w:val="00EE5E98"/>
    <w:rsid w:val="00EE6B02"/>
    <w:rsid w:val="00EF148C"/>
    <w:rsid w:val="00EF2FEA"/>
    <w:rsid w:val="00F03895"/>
    <w:rsid w:val="00F10AF9"/>
    <w:rsid w:val="00F371B2"/>
    <w:rsid w:val="00F56910"/>
    <w:rsid w:val="00F63127"/>
    <w:rsid w:val="00F641CD"/>
    <w:rsid w:val="00FA0997"/>
    <w:rsid w:val="00FA0E3B"/>
    <w:rsid w:val="00FC55AE"/>
    <w:rsid w:val="00FD4745"/>
    <w:rsid w:val="00FD638B"/>
    <w:rsid w:val="00FF21DB"/>
    <w:rsid w:val="00FF3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56D26"/>
  <w15:docId w15:val="{5BF57533-3EB8-49D8-94E9-7AC4D175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cs="Calibri"/>
      <w:sz w:val="22"/>
      <w:szCs w:val="22"/>
      <w:lang w:eastAsia="en-US"/>
    </w:rPr>
  </w:style>
  <w:style w:type="paragraph" w:styleId="Nadpis1">
    <w:name w:val="heading 1"/>
    <w:basedOn w:val="Normln"/>
    <w:next w:val="Normln"/>
    <w:link w:val="Nadpis1Char"/>
    <w:uiPriority w:val="99"/>
    <w:qFormat/>
    <w:pPr>
      <w:keepNext/>
      <w:autoSpaceDE w:val="0"/>
      <w:autoSpaceDN w:val="0"/>
      <w:spacing w:after="0" w:line="240" w:lineRule="auto"/>
      <w:jc w:val="center"/>
      <w:outlineLvl w:val="0"/>
    </w:pPr>
    <w:rPr>
      <w:rFonts w:ascii="Cambria" w:hAnsi="Cambria" w:cs="Cambria"/>
      <w:b/>
      <w:bCs/>
      <w:kern w:val="32"/>
      <w:sz w:val="32"/>
      <w:szCs w:val="32"/>
      <w:lang w:eastAsia="cs-CZ"/>
    </w:rPr>
  </w:style>
  <w:style w:type="paragraph" w:styleId="Nadpis5">
    <w:name w:val="heading 5"/>
    <w:basedOn w:val="Standard"/>
    <w:next w:val="Standard"/>
    <w:link w:val="Nadpis5Char"/>
    <w:uiPriority w:val="99"/>
    <w:qFormat/>
    <w:pPr>
      <w:keepNext/>
      <w:widowControl w:val="0"/>
      <w:ind w:left="1084"/>
      <w:jc w:val="both"/>
      <w:outlineLvl w:val="4"/>
    </w:pPr>
    <w:rPr>
      <w:b/>
      <w:bCs/>
      <w:i/>
      <w:iCs/>
      <w:kern w:val="0"/>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lang w:val="cs-CZ" w:eastAsia="cs-CZ"/>
    </w:rPr>
  </w:style>
  <w:style w:type="character" w:customStyle="1" w:styleId="Nadpis5Char">
    <w:name w:val="Nadpis 5 Char"/>
    <w:link w:val="Nadpis5"/>
    <w:uiPriority w:val="99"/>
    <w:rPr>
      <w:rFonts w:ascii="Calibri" w:hAnsi="Calibri" w:cs="Calibri"/>
      <w:b/>
      <w:bCs/>
      <w:i/>
      <w:iCs/>
      <w:sz w:val="26"/>
      <w:szCs w:val="26"/>
      <w:lang w:eastAsia="en-US"/>
    </w:rPr>
  </w:style>
  <w:style w:type="paragraph" w:customStyle="1" w:styleId="Standard">
    <w:name w:val="Standard"/>
    <w:uiPriority w:val="99"/>
    <w:pPr>
      <w:suppressAutoHyphens/>
      <w:autoSpaceDN w:val="0"/>
      <w:textAlignment w:val="baseline"/>
    </w:pPr>
    <w:rPr>
      <w:rFonts w:cs="Calibri"/>
      <w:kern w:val="3"/>
      <w:lang w:eastAsia="zh-CN"/>
    </w:rPr>
  </w:style>
  <w:style w:type="paragraph" w:customStyle="1" w:styleId="BodyText21">
    <w:name w:val="Body Text 21"/>
    <w:basedOn w:val="Standard"/>
    <w:uiPriority w:val="99"/>
    <w:pPr>
      <w:widowControl w:val="0"/>
      <w:jc w:val="both"/>
    </w:pPr>
    <w:rPr>
      <w:sz w:val="22"/>
      <w:szCs w:val="22"/>
    </w:rPr>
  </w:style>
  <w:style w:type="character" w:styleId="Hypertextovodkaz">
    <w:name w:val="Hyperlink"/>
    <w:uiPriority w:val="99"/>
    <w:rPr>
      <w:rFonts w:ascii="Times New Roman" w:hAnsi="Times New Roman" w:cs="Times New Roman"/>
      <w:color w:val="0000FF"/>
      <w:u w:val="singl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Calibri" w:hAnsi="Calibri" w:cs="Calibri"/>
      <w:sz w:val="22"/>
      <w:szCs w:val="22"/>
      <w:lang w:val="cs-CZ"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Calibri" w:hAnsi="Calibri" w:cs="Calibri"/>
      <w:sz w:val="22"/>
      <w:szCs w:val="22"/>
      <w:lang w:val="cs-CZ" w:eastAsia="en-US"/>
    </w:rPr>
  </w:style>
  <w:style w:type="character" w:styleId="slostrnky">
    <w:name w:val="page number"/>
    <w:uiPriority w:val="99"/>
    <w:rPr>
      <w:rFonts w:ascii="Times New Roman" w:hAnsi="Times New Roman" w:cs="Times New Roman"/>
    </w:rPr>
  </w:style>
  <w:style w:type="paragraph" w:customStyle="1" w:styleId="Styl1">
    <w:name w:val="Styl1"/>
    <w:basedOn w:val="Normln"/>
    <w:uiPriority w:val="99"/>
    <w:pPr>
      <w:spacing w:after="0" w:line="240" w:lineRule="auto"/>
    </w:pPr>
    <w:rPr>
      <w:rFonts w:ascii="Arial" w:hAnsi="Arial" w:cs="Arial"/>
      <w:lang w:eastAsia="cs-CZ"/>
    </w:rPr>
  </w:style>
  <w:style w:type="character" w:customStyle="1" w:styleId="platne">
    <w:name w:val="platne"/>
    <w:uiPriority w:val="99"/>
  </w:style>
  <w:style w:type="paragraph" w:styleId="Textbubliny">
    <w:name w:val="Balloon Text"/>
    <w:basedOn w:val="Normln"/>
    <w:link w:val="TextbublinyChar"/>
    <w:uiPriority w:val="99"/>
    <w:pPr>
      <w:autoSpaceDE w:val="0"/>
      <w:autoSpaceDN w:val="0"/>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rPr>
      <w:rFonts w:ascii="Tahoma" w:hAnsi="Tahoma" w:cs="Tahoma"/>
      <w:sz w:val="16"/>
      <w:szCs w:val="16"/>
      <w:lang w:val="cs-CZ" w:eastAsia="cs-CZ"/>
    </w:rPr>
  </w:style>
  <w:style w:type="paragraph" w:styleId="Zkladntextodsazen3">
    <w:name w:val="Body Text Indent 3"/>
    <w:basedOn w:val="Normln"/>
    <w:link w:val="Zkladntextodsazen3Char"/>
    <w:uiPriority w:val="99"/>
    <w:pPr>
      <w:spacing w:after="120" w:line="240" w:lineRule="auto"/>
      <w:ind w:left="283"/>
      <w:jc w:val="both"/>
    </w:pPr>
    <w:rPr>
      <w:rFonts w:ascii="Verdana" w:hAnsi="Verdana" w:cs="Verdana"/>
      <w:sz w:val="16"/>
      <w:szCs w:val="16"/>
      <w:lang w:eastAsia="cs-CZ"/>
    </w:rPr>
  </w:style>
  <w:style w:type="character" w:customStyle="1" w:styleId="Zkladntextodsazen3Char">
    <w:name w:val="Základní text odsazený 3 Char"/>
    <w:link w:val="Zkladntextodsazen3"/>
    <w:uiPriority w:val="99"/>
    <w:rPr>
      <w:rFonts w:ascii="Verdana" w:hAnsi="Verdana" w:cs="Verdana"/>
      <w:sz w:val="16"/>
      <w:szCs w:val="16"/>
      <w:lang w:val="cs-CZ" w:eastAsia="cs-CZ"/>
    </w:rPr>
  </w:style>
  <w:style w:type="paragraph" w:styleId="Odstavecseseznamem">
    <w:name w:val="List Paragraph"/>
    <w:basedOn w:val="Normln"/>
    <w:qFormat/>
    <w:pPr>
      <w:autoSpaceDE w:val="0"/>
      <w:autoSpaceDN w:val="0"/>
      <w:spacing w:after="0" w:line="240" w:lineRule="auto"/>
      <w:ind w:left="708"/>
    </w:pPr>
    <w:rPr>
      <w:sz w:val="20"/>
      <w:szCs w:val="20"/>
      <w:lang w:eastAsia="cs-CZ"/>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pPr>
      <w:autoSpaceDE w:val="0"/>
      <w:autoSpaceDN w:val="0"/>
      <w:spacing w:after="0" w:line="240" w:lineRule="auto"/>
    </w:pPr>
    <w:rPr>
      <w:rFonts w:cs="Times New Roman"/>
      <w:sz w:val="20"/>
      <w:szCs w:val="20"/>
      <w:lang w:eastAsia="cs-CZ"/>
    </w:rPr>
  </w:style>
  <w:style w:type="character" w:customStyle="1" w:styleId="TextkomenteChar">
    <w:name w:val="Text komentáře Char"/>
    <w:link w:val="Textkomente"/>
    <w:uiPriority w:val="99"/>
    <w:rPr>
      <w:rFonts w:ascii="Times New Roman" w:hAnsi="Times New Roman" w:cs="Times New Roman"/>
      <w:lang w:val="cs-CZ" w:eastAsia="cs-CZ"/>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lang w:val="cs-CZ" w:eastAsia="cs-CZ"/>
    </w:rPr>
  </w:style>
  <w:style w:type="paragraph" w:customStyle="1" w:styleId="Normln0">
    <w:name w:val="Norm‡ln’"/>
    <w:uiPriority w:val="99"/>
    <w:rPr>
      <w:rFonts w:ascii="Arial" w:hAnsi="Arial" w:cs="Arial"/>
    </w:rPr>
  </w:style>
  <w:style w:type="paragraph" w:styleId="Zkladntext">
    <w:name w:val="Body Text"/>
    <w:basedOn w:val="Normln"/>
    <w:link w:val="ZkladntextChar"/>
    <w:uiPriority w:val="99"/>
    <w:pPr>
      <w:autoSpaceDE w:val="0"/>
      <w:autoSpaceDN w:val="0"/>
      <w:spacing w:after="120" w:line="240" w:lineRule="auto"/>
    </w:pPr>
    <w:rPr>
      <w:rFonts w:cs="Times New Roman"/>
      <w:sz w:val="20"/>
      <w:szCs w:val="20"/>
      <w:lang w:eastAsia="cs-CZ"/>
    </w:rPr>
  </w:style>
  <w:style w:type="character" w:customStyle="1" w:styleId="ZkladntextChar">
    <w:name w:val="Základní text Char"/>
    <w:link w:val="Zkladntext"/>
    <w:uiPriority w:val="99"/>
    <w:rPr>
      <w:rFonts w:ascii="Times New Roman" w:hAnsi="Times New Roman" w:cs="Times New Roman"/>
      <w:lang w:val="cs-CZ" w:eastAsia="cs-CZ"/>
    </w:rPr>
  </w:style>
  <w:style w:type="character" w:customStyle="1" w:styleId="highlight">
    <w:name w:val="highlight"/>
    <w:uiPriority w:val="99"/>
  </w:style>
  <w:style w:type="paragraph" w:styleId="Zkladntext2">
    <w:name w:val="Body Text 2"/>
    <w:basedOn w:val="Normln"/>
    <w:link w:val="Zkladntext2Char"/>
    <w:uiPriority w:val="99"/>
    <w:pPr>
      <w:spacing w:after="120" w:line="480" w:lineRule="auto"/>
    </w:pPr>
    <w:rPr>
      <w:rFonts w:cs="Times New Roman"/>
      <w:sz w:val="20"/>
      <w:szCs w:val="20"/>
    </w:rPr>
  </w:style>
  <w:style w:type="character" w:customStyle="1" w:styleId="Zkladntext2Char">
    <w:name w:val="Základní text 2 Char"/>
    <w:link w:val="Zkladntext2"/>
    <w:uiPriority w:val="99"/>
    <w:rPr>
      <w:rFonts w:ascii="Times New Roman" w:hAnsi="Times New Roman" w:cs="Times New Roman"/>
      <w:lang w:eastAsia="en-US"/>
    </w:rPr>
  </w:style>
  <w:style w:type="paragraph" w:styleId="Revize">
    <w:name w:val="Revision"/>
    <w:hidden/>
    <w:uiPriority w:val="99"/>
    <w:semiHidden/>
    <w:rsid w:val="009E5E18"/>
    <w:rPr>
      <w:rFonts w:cs="Calibri"/>
      <w:sz w:val="22"/>
      <w:szCs w:val="22"/>
      <w:lang w:eastAsia="en-US"/>
    </w:rPr>
  </w:style>
  <w:style w:type="character" w:customStyle="1" w:styleId="datalabel">
    <w:name w:val="datalabel"/>
    <w:rsid w:val="00AD2D54"/>
  </w:style>
  <w:style w:type="numbering" w:customStyle="1" w:styleId="Importovanstyl3">
    <w:name w:val="Importovaný styl 3"/>
    <w:rsid w:val="00B94659"/>
    <w:pPr>
      <w:numPr>
        <w:numId w:val="32"/>
      </w:numPr>
    </w:pPr>
  </w:style>
  <w:style w:type="numbering" w:customStyle="1" w:styleId="Importovanstyl8">
    <w:name w:val="Importovaný styl 8"/>
    <w:rsid w:val="009E3F87"/>
    <w:pPr>
      <w:numPr>
        <w:numId w:val="34"/>
      </w:numPr>
    </w:pPr>
  </w:style>
  <w:style w:type="character" w:customStyle="1" w:styleId="UnresolvedMention">
    <w:name w:val="Unresolved Mention"/>
    <w:basedOn w:val="Standardnpsmoodstavce"/>
    <w:uiPriority w:val="99"/>
    <w:semiHidden/>
    <w:unhideWhenUsed/>
    <w:rsid w:val="00314FA9"/>
    <w:rPr>
      <w:color w:val="605E5C"/>
      <w:shd w:val="clear" w:color="auto" w:fill="E1DFDD"/>
    </w:rPr>
  </w:style>
  <w:style w:type="paragraph" w:customStyle="1" w:styleId="Normodsods">
    <w:name w:val="Norm.ods.ods."/>
    <w:basedOn w:val="Normln"/>
    <w:rsid w:val="002A06E4"/>
    <w:pPr>
      <w:tabs>
        <w:tab w:val="num" w:pos="1276"/>
      </w:tabs>
      <w:spacing w:before="120" w:after="120" w:line="240" w:lineRule="auto"/>
      <w:ind w:left="1276" w:hanging="709"/>
      <w:jc w:val="both"/>
    </w:pPr>
    <w:rPr>
      <w:rFonts w:ascii="Times New Roman" w:hAnsi="Times New Roman" w:cs="Times New Roman"/>
      <w:sz w:val="24"/>
      <w:szCs w:val="24"/>
      <w:lang w:eastAsia="cs-CZ"/>
    </w:rPr>
  </w:style>
  <w:style w:type="paragraph" w:customStyle="1" w:styleId="AJAKO1">
    <w:name w:val="A) JAKO (1)"/>
    <w:basedOn w:val="Normln"/>
    <w:next w:val="Normln"/>
    <w:rsid w:val="00E91DCF"/>
    <w:pPr>
      <w:spacing w:before="120" w:after="60" w:line="240" w:lineRule="auto"/>
      <w:ind w:left="284" w:hanging="284"/>
      <w:jc w:val="both"/>
    </w:pPr>
    <w:rPr>
      <w:rFonts w:ascii="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insky.daniel@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linsky.daniel@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3C99-3CCE-427B-97ED-45F14CA3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8099</Words>
  <Characters>47790</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Příloha č</vt:lpstr>
    </vt:vector>
  </TitlesOfParts>
  <Company>Město Chrastava</Company>
  <LinksUpToDate>false</LinksUpToDate>
  <CharactersWithSpaces>55778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Roman Novotný</dc:creator>
  <cp:keywords/>
  <dc:description/>
  <cp:lastModifiedBy>user</cp:lastModifiedBy>
  <cp:revision>2</cp:revision>
  <dcterms:created xsi:type="dcterms:W3CDTF">2022-06-29T13:55:00Z</dcterms:created>
  <dcterms:modified xsi:type="dcterms:W3CDTF">2022-06-29T13:55:00Z</dcterms:modified>
</cp:coreProperties>
</file>