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85D8E" w14:textId="2335C2AA" w:rsidR="00AA0BBB" w:rsidRPr="00EF4E33" w:rsidRDefault="00AA0BBB" w:rsidP="00AA0BBB">
      <w:pPr>
        <w:jc w:val="both"/>
        <w:rPr>
          <w:rFonts w:ascii="Calibri" w:hAnsi="Calibri"/>
        </w:rPr>
      </w:pPr>
      <w:r w:rsidRPr="00EF4E33">
        <w:rPr>
          <w:rFonts w:ascii="Calibri" w:hAnsi="Calibri"/>
        </w:rPr>
        <w:t>Č. j.: SPŠOAJŠ/</w:t>
      </w:r>
      <w:r w:rsidR="00E7223D">
        <w:rPr>
          <w:rFonts w:ascii="Calibri" w:hAnsi="Calibri"/>
        </w:rPr>
        <w:t>2359</w:t>
      </w:r>
      <w:r>
        <w:rPr>
          <w:rFonts w:ascii="Calibri" w:hAnsi="Calibri"/>
        </w:rPr>
        <w:t>/2022</w:t>
      </w:r>
    </w:p>
    <w:p w14:paraId="41F9C4E3" w14:textId="77777777" w:rsidR="00AA0BBB" w:rsidRPr="00426487" w:rsidRDefault="00AA0BBB" w:rsidP="00AA0BBB">
      <w:pPr>
        <w:pStyle w:val="Nzev"/>
        <w:spacing w:before="240"/>
        <w:rPr>
          <w:rFonts w:ascii="Calibri" w:hAnsi="Calibri"/>
          <w:sz w:val="32"/>
        </w:rPr>
      </w:pPr>
      <w:r w:rsidRPr="00426487">
        <w:rPr>
          <w:rFonts w:ascii="Calibri" w:hAnsi="Calibri"/>
          <w:sz w:val="32"/>
        </w:rPr>
        <w:t>Smlouva o poskytování služeb úzce souvisejících se sportem a tělesnou výchovou</w:t>
      </w:r>
    </w:p>
    <w:p w14:paraId="26030A10" w14:textId="77777777" w:rsidR="00AA0BBB" w:rsidRPr="00426487" w:rsidRDefault="00AA0BBB" w:rsidP="00AA0BBB">
      <w:pPr>
        <w:jc w:val="both"/>
        <w:rPr>
          <w:rFonts w:ascii="Calibri" w:hAnsi="Calibri"/>
        </w:rPr>
      </w:pPr>
    </w:p>
    <w:p w14:paraId="5DA5DA3B" w14:textId="77777777" w:rsidR="00AA0BBB" w:rsidRPr="00426487" w:rsidRDefault="00AA0BBB" w:rsidP="00AA0BBB">
      <w:pPr>
        <w:jc w:val="both"/>
        <w:rPr>
          <w:rFonts w:ascii="Calibri" w:hAnsi="Calibri"/>
        </w:rPr>
      </w:pPr>
    </w:p>
    <w:p w14:paraId="3EB20225" w14:textId="77777777" w:rsidR="00AA0BBB" w:rsidRPr="00426487" w:rsidRDefault="00AA0BBB" w:rsidP="00AA0BBB">
      <w:pPr>
        <w:jc w:val="both"/>
        <w:rPr>
          <w:rFonts w:ascii="Calibri" w:hAnsi="Calibri"/>
        </w:rPr>
      </w:pPr>
      <w:r w:rsidRPr="00426487">
        <w:rPr>
          <w:rFonts w:ascii="Calibri" w:hAnsi="Calibri"/>
        </w:rPr>
        <w:t>Mezi účastníky:</w:t>
      </w:r>
    </w:p>
    <w:p w14:paraId="4E0910D2" w14:textId="77777777" w:rsidR="00AA0BBB" w:rsidRPr="00426487" w:rsidRDefault="00AA0BBB" w:rsidP="00AA0BBB">
      <w:pPr>
        <w:pStyle w:val="Zkladntext21"/>
        <w:ind w:left="0" w:firstLine="0"/>
        <w:rPr>
          <w:rFonts w:ascii="Calibri" w:hAnsi="Calibri"/>
        </w:rPr>
      </w:pPr>
      <w:r w:rsidRPr="00426487">
        <w:rPr>
          <w:rFonts w:ascii="Calibri" w:hAnsi="Calibri"/>
        </w:rPr>
        <w:t>1.  Střední průmyslová škola, Obchodní akademie a Jazyková škola s právem státní jazykové zkoušky, Frýdek-Místek, příspěvková organizace</w:t>
      </w:r>
    </w:p>
    <w:p w14:paraId="4CD717CA" w14:textId="77777777" w:rsidR="00AA0BBB" w:rsidRPr="00426487" w:rsidRDefault="00AA0BBB" w:rsidP="00AA0BBB">
      <w:pPr>
        <w:pStyle w:val="Zkladntext21"/>
        <w:ind w:left="0" w:firstLine="0"/>
        <w:rPr>
          <w:rFonts w:ascii="Calibri" w:hAnsi="Calibri"/>
        </w:rPr>
      </w:pPr>
      <w:r w:rsidRPr="00426487">
        <w:rPr>
          <w:rFonts w:ascii="Calibri" w:hAnsi="Calibri"/>
        </w:rPr>
        <w:t xml:space="preserve"> 28. října 1598, 738 01, </w:t>
      </w:r>
    </w:p>
    <w:p w14:paraId="72B86F81" w14:textId="77777777" w:rsidR="00AA0BBB" w:rsidRPr="00426487" w:rsidRDefault="00AA0BBB" w:rsidP="00AA0BBB">
      <w:pPr>
        <w:pStyle w:val="Zkladntext21"/>
        <w:ind w:left="0" w:firstLine="0"/>
        <w:rPr>
          <w:rFonts w:ascii="Calibri" w:hAnsi="Calibri"/>
        </w:rPr>
      </w:pPr>
      <w:r w:rsidRPr="00426487">
        <w:rPr>
          <w:rFonts w:ascii="Calibri" w:hAnsi="Calibri"/>
        </w:rPr>
        <w:t xml:space="preserve">     IČO: 00601381, DIČ: CZ 00601381</w:t>
      </w:r>
    </w:p>
    <w:p w14:paraId="289AA0E0" w14:textId="10C13E37" w:rsidR="00AA0BBB" w:rsidRPr="00426487" w:rsidRDefault="00AA0BBB" w:rsidP="00AA0BBB">
      <w:pPr>
        <w:pStyle w:val="Zkladntext21"/>
        <w:ind w:left="357" w:firstLine="0"/>
        <w:rPr>
          <w:rFonts w:ascii="Calibri" w:hAnsi="Calibri"/>
          <w:b w:val="0"/>
        </w:rPr>
      </w:pPr>
      <w:r w:rsidRPr="00426487">
        <w:rPr>
          <w:rFonts w:ascii="Calibri" w:hAnsi="Calibri"/>
          <w:b w:val="0"/>
        </w:rPr>
        <w:t xml:space="preserve">Zastoupena </w:t>
      </w:r>
    </w:p>
    <w:p w14:paraId="4F1A7256" w14:textId="607C88D7" w:rsidR="00AA0BBB" w:rsidRPr="00426487" w:rsidRDefault="00AA0BBB" w:rsidP="00AA0BBB">
      <w:pPr>
        <w:ind w:left="357"/>
        <w:rPr>
          <w:rFonts w:ascii="Calibri" w:hAnsi="Calibri"/>
        </w:rPr>
      </w:pPr>
      <w:r w:rsidRPr="00426487">
        <w:rPr>
          <w:rFonts w:ascii="Calibri" w:hAnsi="Calibri"/>
        </w:rPr>
        <w:t xml:space="preserve">Bankovní spojení: : </w:t>
      </w:r>
      <w:bookmarkStart w:id="0" w:name="_GoBack"/>
      <w:bookmarkEnd w:id="0"/>
    </w:p>
    <w:p w14:paraId="44A13997" w14:textId="249A772D" w:rsidR="00AA0BBB" w:rsidRPr="00426487" w:rsidRDefault="00AA0BBB" w:rsidP="00AA0BBB">
      <w:pPr>
        <w:ind w:left="357" w:hanging="357"/>
        <w:rPr>
          <w:rFonts w:ascii="Calibri" w:hAnsi="Calibri"/>
        </w:rPr>
      </w:pPr>
      <w:r w:rsidRPr="00426487">
        <w:rPr>
          <w:rFonts w:ascii="Calibri" w:hAnsi="Calibri"/>
        </w:rPr>
        <w:tab/>
        <w:t>Číslo účtu:</w:t>
      </w:r>
      <w:r w:rsidRPr="00426487">
        <w:rPr>
          <w:rFonts w:ascii="Calibri" w:hAnsi="Calibri"/>
        </w:rPr>
        <w:tab/>
        <w:t xml:space="preserve"> </w:t>
      </w:r>
    </w:p>
    <w:p w14:paraId="782B225B" w14:textId="77777777" w:rsidR="00AA0BBB" w:rsidRPr="00426487" w:rsidRDefault="00AA0BBB" w:rsidP="00AA0BBB">
      <w:pPr>
        <w:pStyle w:val="Zkladntext21"/>
        <w:rPr>
          <w:rFonts w:ascii="Calibri" w:hAnsi="Calibri"/>
          <w:b w:val="0"/>
        </w:rPr>
      </w:pPr>
      <w:r w:rsidRPr="00426487">
        <w:rPr>
          <w:rFonts w:ascii="Calibri" w:hAnsi="Calibri"/>
          <w:b w:val="0"/>
        </w:rPr>
        <w:tab/>
        <w:t>Dále jako „Poskytovatel služeb“</w:t>
      </w:r>
    </w:p>
    <w:p w14:paraId="29D1E85C" w14:textId="77777777" w:rsidR="00AA0BBB" w:rsidRPr="00426487" w:rsidRDefault="00AA0BBB" w:rsidP="00AA0BBB">
      <w:pPr>
        <w:pStyle w:val="Zkladntext21"/>
        <w:spacing w:before="120" w:after="120"/>
        <w:ind w:left="0" w:firstLine="0"/>
        <w:rPr>
          <w:rFonts w:ascii="Calibri" w:hAnsi="Calibri"/>
        </w:rPr>
      </w:pPr>
      <w:r w:rsidRPr="00426487">
        <w:rPr>
          <w:rFonts w:ascii="Calibri" w:hAnsi="Calibri"/>
        </w:rPr>
        <w:t>a</w:t>
      </w:r>
    </w:p>
    <w:p w14:paraId="74CBC917" w14:textId="77777777" w:rsidR="00AA0BBB" w:rsidRPr="00426487" w:rsidRDefault="00AA0BBB" w:rsidP="00AA0BBB">
      <w:pPr>
        <w:pStyle w:val="Zkladntext21"/>
        <w:rPr>
          <w:rFonts w:ascii="Calibri" w:hAnsi="Calibri"/>
        </w:rPr>
      </w:pPr>
      <w:r w:rsidRPr="00426487">
        <w:rPr>
          <w:rFonts w:ascii="Calibri" w:hAnsi="Calibri"/>
        </w:rPr>
        <w:t xml:space="preserve">2.  </w:t>
      </w:r>
      <w:r>
        <w:rPr>
          <w:rFonts w:ascii="Calibri" w:hAnsi="Calibri"/>
        </w:rPr>
        <w:t>Střední uměleckoprůmyslová škola, s r.o.</w:t>
      </w:r>
      <w:r w:rsidRPr="00426487">
        <w:rPr>
          <w:rFonts w:ascii="Calibri" w:hAnsi="Calibri"/>
        </w:rPr>
        <w:tab/>
      </w:r>
    </w:p>
    <w:p w14:paraId="48EE75FC" w14:textId="77777777" w:rsidR="00AA0BBB" w:rsidRDefault="00AA0BBB" w:rsidP="00AA0BBB">
      <w:pPr>
        <w:pStyle w:val="Zkladntext21"/>
        <w:ind w:firstLine="0"/>
        <w:rPr>
          <w:rFonts w:ascii="Calibri" w:hAnsi="Calibri"/>
        </w:rPr>
      </w:pPr>
      <w:r>
        <w:rPr>
          <w:rFonts w:ascii="Calibri" w:hAnsi="Calibri"/>
        </w:rPr>
        <w:t>Československé armády 2502, Frýdek-Místek, 738 01</w:t>
      </w:r>
    </w:p>
    <w:p w14:paraId="7F311D7C" w14:textId="77777777" w:rsidR="00AA0BBB" w:rsidRPr="00426487" w:rsidRDefault="00AA0BBB" w:rsidP="00AA0BBB">
      <w:pPr>
        <w:pStyle w:val="Zkladntext21"/>
        <w:ind w:firstLine="0"/>
        <w:rPr>
          <w:rFonts w:ascii="Calibri" w:hAnsi="Calibri"/>
        </w:rPr>
      </w:pPr>
      <w:r>
        <w:rPr>
          <w:rFonts w:ascii="Calibri" w:hAnsi="Calibri"/>
        </w:rPr>
        <w:t>IČ: 25371169 DIČ: CZ25371169</w:t>
      </w:r>
    </w:p>
    <w:p w14:paraId="1A450F31" w14:textId="54DAAF5F" w:rsidR="00AA0BBB" w:rsidRPr="00426487" w:rsidRDefault="00AA0BBB" w:rsidP="00AA0BBB">
      <w:pPr>
        <w:pStyle w:val="Zkladntext21"/>
        <w:ind w:firstLine="0"/>
        <w:rPr>
          <w:rFonts w:ascii="Calibri" w:hAnsi="Calibri"/>
          <w:b w:val="0"/>
        </w:rPr>
      </w:pPr>
      <w:r w:rsidRPr="00426487">
        <w:rPr>
          <w:rFonts w:ascii="Calibri" w:hAnsi="Calibri"/>
          <w:b w:val="0"/>
        </w:rPr>
        <w:t xml:space="preserve">Zastoupen: </w:t>
      </w:r>
    </w:p>
    <w:p w14:paraId="66648910" w14:textId="6486A7ED" w:rsidR="00AA0BBB" w:rsidRDefault="00AA0BBB" w:rsidP="00AA0BBB">
      <w:pPr>
        <w:pStyle w:val="Zkladntext21"/>
        <w:ind w:firstLine="0"/>
        <w:rPr>
          <w:rFonts w:ascii="Calibri" w:hAnsi="Calibri"/>
        </w:rPr>
      </w:pPr>
      <w:r w:rsidRPr="00426487">
        <w:rPr>
          <w:rFonts w:ascii="Calibri" w:hAnsi="Calibri"/>
          <w:b w:val="0"/>
        </w:rPr>
        <w:t xml:space="preserve">Tel.: </w:t>
      </w:r>
    </w:p>
    <w:p w14:paraId="39EB28D8" w14:textId="1CE515D4" w:rsidR="00AA0BBB" w:rsidRPr="00F71D7B" w:rsidRDefault="00AA0BBB" w:rsidP="00AA0BBB">
      <w:pPr>
        <w:pStyle w:val="Zkladntext21"/>
        <w:ind w:firstLine="0"/>
        <w:rPr>
          <w:rFonts w:ascii="Calibri" w:hAnsi="Calibri"/>
          <w:b w:val="0"/>
        </w:rPr>
      </w:pPr>
      <w:r w:rsidRPr="00F71D7B">
        <w:rPr>
          <w:rFonts w:ascii="Calibri" w:hAnsi="Calibri"/>
          <w:b w:val="0"/>
        </w:rPr>
        <w:t xml:space="preserve">Sekretariát </w:t>
      </w:r>
    </w:p>
    <w:p w14:paraId="0D8AADE1" w14:textId="77777777" w:rsidR="00AA0BBB" w:rsidRPr="00426487" w:rsidRDefault="00AA0BBB" w:rsidP="00AA0BBB">
      <w:pPr>
        <w:spacing w:before="40"/>
        <w:ind w:firstLine="360"/>
        <w:rPr>
          <w:rFonts w:ascii="Calibri" w:hAnsi="Calibri"/>
        </w:rPr>
      </w:pPr>
      <w:r w:rsidRPr="00426487">
        <w:rPr>
          <w:rFonts w:ascii="Calibri" w:hAnsi="Calibri"/>
        </w:rPr>
        <w:t>Dále jako „Uživatel služeb“</w:t>
      </w:r>
    </w:p>
    <w:p w14:paraId="1C3D4830" w14:textId="77777777" w:rsidR="00AA0BBB" w:rsidRPr="00426487" w:rsidRDefault="00AA0BBB" w:rsidP="00AA0BBB">
      <w:pPr>
        <w:spacing w:before="120"/>
        <w:jc w:val="both"/>
        <w:rPr>
          <w:rFonts w:ascii="Calibri" w:hAnsi="Calibri"/>
        </w:rPr>
      </w:pPr>
      <w:r w:rsidRPr="00426487">
        <w:rPr>
          <w:rFonts w:ascii="Calibri" w:hAnsi="Calibri"/>
        </w:rPr>
        <w:t>(dále též označovány jako "strany této smlouvy").</w:t>
      </w:r>
    </w:p>
    <w:p w14:paraId="76071CCC" w14:textId="77777777" w:rsidR="00AA0BBB" w:rsidRPr="00426487" w:rsidRDefault="00AA0BBB" w:rsidP="00AA0BBB">
      <w:pPr>
        <w:spacing w:before="120"/>
        <w:jc w:val="both"/>
        <w:rPr>
          <w:rFonts w:ascii="Calibri" w:hAnsi="Calibri"/>
          <w:b/>
        </w:rPr>
      </w:pPr>
      <w:r w:rsidRPr="00426487">
        <w:rPr>
          <w:rFonts w:ascii="Calibri" w:hAnsi="Calibri"/>
        </w:rPr>
        <w:t xml:space="preserve">Strany této smlouvy se na základě úplné shody o všech níže uvedených ustanoveních dohodly v souladu s příslušnými ustanoveními obecně závazných právních předpisů na této </w:t>
      </w:r>
      <w:r w:rsidRPr="00426487">
        <w:rPr>
          <w:rFonts w:ascii="Calibri" w:hAnsi="Calibri"/>
          <w:b/>
        </w:rPr>
        <w:t>smlouvě:</w:t>
      </w:r>
    </w:p>
    <w:p w14:paraId="09E8A344" w14:textId="77777777" w:rsidR="00AA0BBB" w:rsidRPr="00426487" w:rsidRDefault="00AA0BBB" w:rsidP="00AA0BBB">
      <w:pPr>
        <w:pStyle w:val="Nadpis1"/>
        <w:keepLines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Předmět smlouvy</w:t>
      </w:r>
    </w:p>
    <w:p w14:paraId="3CCC2392" w14:textId="77777777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58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Předmětem této smlouvy je opakovaný krátkodobý smluvní vztah mezi stranami této smlouvy, přičemž účelem této smlouvy je upravení tohoto vzájemného vztahu v souladu s vůlí stran a obecně závaznými právními předpisy.</w:t>
      </w:r>
    </w:p>
    <w:p w14:paraId="7E7D76E5" w14:textId="77777777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Předmětem služby, upraveného touto smlouvou, jsou:</w:t>
      </w:r>
    </w:p>
    <w:p w14:paraId="2E472DBF" w14:textId="77777777" w:rsidR="00AA0BBB" w:rsidRPr="00426487" w:rsidRDefault="00AA0BBB" w:rsidP="00AA0BBB">
      <w:pPr>
        <w:pStyle w:val="Zkladntextodsazen"/>
        <w:rPr>
          <w:rFonts w:ascii="Calibri" w:hAnsi="Calibri"/>
        </w:rPr>
      </w:pPr>
      <w:r w:rsidRPr="00426487">
        <w:rPr>
          <w:rFonts w:ascii="Calibri" w:hAnsi="Calibri"/>
        </w:rPr>
        <w:lastRenderedPageBreak/>
        <w:t xml:space="preserve">a) Prostory Sportovní haly </w:t>
      </w:r>
      <w:proofErr w:type="gramStart"/>
      <w:r w:rsidRPr="00426487">
        <w:rPr>
          <w:rFonts w:ascii="Calibri" w:hAnsi="Calibri"/>
        </w:rPr>
        <w:t>č.p.</w:t>
      </w:r>
      <w:proofErr w:type="gramEnd"/>
      <w:r w:rsidRPr="00426487">
        <w:rPr>
          <w:rFonts w:ascii="Calibri" w:hAnsi="Calibri"/>
        </w:rPr>
        <w:t xml:space="preserve"> 939, ulice 28. října, Frýdek-Místek</w:t>
      </w:r>
      <w:r>
        <w:rPr>
          <w:rFonts w:ascii="Calibri" w:hAnsi="Calibri"/>
        </w:rPr>
        <w:t>,</w:t>
      </w:r>
      <w:r w:rsidRPr="00426487">
        <w:rPr>
          <w:rFonts w:ascii="Calibri" w:hAnsi="Calibri"/>
        </w:rPr>
        <w:t xml:space="preserve"> včetně vnitřního movitého vybavení (Jedná se konkrétně o dvě </w:t>
      </w:r>
      <w:r>
        <w:rPr>
          <w:rFonts w:ascii="Calibri" w:hAnsi="Calibri"/>
        </w:rPr>
        <w:t>hrací plochy</w:t>
      </w:r>
      <w:r w:rsidRPr="00426487">
        <w:rPr>
          <w:rFonts w:ascii="Calibri" w:hAnsi="Calibri"/>
        </w:rPr>
        <w:t xml:space="preserve">, přičemž s užíváním každé </w:t>
      </w:r>
      <w:r>
        <w:rPr>
          <w:rFonts w:ascii="Calibri" w:hAnsi="Calibri"/>
        </w:rPr>
        <w:t>z nich</w:t>
      </w:r>
      <w:r w:rsidRPr="00426487">
        <w:rPr>
          <w:rFonts w:ascii="Calibri" w:hAnsi="Calibri"/>
        </w:rPr>
        <w:t xml:space="preserve"> je spojeno právo užívat vstupní prostory, šatny, hygienická zařízení, klubovnu, nářaďovnu</w:t>
      </w:r>
      <w:r>
        <w:rPr>
          <w:rFonts w:ascii="Calibri" w:hAnsi="Calibri"/>
        </w:rPr>
        <w:t>).</w:t>
      </w:r>
    </w:p>
    <w:p w14:paraId="7BB2CA48" w14:textId="77777777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 xml:space="preserve">Poskytovatel prohlašuje, že má dle zřizovací listiny vydané na základě usnesení Moravskoslezského kraje č. 6/407/1 ze dne 29. září 2005 a usnesení o sloučení škol ze dne 23. 3. 2011 právo hospodaření s předmětem smlouvy. </w:t>
      </w:r>
    </w:p>
    <w:p w14:paraId="15071A74" w14:textId="77777777" w:rsidR="00AA0BBB" w:rsidRPr="00426487" w:rsidRDefault="00AA0BBB" w:rsidP="00AA0BBB">
      <w:pPr>
        <w:pStyle w:val="Nadpis1"/>
        <w:keepLines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ind w:left="360" w:hanging="360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Účel a časový rozsah služeb</w:t>
      </w:r>
    </w:p>
    <w:p w14:paraId="4C8E9601" w14:textId="77777777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Účelem služby je provozování sálových sportovních činností (basketbal, volejbal, florbal, tenis, softball, tělesná výchova) Uživatelem služeb. Službou se rozumí opakované krátkodobé využívání předmětu smlouvy Uživatelem v době sjednaných hodin.</w:t>
      </w:r>
    </w:p>
    <w:p w14:paraId="151D713E" w14:textId="77777777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 xml:space="preserve">Strany této smlouvy prohlašují, že předmět služeb je podle svého stavebně-technického určení vhodný pro účel služeb dle ustanovení čl. </w:t>
      </w:r>
      <w:proofErr w:type="gramStart"/>
      <w:r w:rsidRPr="00426487">
        <w:rPr>
          <w:rFonts w:ascii="Calibri" w:hAnsi="Calibri"/>
        </w:rPr>
        <w:t>2.1. této</w:t>
      </w:r>
      <w:proofErr w:type="gramEnd"/>
      <w:r w:rsidRPr="00426487">
        <w:rPr>
          <w:rFonts w:ascii="Calibri" w:hAnsi="Calibri"/>
        </w:rPr>
        <w:t xml:space="preserve"> smlouvy.</w:t>
      </w:r>
    </w:p>
    <w:p w14:paraId="258E18F0" w14:textId="77777777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Změnit dohodnutý účel služeb může Uživatel služeb pouze po předchozím písemném souhlasu Poskytovatele služeb.</w:t>
      </w:r>
    </w:p>
    <w:p w14:paraId="575F789E" w14:textId="77777777" w:rsidR="00AA0BBB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 xml:space="preserve">Časový rozsah služeb </w:t>
      </w:r>
      <w:r>
        <w:rPr>
          <w:rFonts w:ascii="Calibri" w:hAnsi="Calibri"/>
        </w:rPr>
        <w:t xml:space="preserve">je sjednán </w:t>
      </w:r>
      <w:proofErr w:type="gramStart"/>
      <w:r>
        <w:rPr>
          <w:rFonts w:ascii="Calibri" w:hAnsi="Calibri"/>
        </w:rPr>
        <w:t>takto :</w:t>
      </w:r>
      <w:proofErr w:type="gramEnd"/>
    </w:p>
    <w:p w14:paraId="04A31F8B" w14:textId="77777777" w:rsidR="00AA0BBB" w:rsidRDefault="00AA0BBB" w:rsidP="00AA0BBB">
      <w:pPr>
        <w:tabs>
          <w:tab w:val="left" w:pos="425"/>
        </w:tabs>
        <w:overflowPunct w:val="0"/>
        <w:autoSpaceDE w:val="0"/>
        <w:autoSpaceDN w:val="0"/>
        <w:adjustRightInd w:val="0"/>
        <w:ind w:left="924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ab/>
        <w:t>Úterý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07.50 – 11.15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 hrací plocha</w:t>
      </w:r>
    </w:p>
    <w:p w14:paraId="00FDB852" w14:textId="77777777" w:rsidR="00AA0BBB" w:rsidRPr="00426487" w:rsidRDefault="00AA0BBB" w:rsidP="00AA0BBB">
      <w:pPr>
        <w:tabs>
          <w:tab w:val="left" w:pos="425"/>
        </w:tabs>
        <w:overflowPunct w:val="0"/>
        <w:autoSpaceDE w:val="0"/>
        <w:autoSpaceDN w:val="0"/>
        <w:adjustRightInd w:val="0"/>
        <w:ind w:left="924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ab/>
        <w:t>Čtvrtek</w:t>
      </w:r>
      <w:r>
        <w:rPr>
          <w:rFonts w:ascii="Calibri" w:hAnsi="Calibri"/>
        </w:rPr>
        <w:tab/>
        <w:t>07.50 – 12.50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 hrací plocha.</w:t>
      </w:r>
    </w:p>
    <w:p w14:paraId="2094C455" w14:textId="77777777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 xml:space="preserve">Operativní navýšení hodin nad jejich předem stanovený rozsah a rozvrh podle bodu </w:t>
      </w:r>
      <w:proofErr w:type="gramStart"/>
      <w:r w:rsidRPr="00426487">
        <w:rPr>
          <w:rFonts w:ascii="Calibri" w:hAnsi="Calibri"/>
        </w:rPr>
        <w:t>2.4. této</w:t>
      </w:r>
      <w:proofErr w:type="gramEnd"/>
      <w:r w:rsidRPr="00426487">
        <w:rPr>
          <w:rFonts w:ascii="Calibri" w:hAnsi="Calibri"/>
        </w:rPr>
        <w:t xml:space="preserve"> smlouvy Poskytovatel Uživateli služeb vyfakturuje.</w:t>
      </w:r>
    </w:p>
    <w:p w14:paraId="063CC09C" w14:textId="77777777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Potřebu operativního navýšení počtu hodin nad předem stanovený rozvrh je Uživatel služeb povinen Poskytovateli oznámit minimálně tři dny předem.</w:t>
      </w:r>
    </w:p>
    <w:p w14:paraId="63B5C379" w14:textId="77777777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 xml:space="preserve">Snížit sjednaný počet hodin v daném období mimo rozsah dle bodu </w:t>
      </w:r>
      <w:proofErr w:type="gramStart"/>
      <w:r w:rsidRPr="00426487">
        <w:rPr>
          <w:rFonts w:ascii="Calibri" w:hAnsi="Calibri"/>
        </w:rPr>
        <w:t>2.4. může</w:t>
      </w:r>
      <w:proofErr w:type="gramEnd"/>
      <w:r w:rsidRPr="00426487">
        <w:rPr>
          <w:rFonts w:ascii="Calibri" w:hAnsi="Calibri"/>
        </w:rPr>
        <w:t xml:space="preserve"> Uživatel služeb pouze na omezenou dobu a to nejpozději 14 dní předem.</w:t>
      </w:r>
    </w:p>
    <w:p w14:paraId="4F18F440" w14:textId="77777777" w:rsidR="00AA0BBB" w:rsidRPr="00426487" w:rsidRDefault="00AA0BBB" w:rsidP="00AA0BBB">
      <w:pPr>
        <w:pStyle w:val="Nadpis1"/>
        <w:keepLines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ind w:left="360" w:hanging="360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Práva a povinnosti Poskytovatele služeb</w:t>
      </w:r>
    </w:p>
    <w:p w14:paraId="0B5F2401" w14:textId="77777777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Poskytovatel služeb je povinen umožnit Uživateli využívat předmět smlouvy k účelu dle bodu 2.1 této smlouvy ve smluvené době, rozsahu a rozvrhu.</w:t>
      </w:r>
    </w:p>
    <w:p w14:paraId="5BF4EB4A" w14:textId="77777777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Poskytovatel je povinen udržovat sportovní halu v technickém a provozním stavu tak, aby bylo možno dosáhnout účelu služeb podle této smlouvy.</w:t>
      </w:r>
    </w:p>
    <w:p w14:paraId="5DF3672C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567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Poskytovatel bude včas informovat Uživatele služeb o případných výlukách, haváriích či </w:t>
      </w:r>
      <w:r w:rsidRPr="00426487">
        <w:rPr>
          <w:rFonts w:ascii="Calibri" w:hAnsi="Calibri"/>
        </w:rPr>
        <w:tab/>
        <w:t>poruchách v dodávkách energií a služeb.</w:t>
      </w:r>
    </w:p>
    <w:p w14:paraId="5DC9F566" w14:textId="77777777" w:rsidR="00AA0BBB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 xml:space="preserve">V případě neočekávané a náhlé poruchy zařízení sloužícího k dodávkám tepla, vody a elektrické energie a havárie způsobené povětrnostními vlivy je Poskytovatel služeb povinen umožnit Uživateli čerpat neuskutečněné hodiny dle rozsahu služeb v dohodnutém náhradním termínu. </w:t>
      </w:r>
    </w:p>
    <w:p w14:paraId="27D831E8" w14:textId="29D827E9" w:rsidR="00AA0BBB" w:rsidRPr="00426487" w:rsidRDefault="00AA0BBB" w:rsidP="00AA0BBB">
      <w:pPr>
        <w:numPr>
          <w:ilvl w:val="1"/>
          <w:numId w:val="18"/>
        </w:numPr>
        <w:tabs>
          <w:tab w:val="clear" w:pos="0"/>
          <w:tab w:val="left" w:pos="425"/>
        </w:tabs>
        <w:overflowPunct w:val="0"/>
        <w:autoSpaceDE w:val="0"/>
        <w:autoSpaceDN w:val="0"/>
        <w:adjustRightInd w:val="0"/>
        <w:spacing w:after="0" w:line="240" w:lineRule="auto"/>
        <w:ind w:left="924" w:hanging="567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Poskytovatel si vyhra</w:t>
      </w:r>
      <w:r w:rsidR="00D7769E">
        <w:rPr>
          <w:rFonts w:ascii="Calibri" w:hAnsi="Calibri"/>
        </w:rPr>
        <w:t>z</w:t>
      </w:r>
      <w:r>
        <w:rPr>
          <w:rFonts w:ascii="Calibri" w:hAnsi="Calibri"/>
        </w:rPr>
        <w:t xml:space="preserve">uje právo při výrazném navýšení cen energií dodavatelem upravit ceny pronájmů i v průběhu trvání smlouvy, viz bod </w:t>
      </w:r>
      <w:proofErr w:type="gramStart"/>
      <w:r>
        <w:rPr>
          <w:rFonts w:ascii="Calibri" w:hAnsi="Calibri"/>
        </w:rPr>
        <w:t>5.4.a).</w:t>
      </w:r>
      <w:proofErr w:type="gramEnd"/>
    </w:p>
    <w:p w14:paraId="2BFF61AE" w14:textId="77777777" w:rsidR="00AA0BBB" w:rsidRPr="00426487" w:rsidRDefault="00AA0BBB" w:rsidP="00AA0BBB">
      <w:pPr>
        <w:pStyle w:val="Nadpis1"/>
        <w:keepLines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ind w:left="360" w:hanging="360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Práva a povinnosti Uživatele služeb</w:t>
      </w:r>
    </w:p>
    <w:p w14:paraId="7F53263A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je oprávněn za podmínek této smlouvy užívat předmět smlouvy ve sjednaném rozsahu a účelu po celou dobu smluvního vztahu.</w:t>
      </w:r>
    </w:p>
    <w:p w14:paraId="33EE6CFE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lastRenderedPageBreak/>
        <w:t>Uživatel je povinen hradit řádně a včas cenu za zprostředkování služeb dle níže uvedených ustanovení této smlouvy.</w:t>
      </w:r>
    </w:p>
    <w:p w14:paraId="5CD811BB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Uživatel je povinen pečovat o předmět smlouvy a chránit jej před poškozením. Strany této </w:t>
      </w:r>
      <w:r w:rsidRPr="00426487">
        <w:rPr>
          <w:rFonts w:ascii="Calibri" w:hAnsi="Calibri"/>
        </w:rPr>
        <w:tab/>
        <w:t>smlouvy se dohodly, že Uživatel odpovídá v plném rozsahu za poškození předmětu smlouvy, které vzniklo v přímé souvislosti s užíváním. Stejná odpovědnost Uživatele se vztahuje taktéž k dalšímu majetku Poskytovatele nebo třetích osob, umístěnému v předmětu smlouvy.</w:t>
      </w:r>
    </w:p>
    <w:p w14:paraId="682D1B62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Strany této smlouvy se dohodly, že Uživatel je povinen uhradit Poskytovateli vzniklou škodu v plné výši prokázaných nákladů na opravu či obnovení poškozeného majetku Poskytovatele, a to na základě faktury vystavené Poskytovatelem.</w:t>
      </w:r>
    </w:p>
    <w:p w14:paraId="25806063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Strany této smlouvy se dohodly, že Uživatel je povinen oznámit bez zbytečného odkladu Poskytovateli veškeré změny, které nastaly v předmětu nájmu, a to jak zapříčiněním Uživatele tak i bez jeho vlivu a vůle. Současně je povinen bez zbytečného odkladu oznámit Poskytovateli potřebu oprav, které má Poskytovatel provést a umožnit provedení těchto i jiných nezbytných oprav. V opačném případě Uživatel odpovídá za škodu, která nesplněním této povinnosti Poskytovateli vznikla.</w:t>
      </w:r>
    </w:p>
    <w:p w14:paraId="48FE6B04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je povinen dodržovat v plném rozsahu Provozní řád sportovní haly, který je zveřejněn ve vstupních prostorách sportovní haly</w:t>
      </w:r>
      <w:r>
        <w:rPr>
          <w:rFonts w:ascii="Calibri" w:hAnsi="Calibri"/>
        </w:rPr>
        <w:t xml:space="preserve"> a je přílohou k této smlouvě</w:t>
      </w:r>
      <w:r w:rsidRPr="00426487">
        <w:rPr>
          <w:rFonts w:ascii="Calibri" w:hAnsi="Calibri"/>
        </w:rPr>
        <w:t>. Uživatel se touto smlouvou zavazuje seznámit všechny své členy s Provozním řádem sportovní haly a bere na vědomí odpovědnost za jeho dodržování všemi svými členy a dalšími osobami přítomnými v hale v době Uživatelem sjednaných hodin. Zároveň podpisem této smlouv</w:t>
      </w:r>
      <w:r>
        <w:rPr>
          <w:rFonts w:ascii="Calibri" w:hAnsi="Calibri"/>
        </w:rPr>
        <w:t>y</w:t>
      </w:r>
      <w:r w:rsidRPr="00426487">
        <w:rPr>
          <w:rFonts w:ascii="Calibri" w:hAnsi="Calibri"/>
        </w:rPr>
        <w:t xml:space="preserve"> souhlasí, že uhradí veškeré náklady vzniklé Poskytovateli z titulu porušení ustanovení Provozního řádu sportovní haly v době jím sjednaných hodin.</w:t>
      </w:r>
    </w:p>
    <w:p w14:paraId="635C4301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Nájemce není oprávněn přenechat předmět smlouvy ani jeho část do podnájmu bez </w:t>
      </w:r>
    </w:p>
    <w:p w14:paraId="6583734C" w14:textId="77777777" w:rsidR="00AA0BBB" w:rsidRPr="00426487" w:rsidRDefault="00AA0BBB" w:rsidP="00AA0BBB">
      <w:pPr>
        <w:pStyle w:val="Zkladntextodsazen21"/>
        <w:tabs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</w:r>
      <w:r w:rsidRPr="00426487">
        <w:rPr>
          <w:rFonts w:ascii="Calibri" w:hAnsi="Calibri"/>
        </w:rPr>
        <w:tab/>
        <w:t>předchozího písemného a výslovného souhlasu Poskytovatele. Případný podnájem bude sjednáván vždy na dobu určitou.</w:t>
      </w:r>
    </w:p>
    <w:p w14:paraId="7EEB2710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Veškeré eventuální úpravy prováděné Uživatelem v prostorách předmětu této smlouvy vyžadují výslovného, předchozího a písemného souhlasu Poskytovatele. Součástí souhlasu je i výslovná specifikace těchto úprav formou jejich popisu a seznamu v žádosti předložené Uživatelem. Bude-li k těmto dohodnutým úpravám zapotřebí součinnosti Poskytovatele, zejména z hlediska stavebního či jiného správního řízení, může Poskytovatel zplnomocnit Uživatele k tomu, aby ho v tomto řízení zastupoval jeho jménem. Plnou moc je poté Poskytovatel povinen vystavit Uživateli na požádání bez zbytečného odkladu. Poskytovatel se nezavazuje k úhradě nákladů spojených s úpravami.</w:t>
      </w:r>
    </w:p>
    <w:p w14:paraId="1E4685B4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je povinen strpět provádění oprav a technického zhodnocení předmětu nájmu Poskytovatelem a to po předchozím včasném oznámení Poskytovatelem. Poskytovatel se zavazuje, že bude směrovat realizaci plánovaných oprav a technického zhodnocení sportovní haly do letních měsíců.</w:t>
      </w:r>
    </w:p>
    <w:p w14:paraId="12840BA8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může do předmětu smlouvy umístit svůj majetek potřebný k naplnění účelu smlouvy pouze se souhlasem Poskytovatele. Současně je povinen si tento majetek odpovídajícím způsobem zabezpečit. Za tento majetek nenese Poskytovatel odpovědnost, leda</w:t>
      </w:r>
      <w:r w:rsidRPr="00426487">
        <w:rPr>
          <w:rFonts w:ascii="Calibri" w:hAnsi="Calibri"/>
        </w:rPr>
        <w:tab/>
        <w:t>že by k jeho zničení či poškození došlo v důsledku špatného technického stavu budovy, havárie nebo požáru.</w:t>
      </w:r>
    </w:p>
    <w:p w14:paraId="6EBFE786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je oprávněn umístit v prostorách předmětu smlouvy informační tabuli pro své členy a další osoby a to ve formátu a na místě schváleném Poskytovatelem.</w:t>
      </w:r>
    </w:p>
    <w:p w14:paraId="5321E20F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Nedohodnou-li se strany této smlouvy jinak, je Uživatel povinen po skončení smluvního </w:t>
      </w:r>
      <w:r w:rsidRPr="00426487">
        <w:rPr>
          <w:rFonts w:ascii="Calibri" w:hAnsi="Calibri"/>
        </w:rPr>
        <w:tab/>
        <w:t xml:space="preserve">vztahu odevzdat předmět smlouvy v takovém stavu, v jakém mu byl předán při zohlednění běžného opotřebení a odstranit veškeré změny a úpravy, které provedl se souhlasem </w:t>
      </w:r>
      <w:r w:rsidRPr="00426487">
        <w:rPr>
          <w:rFonts w:ascii="Calibri" w:hAnsi="Calibri"/>
        </w:rPr>
        <w:lastRenderedPageBreak/>
        <w:t>Poskytovatele. Odchylka od tohoto ustanovení je možná pouze písemnou dohodou smluvních stran.</w:t>
      </w:r>
    </w:p>
    <w:p w14:paraId="55EA4652" w14:textId="77777777" w:rsidR="00AA0BBB" w:rsidRPr="00426487" w:rsidRDefault="00AA0BBB" w:rsidP="00AA0BBB">
      <w:pPr>
        <w:pStyle w:val="Nadpis1"/>
        <w:keepLines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 xml:space="preserve">Cena a platby za poskytování služeb </w:t>
      </w:r>
    </w:p>
    <w:p w14:paraId="17988EB5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V souladu s ustanoveními této smlouvy se Uživatel zavazuje za využívání předmětu smlouvy platit Poskytovateli řádně a včas.</w:t>
      </w:r>
    </w:p>
    <w:p w14:paraId="52A78434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709"/>
          <w:tab w:val="left" w:pos="792"/>
          <w:tab w:val="left" w:pos="1077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  <w:t xml:space="preserve">Cena za poskytování služeb činí </w:t>
      </w:r>
      <w:r>
        <w:rPr>
          <w:rFonts w:ascii="Calibri" w:hAnsi="Calibri"/>
        </w:rPr>
        <w:t>420</w:t>
      </w:r>
      <w:r w:rsidRPr="00426487">
        <w:rPr>
          <w:rFonts w:ascii="Calibri" w:hAnsi="Calibri"/>
        </w:rPr>
        <w:t xml:space="preserve">,- Kč (slovy: </w:t>
      </w:r>
      <w:proofErr w:type="spellStart"/>
      <w:r>
        <w:rPr>
          <w:rFonts w:ascii="Calibri" w:hAnsi="Calibri"/>
        </w:rPr>
        <w:t>čtyřistadvacet</w:t>
      </w:r>
      <w:r w:rsidRPr="00426487">
        <w:rPr>
          <w:rFonts w:ascii="Calibri" w:hAnsi="Calibri"/>
        </w:rPr>
        <w:t>korunčeských</w:t>
      </w:r>
      <w:proofErr w:type="spellEnd"/>
      <w:r w:rsidRPr="00426487">
        <w:rPr>
          <w:rFonts w:ascii="Calibri" w:hAnsi="Calibri"/>
        </w:rPr>
        <w:t xml:space="preserve">) za jednu hodinu užívání jedné hrací plochy. </w:t>
      </w:r>
    </w:p>
    <w:p w14:paraId="7F879F8B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Placení za služby je dohodnuto následovně:</w:t>
      </w:r>
    </w:p>
    <w:p w14:paraId="1100A3D7" w14:textId="77777777" w:rsidR="00AA0BBB" w:rsidRDefault="00AA0BBB" w:rsidP="00AA0BBB">
      <w:pPr>
        <w:pStyle w:val="Zkladntextodsazen21"/>
        <w:numPr>
          <w:ilvl w:val="0"/>
          <w:numId w:val="19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  <w:t xml:space="preserve">Cena za příslušný měsíc vyplývající z požadavku Uživatele dle bodu </w:t>
      </w:r>
      <w:proofErr w:type="gramStart"/>
      <w:r w:rsidRPr="00426487">
        <w:rPr>
          <w:rFonts w:ascii="Calibri" w:hAnsi="Calibri"/>
        </w:rPr>
        <w:t>2.4. je</w:t>
      </w:r>
      <w:proofErr w:type="gramEnd"/>
      <w:r w:rsidRPr="00426487">
        <w:rPr>
          <w:rFonts w:ascii="Calibri" w:hAnsi="Calibri"/>
        </w:rPr>
        <w:t xml:space="preserve"> splatná vždy do 10 dní od vystavení faktury Poskytovatelem. Cena za služby dle bodu </w:t>
      </w:r>
      <w:proofErr w:type="gramStart"/>
      <w:r w:rsidRPr="00426487">
        <w:rPr>
          <w:rFonts w:ascii="Calibri" w:hAnsi="Calibri"/>
        </w:rPr>
        <w:t>2.5</w:t>
      </w:r>
      <w:proofErr w:type="gramEnd"/>
      <w:r w:rsidRPr="00426487">
        <w:rPr>
          <w:rFonts w:ascii="Calibri" w:hAnsi="Calibri"/>
        </w:rPr>
        <w:t>. a 2.7. této smlouvy bude splatná na základě faktury vystavené Poskytovatelem.</w:t>
      </w:r>
    </w:p>
    <w:p w14:paraId="609A2AD2" w14:textId="77777777" w:rsidR="00AA0BBB" w:rsidRPr="00426487" w:rsidRDefault="00AA0BBB" w:rsidP="00AA0BBB">
      <w:pPr>
        <w:pStyle w:val="Zkladntextodsazen21"/>
        <w:numPr>
          <w:ilvl w:val="0"/>
          <w:numId w:val="19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/>
        </w:rPr>
      </w:pPr>
      <w:r>
        <w:rPr>
          <w:rFonts w:ascii="Calibri" w:hAnsi="Calibri"/>
        </w:rPr>
        <w:t>Dnem zdanitelného plnění je první pracovní den příslušného měsíce.</w:t>
      </w:r>
    </w:p>
    <w:p w14:paraId="1569B194" w14:textId="77777777" w:rsidR="00AA0BBB" w:rsidRPr="00426487" w:rsidRDefault="00AA0BBB" w:rsidP="00AA0BBB">
      <w:pPr>
        <w:pStyle w:val="Zkladntextodsazen21"/>
        <w:numPr>
          <w:ilvl w:val="0"/>
          <w:numId w:val="19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  <w:t xml:space="preserve">Zaplacením ceny za služby se rozumí </w:t>
      </w:r>
      <w:r>
        <w:rPr>
          <w:rFonts w:ascii="Calibri" w:hAnsi="Calibri"/>
        </w:rPr>
        <w:t>odepsání</w:t>
      </w:r>
      <w:r w:rsidRPr="00426487">
        <w:rPr>
          <w:rFonts w:ascii="Calibri" w:hAnsi="Calibri"/>
        </w:rPr>
        <w:t xml:space="preserve"> příslušné částky </w:t>
      </w:r>
      <w:r>
        <w:rPr>
          <w:rFonts w:ascii="Calibri" w:hAnsi="Calibri"/>
        </w:rPr>
        <w:t xml:space="preserve">z účtu Uživatele </w:t>
      </w:r>
      <w:r w:rsidRPr="00426487">
        <w:rPr>
          <w:rFonts w:ascii="Calibri" w:hAnsi="Calibri"/>
        </w:rPr>
        <w:t>ve prospěch účtu Poskytovatele. Nedá-li Poskytovatel Uživateli jiný pokyn, bude cena za služby placena na účet, jehož číslo Poskytovatel uvede na faktuře.</w:t>
      </w:r>
    </w:p>
    <w:p w14:paraId="12CE34D7" w14:textId="77777777" w:rsidR="00AA0BBB" w:rsidRPr="00426487" w:rsidRDefault="00AA0BBB" w:rsidP="00AA0BBB">
      <w:pPr>
        <w:pStyle w:val="Zkladntextodsazen21"/>
        <w:numPr>
          <w:ilvl w:val="1"/>
          <w:numId w:val="18"/>
        </w:numPr>
        <w:tabs>
          <w:tab w:val="clear" w:pos="0"/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Vzhledem k ekonomickému a cenovému vývoji sjednaly smluvní strany valorizační </w:t>
      </w:r>
    </w:p>
    <w:p w14:paraId="0BCDC6D1" w14:textId="77777777" w:rsidR="00AA0BBB" w:rsidRPr="00426487" w:rsidRDefault="00AA0BBB" w:rsidP="00AA0BBB">
      <w:pPr>
        <w:pStyle w:val="Zkladntextodsazen21"/>
        <w:tabs>
          <w:tab w:val="decimal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</w:r>
      <w:r w:rsidRPr="00426487">
        <w:rPr>
          <w:rFonts w:ascii="Calibri" w:hAnsi="Calibri"/>
        </w:rPr>
        <w:tab/>
        <w:t xml:space="preserve">     doložku:</w:t>
      </w:r>
    </w:p>
    <w:p w14:paraId="705107EE" w14:textId="77777777" w:rsidR="00AA0BBB" w:rsidRPr="00426487" w:rsidRDefault="00AA0BBB" w:rsidP="00AA0BBB">
      <w:pPr>
        <w:pStyle w:val="Zkladntextodsazen21"/>
        <w:numPr>
          <w:ilvl w:val="0"/>
          <w:numId w:val="20"/>
        </w:numPr>
        <w:tabs>
          <w:tab w:val="left" w:pos="709"/>
          <w:tab w:val="left" w:pos="1080"/>
        </w:tabs>
        <w:ind w:left="1276" w:hanging="284"/>
        <w:jc w:val="both"/>
        <w:rPr>
          <w:rFonts w:ascii="Calibri" w:hAnsi="Calibri"/>
        </w:rPr>
      </w:pPr>
      <w:r w:rsidRPr="00426487">
        <w:rPr>
          <w:rFonts w:ascii="Calibri" w:hAnsi="Calibri"/>
        </w:rPr>
        <w:tab/>
        <w:t xml:space="preserve">Příslušná nová cenová úroveň služeb bude stanovována každoročně od </w:t>
      </w:r>
      <w:proofErr w:type="gramStart"/>
      <w:r w:rsidRPr="00426487">
        <w:rPr>
          <w:rFonts w:ascii="Calibri" w:hAnsi="Calibri"/>
        </w:rPr>
        <w:t>1.8. na</w:t>
      </w:r>
      <w:proofErr w:type="gramEnd"/>
      <w:r w:rsidRPr="00426487">
        <w:rPr>
          <w:rFonts w:ascii="Calibri" w:hAnsi="Calibri"/>
        </w:rPr>
        <w:t xml:space="preserve"> následujících 12 měsíců na základě ekonomického propočtu za uplynulé období.</w:t>
      </w:r>
    </w:p>
    <w:p w14:paraId="6FAA24A7" w14:textId="77777777" w:rsidR="00AA0BBB" w:rsidRPr="00426487" w:rsidRDefault="00AA0BBB" w:rsidP="00AA0BBB">
      <w:pPr>
        <w:pStyle w:val="Nadpis1"/>
        <w:keepLines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Sankční ustanovení</w:t>
      </w:r>
    </w:p>
    <w:p w14:paraId="6D4D09C9" w14:textId="77777777" w:rsidR="00AA0BBB" w:rsidRPr="00426487" w:rsidRDefault="00AA0BBB" w:rsidP="00AA0BBB">
      <w:pPr>
        <w:pStyle w:val="Zkladntextodsazen21"/>
        <w:tabs>
          <w:tab w:val="left" w:pos="0"/>
          <w:tab w:val="left" w:pos="425"/>
        </w:tabs>
        <w:ind w:left="924" w:hanging="567"/>
        <w:jc w:val="both"/>
        <w:rPr>
          <w:rFonts w:ascii="Calibri" w:hAnsi="Calibri"/>
        </w:rPr>
      </w:pPr>
      <w:proofErr w:type="gramStart"/>
      <w:r w:rsidRPr="00426487">
        <w:rPr>
          <w:rFonts w:ascii="Calibri" w:hAnsi="Calibri"/>
        </w:rPr>
        <w:t>6.1</w:t>
      </w:r>
      <w:proofErr w:type="gramEnd"/>
      <w:r w:rsidRPr="00426487">
        <w:rPr>
          <w:rFonts w:ascii="Calibri" w:hAnsi="Calibri"/>
        </w:rPr>
        <w:t>.</w:t>
      </w:r>
      <w:r w:rsidRPr="00426487">
        <w:rPr>
          <w:rFonts w:ascii="Calibri" w:hAnsi="Calibri"/>
        </w:rPr>
        <w:tab/>
        <w:t>V zájmu řádného plnění povinností z této smlouvy a zachování právní jistoty jejích účastníků se smluvní strany dohodly na těchto sankčních ustanoveních:</w:t>
      </w:r>
    </w:p>
    <w:p w14:paraId="3F7D4C3F" w14:textId="77777777" w:rsidR="00AA0BBB" w:rsidRPr="00426487" w:rsidRDefault="00AA0BBB" w:rsidP="00AA0BBB">
      <w:pPr>
        <w:pStyle w:val="Zkladntextodsazen21"/>
        <w:numPr>
          <w:ilvl w:val="0"/>
          <w:numId w:val="21"/>
        </w:numPr>
        <w:tabs>
          <w:tab w:val="left" w:pos="1276"/>
        </w:tabs>
        <w:ind w:left="1276" w:hanging="283"/>
        <w:jc w:val="both"/>
        <w:rPr>
          <w:rFonts w:ascii="Calibri" w:hAnsi="Calibri"/>
        </w:rPr>
      </w:pPr>
      <w:r w:rsidRPr="00426487">
        <w:rPr>
          <w:rFonts w:ascii="Calibri" w:hAnsi="Calibri"/>
        </w:rPr>
        <w:t>Je-li smluvní strana v prodlení s plněním peněžitého závazku, náleží druhé smluvní straně úrok z prodlení ve výši 0,5% z dlužné částky, a to za každý započatý den prodlení.</w:t>
      </w:r>
    </w:p>
    <w:p w14:paraId="44E2D9D7" w14:textId="77777777" w:rsidR="00AA0BBB" w:rsidRPr="00426487" w:rsidRDefault="00AA0BBB" w:rsidP="00AA0BBB">
      <w:pPr>
        <w:pStyle w:val="Zkladntextodsazen21"/>
        <w:numPr>
          <w:ilvl w:val="0"/>
          <w:numId w:val="21"/>
        </w:numPr>
        <w:tabs>
          <w:tab w:val="left" w:pos="1276"/>
        </w:tabs>
        <w:ind w:left="1276" w:hanging="283"/>
        <w:jc w:val="both"/>
        <w:rPr>
          <w:rFonts w:ascii="Calibri" w:hAnsi="Calibri"/>
        </w:rPr>
      </w:pPr>
      <w:r w:rsidRPr="00426487">
        <w:rPr>
          <w:rFonts w:ascii="Calibri" w:hAnsi="Calibri"/>
        </w:rPr>
        <w:t>Je-li smluvní strana v prodlení s plněním nepeněžitého závazku, náleží druhé smluvní straně smluvní pokuta ve výši 1000,- Kč (tisíc) za každý započatý den prodlení.</w:t>
      </w:r>
    </w:p>
    <w:p w14:paraId="4DCBD57C" w14:textId="77777777" w:rsidR="00AA0BBB" w:rsidRPr="00426487" w:rsidRDefault="00AA0BBB" w:rsidP="00AA0BBB">
      <w:pPr>
        <w:pStyle w:val="Zkladntextodsazen21"/>
        <w:numPr>
          <w:ilvl w:val="0"/>
          <w:numId w:val="21"/>
        </w:numPr>
        <w:tabs>
          <w:tab w:val="left" w:pos="1276"/>
        </w:tabs>
        <w:ind w:left="1276" w:hanging="283"/>
        <w:jc w:val="both"/>
        <w:rPr>
          <w:rFonts w:ascii="Calibri" w:hAnsi="Calibri"/>
        </w:rPr>
      </w:pPr>
      <w:r w:rsidRPr="00426487">
        <w:rPr>
          <w:rFonts w:ascii="Calibri" w:hAnsi="Calibri"/>
        </w:rPr>
        <w:t>Sankci je smluvní strana, které náleží, oprávněna si započíst na své peněžité plnění.</w:t>
      </w:r>
    </w:p>
    <w:p w14:paraId="1FC9E1B9" w14:textId="77777777" w:rsidR="00AA0BBB" w:rsidRPr="00426487" w:rsidRDefault="00AA0BBB" w:rsidP="00AA0BBB">
      <w:pPr>
        <w:pStyle w:val="Nadpis1"/>
        <w:keepLines w:val="0"/>
        <w:numPr>
          <w:ilvl w:val="0"/>
          <w:numId w:val="23"/>
        </w:numPr>
        <w:tabs>
          <w:tab w:val="left" w:pos="39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Doba trvání smlouvy</w:t>
      </w:r>
    </w:p>
    <w:p w14:paraId="1EE52A5C" w14:textId="77777777" w:rsidR="00AA0BBB" w:rsidRPr="00377D2B" w:rsidRDefault="00AA0BBB" w:rsidP="00AA0BBB">
      <w:pPr>
        <w:pStyle w:val="Zkladntextodsazen21"/>
        <w:numPr>
          <w:ilvl w:val="1"/>
          <w:numId w:val="23"/>
        </w:numPr>
        <w:tabs>
          <w:tab w:val="left" w:pos="425"/>
        </w:tabs>
        <w:ind w:left="924" w:hanging="567"/>
        <w:jc w:val="both"/>
        <w:rPr>
          <w:rFonts w:ascii="Calibri" w:hAnsi="Calibri"/>
        </w:rPr>
      </w:pPr>
      <w:r w:rsidRPr="00377D2B">
        <w:rPr>
          <w:rFonts w:ascii="Calibri" w:hAnsi="Calibri"/>
        </w:rPr>
        <w:t>Tato smlouva se uzavírá na dobu určitou,</w:t>
      </w:r>
      <w:r>
        <w:rPr>
          <w:rFonts w:ascii="Calibri" w:hAnsi="Calibri"/>
        </w:rPr>
        <w:t xml:space="preserve"> </w:t>
      </w:r>
      <w:r w:rsidRPr="00377D2B">
        <w:rPr>
          <w:rFonts w:ascii="Calibri" w:hAnsi="Calibri"/>
        </w:rPr>
        <w:t xml:space="preserve">a to od </w:t>
      </w:r>
      <w:r>
        <w:rPr>
          <w:rFonts w:ascii="Calibri" w:hAnsi="Calibri"/>
        </w:rPr>
        <w:t>1</w:t>
      </w:r>
      <w:r w:rsidRPr="00377D2B">
        <w:rPr>
          <w:rFonts w:ascii="Calibri" w:hAnsi="Calibri"/>
        </w:rPr>
        <w:t>. 9. 20</w:t>
      </w:r>
      <w:r>
        <w:rPr>
          <w:rFonts w:ascii="Calibri" w:hAnsi="Calibri"/>
        </w:rPr>
        <w:t>22</w:t>
      </w:r>
      <w:r w:rsidRPr="00377D2B">
        <w:rPr>
          <w:rFonts w:ascii="Calibri" w:hAnsi="Calibri"/>
        </w:rPr>
        <w:t xml:space="preserve"> do 30. 6. 202</w:t>
      </w:r>
      <w:r>
        <w:rPr>
          <w:rFonts w:ascii="Calibri" w:hAnsi="Calibri"/>
        </w:rPr>
        <w:t>3</w:t>
      </w:r>
      <w:r w:rsidRPr="00377D2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377D2B">
        <w:rPr>
          <w:rFonts w:ascii="Calibri" w:hAnsi="Calibri"/>
        </w:rPr>
        <w:t>Smlouva zaniká:</w:t>
      </w:r>
    </w:p>
    <w:p w14:paraId="5896CF15" w14:textId="77777777" w:rsidR="00AA0BBB" w:rsidRPr="00426487" w:rsidRDefault="00AA0BBB" w:rsidP="00AA0BBB">
      <w:pPr>
        <w:pStyle w:val="Zkladntextodsazen21"/>
        <w:numPr>
          <w:ilvl w:val="0"/>
          <w:numId w:val="22"/>
        </w:numPr>
        <w:tabs>
          <w:tab w:val="left" w:pos="720"/>
          <w:tab w:val="left" w:pos="1080"/>
        </w:tabs>
        <w:ind w:left="720" w:firstLine="414"/>
        <w:jc w:val="both"/>
        <w:rPr>
          <w:rFonts w:ascii="Calibri" w:hAnsi="Calibri"/>
        </w:rPr>
      </w:pPr>
      <w:r w:rsidRPr="00426487">
        <w:rPr>
          <w:rFonts w:ascii="Calibri" w:hAnsi="Calibri"/>
        </w:rPr>
        <w:t>Uplynutím doby, na kterou byla sjednána.</w:t>
      </w:r>
    </w:p>
    <w:p w14:paraId="2C93334B" w14:textId="77777777" w:rsidR="00AA0BBB" w:rsidRPr="00426487" w:rsidRDefault="00AA0BBB" w:rsidP="00AA0BBB">
      <w:pPr>
        <w:pStyle w:val="Zkladntextodsazen21"/>
        <w:numPr>
          <w:ilvl w:val="0"/>
          <w:numId w:val="22"/>
        </w:numPr>
        <w:tabs>
          <w:tab w:val="left" w:pos="720"/>
          <w:tab w:val="left" w:pos="1080"/>
        </w:tabs>
        <w:ind w:left="720" w:firstLine="414"/>
        <w:jc w:val="both"/>
        <w:rPr>
          <w:rFonts w:ascii="Calibri" w:hAnsi="Calibri"/>
        </w:rPr>
      </w:pPr>
      <w:r w:rsidRPr="00426487">
        <w:rPr>
          <w:rFonts w:ascii="Calibri" w:hAnsi="Calibri"/>
        </w:rPr>
        <w:t>Dohodou. Dohoda o ukončení smlouvy musí mít písemnou formu.</w:t>
      </w:r>
    </w:p>
    <w:p w14:paraId="262395D8" w14:textId="77777777" w:rsidR="00AA0BBB" w:rsidRPr="00426487" w:rsidRDefault="00AA0BBB" w:rsidP="00AA0BBB">
      <w:pPr>
        <w:pStyle w:val="Zkladntextodsazen21"/>
        <w:numPr>
          <w:ilvl w:val="0"/>
          <w:numId w:val="22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Odstoupením od smlouvy. Odstoupení od smlouvy musí být písemné a musí být doručeno druhé smluvní straně. Důvodem k odstoupení od této smlouvy může být opakované neplnění podmínek této smlouvy. Na neplnění podmínek této smlouvy musí být smluvní strana písemně upozorněna. </w:t>
      </w:r>
    </w:p>
    <w:p w14:paraId="3E3851E4" w14:textId="77777777" w:rsidR="00AA0BBB" w:rsidRPr="00426487" w:rsidRDefault="00AA0BBB" w:rsidP="00AA0BBB">
      <w:pPr>
        <w:pStyle w:val="Zkladntextodsazen21"/>
        <w:numPr>
          <w:ilvl w:val="0"/>
          <w:numId w:val="22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/>
        </w:rPr>
      </w:pPr>
      <w:r w:rsidRPr="00426487">
        <w:rPr>
          <w:rFonts w:ascii="Calibri" w:hAnsi="Calibri"/>
        </w:rPr>
        <w:t>Výpovědí smluvních stran v 3 měsíční výpovědní době, a to z jakéhokoli důvodu i bez uvedení důvodu. Výpovědní doba počíná běžet prvního dne měsíce následujícího po měsíci, ve kterém byla písemná výpověď doručena druhé smluvní straně.</w:t>
      </w:r>
    </w:p>
    <w:p w14:paraId="11AA6A2D" w14:textId="77777777" w:rsidR="00AA0BBB" w:rsidRPr="00426487" w:rsidRDefault="00AA0BBB" w:rsidP="00AA0BBB">
      <w:pPr>
        <w:pStyle w:val="Zkladntextodsazen21"/>
        <w:numPr>
          <w:ilvl w:val="0"/>
          <w:numId w:val="22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/>
        </w:rPr>
      </w:pPr>
      <w:r w:rsidRPr="00426487">
        <w:rPr>
          <w:rFonts w:ascii="Calibri" w:hAnsi="Calibri"/>
        </w:rPr>
        <w:lastRenderedPageBreak/>
        <w:t>Poskytovatel je oprávněn písemně vypovědět tuto smlouvu ve zkrácené desetidenní výpovědní lhůtě, která počne běžet prvního dne následujícím po dni doručení písemné výpovědi Uživateli, jestliže:</w:t>
      </w:r>
    </w:p>
    <w:p w14:paraId="51B80BBA" w14:textId="77777777" w:rsidR="00AA0BBB" w:rsidRPr="00426487" w:rsidRDefault="00AA0BBB" w:rsidP="00AA0BBB">
      <w:pPr>
        <w:pStyle w:val="Zkladntextodsazen21"/>
        <w:numPr>
          <w:ilvl w:val="0"/>
          <w:numId w:val="24"/>
        </w:numPr>
        <w:tabs>
          <w:tab w:val="left" w:pos="1080"/>
          <w:tab w:val="left" w:pos="1418"/>
        </w:tabs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bude v prodlení s placením nájemného o více než jeden měsíc,</w:t>
      </w:r>
    </w:p>
    <w:p w14:paraId="1CA6AE12" w14:textId="77777777" w:rsidR="00AA0BBB" w:rsidRPr="00426487" w:rsidRDefault="00AA0BBB" w:rsidP="00AA0BBB">
      <w:pPr>
        <w:pStyle w:val="Zkladntextodsazen21"/>
        <w:numPr>
          <w:ilvl w:val="0"/>
          <w:numId w:val="24"/>
        </w:numPr>
        <w:tabs>
          <w:tab w:val="left" w:pos="1080"/>
          <w:tab w:val="left" w:pos="1418"/>
        </w:tabs>
        <w:jc w:val="both"/>
        <w:rPr>
          <w:rFonts w:ascii="Calibri" w:hAnsi="Calibri"/>
        </w:rPr>
      </w:pPr>
      <w:r w:rsidRPr="00426487">
        <w:rPr>
          <w:rFonts w:ascii="Calibri" w:hAnsi="Calibri"/>
        </w:rPr>
        <w:t>Uživatel předá předmět užívání či jeho část bez písemného souhlasu Poskytovatele do dalšího podnájmu třetí osobě.</w:t>
      </w:r>
    </w:p>
    <w:p w14:paraId="4170B7AA" w14:textId="77777777" w:rsidR="00AA0BBB" w:rsidRPr="00426487" w:rsidRDefault="00AA0BBB" w:rsidP="00AA0BBB">
      <w:pPr>
        <w:pStyle w:val="Zkladntextodsazen21"/>
        <w:numPr>
          <w:ilvl w:val="1"/>
          <w:numId w:val="23"/>
        </w:numPr>
        <w:tabs>
          <w:tab w:val="left" w:pos="425"/>
        </w:tabs>
        <w:jc w:val="both"/>
        <w:rPr>
          <w:rFonts w:ascii="Calibri" w:hAnsi="Calibri"/>
        </w:rPr>
      </w:pPr>
      <w:r w:rsidRPr="00426487">
        <w:rPr>
          <w:rStyle w:val="BodyTextIndent3Char"/>
          <w:rFonts w:ascii="Calibri" w:hAnsi="Calibri"/>
        </w:rPr>
        <w:t xml:space="preserve">Po skončení smluvního vztahu sjednaného touto smlouvou se </w:t>
      </w:r>
      <w:r w:rsidRPr="00426487">
        <w:rPr>
          <w:rFonts w:ascii="Calibri" w:hAnsi="Calibri"/>
        </w:rPr>
        <w:t xml:space="preserve">Poskytovatel </w:t>
      </w:r>
      <w:r w:rsidRPr="00426487">
        <w:rPr>
          <w:rStyle w:val="BodyTextIndent3Char"/>
          <w:rFonts w:ascii="Calibri" w:hAnsi="Calibri"/>
        </w:rPr>
        <w:t xml:space="preserve">zavazuje nabídnout </w:t>
      </w:r>
      <w:r w:rsidRPr="00426487">
        <w:rPr>
          <w:rFonts w:ascii="Calibri" w:hAnsi="Calibri"/>
        </w:rPr>
        <w:t xml:space="preserve">Uživateli </w:t>
      </w:r>
      <w:r w:rsidRPr="00426487">
        <w:rPr>
          <w:rStyle w:val="BodyTextIndent3Char"/>
          <w:rFonts w:ascii="Calibri" w:hAnsi="Calibri"/>
        </w:rPr>
        <w:t xml:space="preserve">přednostně uzavření nové smlouvy. Tento závazek </w:t>
      </w:r>
      <w:r w:rsidRPr="00426487">
        <w:rPr>
          <w:rFonts w:ascii="Calibri" w:hAnsi="Calibri"/>
        </w:rPr>
        <w:t xml:space="preserve">Poskytovatel </w:t>
      </w:r>
      <w:r w:rsidRPr="00426487">
        <w:rPr>
          <w:rStyle w:val="BodyTextIndent3Char"/>
          <w:rFonts w:ascii="Calibri" w:hAnsi="Calibri"/>
        </w:rPr>
        <w:t xml:space="preserve">nemá, poruší-li </w:t>
      </w:r>
      <w:r w:rsidRPr="00426487">
        <w:rPr>
          <w:rFonts w:ascii="Calibri" w:hAnsi="Calibri"/>
        </w:rPr>
        <w:t xml:space="preserve">Uživatel </w:t>
      </w:r>
      <w:r w:rsidRPr="00426487">
        <w:rPr>
          <w:rStyle w:val="BodyTextIndent3Char"/>
          <w:rFonts w:ascii="Calibri" w:hAnsi="Calibri"/>
        </w:rPr>
        <w:t>v průběhu smluvního vztahu některou ze svých povinností vyplývající z této smlouvy.</w:t>
      </w:r>
      <w:r w:rsidRPr="00426487">
        <w:rPr>
          <w:rFonts w:ascii="Calibri" w:hAnsi="Calibri"/>
        </w:rPr>
        <w:t xml:space="preserve"> </w:t>
      </w:r>
    </w:p>
    <w:p w14:paraId="1C42C768" w14:textId="77777777" w:rsidR="00AA0BBB" w:rsidRPr="00426487" w:rsidRDefault="00AA0BBB" w:rsidP="00AA0BBB">
      <w:pPr>
        <w:pStyle w:val="Nadpis1"/>
        <w:keepLines w:val="0"/>
        <w:numPr>
          <w:ilvl w:val="0"/>
          <w:numId w:val="23"/>
        </w:numPr>
        <w:tabs>
          <w:tab w:val="left" w:pos="39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Pojištění</w:t>
      </w:r>
    </w:p>
    <w:p w14:paraId="48E8A1AB" w14:textId="77777777" w:rsidR="00AA0BBB" w:rsidRPr="00426487" w:rsidRDefault="00AA0BBB" w:rsidP="00AA0BBB">
      <w:pPr>
        <w:pStyle w:val="Zkladntextodsazen31"/>
        <w:numPr>
          <w:ilvl w:val="1"/>
          <w:numId w:val="23"/>
        </w:numPr>
        <w:tabs>
          <w:tab w:val="left" w:pos="425"/>
        </w:tabs>
        <w:ind w:left="924" w:hanging="567"/>
        <w:rPr>
          <w:rFonts w:ascii="Calibri" w:hAnsi="Calibri"/>
        </w:rPr>
      </w:pPr>
      <w:r w:rsidRPr="00426487">
        <w:rPr>
          <w:rFonts w:ascii="Calibri" w:hAnsi="Calibri"/>
        </w:rPr>
        <w:t>Poskytovatel neodpovídá za jakékoliv škody, zejména ne za škody na vnesených věcech, které nesouvisí s účelem smlouvy, a není povinen uzavírat v tomto smyslu žádné pojistné smlouvy. Poskytovatel poskytne Uživateli potřebnou součinnost při sjednání pojištění Uživatele případně při plnění z pojištění Uživatele.</w:t>
      </w:r>
    </w:p>
    <w:p w14:paraId="1F8F0280" w14:textId="77777777" w:rsidR="00AA0BBB" w:rsidRPr="00426487" w:rsidRDefault="00AA0BBB" w:rsidP="00AA0BBB">
      <w:pPr>
        <w:pStyle w:val="Nadpis1"/>
        <w:keepLines w:val="0"/>
        <w:numPr>
          <w:ilvl w:val="0"/>
          <w:numId w:val="23"/>
        </w:numPr>
        <w:tabs>
          <w:tab w:val="left" w:pos="390"/>
        </w:tabs>
        <w:overflowPunct w:val="0"/>
        <w:autoSpaceDE w:val="0"/>
        <w:autoSpaceDN w:val="0"/>
        <w:adjustRightInd w:val="0"/>
        <w:spacing w:before="360" w:after="120" w:line="240" w:lineRule="auto"/>
        <w:jc w:val="center"/>
        <w:textAlignment w:val="baseline"/>
        <w:rPr>
          <w:rFonts w:ascii="Calibri" w:hAnsi="Calibri"/>
        </w:rPr>
      </w:pPr>
      <w:r w:rsidRPr="00426487">
        <w:rPr>
          <w:rFonts w:ascii="Calibri" w:hAnsi="Calibri"/>
        </w:rPr>
        <w:t>Závěrečná ustanovení</w:t>
      </w:r>
    </w:p>
    <w:p w14:paraId="4C5FB91F" w14:textId="77777777" w:rsidR="00AA0BBB" w:rsidRPr="00426487" w:rsidRDefault="00AA0BBB" w:rsidP="00AA0BBB">
      <w:pPr>
        <w:pStyle w:val="Zkladntextodsazen21"/>
        <w:numPr>
          <w:ilvl w:val="1"/>
          <w:numId w:val="23"/>
        </w:numPr>
        <w:tabs>
          <w:tab w:val="left" w:pos="425"/>
          <w:tab w:val="left" w:pos="70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Veškeré změny této nájemní smlouvy je nutno učinit v písemné formě.</w:t>
      </w:r>
    </w:p>
    <w:p w14:paraId="0F4DC530" w14:textId="77777777" w:rsidR="00AA0BBB" w:rsidRPr="00426487" w:rsidRDefault="00AA0BBB" w:rsidP="00AA0BBB">
      <w:pPr>
        <w:pStyle w:val="Zkladntextodsazen21"/>
        <w:numPr>
          <w:ilvl w:val="1"/>
          <w:numId w:val="23"/>
        </w:numPr>
        <w:tabs>
          <w:tab w:val="left" w:pos="425"/>
          <w:tab w:val="left" w:pos="709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35927DA2" w14:textId="77777777" w:rsidR="00AA0BBB" w:rsidRPr="00426487" w:rsidRDefault="00AA0BBB" w:rsidP="00AA0BBB">
      <w:pPr>
        <w:pStyle w:val="Zkladntextodsazen21"/>
        <w:numPr>
          <w:ilvl w:val="1"/>
          <w:numId w:val="23"/>
        </w:numPr>
        <w:tabs>
          <w:tab w:val="left" w:pos="567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Tato smlouva se vyhotovuje ve 2 vyhotoveních, z nichž každá ze stran obdrží po 1 z nich.</w:t>
      </w:r>
    </w:p>
    <w:p w14:paraId="4FEA765C" w14:textId="77777777" w:rsidR="00AA0BBB" w:rsidRPr="00426487" w:rsidRDefault="00AA0BBB" w:rsidP="00AA0BBB">
      <w:pPr>
        <w:pStyle w:val="Zkladntextodsazen21"/>
        <w:numPr>
          <w:ilvl w:val="1"/>
          <w:numId w:val="23"/>
        </w:numPr>
        <w:tabs>
          <w:tab w:val="left" w:pos="425"/>
        </w:tabs>
        <w:ind w:left="924" w:hanging="567"/>
        <w:jc w:val="both"/>
        <w:rPr>
          <w:rFonts w:ascii="Calibri" w:hAnsi="Calibri"/>
        </w:rPr>
      </w:pPr>
      <w:r w:rsidRPr="00426487">
        <w:rPr>
          <w:rFonts w:ascii="Calibri" w:hAnsi="Calibri"/>
        </w:rPr>
        <w:t>Účastníci prohlašují, že si smlouvu přečetli a že jí rozumí. Dále prohlašují, že tato smlouva je výrazem jejich pravé a svobodné vůle a že není uzavírána v tísni ani za nápadně nevýhodných podmínek. Na důkaz toho připojují své podpisy.</w:t>
      </w:r>
    </w:p>
    <w:p w14:paraId="70CB7E56" w14:textId="77777777" w:rsidR="00AA0BBB" w:rsidRPr="00426487" w:rsidRDefault="00AA0BBB" w:rsidP="00AA0BBB">
      <w:pPr>
        <w:jc w:val="both"/>
        <w:rPr>
          <w:rFonts w:ascii="Calibri" w:hAnsi="Calibri"/>
        </w:rPr>
      </w:pPr>
    </w:p>
    <w:p w14:paraId="49BA9E0E" w14:textId="77777777" w:rsidR="00AA0BBB" w:rsidRPr="00426487" w:rsidRDefault="00AA0BBB" w:rsidP="00AA0BBB">
      <w:pPr>
        <w:jc w:val="both"/>
        <w:rPr>
          <w:rFonts w:ascii="Calibri" w:hAnsi="Calibri"/>
        </w:rPr>
      </w:pPr>
    </w:p>
    <w:p w14:paraId="174E5FD2" w14:textId="21CBD31F" w:rsidR="00AA0BBB" w:rsidRPr="00426487" w:rsidRDefault="00AA0BBB" w:rsidP="00AA0BBB">
      <w:pPr>
        <w:jc w:val="both"/>
        <w:rPr>
          <w:rFonts w:ascii="Calibri" w:hAnsi="Calibri"/>
        </w:rPr>
      </w:pPr>
      <w:r w:rsidRPr="00426487">
        <w:rPr>
          <w:rFonts w:ascii="Calibri" w:hAnsi="Calibri"/>
        </w:rPr>
        <w:t xml:space="preserve">Ve Frýdku-Místku dne </w:t>
      </w:r>
      <w:r w:rsidR="00E7223D">
        <w:rPr>
          <w:rFonts w:ascii="Calibri" w:hAnsi="Calibri"/>
        </w:rPr>
        <w:t>16</w:t>
      </w:r>
      <w:r>
        <w:rPr>
          <w:rFonts w:ascii="Calibri" w:hAnsi="Calibri"/>
        </w:rPr>
        <w:t>.</w:t>
      </w:r>
      <w:r w:rsidRPr="00377B94">
        <w:rPr>
          <w:rFonts w:ascii="Calibri" w:hAnsi="Calibri"/>
        </w:rPr>
        <w:t xml:space="preserve"> </w:t>
      </w:r>
      <w:r>
        <w:rPr>
          <w:rFonts w:ascii="Calibri" w:hAnsi="Calibri"/>
        </w:rPr>
        <w:t>6</w:t>
      </w:r>
      <w:r w:rsidRPr="00426487">
        <w:rPr>
          <w:rFonts w:ascii="Calibri" w:hAnsi="Calibri"/>
        </w:rPr>
        <w:t>. 20</w:t>
      </w:r>
      <w:r>
        <w:rPr>
          <w:rFonts w:ascii="Calibri" w:hAnsi="Calibri"/>
        </w:rPr>
        <w:t>22</w:t>
      </w:r>
    </w:p>
    <w:p w14:paraId="34BEC1DF" w14:textId="77777777" w:rsidR="00AA0BBB" w:rsidRPr="00426487" w:rsidRDefault="00AA0BBB" w:rsidP="00AA0BBB">
      <w:pPr>
        <w:jc w:val="both"/>
        <w:rPr>
          <w:rFonts w:ascii="Calibri" w:hAnsi="Calibri"/>
        </w:rPr>
      </w:pPr>
    </w:p>
    <w:p w14:paraId="152065E6" w14:textId="77777777" w:rsidR="00AA0BBB" w:rsidRPr="00426487" w:rsidRDefault="00AA0BBB" w:rsidP="00AA0BBB">
      <w:pPr>
        <w:pStyle w:val="NormlnsWWW"/>
        <w:spacing w:before="0" w:after="0"/>
        <w:ind w:firstLine="708"/>
        <w:jc w:val="both"/>
        <w:rPr>
          <w:rFonts w:ascii="Calibri" w:hAnsi="Calibri"/>
        </w:rPr>
      </w:pPr>
    </w:p>
    <w:p w14:paraId="16F1F2E3" w14:textId="77777777" w:rsidR="00AA0BBB" w:rsidRPr="00426487" w:rsidRDefault="00AA0BBB" w:rsidP="00AA0BBB">
      <w:pPr>
        <w:pStyle w:val="NormlnsWWW"/>
        <w:spacing w:before="0" w:after="0"/>
        <w:ind w:firstLine="708"/>
        <w:jc w:val="both"/>
        <w:rPr>
          <w:rFonts w:ascii="Calibri" w:hAnsi="Calibri"/>
        </w:rPr>
      </w:pPr>
    </w:p>
    <w:p w14:paraId="5AFFA922" w14:textId="77777777" w:rsidR="00AA0BBB" w:rsidRPr="00426487" w:rsidRDefault="00AA0BBB" w:rsidP="00AA0BBB">
      <w:pPr>
        <w:pStyle w:val="NormlnsWWW"/>
        <w:spacing w:before="0" w:after="0"/>
        <w:ind w:firstLine="708"/>
        <w:jc w:val="both"/>
        <w:rPr>
          <w:rFonts w:ascii="Calibri" w:hAnsi="Calibri"/>
        </w:rPr>
      </w:pPr>
    </w:p>
    <w:p w14:paraId="1D085FCF" w14:textId="77777777" w:rsidR="00AA0BBB" w:rsidRPr="00426487" w:rsidRDefault="00AA0BBB" w:rsidP="00AA0BBB">
      <w:pPr>
        <w:pStyle w:val="NormlnsWWW"/>
        <w:spacing w:before="0" w:after="0"/>
        <w:ind w:firstLine="708"/>
        <w:jc w:val="both"/>
        <w:rPr>
          <w:rFonts w:ascii="Calibri" w:hAnsi="Calibri"/>
        </w:rPr>
      </w:pPr>
      <w:r w:rsidRPr="00426487">
        <w:rPr>
          <w:rFonts w:ascii="Calibri" w:hAnsi="Calibri"/>
        </w:rPr>
        <w:t>. . . . . . . . . . . . . . . . . .</w:t>
      </w:r>
      <w:r w:rsidRPr="00426487">
        <w:rPr>
          <w:rFonts w:ascii="Calibri" w:hAnsi="Calibri"/>
        </w:rPr>
        <w:tab/>
      </w:r>
      <w:r w:rsidRPr="00426487">
        <w:rPr>
          <w:rFonts w:ascii="Calibri" w:hAnsi="Calibri"/>
        </w:rPr>
        <w:tab/>
      </w:r>
      <w:r w:rsidRPr="00426487">
        <w:rPr>
          <w:rFonts w:ascii="Calibri" w:hAnsi="Calibri"/>
        </w:rPr>
        <w:tab/>
        <w:t xml:space="preserve">           </w:t>
      </w:r>
      <w:r w:rsidRPr="00426487">
        <w:rPr>
          <w:rFonts w:ascii="Calibri" w:hAnsi="Calibri"/>
        </w:rPr>
        <w:tab/>
      </w:r>
      <w:r w:rsidRPr="00426487">
        <w:rPr>
          <w:rFonts w:ascii="Calibri" w:hAnsi="Calibri"/>
        </w:rPr>
        <w:tab/>
        <w:t xml:space="preserve">    . . . . . . . . . . . . . . . . . . . . .</w:t>
      </w:r>
    </w:p>
    <w:p w14:paraId="65505599" w14:textId="1B831A9E" w:rsidR="00AA0BBB" w:rsidRPr="00426487" w:rsidRDefault="00AA0BBB" w:rsidP="00AA0BBB">
      <w:pPr>
        <w:ind w:left="5670" w:hanging="5670"/>
        <w:rPr>
          <w:rFonts w:ascii="Calibri" w:hAnsi="Calibri"/>
        </w:rPr>
      </w:pPr>
      <w:r w:rsidRPr="00426487">
        <w:rPr>
          <w:rFonts w:ascii="Calibri" w:hAnsi="Calibri"/>
        </w:rPr>
        <w:t>Poskytovatel: SPŠ, OA a JŠ Frýdek-Místek</w:t>
      </w:r>
      <w:r w:rsidRPr="00426487">
        <w:rPr>
          <w:rFonts w:ascii="Calibri" w:hAnsi="Calibri"/>
        </w:rPr>
        <w:tab/>
        <w:t xml:space="preserve"> Uživatel: </w:t>
      </w:r>
    </w:p>
    <w:p w14:paraId="55F0C0C6" w14:textId="77777777" w:rsidR="00AA0BBB" w:rsidRPr="008350C8" w:rsidRDefault="00AA0BBB" w:rsidP="00AA0BBB"/>
    <w:p w14:paraId="2821D301" w14:textId="4359AD3E" w:rsidR="00147257" w:rsidRPr="00225864" w:rsidRDefault="00147257" w:rsidP="00225864"/>
    <w:sectPr w:rsidR="00147257" w:rsidRPr="00225864" w:rsidSect="00FE6FD4">
      <w:footerReference w:type="default" r:id="rId8"/>
      <w:headerReference w:type="first" r:id="rId9"/>
      <w:footerReference w:type="first" r:id="rId10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8CE25" w14:textId="77777777" w:rsidR="000E29B7" w:rsidRDefault="000E29B7" w:rsidP="003753FD">
      <w:r>
        <w:separator/>
      </w:r>
    </w:p>
    <w:p w14:paraId="19592BED" w14:textId="77777777" w:rsidR="000E29B7" w:rsidRDefault="000E29B7" w:rsidP="003753FD"/>
    <w:p w14:paraId="0CF6DC59" w14:textId="77777777" w:rsidR="000E29B7" w:rsidRDefault="000E29B7" w:rsidP="003753FD"/>
  </w:endnote>
  <w:endnote w:type="continuationSeparator" w:id="0">
    <w:p w14:paraId="61E866DF" w14:textId="77777777" w:rsidR="000E29B7" w:rsidRDefault="000E29B7" w:rsidP="003753FD">
      <w:r>
        <w:continuationSeparator/>
      </w:r>
    </w:p>
    <w:p w14:paraId="2BBF643C" w14:textId="77777777" w:rsidR="000E29B7" w:rsidRDefault="000E29B7" w:rsidP="003753FD"/>
    <w:p w14:paraId="687528DD" w14:textId="77777777" w:rsidR="000E29B7" w:rsidRDefault="000E29B7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7E0ECF">
              <w:rPr>
                <w:rStyle w:val="ZpatkontaktChar"/>
                <w:noProof/>
              </w:rPr>
              <w:t>5</w:t>
            </w:r>
            <w:r w:rsidRPr="003753FD">
              <w:rPr>
                <w:rStyle w:val="ZpatkontaktChar"/>
              </w:rPr>
              <w:fldChar w:fldCharType="end"/>
            </w:r>
            <w:r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7E0ECF">
              <w:rPr>
                <w:rStyle w:val="ZpatkontaktChar"/>
                <w:noProof/>
              </w:rPr>
              <w:t>5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96702" w14:textId="77777777" w:rsidR="000E29B7" w:rsidRDefault="000E29B7" w:rsidP="003753FD">
      <w:r>
        <w:separator/>
      </w:r>
    </w:p>
    <w:p w14:paraId="0E817087" w14:textId="77777777" w:rsidR="000E29B7" w:rsidRDefault="000E29B7" w:rsidP="003753FD"/>
    <w:p w14:paraId="16C69262" w14:textId="77777777" w:rsidR="000E29B7" w:rsidRDefault="000E29B7" w:rsidP="003753FD"/>
  </w:footnote>
  <w:footnote w:type="continuationSeparator" w:id="0">
    <w:p w14:paraId="707B3202" w14:textId="77777777" w:rsidR="000E29B7" w:rsidRDefault="000E29B7" w:rsidP="003753FD">
      <w:r>
        <w:continuationSeparator/>
      </w:r>
    </w:p>
    <w:p w14:paraId="413A7B5A" w14:textId="77777777" w:rsidR="000E29B7" w:rsidRDefault="000E29B7" w:rsidP="003753FD"/>
    <w:p w14:paraId="7B9AF2A6" w14:textId="77777777" w:rsidR="000E29B7" w:rsidRDefault="000E29B7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</w:lvl>
  </w:abstractNum>
  <w:abstractNum w:abstractNumId="1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1494" w:hanging="360"/>
      </w:pPr>
    </w:lvl>
  </w:abstractNum>
  <w:abstractNum w:abstractNumId="12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</w:lvl>
  </w:abstractNum>
  <w:abstractNum w:abstractNumId="13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</w:lvl>
  </w:abstractNum>
  <w:abstractNum w:abstractNumId="14">
    <w:nsid w:val="00000006"/>
    <w:multiLevelType w:val="singleLevel"/>
    <w:tmpl w:val="00000006"/>
    <w:name w:val="WW8Num9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/>
      </w:rPr>
    </w:lvl>
  </w:abstractNum>
  <w:abstractNum w:abstractNumId="15">
    <w:nsid w:val="00000007"/>
    <w:multiLevelType w:val="multilevel"/>
    <w:tmpl w:val="00000007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</w:lvl>
  </w:abstractNum>
  <w:abstractNum w:abstractNumId="16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</w:lvl>
  </w:abstractNum>
  <w:abstractNum w:abstractNumId="17">
    <w:nsid w:val="0319118D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8">
    <w:nsid w:val="0C5D08F6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494" w:hanging="360"/>
      </w:pPr>
    </w:lvl>
  </w:abstractNum>
  <w:abstractNum w:abstractNumId="19">
    <w:nsid w:val="271D44C3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20">
    <w:nsid w:val="2B440101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21">
    <w:nsid w:val="39357859"/>
    <w:multiLevelType w:val="hybridMultilevel"/>
    <w:tmpl w:val="CC183FF0"/>
    <w:lvl w:ilvl="0" w:tplc="6DEC8604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3F542B65"/>
    <w:multiLevelType w:val="multilevel"/>
    <w:tmpl w:val="674C23B8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  <w:rPr>
        <w:rFonts w:hint="default"/>
      </w:rPr>
    </w:lvl>
  </w:abstractNum>
  <w:abstractNum w:abstractNumId="23">
    <w:nsid w:val="7E961AFE"/>
    <w:multiLevelType w:val="multilevel"/>
    <w:tmpl w:val="6936C2AE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20"/>
  </w:num>
  <w:num w:numId="20">
    <w:abstractNumId w:val="17"/>
  </w:num>
  <w:num w:numId="21">
    <w:abstractNumId w:val="19"/>
  </w:num>
  <w:num w:numId="22">
    <w:abstractNumId w:val="18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2161D"/>
    <w:rsid w:val="00061756"/>
    <w:rsid w:val="000E0EA3"/>
    <w:rsid w:val="000E29B7"/>
    <w:rsid w:val="00116A9E"/>
    <w:rsid w:val="0013006F"/>
    <w:rsid w:val="00147257"/>
    <w:rsid w:val="001E1C9A"/>
    <w:rsid w:val="001E2E25"/>
    <w:rsid w:val="00215274"/>
    <w:rsid w:val="00225864"/>
    <w:rsid w:val="00234F70"/>
    <w:rsid w:val="0024270F"/>
    <w:rsid w:val="0031311A"/>
    <w:rsid w:val="00327BB9"/>
    <w:rsid w:val="003315F6"/>
    <w:rsid w:val="0035119D"/>
    <w:rsid w:val="003753FD"/>
    <w:rsid w:val="003A6865"/>
    <w:rsid w:val="004733EE"/>
    <w:rsid w:val="00496EC6"/>
    <w:rsid w:val="004E5445"/>
    <w:rsid w:val="005F6335"/>
    <w:rsid w:val="006C4325"/>
    <w:rsid w:val="00726205"/>
    <w:rsid w:val="007E0ECF"/>
    <w:rsid w:val="008167DE"/>
    <w:rsid w:val="008350C8"/>
    <w:rsid w:val="008C77AB"/>
    <w:rsid w:val="008F68CA"/>
    <w:rsid w:val="009759C0"/>
    <w:rsid w:val="00A01C9A"/>
    <w:rsid w:val="00A14D24"/>
    <w:rsid w:val="00AA0BBB"/>
    <w:rsid w:val="00AB3BA3"/>
    <w:rsid w:val="00AC202C"/>
    <w:rsid w:val="00AF495D"/>
    <w:rsid w:val="00B33335"/>
    <w:rsid w:val="00BD26CF"/>
    <w:rsid w:val="00C61BCD"/>
    <w:rsid w:val="00D15DFE"/>
    <w:rsid w:val="00D27D75"/>
    <w:rsid w:val="00D7769E"/>
    <w:rsid w:val="00DA16BB"/>
    <w:rsid w:val="00DD478A"/>
    <w:rsid w:val="00E42FA1"/>
    <w:rsid w:val="00E7223D"/>
    <w:rsid w:val="00EA5A0E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customStyle="1" w:styleId="NormlnsWWW">
    <w:name w:val="Normální (sí WWW)"/>
    <w:basedOn w:val="Normln"/>
    <w:rsid w:val="005F633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BodyTextIndent3Char">
    <w:name w:val="Body Text Indent 3 Char"/>
    <w:rsid w:val="005F6335"/>
    <w:rPr>
      <w:noProof w:val="0"/>
      <w:sz w:val="24"/>
      <w:lang w:val="cs-CZ"/>
    </w:rPr>
  </w:style>
  <w:style w:type="paragraph" w:styleId="Zkladntextodsazen">
    <w:name w:val="Body Text Indent"/>
    <w:basedOn w:val="Normln"/>
    <w:link w:val="ZkladntextodsazenChar"/>
    <w:rsid w:val="005F6335"/>
    <w:pPr>
      <w:numPr>
        <w:ilvl w:val="12"/>
      </w:num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ind w:left="1560" w:hanging="284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F63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Zkladntext"/>
    <w:rsid w:val="005F6335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kladntext22">
    <w:name w:val="Základní text 22"/>
    <w:basedOn w:val="Normln"/>
    <w:rsid w:val="005F6335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Zkladntextodsazen22">
    <w:name w:val="Základní text odsazený 22"/>
    <w:basedOn w:val="Normln"/>
    <w:rsid w:val="005F6335"/>
    <w:pPr>
      <w:suppressAutoHyphens/>
      <w:overflowPunct w:val="0"/>
      <w:autoSpaceDE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Zkladntextodsazen32">
    <w:name w:val="Základní text odsazený 32"/>
    <w:basedOn w:val="Normln"/>
    <w:rsid w:val="005F6335"/>
    <w:pPr>
      <w:suppressAutoHyphens/>
      <w:overflowPunct w:val="0"/>
      <w:autoSpaceDE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63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6335"/>
    <w:rPr>
      <w:sz w:val="24"/>
      <w:szCs w:val="24"/>
    </w:rPr>
  </w:style>
  <w:style w:type="paragraph" w:customStyle="1" w:styleId="Zkladntext21">
    <w:name w:val="Základní text 21"/>
    <w:basedOn w:val="Normln"/>
    <w:rsid w:val="00AA0BBB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odsazen21">
    <w:name w:val="Základní text odsazený 21"/>
    <w:basedOn w:val="Normln"/>
    <w:rsid w:val="00AA0BBB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odsazen31">
    <w:name w:val="Základní text odsazený 31"/>
    <w:basedOn w:val="Normln"/>
    <w:rsid w:val="00AA0BBB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9C83-9684-4DA4-BAE7-41D98B5F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4</cp:revision>
  <cp:lastPrinted>2022-06-16T05:35:00Z</cp:lastPrinted>
  <dcterms:created xsi:type="dcterms:W3CDTF">2022-06-16T05:35:00Z</dcterms:created>
  <dcterms:modified xsi:type="dcterms:W3CDTF">2022-06-29T08:44:00Z</dcterms:modified>
</cp:coreProperties>
</file>