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0"/>
        <w:gridCol w:w="559"/>
        <w:gridCol w:w="681"/>
        <w:gridCol w:w="139"/>
        <w:gridCol w:w="1629"/>
        <w:gridCol w:w="1357"/>
        <w:gridCol w:w="274"/>
        <w:gridCol w:w="818"/>
        <w:gridCol w:w="415"/>
        <w:gridCol w:w="2028"/>
      </w:tblGrid>
      <w:tr w:rsidR="0024213A" w:rsidRPr="00AD3C78" w:rsidTr="0024213A">
        <w:trPr>
          <w:trHeight w:val="425"/>
        </w:trPr>
        <w:tc>
          <w:tcPr>
            <w:tcW w:w="3193" w:type="pct"/>
            <w:gridSpan w:val="6"/>
            <w:tcBorders>
              <w:bottom w:val="nil"/>
            </w:tcBorders>
            <w:shd w:val="clear" w:color="auto" w:fill="BFBFBF"/>
          </w:tcPr>
          <w:p w:rsidR="0024213A" w:rsidRPr="0088597D" w:rsidRDefault="0024213A" w:rsidP="0024213A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K</w:t>
            </w:r>
            <w:r w:rsidRPr="0088597D">
              <w:rPr>
                <w:rFonts w:ascii="Calibri" w:hAnsi="Calibri" w:cs="Arial"/>
                <w:b/>
                <w:sz w:val="28"/>
                <w:szCs w:val="28"/>
              </w:rPr>
              <w:t xml:space="preserve">UPNÍ SMLOUVA    </w:t>
            </w:r>
          </w:p>
        </w:tc>
        <w:tc>
          <w:tcPr>
            <w:tcW w:w="1807" w:type="pct"/>
            <w:gridSpan w:val="4"/>
            <w:tcBorders>
              <w:bottom w:val="nil"/>
            </w:tcBorders>
            <w:shd w:val="clear" w:color="auto" w:fill="BFBFBF"/>
          </w:tcPr>
          <w:p w:rsidR="0024213A" w:rsidRDefault="00893020" w:rsidP="00893020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Č</w:t>
            </w:r>
            <w:r w:rsidR="0024213A" w:rsidRPr="0088597D">
              <w:rPr>
                <w:rFonts w:ascii="Calibri" w:hAnsi="Calibri" w:cs="Arial"/>
                <w:b/>
                <w:sz w:val="28"/>
                <w:szCs w:val="28"/>
              </w:rPr>
              <w:t>íslo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smlouvy VEMA</w:t>
            </w:r>
            <w:r w:rsidR="0024213A" w:rsidRPr="0088597D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  <w:p w:rsidR="00893020" w:rsidRDefault="00893020" w:rsidP="0089302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93020" w:rsidRPr="0088597D" w:rsidRDefault="00893020" w:rsidP="00893020">
            <w:pPr>
              <w:rPr>
                <w:rFonts w:ascii="Calibri" w:hAnsi="Calibri"/>
                <w:b/>
              </w:rPr>
            </w:pPr>
          </w:p>
        </w:tc>
      </w:tr>
      <w:tr w:rsidR="0024213A" w:rsidRPr="00AD3C78" w:rsidTr="0024213A">
        <w:trPr>
          <w:trHeight w:val="559"/>
        </w:trPr>
        <w:tc>
          <w:tcPr>
            <w:tcW w:w="3193" w:type="pct"/>
            <w:gridSpan w:val="6"/>
            <w:tcBorders>
              <w:top w:val="nil"/>
              <w:bottom w:val="nil"/>
            </w:tcBorders>
          </w:tcPr>
          <w:p w:rsidR="00680BA5" w:rsidRPr="00680BA5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Prodávající:</w:t>
            </w:r>
          </w:p>
        </w:tc>
        <w:tc>
          <w:tcPr>
            <w:tcW w:w="1807" w:type="pct"/>
            <w:gridSpan w:val="4"/>
            <w:tcBorders>
              <w:top w:val="nil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Kupující:</w:t>
            </w:r>
          </w:p>
        </w:tc>
      </w:tr>
      <w:tr w:rsidR="0024213A" w:rsidRPr="00AD3C78" w:rsidTr="0024213A">
        <w:trPr>
          <w:trHeight w:val="559"/>
        </w:trPr>
        <w:tc>
          <w:tcPr>
            <w:tcW w:w="3193" w:type="pct"/>
            <w:gridSpan w:val="6"/>
            <w:tcBorders>
              <w:top w:val="nil"/>
              <w:bottom w:val="nil"/>
            </w:tcBorders>
          </w:tcPr>
          <w:p w:rsidR="0024213A" w:rsidRDefault="00680BA5" w:rsidP="0024213A">
            <w:pPr>
              <w:rPr>
                <w:rFonts w:ascii="Calibri" w:hAnsi="Calibri"/>
                <w:b/>
              </w:rPr>
            </w:pPr>
            <w:r w:rsidRPr="00680BA5">
              <w:rPr>
                <w:rFonts w:ascii="Calibri" w:hAnsi="Calibri"/>
                <w:b/>
              </w:rPr>
              <w:t>RNDr. Tomáš Litschmann</w:t>
            </w:r>
          </w:p>
          <w:p w:rsidR="00680BA5" w:rsidRDefault="00680BA5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Bílovská 53</w:t>
            </w:r>
          </w:p>
          <w:p w:rsidR="00680BA5" w:rsidRPr="00680BA5" w:rsidRDefault="00680BA5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691 01 Moravský Žižkov</w:t>
            </w:r>
          </w:p>
        </w:tc>
        <w:tc>
          <w:tcPr>
            <w:tcW w:w="1807" w:type="pct"/>
            <w:gridSpan w:val="4"/>
            <w:tcBorders>
              <w:top w:val="nil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Český hydrometeorologický ústav</w:t>
            </w: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AD3C78" w:rsidTr="0024213A">
        <w:trPr>
          <w:trHeight w:val="559"/>
        </w:trPr>
        <w:tc>
          <w:tcPr>
            <w:tcW w:w="3193" w:type="pct"/>
            <w:gridSpan w:val="6"/>
            <w:tcBorders>
              <w:top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807" w:type="pct"/>
            <w:gridSpan w:val="4"/>
            <w:tcBorders>
              <w:top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Na Šabatce 17</w:t>
            </w: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</w:rPr>
              <w:t>143 00 Praha 12</w:t>
            </w:r>
          </w:p>
        </w:tc>
      </w:tr>
      <w:tr w:rsidR="0024213A" w:rsidRPr="00AD3C78" w:rsidTr="0024213A">
        <w:trPr>
          <w:trHeight w:val="747"/>
        </w:trPr>
        <w:tc>
          <w:tcPr>
            <w:tcW w:w="1595" w:type="pct"/>
            <w:gridSpan w:val="3"/>
          </w:tcPr>
          <w:p w:rsidR="0024213A" w:rsidRPr="00AD3C78" w:rsidRDefault="0024213A" w:rsidP="0024213A">
            <w:pPr>
              <w:rPr>
                <w:rFonts w:ascii="Calibri" w:hAnsi="Calibri"/>
                <w:b/>
                <w:sz w:val="20"/>
              </w:rPr>
            </w:pPr>
            <w:r w:rsidRPr="00AD3C78">
              <w:rPr>
                <w:rFonts w:ascii="Calibri" w:hAnsi="Calibri"/>
                <w:b/>
                <w:sz w:val="20"/>
              </w:rPr>
              <w:t>IČ:</w:t>
            </w:r>
            <w:r w:rsidR="00680BA5">
              <w:rPr>
                <w:rFonts w:ascii="Calibri" w:hAnsi="Calibri"/>
                <w:b/>
                <w:sz w:val="20"/>
              </w:rPr>
              <w:t xml:space="preserve"> 49132903</w:t>
            </w:r>
          </w:p>
        </w:tc>
        <w:tc>
          <w:tcPr>
            <w:tcW w:w="1598" w:type="pct"/>
            <w:gridSpan w:val="3"/>
          </w:tcPr>
          <w:p w:rsidR="0024213A" w:rsidRPr="00AD3C78" w:rsidRDefault="0024213A" w:rsidP="0024213A">
            <w:pPr>
              <w:rPr>
                <w:rFonts w:ascii="Calibri" w:hAnsi="Calibri"/>
                <w:b/>
                <w:sz w:val="20"/>
              </w:rPr>
            </w:pPr>
            <w:r w:rsidRPr="00AD3C78">
              <w:rPr>
                <w:rFonts w:ascii="Calibri" w:hAnsi="Calibri"/>
                <w:b/>
                <w:sz w:val="20"/>
              </w:rPr>
              <w:t>DIČ:</w:t>
            </w:r>
            <w:r w:rsidR="00680BA5">
              <w:rPr>
                <w:rFonts w:ascii="Calibri" w:hAnsi="Calibri"/>
                <w:b/>
                <w:sz w:val="20"/>
              </w:rPr>
              <w:t xml:space="preserve"> CZ5907241890</w:t>
            </w:r>
          </w:p>
        </w:tc>
        <w:tc>
          <w:tcPr>
            <w:tcW w:w="770" w:type="pct"/>
            <w:gridSpan w:val="3"/>
          </w:tcPr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 xml:space="preserve">IČ: </w:t>
            </w:r>
          </w:p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>00020699</w:t>
            </w:r>
          </w:p>
        </w:tc>
        <w:tc>
          <w:tcPr>
            <w:tcW w:w="1037" w:type="pct"/>
          </w:tcPr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>DIČ:</w:t>
            </w:r>
          </w:p>
          <w:p w:rsidR="0024213A" w:rsidRPr="00AD3C78" w:rsidRDefault="0024213A" w:rsidP="0024213A">
            <w:pPr>
              <w:rPr>
                <w:rFonts w:ascii="Calibri" w:hAnsi="Calibri"/>
                <w:sz w:val="20"/>
              </w:rPr>
            </w:pPr>
            <w:r w:rsidRPr="00AD3C78">
              <w:rPr>
                <w:rFonts w:ascii="Calibri" w:hAnsi="Calibri"/>
                <w:sz w:val="20"/>
              </w:rPr>
              <w:t xml:space="preserve">CZ0020699 </w:t>
            </w:r>
          </w:p>
        </w:tc>
      </w:tr>
      <w:tr w:rsidR="0024213A" w:rsidRPr="00AD3C78" w:rsidTr="0024213A">
        <w:trPr>
          <w:trHeight w:val="417"/>
        </w:trPr>
        <w:tc>
          <w:tcPr>
            <w:tcW w:w="1595" w:type="pct"/>
            <w:gridSpan w:val="3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Evidenční číslo:</w:t>
            </w:r>
            <w:r w:rsidR="00BA1AB5">
              <w:rPr>
                <w:rFonts w:ascii="Calibri" w:hAnsi="Calibri"/>
                <w:b/>
              </w:rPr>
              <w:t>5600/15/2017</w:t>
            </w:r>
          </w:p>
        </w:tc>
        <w:tc>
          <w:tcPr>
            <w:tcW w:w="1598" w:type="pct"/>
            <w:gridSpan w:val="3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Vyřizuje:</w:t>
            </w:r>
            <w:r w:rsidR="00BA1AB5">
              <w:rPr>
                <w:rFonts w:ascii="Calibri" w:hAnsi="Calibri"/>
                <w:b/>
              </w:rPr>
              <w:t xml:space="preserve"> Dr. Rožnovský</w:t>
            </w:r>
          </w:p>
        </w:tc>
        <w:tc>
          <w:tcPr>
            <w:tcW w:w="1807" w:type="pct"/>
            <w:gridSpan w:val="4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Datum vystavení:</w:t>
            </w:r>
            <w:r w:rsidR="00BA1AB5">
              <w:rPr>
                <w:rFonts w:ascii="Calibri" w:hAnsi="Calibri"/>
                <w:b/>
              </w:rPr>
              <w:t xml:space="preserve"> 10.4.2017</w:t>
            </w:r>
          </w:p>
        </w:tc>
      </w:tr>
      <w:tr w:rsidR="0024213A" w:rsidRPr="00AD3C78" w:rsidTr="0024213A">
        <w:trPr>
          <w:trHeight w:val="36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</w:tr>
      <w:tr w:rsidR="0024213A" w:rsidRPr="00AD3C78" w:rsidTr="0024213A">
        <w:trPr>
          <w:trHeight w:val="1376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Předmět:</w:t>
            </w:r>
          </w:p>
          <w:p w:rsidR="00BD4CF2" w:rsidRDefault="00BD4CF2" w:rsidP="0024213A">
            <w:pPr>
              <w:rPr>
                <w:rFonts w:ascii="Calibri" w:hAnsi="Calibri"/>
                <w:b/>
              </w:rPr>
            </w:pPr>
          </w:p>
          <w:p w:rsidR="0024213A" w:rsidRPr="00BD4CF2" w:rsidRDefault="00BD4CF2" w:rsidP="0024213A">
            <w:pPr>
              <w:rPr>
                <w:rFonts w:ascii="Calibri" w:hAnsi="Calibri"/>
              </w:rPr>
            </w:pPr>
            <w:r w:rsidRPr="00BD4CF2">
              <w:rPr>
                <w:rFonts w:ascii="Calibri" w:hAnsi="Calibri"/>
              </w:rPr>
              <w:t>Dodávka zboží uvedeného v Příloze č. 2</w:t>
            </w:r>
          </w:p>
          <w:p w:rsidR="00BD4CF2" w:rsidRDefault="00BD4CF2" w:rsidP="0024213A">
            <w:pPr>
              <w:rPr>
                <w:rFonts w:ascii="Calibri" w:hAnsi="Calibri"/>
                <w:b/>
              </w:rPr>
            </w:pPr>
          </w:p>
          <w:p w:rsidR="00BD4CF2" w:rsidRPr="00AD3C78" w:rsidRDefault="00BD4CF2" w:rsidP="0024213A">
            <w:pPr>
              <w:rPr>
                <w:rFonts w:ascii="Calibri" w:hAnsi="Calibri"/>
                <w:b/>
              </w:rPr>
            </w:pP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AD3C78" w:rsidTr="0024213A">
        <w:trPr>
          <w:trHeight w:val="37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Cena bez DPH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9D45BD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102.150,00 Kč</w:t>
            </w:r>
          </w:p>
        </w:tc>
      </w:tr>
      <w:tr w:rsidR="0024213A" w:rsidRPr="00AD3C78" w:rsidTr="0024213A">
        <w:trPr>
          <w:trHeight w:val="37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DPH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13A" w:rsidRPr="00AD3C78" w:rsidRDefault="009D45BD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21.451,50 Kč</w:t>
            </w:r>
          </w:p>
        </w:tc>
      </w:tr>
      <w:tr w:rsidR="0024213A" w:rsidRPr="00AD3C78" w:rsidTr="0024213A">
        <w:trPr>
          <w:trHeight w:val="37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</w:rPr>
            </w:pPr>
            <w:r w:rsidRPr="00AD3C78">
              <w:rPr>
                <w:rFonts w:ascii="Calibri" w:hAnsi="Calibri"/>
              </w:rPr>
              <w:t>Cena vč. DPH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3A" w:rsidRPr="00AD3C78" w:rsidRDefault="009D45BD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123.601,50 Kč</w:t>
            </w:r>
          </w:p>
        </w:tc>
      </w:tr>
      <w:tr w:rsidR="0024213A" w:rsidRPr="00AD3C78" w:rsidTr="0024213A">
        <w:trPr>
          <w:trHeight w:val="13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4213A" w:rsidRPr="00AD3C78" w:rsidTr="0024213A">
        <w:trPr>
          <w:trHeight w:val="464"/>
        </w:trPr>
        <w:tc>
          <w:tcPr>
            <w:tcW w:w="1247" w:type="pct"/>
            <w:gridSpan w:val="2"/>
            <w:tcBorders>
              <w:bottom w:val="single" w:sz="4" w:space="0" w:color="auto"/>
            </w:tcBorders>
          </w:tcPr>
          <w:p w:rsidR="0024213A" w:rsidRPr="00AD3C78" w:rsidRDefault="0024213A" w:rsidP="00BA1AB5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Místo plnění:</w:t>
            </w:r>
            <w:r w:rsidR="00BA1AB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</w:tcPr>
          <w:p w:rsidR="0024213A" w:rsidRPr="00AD3C78" w:rsidRDefault="00BA1AB5" w:rsidP="002421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pobočka Brno</w:t>
            </w: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</w:tcPr>
          <w:p w:rsidR="0024213A" w:rsidRPr="00AD3C78" w:rsidRDefault="0024213A" w:rsidP="0024213A">
            <w:pPr>
              <w:rPr>
                <w:rFonts w:ascii="Calibri" w:hAnsi="Calibri"/>
                <w:b/>
              </w:rPr>
            </w:pPr>
            <w:r w:rsidRPr="00AD3C78">
              <w:rPr>
                <w:rFonts w:ascii="Calibri" w:hAnsi="Calibri"/>
                <w:b/>
              </w:rPr>
              <w:t>Datum plnění: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24213A" w:rsidRPr="00E63074" w:rsidRDefault="00E63074" w:rsidP="0024213A">
            <w:pPr>
              <w:rPr>
                <w:rFonts w:ascii="Calibri" w:hAnsi="Calibri"/>
                <w:b/>
                <w:color w:val="FF0000"/>
              </w:rPr>
            </w:pPr>
            <w:r w:rsidRPr="00E63074">
              <w:rPr>
                <w:rFonts w:ascii="Calibri" w:hAnsi="Calibri"/>
                <w:b/>
              </w:rPr>
              <w:t>Květen 2017</w:t>
            </w:r>
          </w:p>
        </w:tc>
      </w:tr>
      <w:tr w:rsidR="0024213A" w:rsidRPr="00AD3C78" w:rsidTr="0024213A">
        <w:trPr>
          <w:trHeight w:val="39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4213A" w:rsidRPr="0024213A" w:rsidRDefault="0024213A" w:rsidP="0024213A">
            <w:pPr>
              <w:rPr>
                <w:rFonts w:ascii="Calibri" w:hAnsi="Calibri"/>
                <w:b/>
              </w:rPr>
            </w:pPr>
            <w:r w:rsidRPr="0024213A">
              <w:rPr>
                <w:rFonts w:ascii="Calibri" w:hAnsi="Calibri"/>
                <w:b/>
              </w:rPr>
              <w:t>Ostatní ujednání/ způsob úhrady, splatnost:</w:t>
            </w:r>
          </w:p>
        </w:tc>
      </w:tr>
      <w:tr w:rsidR="0024213A" w:rsidRPr="00AD3C78" w:rsidTr="0024213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5" w:rsidRPr="00E41B57" w:rsidRDefault="00BA1AB5" w:rsidP="00BA1AB5">
            <w:pPr>
              <w:rPr>
                <w:rFonts w:ascii="Calibri" w:hAnsi="Calibri"/>
              </w:rPr>
            </w:pPr>
            <w:r w:rsidRPr="00E41B57">
              <w:rPr>
                <w:rFonts w:ascii="Calibri" w:hAnsi="Calibri"/>
              </w:rPr>
              <w:t xml:space="preserve">Platba bude provedena převodem po dodání zboží fakturou se splatností </w:t>
            </w:r>
            <w:r>
              <w:rPr>
                <w:rFonts w:ascii="Calibri" w:hAnsi="Calibri"/>
              </w:rPr>
              <w:t xml:space="preserve">30 </w:t>
            </w:r>
            <w:r w:rsidRPr="00E41B57">
              <w:rPr>
                <w:rFonts w:ascii="Calibri" w:hAnsi="Calibri"/>
              </w:rPr>
              <w:t>dn</w:t>
            </w:r>
            <w:r>
              <w:rPr>
                <w:rFonts w:ascii="Calibri" w:hAnsi="Calibri"/>
              </w:rPr>
              <w:t>í.</w:t>
            </w:r>
          </w:p>
          <w:p w:rsidR="0024213A" w:rsidRPr="0024213A" w:rsidRDefault="00BA1AB5" w:rsidP="00BA1A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Fakturu zaslat na adresu: ČHMÚ, Kroftova 43, 616 67 Brno</w:t>
            </w:r>
          </w:p>
          <w:p w:rsidR="0024213A" w:rsidRPr="0024213A" w:rsidRDefault="0024213A" w:rsidP="0024213A">
            <w:pPr>
              <w:rPr>
                <w:rFonts w:ascii="Calibri" w:hAnsi="Calibri"/>
                <w:b/>
              </w:rPr>
            </w:pPr>
          </w:p>
        </w:tc>
      </w:tr>
      <w:tr w:rsidR="0024213A" w:rsidRPr="0088597D" w:rsidTr="0024213A">
        <w:trPr>
          <w:trHeight w:val="382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  <w:r w:rsidRPr="0088597D">
              <w:rPr>
                <w:rFonts w:ascii="Calibri" w:hAnsi="Calibri"/>
                <w:b/>
                <w:sz w:val="22"/>
                <w:szCs w:val="22"/>
              </w:rPr>
              <w:t>Přílohy</w:t>
            </w:r>
            <w:r w:rsidRPr="0088597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39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  <w:r w:rsidRPr="0088597D">
              <w:rPr>
                <w:rFonts w:ascii="Calibri" w:hAnsi="Calibri"/>
                <w:sz w:val="22"/>
                <w:szCs w:val="22"/>
              </w:rPr>
              <w:t>Všeobecné obchodní podmínky</w:t>
            </w:r>
          </w:p>
        </w:tc>
      </w:tr>
      <w:tr w:rsidR="0024213A" w:rsidRPr="0088597D" w:rsidTr="0024213A">
        <w:trPr>
          <w:trHeight w:val="382"/>
        </w:trPr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9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4213A" w:rsidRPr="0088597D" w:rsidRDefault="00BD4CF2" w:rsidP="002421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Příloha č. 2 - Technická specifikace a cenová kalkulace</w:t>
            </w:r>
          </w:p>
        </w:tc>
      </w:tr>
      <w:tr w:rsidR="0024213A" w:rsidRPr="0088597D" w:rsidTr="0024213A">
        <w:trPr>
          <w:trHeight w:val="352"/>
        </w:trPr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9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213A" w:rsidRPr="0088597D" w:rsidTr="0024213A">
        <w:trPr>
          <w:trHeight w:val="188"/>
        </w:trPr>
        <w:tc>
          <w:tcPr>
            <w:tcW w:w="24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13A" w:rsidRPr="0088597D" w:rsidRDefault="00BA1AB5" w:rsidP="00BA1AB5">
            <w:pPr>
              <w:tabs>
                <w:tab w:val="left" w:pos="297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Moravském Žižkově</w:t>
            </w:r>
            <w:r w:rsidR="0024213A" w:rsidRPr="0088597D">
              <w:rPr>
                <w:rFonts w:ascii="Calibri" w:hAnsi="Calibri"/>
                <w:sz w:val="22"/>
                <w:szCs w:val="22"/>
              </w:rPr>
              <w:t xml:space="preserve"> dne:</w:t>
            </w:r>
          </w:p>
        </w:tc>
        <w:tc>
          <w:tcPr>
            <w:tcW w:w="25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13A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  <w:r w:rsidRPr="0088597D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BA1AB5">
              <w:rPr>
                <w:rFonts w:ascii="Calibri" w:hAnsi="Calibri"/>
                <w:sz w:val="22"/>
                <w:szCs w:val="22"/>
              </w:rPr>
              <w:t>Brně</w:t>
            </w:r>
            <w:r w:rsidRPr="0088597D">
              <w:rPr>
                <w:rFonts w:ascii="Calibri" w:hAnsi="Calibri"/>
                <w:sz w:val="22"/>
                <w:szCs w:val="22"/>
              </w:rPr>
              <w:t xml:space="preserve"> dne:</w:t>
            </w:r>
          </w:p>
          <w:p w:rsidR="0024213A" w:rsidRPr="0088597D" w:rsidRDefault="0024213A" w:rsidP="002421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213A" w:rsidRPr="0088597D" w:rsidTr="0024213A">
        <w:trPr>
          <w:trHeight w:val="187"/>
        </w:trPr>
        <w:tc>
          <w:tcPr>
            <w:tcW w:w="24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13A" w:rsidRPr="0024213A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213A">
              <w:rPr>
                <w:rFonts w:ascii="Calibri" w:hAnsi="Calibri"/>
                <w:b/>
                <w:sz w:val="22"/>
                <w:szCs w:val="22"/>
              </w:rPr>
              <w:t>Prodávající/jméno/podpis/razítko:</w:t>
            </w:r>
          </w:p>
          <w:p w:rsidR="0024213A" w:rsidRPr="00BA1AB5" w:rsidRDefault="00BA1AB5" w:rsidP="0024213A">
            <w:pPr>
              <w:rPr>
                <w:rFonts w:ascii="Calibri" w:hAnsi="Calibri"/>
                <w:sz w:val="22"/>
                <w:szCs w:val="22"/>
              </w:rPr>
            </w:pPr>
            <w:r w:rsidRPr="00BA1AB5">
              <w:rPr>
                <w:rFonts w:ascii="Calibri" w:hAnsi="Calibri"/>
                <w:sz w:val="22"/>
                <w:szCs w:val="22"/>
              </w:rPr>
              <w:t>RNDr. Tomáš Litschmann</w:t>
            </w:r>
          </w:p>
          <w:p w:rsidR="0024213A" w:rsidRPr="0024213A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4213A" w:rsidRPr="0024213A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4213A" w:rsidRPr="0024213A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13A" w:rsidRDefault="0024213A" w:rsidP="002421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213A">
              <w:rPr>
                <w:rFonts w:ascii="Calibri" w:hAnsi="Calibri"/>
                <w:b/>
                <w:sz w:val="22"/>
                <w:szCs w:val="22"/>
              </w:rPr>
              <w:t>Kupující/jméno/podpis/razítko:</w:t>
            </w:r>
          </w:p>
          <w:p w:rsidR="00BA1AB5" w:rsidRDefault="00BA1AB5" w:rsidP="0024213A">
            <w:pPr>
              <w:rPr>
                <w:rFonts w:ascii="Calibri" w:hAnsi="Calibri"/>
                <w:sz w:val="22"/>
                <w:szCs w:val="22"/>
              </w:rPr>
            </w:pPr>
            <w:r w:rsidRPr="00BA1AB5">
              <w:rPr>
                <w:rFonts w:ascii="Calibri" w:hAnsi="Calibri"/>
                <w:sz w:val="22"/>
                <w:szCs w:val="22"/>
              </w:rPr>
              <w:t>Ing. Petr Janál, Ph.D.</w:t>
            </w:r>
          </w:p>
          <w:p w:rsidR="00BA1AB5" w:rsidRPr="00BA1AB5" w:rsidRDefault="00BA1AB5" w:rsidP="002421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pobočky Brno</w:t>
            </w:r>
          </w:p>
        </w:tc>
      </w:tr>
    </w:tbl>
    <w:p w:rsidR="00AA7A1D" w:rsidRPr="0088597D" w:rsidRDefault="00AA7A1D" w:rsidP="0024213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AA7A1D" w:rsidRPr="0088597D" w:rsidSect="00AD3C78">
      <w:headerReference w:type="default" r:id="rId7"/>
      <w:footerReference w:type="default" r:id="rId8"/>
      <w:headerReference w:type="first" r:id="rId9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5D" w:rsidRDefault="00A5415D">
      <w:r>
        <w:separator/>
      </w:r>
    </w:p>
  </w:endnote>
  <w:endnote w:type="continuationSeparator" w:id="0">
    <w:p w:rsidR="00A5415D" w:rsidRDefault="00A5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3D1FEF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3D1FEF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BD4CF2">
      <w:rPr>
        <w:rFonts w:ascii="Arial" w:hAnsi="Arial" w:cs="Arial"/>
        <w:b/>
        <w:noProof/>
        <w:color w:val="A6A6A6"/>
        <w:sz w:val="16"/>
        <w:szCs w:val="16"/>
      </w:rPr>
      <w:t>2</w:t>
    </w:r>
    <w:r w:rsidR="003D1FEF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3D1FEF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3D1FEF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DA22BA">
      <w:rPr>
        <w:rFonts w:ascii="Arial" w:hAnsi="Arial" w:cs="Arial"/>
        <w:b/>
        <w:noProof/>
        <w:color w:val="A6A6A6"/>
        <w:sz w:val="16"/>
        <w:szCs w:val="16"/>
      </w:rPr>
      <w:t>1</w:t>
    </w:r>
    <w:r w:rsidR="003D1FEF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5D" w:rsidRDefault="00A5415D">
      <w:r>
        <w:separator/>
      </w:r>
    </w:p>
  </w:footnote>
  <w:footnote w:type="continuationSeparator" w:id="0">
    <w:p w:rsidR="00A5415D" w:rsidRDefault="00A54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7F" w:rsidRDefault="00DD6DF8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AVT4FF00bb128BtI7++/qi/7+tw=" w:salt="cKCH4kKG4ku6+wSkcWXzE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4A3F"/>
    <w:rsid w:val="000620C0"/>
    <w:rsid w:val="00196F33"/>
    <w:rsid w:val="001A35B3"/>
    <w:rsid w:val="001A4605"/>
    <w:rsid w:val="001C58A4"/>
    <w:rsid w:val="001E1391"/>
    <w:rsid w:val="002041FF"/>
    <w:rsid w:val="0024213A"/>
    <w:rsid w:val="002D106B"/>
    <w:rsid w:val="002E2E34"/>
    <w:rsid w:val="0035359F"/>
    <w:rsid w:val="0038388E"/>
    <w:rsid w:val="003D1FEF"/>
    <w:rsid w:val="003D6F74"/>
    <w:rsid w:val="00413C72"/>
    <w:rsid w:val="0041791E"/>
    <w:rsid w:val="00440B45"/>
    <w:rsid w:val="00497065"/>
    <w:rsid w:val="004D1CDA"/>
    <w:rsid w:val="004E433E"/>
    <w:rsid w:val="004F58C9"/>
    <w:rsid w:val="004F6D54"/>
    <w:rsid w:val="00536618"/>
    <w:rsid w:val="005810F0"/>
    <w:rsid w:val="00600031"/>
    <w:rsid w:val="0064745D"/>
    <w:rsid w:val="00680BA5"/>
    <w:rsid w:val="006C1603"/>
    <w:rsid w:val="006C199D"/>
    <w:rsid w:val="006D2169"/>
    <w:rsid w:val="0072268A"/>
    <w:rsid w:val="007967F7"/>
    <w:rsid w:val="007C4DBE"/>
    <w:rsid w:val="007D3A0E"/>
    <w:rsid w:val="007F3404"/>
    <w:rsid w:val="00802366"/>
    <w:rsid w:val="00812DF9"/>
    <w:rsid w:val="00873681"/>
    <w:rsid w:val="0088597D"/>
    <w:rsid w:val="00893020"/>
    <w:rsid w:val="00894133"/>
    <w:rsid w:val="008B1105"/>
    <w:rsid w:val="008C6527"/>
    <w:rsid w:val="008D323B"/>
    <w:rsid w:val="008E048A"/>
    <w:rsid w:val="00914A9E"/>
    <w:rsid w:val="009423E0"/>
    <w:rsid w:val="009B6D48"/>
    <w:rsid w:val="009B7B7A"/>
    <w:rsid w:val="009D45BD"/>
    <w:rsid w:val="009F5131"/>
    <w:rsid w:val="009F547F"/>
    <w:rsid w:val="00A460AC"/>
    <w:rsid w:val="00A5033D"/>
    <w:rsid w:val="00A5415D"/>
    <w:rsid w:val="00AA7A1D"/>
    <w:rsid w:val="00AC2BCA"/>
    <w:rsid w:val="00AD3C78"/>
    <w:rsid w:val="00B21A74"/>
    <w:rsid w:val="00B54F40"/>
    <w:rsid w:val="00B7153F"/>
    <w:rsid w:val="00B75877"/>
    <w:rsid w:val="00BA1AB5"/>
    <w:rsid w:val="00BD4CF2"/>
    <w:rsid w:val="00BF1BD3"/>
    <w:rsid w:val="00C13633"/>
    <w:rsid w:val="00C35B30"/>
    <w:rsid w:val="00C945F5"/>
    <w:rsid w:val="00D30F1D"/>
    <w:rsid w:val="00D444EF"/>
    <w:rsid w:val="00D56479"/>
    <w:rsid w:val="00D64344"/>
    <w:rsid w:val="00D74A3F"/>
    <w:rsid w:val="00DA22BA"/>
    <w:rsid w:val="00DD6DF8"/>
    <w:rsid w:val="00DE6A23"/>
    <w:rsid w:val="00E275E6"/>
    <w:rsid w:val="00E3315F"/>
    <w:rsid w:val="00E63074"/>
    <w:rsid w:val="00E7213F"/>
    <w:rsid w:val="00EA28C7"/>
    <w:rsid w:val="00EE0634"/>
    <w:rsid w:val="00EF7A70"/>
    <w:rsid w:val="00F8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Anna Tibitanzlová</dc:creator>
  <cp:lastModifiedBy>tibitanzlova</cp:lastModifiedBy>
  <cp:revision>4</cp:revision>
  <cp:lastPrinted>2017-04-28T11:14:00Z</cp:lastPrinted>
  <dcterms:created xsi:type="dcterms:W3CDTF">2017-04-28T11:15:00Z</dcterms:created>
  <dcterms:modified xsi:type="dcterms:W3CDTF">2017-04-28T11:15:00Z</dcterms:modified>
</cp:coreProperties>
</file>