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1C" w:rsidRDefault="00BD33F4">
      <w:pPr>
        <w:spacing w:after="0" w:line="360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KUPNÍ SMLOUVA </w:t>
      </w:r>
    </w:p>
    <w:p w:rsidR="001F321C" w:rsidRDefault="00BD33F4">
      <w:pPr>
        <w:pStyle w:val="Zkladntext21"/>
        <w:spacing w:before="0" w:line="360" w:lineRule="auto"/>
        <w:rPr>
          <w:rFonts w:asciiTheme="minorHAnsi" w:hAnsiTheme="minorHAnsi" w:cs="Times New Roman"/>
          <w:sz w:val="24"/>
        </w:rPr>
      </w:pPr>
      <w:r>
        <w:rPr>
          <w:rFonts w:asciiTheme="minorHAnsi" w:hAnsiTheme="minorHAnsi" w:cs="Times New Roman"/>
          <w:sz w:val="24"/>
        </w:rPr>
        <w:t xml:space="preserve">kterou ve smyslu ustanovení </w:t>
      </w:r>
      <w:r>
        <w:rPr>
          <w:rFonts w:asciiTheme="minorHAnsi" w:hAnsiTheme="minorHAnsi"/>
          <w:sz w:val="24"/>
        </w:rPr>
        <w:t>§ 2079 a násl. občanského zákoníku č. 89/2012 Sb. v platném znění</w:t>
      </w:r>
      <w:r>
        <w:rPr>
          <w:rFonts w:asciiTheme="minorHAnsi" w:hAnsiTheme="minorHAnsi" w:cs="Times New Roman"/>
          <w:sz w:val="24"/>
        </w:rPr>
        <w:t xml:space="preserve"> uzavírají níže uvedeného dne, měsíce a roku tito dle svého vlastního prohlášení k právním úkonům plně způsobilí účastníci</w:t>
      </w:r>
    </w:p>
    <w:p w:rsidR="001F321C" w:rsidRDefault="00BD33F4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ANSA Knihy s.r.o.</w:t>
      </w:r>
    </w:p>
    <w:p w:rsidR="001F321C" w:rsidRDefault="00BD33F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zastoupená: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D33F4">
        <w:rPr>
          <w:sz w:val="24"/>
          <w:szCs w:val="24"/>
          <w:highlight w:val="black"/>
        </w:rPr>
        <w:t xml:space="preserve">Ing. Jaroslav </w:t>
      </w:r>
      <w:proofErr w:type="spellStart"/>
      <w:r w:rsidRPr="00BD33F4">
        <w:rPr>
          <w:sz w:val="24"/>
          <w:szCs w:val="24"/>
          <w:highlight w:val="black"/>
        </w:rPr>
        <w:t>Santarius</w:t>
      </w:r>
      <w:proofErr w:type="spellEnd"/>
    </w:p>
    <w:p w:rsidR="001F321C" w:rsidRDefault="00BD33F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 Šternberkem 306, PSČ: 763 02 Zlín 4</w:t>
      </w:r>
    </w:p>
    <w:p w:rsidR="001F321C" w:rsidRDefault="00BD33F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IČO: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27670899  </w:t>
      </w:r>
    </w:p>
    <w:p w:rsidR="001F321C" w:rsidRDefault="00BD33F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CZ27670899</w:t>
      </w:r>
    </w:p>
    <w:p w:rsidR="001F321C" w:rsidRDefault="00BD33F4">
      <w:pPr>
        <w:spacing w:after="0" w:line="36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2106809210/2700</w:t>
      </w:r>
    </w:p>
    <w:p w:rsidR="001F321C" w:rsidRDefault="00BD33F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kontaktní údaje - tel., email: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 xml:space="preserve">kontaktní osoba: </w:t>
      </w:r>
      <w:bookmarkStart w:id="0" w:name="_GoBack"/>
      <w:bookmarkEnd w:id="0"/>
      <w:r w:rsidRPr="00BD33F4">
        <w:rPr>
          <w:sz w:val="24"/>
          <w:szCs w:val="24"/>
          <w:highlight w:val="black"/>
        </w:rPr>
        <w:t xml:space="preserve">Ing. Jaroslav </w:t>
      </w:r>
      <w:proofErr w:type="spellStart"/>
      <w:r w:rsidRPr="00BD33F4">
        <w:rPr>
          <w:sz w:val="24"/>
          <w:szCs w:val="24"/>
          <w:highlight w:val="black"/>
        </w:rPr>
        <w:t>Santarius</w:t>
      </w:r>
      <w:proofErr w:type="spellEnd"/>
      <w:r>
        <w:rPr>
          <w:sz w:val="24"/>
          <w:szCs w:val="24"/>
        </w:rPr>
        <w:t xml:space="preserve"> </w:t>
      </w:r>
    </w:p>
    <w:p w:rsidR="001F321C" w:rsidRDefault="00BD33F4">
      <w:pPr>
        <w:spacing w:after="0" w:line="360" w:lineRule="auto"/>
        <w:ind w:left="2832" w:firstLine="708"/>
        <w:rPr>
          <w:sz w:val="24"/>
          <w:szCs w:val="24"/>
        </w:rPr>
      </w:pPr>
      <w:r>
        <w:rPr>
          <w:sz w:val="24"/>
          <w:szCs w:val="24"/>
        </w:rPr>
        <w:t>Tel.: 60</w:t>
      </w:r>
      <w:r>
        <w:rPr>
          <w:sz w:val="24"/>
          <w:szCs w:val="24"/>
        </w:rPr>
        <w:t xml:space="preserve">3 447 084, email: </w:t>
      </w:r>
      <w:hyperlink r:id="rId6">
        <w:r>
          <w:rPr>
            <w:rStyle w:val="Internetovodkaz"/>
            <w:sz w:val="24"/>
            <w:szCs w:val="24"/>
          </w:rPr>
          <w:t>ucebnice@ansa.cz</w:t>
        </w:r>
      </w:hyperlink>
    </w:p>
    <w:p w:rsidR="001F321C" w:rsidRDefault="00BD33F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(dále jen „prodávající“)</w:t>
      </w:r>
    </w:p>
    <w:p w:rsidR="001F321C" w:rsidRDefault="00BD33F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1F321C" w:rsidRDefault="00BD33F4">
      <w:pPr>
        <w:spacing w:after="0" w:line="360" w:lineRule="auto"/>
        <w:jc w:val="both"/>
      </w:pPr>
      <w:r>
        <w:rPr>
          <w:b/>
          <w:sz w:val="24"/>
          <w:szCs w:val="24"/>
        </w:rPr>
        <w:t>Základní škola, Šlapanice, okres Brno-venkov, příspěvková organizace</w:t>
      </w:r>
    </w:p>
    <w:p w:rsidR="001F321C" w:rsidRDefault="00BD33F4">
      <w:pPr>
        <w:spacing w:after="0" w:line="360" w:lineRule="auto"/>
        <w:jc w:val="both"/>
      </w:pPr>
      <w:r>
        <w:rPr>
          <w:sz w:val="24"/>
          <w:szCs w:val="24"/>
        </w:rPr>
        <w:t>statutární orgán školy: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D33F4">
        <w:rPr>
          <w:sz w:val="24"/>
          <w:szCs w:val="24"/>
          <w:highlight w:val="black"/>
        </w:rPr>
        <w:t xml:space="preserve">PhDr. Pavel </w:t>
      </w:r>
      <w:proofErr w:type="spellStart"/>
      <w:r w:rsidRPr="00BD33F4">
        <w:rPr>
          <w:sz w:val="24"/>
          <w:szCs w:val="24"/>
          <w:highlight w:val="black"/>
        </w:rPr>
        <w:t>Vyhňák</w:t>
      </w:r>
      <w:proofErr w:type="spellEnd"/>
      <w:r>
        <w:rPr>
          <w:sz w:val="24"/>
          <w:szCs w:val="24"/>
        </w:rPr>
        <w:t>, ředitel školy</w:t>
      </w:r>
    </w:p>
    <w:p w:rsidR="001F321C" w:rsidRDefault="00BD33F4">
      <w:pPr>
        <w:spacing w:after="0" w:line="360" w:lineRule="auto"/>
        <w:jc w:val="both"/>
      </w:pPr>
      <w:r>
        <w:rPr>
          <w:sz w:val="24"/>
          <w:szCs w:val="24"/>
        </w:rPr>
        <w:t>se sídlem: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Masarykov</w:t>
      </w:r>
      <w:r w:rsidR="00D616B2">
        <w:rPr>
          <w:sz w:val="24"/>
          <w:szCs w:val="24"/>
        </w:rPr>
        <w:t>o nám. 1594/16, PSČ: 664 51 Šlapanice</w:t>
      </w:r>
    </w:p>
    <w:p w:rsidR="001F321C" w:rsidRDefault="00BD33F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75023920</w:t>
      </w:r>
    </w:p>
    <w:p w:rsidR="00D616B2" w:rsidRDefault="00D616B2">
      <w:pPr>
        <w:spacing w:after="0" w:line="360" w:lineRule="auto"/>
        <w:jc w:val="both"/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CZ75023920</w:t>
      </w:r>
    </w:p>
    <w:p w:rsidR="00D616B2" w:rsidRDefault="00BD33F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kontaktní údaje - tel., email: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616B2">
        <w:rPr>
          <w:sz w:val="24"/>
          <w:szCs w:val="24"/>
        </w:rPr>
        <w:t xml:space="preserve">kontaktní osoba: </w:t>
      </w:r>
      <w:r w:rsidR="00D616B2" w:rsidRPr="00BD33F4">
        <w:rPr>
          <w:sz w:val="24"/>
          <w:szCs w:val="24"/>
          <w:highlight w:val="black"/>
        </w:rPr>
        <w:t xml:space="preserve">Eva </w:t>
      </w:r>
      <w:proofErr w:type="spellStart"/>
      <w:r w:rsidR="00D616B2" w:rsidRPr="00BD33F4">
        <w:rPr>
          <w:sz w:val="24"/>
          <w:szCs w:val="24"/>
          <w:highlight w:val="black"/>
        </w:rPr>
        <w:t>Kolegarová</w:t>
      </w:r>
      <w:proofErr w:type="spellEnd"/>
    </w:p>
    <w:p w:rsidR="001F321C" w:rsidRDefault="00D616B2">
      <w:pPr>
        <w:spacing w:after="0" w:line="360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D33F4">
        <w:rPr>
          <w:sz w:val="24"/>
          <w:szCs w:val="24"/>
        </w:rPr>
        <w:t>Tel.: 5441203</w:t>
      </w:r>
      <w:r>
        <w:rPr>
          <w:sz w:val="24"/>
          <w:szCs w:val="24"/>
        </w:rPr>
        <w:t>11</w:t>
      </w:r>
      <w:r w:rsidR="00BD33F4">
        <w:rPr>
          <w:sz w:val="24"/>
          <w:szCs w:val="24"/>
        </w:rPr>
        <w:t xml:space="preserve">, email: </w:t>
      </w:r>
      <w:r>
        <w:rPr>
          <w:rStyle w:val="Internetovodkaz"/>
          <w:sz w:val="24"/>
          <w:szCs w:val="24"/>
        </w:rPr>
        <w:t>kancelar</w:t>
      </w:r>
      <w:r w:rsidR="00BD33F4">
        <w:rPr>
          <w:rStyle w:val="Internetovodkaz"/>
          <w:sz w:val="24"/>
          <w:szCs w:val="24"/>
        </w:rPr>
        <w:t>@zsslapanice.cz</w:t>
      </w:r>
    </w:p>
    <w:p w:rsidR="001F321C" w:rsidRDefault="00BD33F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(dále jen „kupující“)</w:t>
      </w:r>
    </w:p>
    <w:p w:rsidR="001F321C" w:rsidRDefault="00BD33F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oba dále také jako </w:t>
      </w:r>
      <w:r>
        <w:rPr>
          <w:i/>
          <w:sz w:val="24"/>
          <w:szCs w:val="24"/>
        </w:rPr>
        <w:t>"účastníci smlouvy"</w:t>
      </w:r>
      <w:r>
        <w:rPr>
          <w:sz w:val="24"/>
          <w:szCs w:val="24"/>
        </w:rPr>
        <w:t xml:space="preserve"> či „</w:t>
      </w:r>
      <w:r>
        <w:rPr>
          <w:i/>
          <w:sz w:val="24"/>
          <w:szCs w:val="24"/>
        </w:rPr>
        <w:t>smluvní strany</w:t>
      </w:r>
      <w:r>
        <w:rPr>
          <w:sz w:val="24"/>
          <w:szCs w:val="24"/>
        </w:rPr>
        <w:t>“</w:t>
      </w:r>
    </w:p>
    <w:p w:rsidR="001F321C" w:rsidRDefault="00BD33F4">
      <w:pPr>
        <w:spacing w:after="0" w:line="36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 to takto:</w:t>
      </w:r>
    </w:p>
    <w:p w:rsidR="001F321C" w:rsidRDefault="00BD33F4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čl. I</w:t>
      </w:r>
    </w:p>
    <w:p w:rsidR="001F321C" w:rsidRDefault="00BD33F4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Úvodní ujednání</w:t>
      </w:r>
    </w:p>
    <w:p w:rsidR="001F321C" w:rsidRDefault="00BD33F4">
      <w:pPr>
        <w:pStyle w:val="Normlnweb"/>
        <w:numPr>
          <w:ilvl w:val="0"/>
          <w:numId w:val="1"/>
        </w:numPr>
        <w:shd w:val="clear" w:color="auto" w:fill="FFFFFF"/>
        <w:spacing w:before="0" w:after="0" w:line="276" w:lineRule="auto"/>
        <w:jc w:val="both"/>
      </w:pPr>
      <w:r>
        <w:rPr>
          <w:rFonts w:asciiTheme="minorHAnsi" w:hAnsiTheme="minorHAnsi" w:cs="Arial"/>
          <w:color w:val="000000"/>
        </w:rPr>
        <w:t xml:space="preserve">Prodávající se </w:t>
      </w:r>
      <w:r>
        <w:rPr>
          <w:rFonts w:asciiTheme="minorHAnsi" w:hAnsiTheme="minorHAnsi" w:cs="Arial"/>
          <w:color w:val="000000"/>
        </w:rPr>
        <w:t>zavazuje odevzdat kupujícímu zboží</w:t>
      </w:r>
      <w:r>
        <w:rPr>
          <w:rStyle w:val="apple-converted-space"/>
          <w:rFonts w:asciiTheme="minorHAnsi" w:hAnsiTheme="minorHAnsi" w:cs="Arial"/>
          <w:color w:val="000000"/>
        </w:rPr>
        <w:t> </w:t>
      </w:r>
      <w:r>
        <w:rPr>
          <w:rFonts w:asciiTheme="minorHAnsi" w:hAnsiTheme="minorHAnsi" w:cs="Arial"/>
          <w:color w:val="000000"/>
        </w:rPr>
        <w:t>vymezené</w:t>
      </w:r>
      <w:r>
        <w:rPr>
          <w:rStyle w:val="apple-converted-space"/>
          <w:rFonts w:asciiTheme="minorHAnsi" w:hAnsiTheme="minorHAnsi" w:cs="Arial"/>
          <w:color w:val="000000"/>
        </w:rPr>
        <w:t xml:space="preserve"> v příloze č. 1, tj. </w:t>
      </w:r>
      <w:r>
        <w:rPr>
          <w:rFonts w:asciiTheme="minorHAnsi" w:hAnsiTheme="minorHAnsi" w:cs="Arial"/>
          <w:color w:val="000000"/>
        </w:rPr>
        <w:t xml:space="preserve">v nabídce č. NV-11/2017, která je nedílnou přílohou této smlouvy, a umožnit mu nabýt vlastnické právo k tomuto zboží.  </w:t>
      </w:r>
    </w:p>
    <w:p w:rsidR="001F321C" w:rsidRDefault="00BD33F4">
      <w:pPr>
        <w:pStyle w:val="Normlnweb"/>
        <w:numPr>
          <w:ilvl w:val="0"/>
          <w:numId w:val="1"/>
        </w:numPr>
        <w:shd w:val="clear" w:color="auto" w:fill="FFFFFF"/>
        <w:spacing w:before="0" w:after="0" w:line="276" w:lineRule="auto"/>
        <w:jc w:val="both"/>
      </w:pPr>
      <w:r>
        <w:rPr>
          <w:rFonts w:asciiTheme="minorHAnsi" w:hAnsiTheme="minorHAnsi" w:cs="Arial"/>
          <w:color w:val="000000"/>
        </w:rPr>
        <w:t>Kupující se zavazuje za zboží zaplatit kupní cenu dle cenové nabídky.</w:t>
      </w:r>
    </w:p>
    <w:p w:rsidR="001F321C" w:rsidRDefault="001F321C">
      <w:pPr>
        <w:pStyle w:val="Normlnweb"/>
        <w:shd w:val="clear" w:color="auto" w:fill="FFFFFF"/>
        <w:spacing w:before="0" w:after="0" w:line="276" w:lineRule="auto"/>
        <w:jc w:val="both"/>
        <w:rPr>
          <w:rFonts w:asciiTheme="minorHAnsi" w:hAnsiTheme="minorHAnsi" w:cs="Arial"/>
          <w:color w:val="000000"/>
        </w:rPr>
      </w:pPr>
    </w:p>
    <w:p w:rsidR="001F321C" w:rsidRDefault="00BD33F4">
      <w:pPr>
        <w:pStyle w:val="Normlnweb"/>
        <w:shd w:val="clear" w:color="auto" w:fill="FFFFFF"/>
        <w:spacing w:before="75" w:after="75" w:line="293" w:lineRule="atLeast"/>
        <w:jc w:val="center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b/>
          <w:bCs/>
          <w:color w:val="000000"/>
        </w:rPr>
        <w:t>I</w:t>
      </w:r>
      <w:r>
        <w:rPr>
          <w:rFonts w:asciiTheme="minorHAnsi" w:hAnsiTheme="minorHAnsi" w:cs="Arial"/>
          <w:b/>
          <w:bCs/>
          <w:color w:val="000000"/>
        </w:rPr>
        <w:t>I.</w:t>
      </w:r>
      <w:r>
        <w:rPr>
          <w:rFonts w:asciiTheme="minorHAnsi" w:hAnsiTheme="minorHAnsi" w:cs="Arial"/>
          <w:b/>
          <w:bCs/>
          <w:color w:val="000000"/>
        </w:rPr>
        <w:br/>
        <w:t>Platební podmínky</w:t>
      </w:r>
    </w:p>
    <w:p w:rsidR="001F321C" w:rsidRDefault="00BD33F4">
      <w:pPr>
        <w:pStyle w:val="Normlnweb"/>
        <w:shd w:val="clear" w:color="auto" w:fill="FFFFFF"/>
        <w:spacing w:before="75" w:after="75" w:line="293" w:lineRule="atLeast"/>
        <w:jc w:val="both"/>
      </w:pPr>
      <w:r>
        <w:rPr>
          <w:rFonts w:asciiTheme="minorHAnsi" w:hAnsiTheme="minorHAnsi" w:cs="Arial"/>
          <w:color w:val="000000"/>
        </w:rPr>
        <w:t xml:space="preserve"> </w:t>
      </w:r>
    </w:p>
    <w:p w:rsidR="001F321C" w:rsidRDefault="00BD33F4">
      <w:pPr>
        <w:pStyle w:val="Normlnweb"/>
        <w:numPr>
          <w:ilvl w:val="0"/>
          <w:numId w:val="2"/>
        </w:numPr>
        <w:shd w:val="clear" w:color="auto" w:fill="FFFFFF"/>
        <w:spacing w:before="0" w:after="0" w:line="293" w:lineRule="atLeast"/>
        <w:jc w:val="both"/>
      </w:pPr>
      <w:r>
        <w:rPr>
          <w:rFonts w:asciiTheme="minorHAnsi" w:hAnsiTheme="minorHAnsi" w:cs="Arial"/>
          <w:color w:val="000000"/>
        </w:rPr>
        <w:t>Kupní cena již zahrnuje náklady prodávajícího na dopravu zboží do místa dodání, kterým je Základní škola, Šlapanice, Masarykovo nám. 1594/16  (dále jen „místo dodání“). Plnění za rok nesmí přesáhnout 499999</w:t>
      </w:r>
      <w:r w:rsidR="00D616B2">
        <w:rPr>
          <w:rFonts w:asciiTheme="minorHAnsi" w:hAnsiTheme="minorHAnsi" w:cs="Arial"/>
          <w:color w:val="000000"/>
        </w:rPr>
        <w:t>,</w:t>
      </w:r>
      <w:r>
        <w:rPr>
          <w:rFonts w:asciiTheme="minorHAnsi" w:hAnsiTheme="minorHAnsi" w:cs="Arial"/>
          <w:color w:val="000000"/>
        </w:rPr>
        <w:t>- Kč bez DPH.</w:t>
      </w:r>
    </w:p>
    <w:p w:rsidR="001F321C" w:rsidRDefault="00BD33F4">
      <w:pPr>
        <w:pStyle w:val="Normlnweb"/>
        <w:numPr>
          <w:ilvl w:val="0"/>
          <w:numId w:val="2"/>
        </w:numPr>
        <w:shd w:val="clear" w:color="auto" w:fill="FFFFFF"/>
        <w:spacing w:before="0" w:after="0" w:line="293" w:lineRule="atLeast"/>
        <w:jc w:val="both"/>
      </w:pPr>
      <w:r>
        <w:rPr>
          <w:rFonts w:asciiTheme="minorHAnsi" w:hAnsiTheme="minorHAnsi" w:cs="Arial"/>
          <w:color w:val="000000"/>
        </w:rPr>
        <w:t xml:space="preserve">Garance cen </w:t>
      </w:r>
      <w:r>
        <w:rPr>
          <w:rFonts w:asciiTheme="minorHAnsi" w:hAnsiTheme="minorHAnsi" w:cs="Arial"/>
          <w:color w:val="000000"/>
        </w:rPr>
        <w:t>uvedených v příloze č. 1 je stanovena na dobu jednoho roku.</w:t>
      </w:r>
    </w:p>
    <w:p w:rsidR="001F321C" w:rsidRDefault="00BD33F4">
      <w:pPr>
        <w:pStyle w:val="Normlnweb"/>
        <w:shd w:val="clear" w:color="auto" w:fill="FFFFFF"/>
        <w:spacing w:before="75" w:after="75" w:line="293" w:lineRule="atLeast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lastRenderedPageBreak/>
        <w:t>3.    Splatnost faktury je 14 dní. </w:t>
      </w:r>
    </w:p>
    <w:p w:rsidR="001F321C" w:rsidRDefault="00BD33F4">
      <w:pPr>
        <w:pStyle w:val="Normlnweb"/>
        <w:shd w:val="clear" w:color="auto" w:fill="FFFFFF"/>
        <w:spacing w:before="0" w:after="0" w:line="293" w:lineRule="atLeast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  </w:t>
      </w:r>
    </w:p>
    <w:p w:rsidR="001F321C" w:rsidRDefault="00BD33F4">
      <w:pPr>
        <w:pStyle w:val="Normlnweb"/>
        <w:shd w:val="clear" w:color="auto" w:fill="FFFFFF"/>
        <w:spacing w:before="75" w:after="75" w:line="293" w:lineRule="atLeast"/>
        <w:jc w:val="center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b/>
          <w:bCs/>
          <w:color w:val="000000"/>
        </w:rPr>
        <w:t>III.</w:t>
      </w:r>
      <w:r>
        <w:rPr>
          <w:rFonts w:asciiTheme="minorHAnsi" w:hAnsiTheme="minorHAnsi" w:cs="Arial"/>
          <w:b/>
          <w:bCs/>
          <w:color w:val="000000"/>
        </w:rPr>
        <w:br/>
        <w:t>Dodání a převzetí zboží</w:t>
      </w:r>
    </w:p>
    <w:p w:rsidR="001F321C" w:rsidRDefault="00BD33F4">
      <w:pPr>
        <w:pStyle w:val="Normlnweb"/>
        <w:numPr>
          <w:ilvl w:val="0"/>
          <w:numId w:val="3"/>
        </w:numPr>
        <w:shd w:val="clear" w:color="auto" w:fill="FFFFFF"/>
        <w:spacing w:before="75" w:after="75" w:line="293" w:lineRule="atLeast"/>
        <w:jc w:val="both"/>
      </w:pPr>
      <w:r>
        <w:rPr>
          <w:rFonts w:asciiTheme="minorHAnsi" w:hAnsiTheme="minorHAnsi" w:cs="Arial"/>
          <w:color w:val="000000"/>
        </w:rPr>
        <w:t xml:space="preserve">Prodávající se zavazuje dodat zboží do místa dodání do </w:t>
      </w:r>
      <w:proofErr w:type="gramStart"/>
      <w:r>
        <w:rPr>
          <w:rFonts w:asciiTheme="minorHAnsi" w:hAnsiTheme="minorHAnsi" w:cs="Arial"/>
          <w:color w:val="000000"/>
        </w:rPr>
        <w:t>21.8.2017</w:t>
      </w:r>
      <w:proofErr w:type="gramEnd"/>
      <w:r>
        <w:rPr>
          <w:rFonts w:asciiTheme="minorHAnsi" w:hAnsiTheme="minorHAnsi" w:cs="Arial"/>
          <w:color w:val="000000"/>
        </w:rPr>
        <w:t xml:space="preserve">. </w:t>
      </w:r>
    </w:p>
    <w:p w:rsidR="001F321C" w:rsidRDefault="00BD33F4">
      <w:pPr>
        <w:pStyle w:val="Normlnweb"/>
        <w:numPr>
          <w:ilvl w:val="0"/>
          <w:numId w:val="3"/>
        </w:numPr>
        <w:shd w:val="clear" w:color="auto" w:fill="FFFFFF"/>
        <w:spacing w:before="75" w:after="75" w:line="293" w:lineRule="atLeast"/>
        <w:jc w:val="both"/>
      </w:pPr>
      <w:r>
        <w:rPr>
          <w:rFonts w:asciiTheme="minorHAnsi" w:hAnsiTheme="minorHAnsi" w:cs="Arial"/>
          <w:color w:val="000000"/>
        </w:rPr>
        <w:t xml:space="preserve">Dodané zboží předá prodávající kupujícímu nebo jím pověřené </w:t>
      </w:r>
      <w:r>
        <w:rPr>
          <w:rFonts w:asciiTheme="minorHAnsi" w:hAnsiTheme="minorHAnsi" w:cs="Arial"/>
          <w:color w:val="000000"/>
        </w:rPr>
        <w:t>osobě.</w:t>
      </w:r>
    </w:p>
    <w:p w:rsidR="001F321C" w:rsidRDefault="00BD33F4">
      <w:pPr>
        <w:pStyle w:val="Normlnweb"/>
        <w:numPr>
          <w:ilvl w:val="0"/>
          <w:numId w:val="3"/>
        </w:numPr>
        <w:shd w:val="clear" w:color="auto" w:fill="FFFFFF"/>
        <w:spacing w:before="75" w:after="75" w:line="293" w:lineRule="atLeast"/>
        <w:jc w:val="both"/>
      </w:pPr>
      <w:r>
        <w:rPr>
          <w:rFonts w:asciiTheme="minorHAnsi" w:hAnsiTheme="minorHAnsi" w:cs="Arial"/>
          <w:color w:val="000000"/>
        </w:rPr>
        <w:t>Poptávané množství od jednoho titulu bude vždy totožného vydání.</w:t>
      </w:r>
    </w:p>
    <w:p w:rsidR="001F321C" w:rsidRDefault="00BD33F4">
      <w:pPr>
        <w:pStyle w:val="Normlnweb"/>
        <w:numPr>
          <w:ilvl w:val="0"/>
          <w:numId w:val="3"/>
        </w:numPr>
        <w:shd w:val="clear" w:color="auto" w:fill="FFFFFF"/>
        <w:spacing w:before="75" w:after="75" w:line="293" w:lineRule="atLeast"/>
        <w:jc w:val="both"/>
      </w:pPr>
      <w:r>
        <w:rPr>
          <w:rFonts w:asciiTheme="minorHAnsi" w:hAnsiTheme="minorHAnsi" w:cs="Arial"/>
          <w:color w:val="000000"/>
        </w:rPr>
        <w:t>Spolu se zbožím je prodávající povinen dodat kupujícímu tyto doklady:</w:t>
      </w:r>
    </w:p>
    <w:p w:rsidR="001F321C" w:rsidRDefault="00BD33F4">
      <w:pPr>
        <w:pStyle w:val="Normlnweb"/>
        <w:numPr>
          <w:ilvl w:val="0"/>
          <w:numId w:val="4"/>
        </w:numPr>
        <w:shd w:val="clear" w:color="auto" w:fill="FFFFFF"/>
        <w:spacing w:before="75" w:after="75" w:line="293" w:lineRule="atLeast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fakturu na objednané zboží</w:t>
      </w:r>
    </w:p>
    <w:p w:rsidR="001F321C" w:rsidRDefault="00BD33F4">
      <w:pPr>
        <w:pStyle w:val="Normlnweb"/>
        <w:numPr>
          <w:ilvl w:val="0"/>
          <w:numId w:val="3"/>
        </w:numPr>
        <w:shd w:val="clear" w:color="auto" w:fill="FFFFFF"/>
        <w:spacing w:before="0" w:after="0" w:line="293" w:lineRule="atLeast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Kupující se zavazuje při převzetí zboží si prohlédnout, překontrolovat a zaplatit kupní</w:t>
      </w:r>
      <w:r>
        <w:rPr>
          <w:rFonts w:asciiTheme="minorHAnsi" w:hAnsiTheme="minorHAnsi" w:cs="Arial"/>
          <w:color w:val="000000"/>
        </w:rPr>
        <w:t xml:space="preserve"> cenu.</w:t>
      </w:r>
    </w:p>
    <w:p w:rsidR="001F321C" w:rsidRDefault="00BD33F4">
      <w:pPr>
        <w:pStyle w:val="Normlnweb"/>
        <w:numPr>
          <w:ilvl w:val="0"/>
          <w:numId w:val="3"/>
        </w:numPr>
        <w:shd w:val="clear" w:color="auto" w:fill="FFFFFF"/>
        <w:spacing w:before="0" w:after="0" w:line="293" w:lineRule="atLeast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Zboží dodané řádně a včas v souladu s touto smlouvou je kupující povinen převzít a převzetí prodávajícímu potvrdit.</w:t>
      </w:r>
    </w:p>
    <w:p w:rsidR="001F321C" w:rsidRDefault="00BD33F4">
      <w:pPr>
        <w:pStyle w:val="Normlnweb"/>
        <w:shd w:val="clear" w:color="auto" w:fill="FFFFFF"/>
        <w:spacing w:before="75" w:after="75" w:line="293" w:lineRule="atLeast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  </w:t>
      </w:r>
    </w:p>
    <w:p w:rsidR="001F321C" w:rsidRDefault="00BD33F4">
      <w:pPr>
        <w:pStyle w:val="Normlnweb"/>
        <w:shd w:val="clear" w:color="auto" w:fill="FFFFFF"/>
        <w:spacing w:before="75" w:after="75" w:line="293" w:lineRule="atLeast"/>
        <w:jc w:val="center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b/>
          <w:bCs/>
          <w:color w:val="000000"/>
        </w:rPr>
        <w:t>IV.</w:t>
      </w:r>
      <w:r>
        <w:rPr>
          <w:rFonts w:asciiTheme="minorHAnsi" w:hAnsiTheme="minorHAnsi" w:cs="Arial"/>
          <w:b/>
          <w:bCs/>
          <w:color w:val="000000"/>
        </w:rPr>
        <w:br/>
        <w:t>Všeobecné dodací podmínky</w:t>
      </w:r>
    </w:p>
    <w:p w:rsidR="001F321C" w:rsidRDefault="00BD33F4">
      <w:pPr>
        <w:pStyle w:val="Normlnweb"/>
        <w:shd w:val="clear" w:color="auto" w:fill="FFFFFF"/>
        <w:spacing w:before="75" w:after="75" w:line="293" w:lineRule="atLeast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Prodávající je povinen uvedené zboží zabalit způsobem zabraňujícím jeho poškození a dodat je v množs</w:t>
      </w:r>
      <w:r>
        <w:rPr>
          <w:rFonts w:asciiTheme="minorHAnsi" w:hAnsiTheme="minorHAnsi" w:cs="Arial"/>
          <w:color w:val="000000"/>
        </w:rPr>
        <w:t>tví určeném v čl. I. a II. této smlouvy.</w:t>
      </w:r>
    </w:p>
    <w:p w:rsidR="001F321C" w:rsidRDefault="00BD33F4">
      <w:pPr>
        <w:pStyle w:val="Normlnweb"/>
        <w:numPr>
          <w:ilvl w:val="0"/>
          <w:numId w:val="5"/>
        </w:numPr>
        <w:shd w:val="clear" w:color="auto" w:fill="FFFFFF"/>
        <w:spacing w:before="75" w:after="75" w:line="293" w:lineRule="atLeast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Prodávající odevzdá kupujícímu předmět koupě v ujednaném množství, při dodržení kvalitativních podmínek, které jsou vymezeny státními normami vztahujícími se ke zboží (ČSN).</w:t>
      </w:r>
    </w:p>
    <w:p w:rsidR="001F321C" w:rsidRDefault="00BD33F4">
      <w:pPr>
        <w:pStyle w:val="Normlnweb"/>
        <w:numPr>
          <w:ilvl w:val="0"/>
          <w:numId w:val="5"/>
        </w:numPr>
        <w:shd w:val="clear" w:color="auto" w:fill="FFFFFF"/>
        <w:spacing w:before="75" w:after="75" w:line="293" w:lineRule="atLeast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Vlastnické právo k předmětu koupě nabývá </w:t>
      </w:r>
      <w:r>
        <w:rPr>
          <w:rFonts w:asciiTheme="minorHAnsi" w:hAnsiTheme="minorHAnsi" w:cs="Arial"/>
          <w:color w:val="000000"/>
        </w:rPr>
        <w:t xml:space="preserve">kupující při převzetí dodaného zboží. </w:t>
      </w:r>
    </w:p>
    <w:p w:rsidR="001F321C" w:rsidRDefault="00BD33F4">
      <w:pPr>
        <w:pStyle w:val="Normlnweb"/>
        <w:numPr>
          <w:ilvl w:val="0"/>
          <w:numId w:val="5"/>
        </w:numPr>
        <w:shd w:val="clear" w:color="auto" w:fill="FFFFFF"/>
        <w:spacing w:before="75" w:after="75" w:line="293" w:lineRule="atLeast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Převzetí bude prokázáno datovaným podpisem na dodacím listu.</w:t>
      </w:r>
    </w:p>
    <w:p w:rsidR="001F321C" w:rsidRDefault="00BD33F4">
      <w:pPr>
        <w:pStyle w:val="Normlnweb"/>
        <w:numPr>
          <w:ilvl w:val="0"/>
          <w:numId w:val="5"/>
        </w:numPr>
        <w:shd w:val="clear" w:color="auto" w:fill="FFFFFF"/>
        <w:spacing w:before="75" w:after="75" w:line="293" w:lineRule="atLeast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Nebezpečí škody na zboží přechází na kupujícího převzetím zboží, nebo (jestliže tak neučiní včas) v době, kdy mu prodávající zboží v souladu s touto smlouvo</w:t>
      </w:r>
      <w:r>
        <w:rPr>
          <w:rFonts w:asciiTheme="minorHAnsi" w:hAnsiTheme="minorHAnsi" w:cs="Arial"/>
          <w:color w:val="000000"/>
        </w:rPr>
        <w:t>u dodá a kupující poruší svou povinnost zboží převzít.</w:t>
      </w:r>
    </w:p>
    <w:p w:rsidR="001F321C" w:rsidRDefault="00BD33F4">
      <w:pPr>
        <w:pStyle w:val="Normlnweb"/>
        <w:shd w:val="clear" w:color="auto" w:fill="FFFFFF"/>
        <w:spacing w:before="75" w:after="75" w:line="293" w:lineRule="atLeast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  </w:t>
      </w:r>
    </w:p>
    <w:p w:rsidR="001F321C" w:rsidRDefault="00BD33F4">
      <w:pPr>
        <w:pStyle w:val="Normlnweb"/>
        <w:shd w:val="clear" w:color="auto" w:fill="FFFFFF"/>
        <w:spacing w:before="75" w:after="75" w:line="293" w:lineRule="atLeast"/>
        <w:jc w:val="center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b/>
          <w:bCs/>
          <w:color w:val="000000"/>
        </w:rPr>
        <w:t>V.</w:t>
      </w:r>
      <w:r>
        <w:rPr>
          <w:rFonts w:asciiTheme="minorHAnsi" w:hAnsiTheme="minorHAnsi" w:cs="Arial"/>
          <w:b/>
          <w:bCs/>
          <w:color w:val="000000"/>
        </w:rPr>
        <w:br/>
        <w:t>Práva z vadného plnění</w:t>
      </w:r>
      <w:r>
        <w:rPr>
          <w:rStyle w:val="apple-converted-space"/>
          <w:rFonts w:asciiTheme="minorHAnsi" w:hAnsiTheme="minorHAnsi" w:cs="Arial"/>
          <w:b/>
          <w:bCs/>
          <w:color w:val="000000"/>
        </w:rPr>
        <w:t> </w:t>
      </w:r>
    </w:p>
    <w:p w:rsidR="001F321C" w:rsidRDefault="00BD33F4">
      <w:pPr>
        <w:pStyle w:val="Normlnweb"/>
        <w:numPr>
          <w:ilvl w:val="0"/>
          <w:numId w:val="6"/>
        </w:numPr>
        <w:shd w:val="clear" w:color="auto" w:fill="FFFFFF"/>
        <w:spacing w:before="75" w:after="75" w:line="293" w:lineRule="atLeast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Zboží má vady, nebylo-li odevzdané kupujícímu v ujednaném množství, jakosti a provedení. Za vadu se považuje i plnění jiné věci stejně jako vada v dokladech nutných pro </w:t>
      </w:r>
      <w:r>
        <w:rPr>
          <w:rFonts w:asciiTheme="minorHAnsi" w:hAnsiTheme="minorHAnsi" w:cs="Arial"/>
          <w:color w:val="000000"/>
        </w:rPr>
        <w:t>užívání věci.</w:t>
      </w:r>
    </w:p>
    <w:p w:rsidR="001F321C" w:rsidRDefault="00BD33F4">
      <w:pPr>
        <w:pStyle w:val="Normlnweb"/>
        <w:numPr>
          <w:ilvl w:val="0"/>
          <w:numId w:val="6"/>
        </w:numPr>
        <w:shd w:val="clear" w:color="auto" w:fill="FFFFFF"/>
        <w:spacing w:before="75" w:after="75" w:line="293" w:lineRule="atLeast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Prodávající prohlašuje, že zboží není zatíženo právem třetí osoby či osob, tedy, že zboží je bez právních vad.</w:t>
      </w:r>
    </w:p>
    <w:p w:rsidR="001F321C" w:rsidRDefault="00BD33F4">
      <w:pPr>
        <w:pStyle w:val="Normlnweb"/>
        <w:numPr>
          <w:ilvl w:val="0"/>
          <w:numId w:val="6"/>
        </w:numPr>
        <w:shd w:val="clear" w:color="auto" w:fill="FFFFFF"/>
        <w:spacing w:before="75" w:after="75" w:line="293" w:lineRule="atLeast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Má-li zboží vady a způsobuje-li toto vadné plnění porušení smlouvy podstatným způsobem, má kupující právo:</w:t>
      </w:r>
    </w:p>
    <w:p w:rsidR="001F321C" w:rsidRDefault="00BD33F4">
      <w:pPr>
        <w:pStyle w:val="Normlnweb"/>
        <w:numPr>
          <w:ilvl w:val="0"/>
          <w:numId w:val="7"/>
        </w:numPr>
        <w:shd w:val="clear" w:color="auto" w:fill="FFFFFF"/>
        <w:spacing w:before="75" w:after="75" w:line="293" w:lineRule="atLeast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požadovat odstranění </w:t>
      </w:r>
      <w:r>
        <w:rPr>
          <w:rFonts w:asciiTheme="minorHAnsi" w:hAnsiTheme="minorHAnsi" w:cs="Arial"/>
          <w:color w:val="000000"/>
        </w:rPr>
        <w:t>vady dodáním nové věci bez vady nebo dodáním chybějící věci</w:t>
      </w:r>
    </w:p>
    <w:p w:rsidR="001F321C" w:rsidRDefault="00BD33F4">
      <w:pPr>
        <w:pStyle w:val="Normlnweb"/>
        <w:numPr>
          <w:ilvl w:val="0"/>
          <w:numId w:val="7"/>
        </w:numPr>
        <w:shd w:val="clear" w:color="auto" w:fill="FFFFFF"/>
        <w:spacing w:before="75" w:after="75" w:line="293" w:lineRule="atLeast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na přiměřenou slevu kupní ceny</w:t>
      </w:r>
    </w:p>
    <w:p w:rsidR="001F321C" w:rsidRDefault="00BD33F4">
      <w:pPr>
        <w:pStyle w:val="Normlnweb"/>
        <w:numPr>
          <w:ilvl w:val="0"/>
          <w:numId w:val="7"/>
        </w:numPr>
        <w:shd w:val="clear" w:color="auto" w:fill="FFFFFF"/>
        <w:spacing w:before="75" w:after="75" w:line="293" w:lineRule="atLeast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odstoupit od smlouvy. </w:t>
      </w:r>
    </w:p>
    <w:p w:rsidR="001F321C" w:rsidRDefault="00BD33F4">
      <w:pPr>
        <w:pStyle w:val="Normlnweb"/>
        <w:numPr>
          <w:ilvl w:val="0"/>
          <w:numId w:val="6"/>
        </w:numPr>
        <w:shd w:val="clear" w:color="auto" w:fill="FFFFFF"/>
        <w:spacing w:before="120" w:after="0" w:line="293" w:lineRule="atLeast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Volba mezi těmito nároky kupujícímu náleží, jen jestliže ji oznámí prodávajícímu ve včas zaslaném oznámení vad nebo bez zbytečného odkladu po </w:t>
      </w:r>
      <w:r>
        <w:rPr>
          <w:rFonts w:asciiTheme="minorHAnsi" w:hAnsiTheme="minorHAnsi" w:cs="Arial"/>
          <w:color w:val="000000"/>
        </w:rPr>
        <w:t xml:space="preserve">tomto oznámení. </w:t>
      </w:r>
    </w:p>
    <w:p w:rsidR="001F321C" w:rsidRDefault="00BD33F4">
      <w:pPr>
        <w:pStyle w:val="Normlnweb"/>
        <w:numPr>
          <w:ilvl w:val="0"/>
          <w:numId w:val="6"/>
        </w:numPr>
        <w:shd w:val="clear" w:color="auto" w:fill="FFFFFF"/>
        <w:spacing w:before="120" w:after="0" w:line="293" w:lineRule="atLeast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Neoznámí-li kupující volbu</w:t>
      </w:r>
      <w:r>
        <w:rPr>
          <w:rStyle w:val="apple-converted-space"/>
          <w:rFonts w:asciiTheme="minorHAnsi" w:hAnsiTheme="minorHAnsi" w:cs="Arial"/>
          <w:color w:val="000000"/>
        </w:rPr>
        <w:t> </w:t>
      </w:r>
      <w:r>
        <w:rPr>
          <w:rFonts w:asciiTheme="minorHAnsi" w:hAnsiTheme="minorHAnsi" w:cs="Arial"/>
          <w:color w:val="000000"/>
        </w:rPr>
        <w:t>svého nároku včas, má nároky z vadného plnění jako při nepodstatném porušení smlouvy.</w:t>
      </w:r>
    </w:p>
    <w:p w:rsidR="001F321C" w:rsidRDefault="00BD33F4">
      <w:pPr>
        <w:pStyle w:val="Normlnweb"/>
        <w:shd w:val="clear" w:color="auto" w:fill="FFFFFF"/>
        <w:spacing w:before="75" w:after="75" w:line="293" w:lineRule="atLeast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 </w:t>
      </w:r>
    </w:p>
    <w:p w:rsidR="001F321C" w:rsidRDefault="001F321C">
      <w:pPr>
        <w:pStyle w:val="Normlnweb"/>
        <w:shd w:val="clear" w:color="auto" w:fill="FFFFFF"/>
        <w:spacing w:before="75" w:after="75" w:line="293" w:lineRule="atLeast"/>
        <w:jc w:val="center"/>
        <w:rPr>
          <w:rFonts w:asciiTheme="minorHAnsi" w:hAnsiTheme="minorHAnsi" w:cs="Arial"/>
          <w:b/>
          <w:bCs/>
          <w:color w:val="000000"/>
        </w:rPr>
      </w:pPr>
    </w:p>
    <w:p w:rsidR="00D616B2" w:rsidRDefault="00D616B2">
      <w:pPr>
        <w:pStyle w:val="Normlnweb"/>
        <w:shd w:val="clear" w:color="auto" w:fill="FFFFFF"/>
        <w:spacing w:before="75" w:after="75" w:line="293" w:lineRule="atLeast"/>
        <w:jc w:val="center"/>
        <w:rPr>
          <w:rFonts w:asciiTheme="minorHAnsi" w:hAnsiTheme="minorHAnsi" w:cs="Arial"/>
          <w:b/>
          <w:bCs/>
          <w:color w:val="000000"/>
        </w:rPr>
      </w:pPr>
    </w:p>
    <w:p w:rsidR="00D616B2" w:rsidRDefault="00D616B2">
      <w:pPr>
        <w:pStyle w:val="Normlnweb"/>
        <w:shd w:val="clear" w:color="auto" w:fill="FFFFFF"/>
        <w:spacing w:before="75" w:after="75" w:line="293" w:lineRule="atLeast"/>
        <w:jc w:val="center"/>
        <w:rPr>
          <w:rFonts w:asciiTheme="minorHAnsi" w:hAnsiTheme="minorHAnsi" w:cs="Arial"/>
          <w:b/>
          <w:bCs/>
          <w:color w:val="000000"/>
        </w:rPr>
      </w:pPr>
    </w:p>
    <w:p w:rsidR="001F321C" w:rsidRDefault="001F321C">
      <w:pPr>
        <w:pStyle w:val="Normlnweb"/>
        <w:shd w:val="clear" w:color="auto" w:fill="FFFFFF"/>
        <w:spacing w:before="75" w:after="75" w:line="293" w:lineRule="atLeast"/>
        <w:jc w:val="center"/>
        <w:rPr>
          <w:rFonts w:asciiTheme="minorHAnsi" w:hAnsiTheme="minorHAnsi" w:cs="Arial"/>
          <w:b/>
          <w:bCs/>
          <w:color w:val="000000"/>
        </w:rPr>
      </w:pPr>
    </w:p>
    <w:p w:rsidR="001F321C" w:rsidRDefault="001F321C">
      <w:pPr>
        <w:pStyle w:val="Normlnweb"/>
        <w:shd w:val="clear" w:color="auto" w:fill="FFFFFF"/>
        <w:spacing w:before="75" w:after="75" w:line="293" w:lineRule="atLeast"/>
        <w:jc w:val="center"/>
        <w:rPr>
          <w:rFonts w:asciiTheme="minorHAnsi" w:hAnsiTheme="minorHAnsi" w:cs="Arial"/>
          <w:b/>
          <w:bCs/>
          <w:color w:val="000000"/>
        </w:rPr>
      </w:pPr>
    </w:p>
    <w:p w:rsidR="001F321C" w:rsidRDefault="00BD33F4">
      <w:pPr>
        <w:pStyle w:val="Normlnweb"/>
        <w:shd w:val="clear" w:color="auto" w:fill="FFFFFF"/>
        <w:spacing w:before="75" w:after="75" w:line="293" w:lineRule="atLeast"/>
        <w:jc w:val="center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b/>
          <w:bCs/>
          <w:color w:val="000000"/>
        </w:rPr>
        <w:t>VI.</w:t>
      </w:r>
      <w:r>
        <w:rPr>
          <w:rFonts w:asciiTheme="minorHAnsi" w:hAnsiTheme="minorHAnsi" w:cs="Arial"/>
          <w:b/>
          <w:bCs/>
          <w:color w:val="000000"/>
        </w:rPr>
        <w:br/>
        <w:t>Záruka za jakost</w:t>
      </w:r>
    </w:p>
    <w:p w:rsidR="001F321C" w:rsidRDefault="00BD33F4">
      <w:pPr>
        <w:pStyle w:val="Normlnweb"/>
        <w:numPr>
          <w:ilvl w:val="0"/>
          <w:numId w:val="8"/>
        </w:numPr>
        <w:shd w:val="clear" w:color="auto" w:fill="FFFFFF"/>
        <w:spacing w:before="75" w:after="75" w:line="293" w:lineRule="atLeast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Prodávající se zavazuje, že zboží bude mít po dobu 24 měsíců dohodnuté vlastnosti podle záručních </w:t>
      </w:r>
      <w:r>
        <w:rPr>
          <w:rFonts w:asciiTheme="minorHAnsi" w:hAnsiTheme="minorHAnsi" w:cs="Arial"/>
          <w:color w:val="000000"/>
        </w:rPr>
        <w:t>podmínek, které jsou přiloženy k této smlouvě.</w:t>
      </w:r>
    </w:p>
    <w:p w:rsidR="001F321C" w:rsidRDefault="00BD33F4">
      <w:pPr>
        <w:pStyle w:val="Normlnweb"/>
        <w:shd w:val="clear" w:color="auto" w:fill="FFFFFF"/>
        <w:spacing w:before="75" w:after="75" w:line="293" w:lineRule="atLeast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 </w:t>
      </w:r>
    </w:p>
    <w:p w:rsidR="001F321C" w:rsidRDefault="001F321C">
      <w:pPr>
        <w:spacing w:after="0" w:line="360" w:lineRule="auto"/>
        <w:rPr>
          <w:sz w:val="24"/>
          <w:szCs w:val="24"/>
        </w:rPr>
      </w:pPr>
    </w:p>
    <w:p w:rsidR="001F321C" w:rsidRDefault="00BD33F4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VI.</w:t>
      </w:r>
    </w:p>
    <w:p w:rsidR="001F321C" w:rsidRDefault="00BD33F4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Odpovědnost za vady</w:t>
      </w:r>
    </w:p>
    <w:p w:rsidR="001F321C" w:rsidRDefault="00BD33F4" w:rsidP="00D616B2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případě, že budou kupujícím po převzetí předmětu koupě na tomto zjištěny vady, má kupující právo uplatnit vůči prodávajícímu nároky v souladu s 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>. § 2099 až 2117 zákona č. 89</w:t>
      </w:r>
      <w:r>
        <w:rPr>
          <w:sz w:val="24"/>
          <w:szCs w:val="24"/>
        </w:rPr>
        <w:t>/2012, občanský zákoník, v platném znění.</w:t>
      </w:r>
    </w:p>
    <w:p w:rsidR="001F321C" w:rsidRDefault="001F321C">
      <w:pPr>
        <w:spacing w:after="0" w:line="360" w:lineRule="auto"/>
        <w:rPr>
          <w:sz w:val="24"/>
          <w:szCs w:val="24"/>
        </w:rPr>
      </w:pPr>
    </w:p>
    <w:p w:rsidR="001F321C" w:rsidRDefault="00BD33F4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VII.</w:t>
      </w:r>
    </w:p>
    <w:p w:rsidR="001F321C" w:rsidRDefault="00BD33F4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:rsidR="001F321C" w:rsidRDefault="00BD33F4">
      <w:pPr>
        <w:numPr>
          <w:ilvl w:val="0"/>
          <w:numId w:val="10"/>
        </w:numPr>
        <w:spacing w:after="0" w:line="360" w:lineRule="auto"/>
        <w:jc w:val="both"/>
      </w:pPr>
      <w:r>
        <w:rPr>
          <w:rFonts w:eastAsia="MS Mincho"/>
          <w:sz w:val="24"/>
          <w:szCs w:val="24"/>
        </w:rPr>
        <w:t>Změny této smlouvy lze činit výlučně písemně, a to dodatkem k této smlouvě podepsaným oběma smluvními stranami.</w:t>
      </w:r>
    </w:p>
    <w:p w:rsidR="001F321C" w:rsidRDefault="00BD33F4">
      <w:pPr>
        <w:numPr>
          <w:ilvl w:val="0"/>
          <w:numId w:val="10"/>
        </w:numPr>
        <w:spacing w:after="0" w:line="360" w:lineRule="auto"/>
        <w:jc w:val="both"/>
      </w:pPr>
      <w:r>
        <w:rPr>
          <w:rFonts w:eastAsia="MS Mincho"/>
          <w:sz w:val="24"/>
          <w:szCs w:val="24"/>
        </w:rPr>
        <w:t>Smlouva je sjednána na dobu určitou a to na 1 rok.</w:t>
      </w:r>
    </w:p>
    <w:p w:rsidR="001F321C" w:rsidRDefault="00BD33F4">
      <w:pPr>
        <w:numPr>
          <w:ilvl w:val="0"/>
          <w:numId w:val="10"/>
        </w:numPr>
        <w:spacing w:after="0" w:line="360" w:lineRule="auto"/>
        <w:jc w:val="both"/>
      </w:pPr>
      <w:r>
        <w:rPr>
          <w:rFonts w:eastAsia="MS Mincho"/>
          <w:sz w:val="24"/>
          <w:szCs w:val="24"/>
        </w:rPr>
        <w:t xml:space="preserve">Obě strany souhlasí </w:t>
      </w:r>
      <w:r>
        <w:rPr>
          <w:rFonts w:eastAsia="MS Mincho"/>
          <w:sz w:val="24"/>
          <w:szCs w:val="24"/>
        </w:rPr>
        <w:t>s uveřejněním smlouvy v registru smluv.</w:t>
      </w:r>
    </w:p>
    <w:p w:rsidR="001F321C" w:rsidRDefault="00BD33F4">
      <w:pPr>
        <w:numPr>
          <w:ilvl w:val="0"/>
          <w:numId w:val="10"/>
        </w:numPr>
        <w:spacing w:after="0" w:line="360" w:lineRule="auto"/>
        <w:jc w:val="both"/>
      </w:pPr>
      <w:r>
        <w:rPr>
          <w:rFonts w:eastAsia="MS Mincho"/>
          <w:sz w:val="24"/>
          <w:szCs w:val="24"/>
        </w:rPr>
        <w:t>Obě smluvní strany shodně prohlašují, že si tuto smlouvu před jejím podpisem přečetly, že byla uzavřena po vzájemném projednání podle jejich pravé a svobodné vůle, určitě, vážně a srozumitelně, nikoliv v tísni a za r</w:t>
      </w:r>
      <w:r>
        <w:rPr>
          <w:rFonts w:eastAsia="MS Mincho"/>
          <w:sz w:val="24"/>
          <w:szCs w:val="24"/>
        </w:rPr>
        <w:t>ozumové slabosti nebo lehkomyslnosti.</w:t>
      </w:r>
    </w:p>
    <w:p w:rsidR="001F321C" w:rsidRDefault="00BD33F4">
      <w:pPr>
        <w:numPr>
          <w:ilvl w:val="0"/>
          <w:numId w:val="10"/>
        </w:numPr>
        <w:spacing w:after="0" w:line="360" w:lineRule="auto"/>
        <w:jc w:val="both"/>
      </w:pPr>
      <w:r>
        <w:rPr>
          <w:rFonts w:eastAsia="MS Mincho"/>
          <w:sz w:val="24"/>
          <w:szCs w:val="24"/>
        </w:rPr>
        <w:t>Tato smlouva má tři listy, vyhotovuje se ve dvou výtiscích, z nichž každá smluvní strana přebírá jeden výtisk.</w:t>
      </w:r>
    </w:p>
    <w:p w:rsidR="001F321C" w:rsidRDefault="00BD33F4">
      <w:pPr>
        <w:numPr>
          <w:ilvl w:val="0"/>
          <w:numId w:val="10"/>
        </w:numPr>
        <w:spacing w:after="0" w:line="360" w:lineRule="auto"/>
        <w:jc w:val="both"/>
      </w:pPr>
      <w:r>
        <w:rPr>
          <w:rFonts w:eastAsia="MS Mincho"/>
          <w:sz w:val="24"/>
          <w:szCs w:val="24"/>
        </w:rPr>
        <w:t>Tato smlouva nabývá platnosti a účinnosti dnem jejího podpisu oběma smluvními stranami.</w:t>
      </w:r>
    </w:p>
    <w:p w:rsidR="001F321C" w:rsidRDefault="001F321C">
      <w:pPr>
        <w:spacing w:after="0" w:line="360" w:lineRule="auto"/>
        <w:ind w:left="360"/>
        <w:jc w:val="both"/>
        <w:rPr>
          <w:rFonts w:eastAsia="MS Mincho"/>
          <w:sz w:val="24"/>
          <w:szCs w:val="24"/>
        </w:rPr>
      </w:pPr>
    </w:p>
    <w:p w:rsidR="001F321C" w:rsidRDefault="00BD33F4">
      <w:pPr>
        <w:spacing w:after="0" w:line="360" w:lineRule="auto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 xml:space="preserve">Ve Zlíně, dne </w:t>
      </w:r>
      <w:r w:rsidR="00D616B2">
        <w:rPr>
          <w:rFonts w:eastAsia="MS Mincho"/>
          <w:sz w:val="24"/>
          <w:szCs w:val="24"/>
        </w:rPr>
        <w:t>2</w:t>
      </w:r>
      <w:r>
        <w:rPr>
          <w:rFonts w:eastAsia="MS Mincho"/>
          <w:sz w:val="24"/>
          <w:szCs w:val="24"/>
        </w:rPr>
        <w:t>.</w:t>
      </w:r>
      <w:r w:rsidR="00D616B2">
        <w:rPr>
          <w:rFonts w:eastAsia="MS Mincho"/>
          <w:sz w:val="24"/>
          <w:szCs w:val="24"/>
        </w:rPr>
        <w:t xml:space="preserve"> 5</w:t>
      </w:r>
      <w:r>
        <w:rPr>
          <w:rFonts w:eastAsia="MS Mincho"/>
          <w:sz w:val="24"/>
          <w:szCs w:val="24"/>
        </w:rPr>
        <w:t>.</w:t>
      </w:r>
      <w:r w:rsidR="00D616B2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2017</w:t>
      </w:r>
    </w:p>
    <w:p w:rsidR="001F321C" w:rsidRDefault="001F321C">
      <w:pPr>
        <w:spacing w:after="0" w:line="360" w:lineRule="auto"/>
        <w:jc w:val="both"/>
        <w:rPr>
          <w:rFonts w:eastAsia="MS Mincho"/>
          <w:sz w:val="24"/>
          <w:szCs w:val="24"/>
        </w:rPr>
      </w:pPr>
    </w:p>
    <w:p w:rsidR="001F321C" w:rsidRDefault="001F321C">
      <w:pPr>
        <w:spacing w:after="0" w:line="360" w:lineRule="auto"/>
        <w:jc w:val="both"/>
        <w:rPr>
          <w:rFonts w:eastAsia="MS Mincho"/>
          <w:sz w:val="24"/>
          <w:szCs w:val="24"/>
        </w:rPr>
      </w:pPr>
    </w:p>
    <w:p w:rsidR="001F321C" w:rsidRDefault="001F321C">
      <w:pPr>
        <w:spacing w:after="0" w:line="360" w:lineRule="auto"/>
        <w:jc w:val="both"/>
        <w:rPr>
          <w:rFonts w:eastAsia="MS Mincho"/>
          <w:sz w:val="24"/>
          <w:szCs w:val="24"/>
        </w:rPr>
      </w:pPr>
    </w:p>
    <w:p w:rsidR="001F321C" w:rsidRDefault="001F321C">
      <w:pPr>
        <w:spacing w:after="0" w:line="360" w:lineRule="auto"/>
        <w:jc w:val="both"/>
        <w:rPr>
          <w:rFonts w:eastAsia="MS Mincho"/>
          <w:sz w:val="24"/>
          <w:szCs w:val="24"/>
        </w:rPr>
      </w:pPr>
    </w:p>
    <w:p w:rsidR="001F321C" w:rsidRDefault="00BD33F4">
      <w:pPr>
        <w:spacing w:after="0" w:line="360" w:lineRule="auto"/>
        <w:jc w:val="both"/>
        <w:rPr>
          <w:rFonts w:ascii="Calibri" w:eastAsia="MS Mincho" w:hAnsi="Calibri"/>
          <w:sz w:val="24"/>
          <w:szCs w:val="24"/>
        </w:rPr>
      </w:pPr>
      <w:r>
        <w:rPr>
          <w:rFonts w:eastAsia="MS Mincho"/>
          <w:sz w:val="24"/>
          <w:szCs w:val="24"/>
        </w:rPr>
        <w:t>…………………………………………………</w:t>
      </w:r>
      <w:r>
        <w:rPr>
          <w:rFonts w:eastAsia="MS Mincho"/>
          <w:sz w:val="24"/>
          <w:szCs w:val="24"/>
        </w:rPr>
        <w:tab/>
      </w:r>
      <w:r>
        <w:rPr>
          <w:rFonts w:eastAsia="MS Mincho"/>
          <w:sz w:val="24"/>
          <w:szCs w:val="24"/>
        </w:rPr>
        <w:tab/>
      </w:r>
      <w:r>
        <w:rPr>
          <w:rFonts w:eastAsia="MS Mincho"/>
          <w:sz w:val="24"/>
          <w:szCs w:val="24"/>
        </w:rPr>
        <w:tab/>
      </w:r>
      <w:r>
        <w:rPr>
          <w:rFonts w:eastAsia="MS Mincho"/>
          <w:sz w:val="24"/>
          <w:szCs w:val="24"/>
        </w:rPr>
        <w:tab/>
      </w:r>
      <w:r>
        <w:rPr>
          <w:rFonts w:eastAsia="MS Mincho"/>
          <w:sz w:val="24"/>
          <w:szCs w:val="24"/>
        </w:rPr>
        <w:tab/>
        <w:t>……………………………………………………..</w:t>
      </w:r>
    </w:p>
    <w:p w:rsidR="001F321C" w:rsidRDefault="00BD33F4">
      <w:pPr>
        <w:spacing w:after="0" w:line="360" w:lineRule="auto"/>
        <w:jc w:val="both"/>
      </w:pPr>
      <w:r>
        <w:rPr>
          <w:rFonts w:eastAsia="MS Mincho"/>
          <w:sz w:val="24"/>
          <w:szCs w:val="24"/>
        </w:rPr>
        <w:t xml:space="preserve">          prodávající</w:t>
      </w:r>
      <w:r>
        <w:rPr>
          <w:rFonts w:eastAsia="MS Mincho"/>
          <w:sz w:val="24"/>
          <w:szCs w:val="24"/>
        </w:rPr>
        <w:tab/>
      </w:r>
      <w:r>
        <w:rPr>
          <w:rFonts w:eastAsia="MS Mincho"/>
          <w:sz w:val="24"/>
          <w:szCs w:val="24"/>
        </w:rPr>
        <w:tab/>
      </w:r>
      <w:r>
        <w:rPr>
          <w:rFonts w:eastAsia="MS Mincho"/>
          <w:sz w:val="24"/>
          <w:szCs w:val="24"/>
        </w:rPr>
        <w:tab/>
      </w:r>
      <w:r>
        <w:rPr>
          <w:rFonts w:eastAsia="MS Mincho"/>
          <w:sz w:val="24"/>
          <w:szCs w:val="24"/>
        </w:rPr>
        <w:tab/>
      </w:r>
      <w:r>
        <w:rPr>
          <w:rFonts w:eastAsia="MS Mincho"/>
          <w:sz w:val="24"/>
          <w:szCs w:val="24"/>
        </w:rPr>
        <w:tab/>
      </w:r>
      <w:r>
        <w:rPr>
          <w:rFonts w:eastAsia="MS Mincho"/>
          <w:sz w:val="24"/>
          <w:szCs w:val="24"/>
        </w:rPr>
        <w:tab/>
      </w:r>
      <w:r>
        <w:rPr>
          <w:rFonts w:eastAsia="MS Mincho"/>
          <w:sz w:val="24"/>
          <w:szCs w:val="24"/>
        </w:rPr>
        <w:tab/>
        <w:t xml:space="preserve">                  kupující</w:t>
      </w:r>
    </w:p>
    <w:sectPr w:rsidR="001F321C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E7790"/>
    <w:multiLevelType w:val="multilevel"/>
    <w:tmpl w:val="4E3827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4A3DDA"/>
    <w:multiLevelType w:val="multilevel"/>
    <w:tmpl w:val="4B7085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D60748"/>
    <w:multiLevelType w:val="multilevel"/>
    <w:tmpl w:val="247C0B3A"/>
    <w:lvl w:ilvl="0">
      <w:start w:val="1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33A619C0"/>
    <w:multiLevelType w:val="multilevel"/>
    <w:tmpl w:val="142E959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70255F"/>
    <w:multiLevelType w:val="multilevel"/>
    <w:tmpl w:val="C7E053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2122DB"/>
    <w:multiLevelType w:val="multilevel"/>
    <w:tmpl w:val="EBA6C4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787A86"/>
    <w:multiLevelType w:val="multilevel"/>
    <w:tmpl w:val="5C06DF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8145D4"/>
    <w:multiLevelType w:val="multilevel"/>
    <w:tmpl w:val="30DCF7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3066E2"/>
    <w:multiLevelType w:val="multilevel"/>
    <w:tmpl w:val="8DC898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8CD2699"/>
    <w:multiLevelType w:val="multilevel"/>
    <w:tmpl w:val="E2E03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F45DBB"/>
    <w:multiLevelType w:val="multilevel"/>
    <w:tmpl w:val="3988638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1C"/>
    <w:rsid w:val="001F321C"/>
    <w:rsid w:val="00BD33F4"/>
    <w:rsid w:val="00D6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2C5C59"/>
  </w:style>
  <w:style w:type="character" w:customStyle="1" w:styleId="Internetovodkaz">
    <w:name w:val="Internetový odkaz"/>
    <w:basedOn w:val="Standardnpsmoodstavce"/>
    <w:uiPriority w:val="99"/>
    <w:unhideWhenUsed/>
    <w:rsid w:val="002C5C59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33F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rsid w:val="002C5C59"/>
    <w:pPr>
      <w:spacing w:before="120" w:after="0" w:line="240" w:lineRule="auto"/>
      <w:jc w:val="center"/>
    </w:pPr>
    <w:rPr>
      <w:rFonts w:ascii="Palatino Linotype" w:eastAsia="Times New Roman" w:hAnsi="Palatino Linotype" w:cs="Arial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2C5C5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51D6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6233F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2C5C59"/>
  </w:style>
  <w:style w:type="character" w:customStyle="1" w:styleId="Internetovodkaz">
    <w:name w:val="Internetový odkaz"/>
    <w:basedOn w:val="Standardnpsmoodstavce"/>
    <w:uiPriority w:val="99"/>
    <w:unhideWhenUsed/>
    <w:rsid w:val="002C5C59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33F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rsid w:val="002C5C59"/>
    <w:pPr>
      <w:spacing w:before="120" w:after="0" w:line="240" w:lineRule="auto"/>
      <w:jc w:val="center"/>
    </w:pPr>
    <w:rPr>
      <w:rFonts w:ascii="Palatino Linotype" w:eastAsia="Times New Roman" w:hAnsi="Palatino Linotype" w:cs="Arial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2C5C5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51D6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6233F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cebnice@ans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729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Magda Danielova</cp:lastModifiedBy>
  <cp:revision>3</cp:revision>
  <cp:lastPrinted>2017-05-02T08:34:00Z</cp:lastPrinted>
  <dcterms:created xsi:type="dcterms:W3CDTF">2017-05-02T08:44:00Z</dcterms:created>
  <dcterms:modified xsi:type="dcterms:W3CDTF">2017-05-02T08:45:00Z</dcterms:modified>
  <dc:language>cs-CZ</dc:language>
</cp:coreProperties>
</file>