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7B81A" w14:textId="77777777" w:rsidR="004A5296" w:rsidRDefault="00713996">
      <w:bookmarkStart w:id="0" w:name="_GoBack"/>
      <w:bookmarkEnd w:id="0"/>
      <w:r>
        <w:rPr>
          <w:rStyle w:val="Siln"/>
          <w:rFonts w:ascii="Times New Roman" w:hAnsi="Times New Roman" w:cs="Times New Roman"/>
          <w:b w:val="0"/>
          <w:bCs w:val="0"/>
        </w:rPr>
        <w:t>Národní památkový ústav</w:t>
      </w:r>
    </w:p>
    <w:p w14:paraId="108EA4A0" w14:textId="77777777" w:rsidR="004A5296" w:rsidRDefault="00713996">
      <w:r>
        <w:rPr>
          <w:rStyle w:val="object"/>
          <w:rFonts w:ascii="Times New Roman" w:hAnsi="Times New Roman" w:cs="Times New Roman"/>
        </w:rPr>
        <w:t>st</w:t>
      </w:r>
      <w:r>
        <w:rPr>
          <w:rStyle w:val="Siln"/>
          <w:rFonts w:ascii="Times New Roman" w:hAnsi="Times New Roman" w:cs="Times New Roman"/>
          <w:b w:val="0"/>
          <w:bCs w:val="0"/>
        </w:rPr>
        <w:t>átní příspěvková organizace, zřízená rozhodnutím MK ČR č. j. 11617/2002</w:t>
      </w:r>
    </w:p>
    <w:p w14:paraId="4B4E463F" w14:textId="77777777" w:rsidR="004A5296" w:rsidRDefault="00713996">
      <w:r>
        <w:rPr>
          <w:rStyle w:val="Siln"/>
          <w:rFonts w:ascii="Times New Roman" w:hAnsi="Times New Roman" w:cs="Times New Roman"/>
          <w:b w:val="0"/>
          <w:bCs w:val="0"/>
        </w:rPr>
        <w:t>Valdštejnské náměstí 3, PSČ 118 01 Praha 1 – Malá Strana</w:t>
      </w:r>
    </w:p>
    <w:p w14:paraId="14E9BA9A" w14:textId="77777777" w:rsidR="004A5296" w:rsidRDefault="00713996">
      <w:pPr>
        <w:rPr>
          <w:rFonts w:ascii="Times New Roman" w:hAnsi="Times New Roman" w:cs="Times New Roman"/>
        </w:rPr>
      </w:pPr>
      <w:r>
        <w:rPr>
          <w:rFonts w:ascii="Times New Roman" w:hAnsi="Times New Roman" w:cs="Times New Roman"/>
        </w:rPr>
        <w:t>IČ: 75032333, DIČ: CZ75032333,</w:t>
      </w:r>
    </w:p>
    <w:p w14:paraId="65A86602" w14:textId="77777777" w:rsidR="004A5296" w:rsidRDefault="00713996">
      <w:pPr>
        <w:rPr>
          <w:rFonts w:ascii="Times New Roman" w:hAnsi="Times New Roman" w:cs="Times New Roman"/>
        </w:rPr>
      </w:pPr>
      <w:r>
        <w:rPr>
          <w:rFonts w:ascii="Times New Roman" w:hAnsi="Times New Roman" w:cs="Times New Roman"/>
        </w:rPr>
        <w:t>bankovní spojení:  ČNB 300003-600390011/0710</w:t>
      </w:r>
    </w:p>
    <w:p w14:paraId="085E402F" w14:textId="77777777" w:rsidR="004A5296" w:rsidRDefault="00713996">
      <w:pPr>
        <w:rPr>
          <w:rFonts w:ascii="Times New Roman" w:hAnsi="Times New Roman" w:cs="Times New Roman"/>
        </w:rPr>
      </w:pPr>
      <w:r>
        <w:rPr>
          <w:rFonts w:ascii="Times New Roman" w:hAnsi="Times New Roman" w:cs="Times New Roman"/>
        </w:rPr>
        <w:t>zastoupený: Mgr. Petrem Pavelcem Ph.D.</w:t>
      </w:r>
    </w:p>
    <w:p w14:paraId="22D0FC4E" w14:textId="77777777" w:rsidR="004A5296" w:rsidRDefault="00713996">
      <w:pPr>
        <w:rPr>
          <w:rFonts w:ascii="Times New Roman" w:hAnsi="Times New Roman" w:cs="Times New Roman"/>
        </w:rPr>
      </w:pPr>
      <w:r>
        <w:rPr>
          <w:rFonts w:ascii="Times New Roman" w:hAnsi="Times New Roman" w:cs="Times New Roman"/>
        </w:rPr>
        <w:t>ředitelem Územní památkové správy v Českých Budějovicích</w:t>
      </w:r>
    </w:p>
    <w:p w14:paraId="466BFCC6" w14:textId="77777777" w:rsidR="004A5296" w:rsidRDefault="004A5296">
      <w:pPr>
        <w:rPr>
          <w:rFonts w:ascii="Times New Roman" w:hAnsi="Times New Roman" w:cs="Times New Roman"/>
        </w:rPr>
      </w:pPr>
    </w:p>
    <w:p w14:paraId="37CD19DD" w14:textId="77777777" w:rsidR="004A5296" w:rsidRDefault="00713996">
      <w:r>
        <w:rPr>
          <w:rStyle w:val="Zvraznn"/>
          <w:rFonts w:ascii="Times New Roman" w:hAnsi="Times New Roman"/>
          <w:b/>
          <w:bCs/>
        </w:rPr>
        <w:t>Doručovací adresa:</w:t>
      </w:r>
    </w:p>
    <w:p w14:paraId="5265F645" w14:textId="77777777" w:rsidR="004A5296" w:rsidRDefault="00713996">
      <w:pPr>
        <w:rPr>
          <w:rFonts w:ascii="Times New Roman" w:hAnsi="Times New Roman" w:cs="Times New Roman"/>
        </w:rPr>
      </w:pPr>
      <w:r>
        <w:rPr>
          <w:rFonts w:ascii="Times New Roman" w:hAnsi="Times New Roman" w:cs="Times New Roman"/>
        </w:rPr>
        <w:t xml:space="preserve">Národní památkový ústav, správa státního </w:t>
      </w:r>
      <w:r w:rsidR="00BD7508">
        <w:rPr>
          <w:rFonts w:ascii="Times New Roman" w:hAnsi="Times New Roman" w:cs="Times New Roman"/>
        </w:rPr>
        <w:t xml:space="preserve">hradu a </w:t>
      </w:r>
      <w:r>
        <w:rPr>
          <w:rFonts w:ascii="Times New Roman" w:hAnsi="Times New Roman" w:cs="Times New Roman"/>
        </w:rPr>
        <w:t xml:space="preserve">zámku </w:t>
      </w:r>
      <w:r w:rsidR="00BD7508">
        <w:rPr>
          <w:rFonts w:ascii="Times New Roman" w:hAnsi="Times New Roman" w:cs="Times New Roman"/>
        </w:rPr>
        <w:t xml:space="preserve">Český Krumlov </w:t>
      </w:r>
    </w:p>
    <w:p w14:paraId="2CA59DBE" w14:textId="77777777" w:rsidR="004A5296" w:rsidRDefault="00713996">
      <w:pPr>
        <w:rPr>
          <w:rFonts w:ascii="Times New Roman" w:hAnsi="Times New Roman" w:cs="Times New Roman"/>
        </w:rPr>
      </w:pPr>
      <w:r>
        <w:rPr>
          <w:rFonts w:ascii="Times New Roman" w:hAnsi="Times New Roman" w:cs="Times New Roman"/>
        </w:rPr>
        <w:t xml:space="preserve">adresa: </w:t>
      </w:r>
      <w:r w:rsidR="00BD7508">
        <w:rPr>
          <w:rFonts w:ascii="Times New Roman" w:hAnsi="Times New Roman" w:cs="Times New Roman"/>
        </w:rPr>
        <w:t xml:space="preserve">Latrán </w:t>
      </w:r>
      <w:proofErr w:type="gramStart"/>
      <w:r w:rsidR="00BD7508">
        <w:rPr>
          <w:rFonts w:ascii="Times New Roman" w:hAnsi="Times New Roman" w:cs="Times New Roman"/>
        </w:rPr>
        <w:t>čp.59</w:t>
      </w:r>
      <w:proofErr w:type="gramEnd"/>
      <w:r>
        <w:rPr>
          <w:rFonts w:ascii="Times New Roman" w:hAnsi="Times New Roman" w:cs="Times New Roman"/>
        </w:rPr>
        <w:t xml:space="preserve">, </w:t>
      </w:r>
      <w:r w:rsidR="00BD7508">
        <w:rPr>
          <w:rFonts w:ascii="Times New Roman" w:hAnsi="Times New Roman" w:cs="Times New Roman"/>
        </w:rPr>
        <w:t xml:space="preserve">381 01 Český Krumlov </w:t>
      </w:r>
    </w:p>
    <w:p w14:paraId="68A15258" w14:textId="5E509CB3" w:rsidR="004A5296" w:rsidRDefault="00713996">
      <w:pPr>
        <w:rPr>
          <w:rFonts w:ascii="Times New Roman" w:hAnsi="Times New Roman" w:cs="Times New Roman"/>
        </w:rPr>
      </w:pPr>
      <w:r>
        <w:rPr>
          <w:rFonts w:ascii="Times New Roman" w:hAnsi="Times New Roman" w:cs="Times New Roman"/>
        </w:rPr>
        <w:t xml:space="preserve">tel.: </w:t>
      </w:r>
      <w:r w:rsidR="005267D2">
        <w:rPr>
          <w:rFonts w:ascii="Times New Roman" w:hAnsi="Times New Roman" w:cs="Times New Roman"/>
        </w:rPr>
        <w:t>XXXXXXXXX</w:t>
      </w:r>
      <w:r>
        <w:rPr>
          <w:rFonts w:ascii="Times New Roman" w:hAnsi="Times New Roman" w:cs="Times New Roman"/>
        </w:rPr>
        <w:t xml:space="preserve">, e-mail: </w:t>
      </w:r>
      <w:r w:rsidR="005267D2">
        <w:rPr>
          <w:rFonts w:ascii="Times New Roman" w:hAnsi="Times New Roman" w:cs="Times New Roman"/>
        </w:rPr>
        <w:t>XXXXXXXXXXX</w:t>
      </w:r>
    </w:p>
    <w:p w14:paraId="0FE0EF62" w14:textId="77777777" w:rsidR="004A5296" w:rsidRDefault="00713996">
      <w:r>
        <w:rPr>
          <w:rFonts w:ascii="Times New Roman" w:hAnsi="Times New Roman" w:cs="Times New Roman"/>
        </w:rPr>
        <w:t>(dále jen „</w:t>
      </w:r>
      <w:r>
        <w:rPr>
          <w:rFonts w:ascii="Times New Roman" w:hAnsi="Times New Roman" w:cs="Times New Roman"/>
          <w:b/>
        </w:rPr>
        <w:t>objednatel</w:t>
      </w:r>
      <w:r>
        <w:rPr>
          <w:rFonts w:ascii="Times New Roman" w:hAnsi="Times New Roman" w:cs="Times New Roman"/>
        </w:rPr>
        <w:t>“)</w:t>
      </w:r>
    </w:p>
    <w:p w14:paraId="434C4E47" w14:textId="77777777" w:rsidR="004A5296" w:rsidRDefault="004A5296">
      <w:pPr>
        <w:rPr>
          <w:rFonts w:ascii="Times New Roman" w:hAnsi="Times New Roman" w:cs="Times New Roman"/>
        </w:rPr>
      </w:pPr>
    </w:p>
    <w:p w14:paraId="6163E52A" w14:textId="77777777" w:rsidR="004A5296" w:rsidRDefault="00713996">
      <w:pPr>
        <w:rPr>
          <w:rFonts w:ascii="Times New Roman" w:hAnsi="Times New Roman" w:cs="Times New Roman"/>
        </w:rPr>
      </w:pPr>
      <w:r>
        <w:rPr>
          <w:rFonts w:ascii="Times New Roman" w:hAnsi="Times New Roman" w:cs="Times New Roman"/>
        </w:rPr>
        <w:t>a</w:t>
      </w:r>
    </w:p>
    <w:p w14:paraId="505B6143" w14:textId="77777777" w:rsidR="004A5296" w:rsidRDefault="004A5296">
      <w:pPr>
        <w:rPr>
          <w:rFonts w:ascii="Times New Roman" w:hAnsi="Times New Roman" w:cs="Times New Roman"/>
          <w:b/>
          <w:color w:val="FF0000"/>
        </w:rPr>
      </w:pPr>
    </w:p>
    <w:p w14:paraId="683C3A4D" w14:textId="77777777" w:rsidR="006A0C19" w:rsidRPr="001C5F57" w:rsidRDefault="006A0C19" w:rsidP="006A0C19">
      <w:pPr>
        <w:rPr>
          <w:rFonts w:ascii="Times New Roman" w:hAnsi="Times New Roman" w:cs="Times New Roman"/>
          <w:color w:val="000000" w:themeColor="text1"/>
        </w:rPr>
      </w:pPr>
      <w:r w:rsidRPr="001C5F57">
        <w:rPr>
          <w:rFonts w:ascii="Times New Roman" w:hAnsi="Times New Roman" w:cs="Times New Roman"/>
          <w:color w:val="000000" w:themeColor="text1"/>
        </w:rPr>
        <w:t>Divadelní služby Plzeň s.r.o.</w:t>
      </w:r>
    </w:p>
    <w:p w14:paraId="69958B3D" w14:textId="77777777" w:rsidR="006A0C19" w:rsidRDefault="006A0C19" w:rsidP="006A0C19">
      <w:pPr>
        <w:rPr>
          <w:rFonts w:ascii="Times New Roman" w:hAnsi="Times New Roman" w:cs="Times New Roman"/>
        </w:rPr>
      </w:pPr>
      <w:r>
        <w:rPr>
          <w:rFonts w:ascii="Times New Roman" w:hAnsi="Times New Roman" w:cs="Times New Roman"/>
        </w:rPr>
        <w:t>se sídlem: Sukova 2604/26, Jižní Předměstí, 301 00 Plzeň</w:t>
      </w:r>
    </w:p>
    <w:p w14:paraId="290B9940" w14:textId="77777777" w:rsidR="006A0C19" w:rsidRDefault="006A0C19" w:rsidP="006A0C19">
      <w:r>
        <w:rPr>
          <w:rFonts w:ascii="Times New Roman" w:hAnsi="Times New Roman" w:cs="Times New Roman"/>
        </w:rPr>
        <w:t>IČ:    29122651</w:t>
      </w:r>
    </w:p>
    <w:p w14:paraId="3D02E9EB" w14:textId="77777777" w:rsidR="006A0C19" w:rsidRDefault="006A0C19" w:rsidP="006A0C19">
      <w:r>
        <w:rPr>
          <w:rFonts w:ascii="Times New Roman" w:hAnsi="Times New Roman" w:cs="Times New Roman"/>
        </w:rPr>
        <w:t>DIČ:  CZ29122651</w:t>
      </w:r>
    </w:p>
    <w:p w14:paraId="33D4A2A8" w14:textId="65C2A33E" w:rsidR="006A0C19" w:rsidRDefault="005267D2" w:rsidP="006A0C19">
      <w:pPr>
        <w:rPr>
          <w:rFonts w:ascii="Times New Roman" w:hAnsi="Times New Roman" w:cs="Times New Roman"/>
        </w:rPr>
      </w:pPr>
      <w:r>
        <w:rPr>
          <w:rFonts w:ascii="Times New Roman" w:hAnsi="Times New Roman" w:cs="Times New Roman"/>
        </w:rPr>
        <w:t>zastoupený: XXXXXXXX</w:t>
      </w:r>
    </w:p>
    <w:p w14:paraId="56A7F735" w14:textId="77777777" w:rsidR="004A5296" w:rsidRDefault="004A5296">
      <w:pPr>
        <w:rPr>
          <w:rFonts w:ascii="Times New Roman" w:hAnsi="Times New Roman" w:cs="Times New Roman"/>
        </w:rPr>
      </w:pPr>
    </w:p>
    <w:p w14:paraId="04C397C8" w14:textId="77777777" w:rsidR="004A5296" w:rsidRDefault="00713996">
      <w:r>
        <w:rPr>
          <w:rFonts w:ascii="Times New Roman" w:hAnsi="Times New Roman" w:cs="Times New Roman"/>
        </w:rPr>
        <w:t>dále jen „</w:t>
      </w:r>
      <w:r>
        <w:rPr>
          <w:rFonts w:ascii="Times New Roman" w:hAnsi="Times New Roman" w:cs="Times New Roman"/>
          <w:b/>
        </w:rPr>
        <w:t>prodávající</w:t>
      </w:r>
      <w:r>
        <w:rPr>
          <w:rFonts w:ascii="Times New Roman" w:hAnsi="Times New Roman" w:cs="Times New Roman"/>
        </w:rPr>
        <w:t>“)</w:t>
      </w:r>
    </w:p>
    <w:p w14:paraId="5EA279DE" w14:textId="77777777" w:rsidR="004A5296" w:rsidRDefault="004A5296">
      <w:pPr>
        <w:tabs>
          <w:tab w:val="left" w:pos="3686"/>
        </w:tabs>
        <w:autoSpaceDE w:val="0"/>
        <w:rPr>
          <w:rFonts w:ascii="Calibri" w:hAnsi="Calibri"/>
        </w:rPr>
      </w:pPr>
    </w:p>
    <w:p w14:paraId="1A2A2BEB" w14:textId="77777777" w:rsidR="004A5296" w:rsidRDefault="00713996">
      <w:pPr>
        <w:tabs>
          <w:tab w:val="left" w:pos="3686"/>
        </w:tabs>
        <w:autoSpaceDE w:val="0"/>
        <w:rPr>
          <w:rFonts w:ascii="Calibri" w:hAnsi="Calibri"/>
        </w:rPr>
      </w:pPr>
      <w:r>
        <w:rPr>
          <w:rFonts w:ascii="Calibri" w:hAnsi="Calibri"/>
        </w:rPr>
        <w:t xml:space="preserve">jako smluvní strany uzavřely níže uvedeného dne, měsíce a roku ve smyslu </w:t>
      </w:r>
      <w:proofErr w:type="spellStart"/>
      <w:r>
        <w:rPr>
          <w:rFonts w:ascii="Calibri" w:hAnsi="Calibri"/>
        </w:rPr>
        <w:t>ust</w:t>
      </w:r>
      <w:proofErr w:type="spellEnd"/>
      <w:r>
        <w:rPr>
          <w:rFonts w:ascii="Calibri" w:hAnsi="Calibri"/>
        </w:rPr>
        <w:t>.  § 2085 a násl. zák. č. 89/2012 Sb., občanský zákoník, v platném znění následující</w:t>
      </w:r>
    </w:p>
    <w:p w14:paraId="5EE389EC" w14:textId="77777777" w:rsidR="004A5296" w:rsidRDefault="00713996">
      <w:pPr>
        <w:pStyle w:val="Normln0"/>
        <w:jc w:val="center"/>
        <w:rPr>
          <w:rFonts w:ascii="Calibri" w:hAnsi="Calibri"/>
          <w:b/>
          <w:szCs w:val="22"/>
        </w:rPr>
      </w:pPr>
      <w:r>
        <w:rPr>
          <w:rFonts w:ascii="Calibri" w:hAnsi="Calibri"/>
          <w:b/>
          <w:szCs w:val="22"/>
        </w:rPr>
        <w:t>kupní smlouvu:</w:t>
      </w:r>
    </w:p>
    <w:p w14:paraId="5A2EFB60" w14:textId="77777777" w:rsidR="004A5296" w:rsidRDefault="004A5296">
      <w:pPr>
        <w:pStyle w:val="Nadpis41"/>
        <w:rPr>
          <w:rFonts w:ascii="Calibri" w:hAnsi="Calibri"/>
          <w:szCs w:val="22"/>
        </w:rPr>
      </w:pPr>
    </w:p>
    <w:p w14:paraId="576E6724" w14:textId="77777777" w:rsidR="004A5296" w:rsidRDefault="00713996">
      <w:pPr>
        <w:pStyle w:val="Nadpis41"/>
        <w:rPr>
          <w:rFonts w:ascii="Calibri" w:hAnsi="Calibri"/>
          <w:szCs w:val="22"/>
        </w:rPr>
      </w:pPr>
      <w:r>
        <w:rPr>
          <w:rFonts w:ascii="Calibri" w:hAnsi="Calibri"/>
          <w:szCs w:val="22"/>
        </w:rPr>
        <w:t>Článek I.</w:t>
      </w:r>
    </w:p>
    <w:p w14:paraId="4177C50B" w14:textId="77777777" w:rsidR="004A5296" w:rsidRDefault="00713996">
      <w:pPr>
        <w:pStyle w:val="Nadpis41"/>
        <w:rPr>
          <w:rFonts w:ascii="Calibri" w:hAnsi="Calibri"/>
          <w:szCs w:val="22"/>
        </w:rPr>
      </w:pPr>
      <w:r>
        <w:rPr>
          <w:rFonts w:ascii="Calibri" w:hAnsi="Calibri"/>
          <w:szCs w:val="22"/>
        </w:rPr>
        <w:t>Úvodní ustanovení</w:t>
      </w:r>
    </w:p>
    <w:p w14:paraId="2ACEFF3B" w14:textId="2A587F3C" w:rsidR="004A5296" w:rsidRDefault="00713996">
      <w:pPr>
        <w:pStyle w:val="Nadpis41"/>
        <w:numPr>
          <w:ilvl w:val="0"/>
          <w:numId w:val="1"/>
        </w:numPr>
        <w:jc w:val="both"/>
        <w:rPr>
          <w:rFonts w:ascii="Calibri" w:hAnsi="Calibri"/>
          <w:b w:val="0"/>
          <w:szCs w:val="22"/>
        </w:rPr>
      </w:pPr>
      <w:r>
        <w:rPr>
          <w:rFonts w:ascii="Calibri" w:hAnsi="Calibri"/>
          <w:b w:val="0"/>
          <w:szCs w:val="22"/>
        </w:rPr>
        <w:t xml:space="preserve">Prodávající prohlašuje, že je výlučným </w:t>
      </w:r>
      <w:r w:rsidR="00921BBE">
        <w:rPr>
          <w:rFonts w:ascii="Calibri" w:hAnsi="Calibri"/>
          <w:b w:val="0"/>
          <w:szCs w:val="22"/>
        </w:rPr>
        <w:t xml:space="preserve">vlastníkem </w:t>
      </w:r>
      <w:r w:rsidR="003E38AA">
        <w:rPr>
          <w:rFonts w:ascii="Calibri" w:hAnsi="Calibri"/>
          <w:b w:val="0"/>
          <w:szCs w:val="22"/>
        </w:rPr>
        <w:t>AV techniky a promítacích textilií</w:t>
      </w:r>
      <w:r w:rsidR="003A3765">
        <w:rPr>
          <w:rFonts w:ascii="Calibri" w:hAnsi="Calibri"/>
          <w:b w:val="0"/>
          <w:szCs w:val="22"/>
        </w:rPr>
        <w:t xml:space="preserve"> a provede i jejich</w:t>
      </w:r>
      <w:r w:rsidR="00921BBE">
        <w:rPr>
          <w:rFonts w:ascii="Calibri" w:hAnsi="Calibri"/>
          <w:b w:val="0"/>
          <w:szCs w:val="22"/>
        </w:rPr>
        <w:t xml:space="preserve"> </w:t>
      </w:r>
      <w:r w:rsidR="005A03FB">
        <w:rPr>
          <w:rFonts w:ascii="Calibri" w:hAnsi="Calibri"/>
          <w:b w:val="0"/>
          <w:szCs w:val="22"/>
        </w:rPr>
        <w:t xml:space="preserve">instalaci podle projektové dokumentace, která je přílohou č. 1 této </w:t>
      </w:r>
      <w:proofErr w:type="gramStart"/>
      <w:r w:rsidR="005A03FB">
        <w:rPr>
          <w:rFonts w:ascii="Calibri" w:hAnsi="Calibri"/>
          <w:b w:val="0"/>
          <w:szCs w:val="22"/>
        </w:rPr>
        <w:t xml:space="preserve">smlouvy  </w:t>
      </w:r>
      <w:r w:rsidR="00921BBE">
        <w:rPr>
          <w:rFonts w:ascii="Calibri" w:hAnsi="Calibri"/>
          <w:b w:val="0"/>
          <w:szCs w:val="22"/>
        </w:rPr>
        <w:t>v prostorách</w:t>
      </w:r>
      <w:proofErr w:type="gramEnd"/>
      <w:r w:rsidR="00921BBE">
        <w:rPr>
          <w:rFonts w:ascii="Calibri" w:hAnsi="Calibri"/>
          <w:b w:val="0"/>
          <w:szCs w:val="22"/>
        </w:rPr>
        <w:t xml:space="preserve"> </w:t>
      </w:r>
      <w:r w:rsidR="00BD7508">
        <w:rPr>
          <w:rFonts w:ascii="Calibri" w:hAnsi="Calibri"/>
          <w:b w:val="0"/>
          <w:szCs w:val="22"/>
        </w:rPr>
        <w:t>1. NP objektu Mincovny n</w:t>
      </w:r>
      <w:r w:rsidR="00921BBE">
        <w:rPr>
          <w:rFonts w:ascii="Calibri" w:hAnsi="Calibri"/>
          <w:b w:val="0"/>
          <w:szCs w:val="22"/>
        </w:rPr>
        <w:t xml:space="preserve">a </w:t>
      </w:r>
      <w:r w:rsidR="00BD7508">
        <w:rPr>
          <w:rFonts w:ascii="Calibri" w:hAnsi="Calibri"/>
          <w:b w:val="0"/>
          <w:szCs w:val="22"/>
        </w:rPr>
        <w:t xml:space="preserve">II. nádvoří SHZ Český Krumlov </w:t>
      </w:r>
      <w:r w:rsidR="00921BBE">
        <w:rPr>
          <w:rFonts w:ascii="Calibri" w:hAnsi="Calibri"/>
          <w:b w:val="0"/>
          <w:szCs w:val="22"/>
        </w:rPr>
        <w:t>(dále jen</w:t>
      </w:r>
      <w:r>
        <w:rPr>
          <w:rFonts w:ascii="Calibri" w:hAnsi="Calibri"/>
          <w:b w:val="0"/>
          <w:szCs w:val="22"/>
        </w:rPr>
        <w:t xml:space="preserve"> „předmět koupě“).</w:t>
      </w:r>
      <w:r w:rsidR="000D56D0">
        <w:rPr>
          <w:rFonts w:ascii="Calibri" w:hAnsi="Calibri"/>
          <w:b w:val="0"/>
          <w:szCs w:val="22"/>
        </w:rPr>
        <w:t xml:space="preserve"> </w:t>
      </w:r>
    </w:p>
    <w:p w14:paraId="622231CE" w14:textId="77777777" w:rsidR="004A5296" w:rsidRDefault="00713996">
      <w:pPr>
        <w:pStyle w:val="Default"/>
        <w:numPr>
          <w:ilvl w:val="0"/>
          <w:numId w:val="1"/>
        </w:numPr>
        <w:jc w:val="both"/>
      </w:pPr>
      <w:r>
        <w:rPr>
          <w:rFonts w:ascii="Calibri" w:hAnsi="Calibri"/>
          <w:sz w:val="22"/>
          <w:szCs w:val="22"/>
        </w:rPr>
        <w:t xml:space="preserve">Bližší specifikace předmětu koupě je uvedena </w:t>
      </w:r>
      <w:r>
        <w:rPr>
          <w:rFonts w:ascii="Calibri" w:hAnsi="Calibri"/>
          <w:i/>
          <w:sz w:val="22"/>
          <w:szCs w:val="22"/>
        </w:rPr>
        <w:t>v nabídce prodávajícího</w:t>
      </w:r>
      <w:r>
        <w:rPr>
          <w:rFonts w:ascii="Calibri" w:hAnsi="Calibri"/>
          <w:sz w:val="22"/>
          <w:szCs w:val="22"/>
        </w:rPr>
        <w:t>, která tvoř</w:t>
      </w:r>
      <w:r w:rsidR="003A3765">
        <w:rPr>
          <w:rFonts w:ascii="Calibri" w:hAnsi="Calibri"/>
          <w:sz w:val="22"/>
          <w:szCs w:val="22"/>
        </w:rPr>
        <w:t xml:space="preserve">í nedílnou součást této smlouvy a odpovídá projektové dokumentaci, parametrům a </w:t>
      </w:r>
      <w:proofErr w:type="gramStart"/>
      <w:r w:rsidR="003A3765">
        <w:rPr>
          <w:rFonts w:ascii="Calibri" w:hAnsi="Calibri"/>
          <w:sz w:val="22"/>
          <w:szCs w:val="22"/>
        </w:rPr>
        <w:t>technologiím,  které</w:t>
      </w:r>
      <w:proofErr w:type="gramEnd"/>
      <w:r w:rsidR="003A3765">
        <w:rPr>
          <w:rFonts w:ascii="Calibri" w:hAnsi="Calibri"/>
          <w:sz w:val="22"/>
          <w:szCs w:val="22"/>
        </w:rPr>
        <w:t xml:space="preserve"> byla součástí zadávací dokumentace v rámci průzkumu trhu, na jehož základě byla stanovena cena díla. </w:t>
      </w:r>
    </w:p>
    <w:p w14:paraId="52B42021" w14:textId="4A40420B" w:rsidR="005A03FB" w:rsidRDefault="00713996">
      <w:pPr>
        <w:pStyle w:val="Default"/>
        <w:numPr>
          <w:ilvl w:val="0"/>
          <w:numId w:val="1"/>
        </w:numPr>
        <w:jc w:val="both"/>
      </w:pPr>
      <w:r>
        <w:rPr>
          <w:rFonts w:ascii="Calibri" w:hAnsi="Calibri"/>
          <w:sz w:val="22"/>
          <w:szCs w:val="22"/>
        </w:rPr>
        <w:t xml:space="preserve">Smluvní strany konstatují, že tuto smlouvu uzavírá kupující s prodávajícím, na základě veřejné zakázky malého rozsahu </w:t>
      </w:r>
      <w:r>
        <w:rPr>
          <w:rFonts w:ascii="Calibri" w:hAnsi="Calibri" w:cs="Times New Roman"/>
          <w:sz w:val="22"/>
          <w:szCs w:val="22"/>
        </w:rPr>
        <w:t xml:space="preserve">s názvem </w:t>
      </w:r>
      <w:r w:rsidR="003A3765">
        <w:rPr>
          <w:rFonts w:ascii="Calibri" w:hAnsi="Calibri" w:cs="Times New Roman"/>
          <w:sz w:val="22"/>
          <w:szCs w:val="22"/>
        </w:rPr>
        <w:t>„</w:t>
      </w:r>
      <w:r w:rsidR="003A3765" w:rsidRPr="003A3765">
        <w:rPr>
          <w:rFonts w:asciiTheme="minorHAnsi" w:hAnsiTheme="minorHAnsi" w:cstheme="minorHAnsi"/>
          <w:i/>
          <w:iCs/>
          <w:sz w:val="22"/>
          <w:szCs w:val="22"/>
        </w:rPr>
        <w:t xml:space="preserve">SHZ Český Krumlov - výstava šlechtických slavností – </w:t>
      </w:r>
      <w:r w:rsidR="003E38AA">
        <w:rPr>
          <w:rFonts w:asciiTheme="minorHAnsi" w:hAnsiTheme="minorHAnsi" w:cstheme="minorHAnsi"/>
          <w:i/>
          <w:iCs/>
          <w:sz w:val="22"/>
          <w:szCs w:val="22"/>
        </w:rPr>
        <w:t>AV technika</w:t>
      </w:r>
      <w:r w:rsidR="003A3765">
        <w:rPr>
          <w:i/>
          <w:iCs/>
        </w:rPr>
        <w:t>“</w:t>
      </w:r>
      <w:r w:rsidR="00921BBE">
        <w:rPr>
          <w:rFonts w:ascii="Calibri" w:hAnsi="Calibri" w:cs="Times New Roman"/>
          <w:sz w:val="22"/>
          <w:szCs w:val="22"/>
        </w:rPr>
        <w:t>.</w:t>
      </w:r>
      <w:r>
        <w:rPr>
          <w:rFonts w:ascii="Calibri" w:hAnsi="Calibri" w:cs="Times New Roman"/>
          <w:sz w:val="22"/>
          <w:szCs w:val="22"/>
        </w:rPr>
        <w:t xml:space="preserve"> ID zakázky přidělené systémem Národního </w:t>
      </w:r>
      <w:r w:rsidR="00921BBE">
        <w:rPr>
          <w:rFonts w:ascii="Calibri" w:hAnsi="Calibri" w:cs="Times New Roman"/>
          <w:sz w:val="22"/>
          <w:szCs w:val="22"/>
        </w:rPr>
        <w:t xml:space="preserve">elektronického nástroje: </w:t>
      </w:r>
      <w:r w:rsidR="006A0C19">
        <w:rPr>
          <w:rFonts w:ascii="Calibri" w:hAnsi="Calibri" w:cs="Times New Roman"/>
          <w:sz w:val="22"/>
          <w:szCs w:val="22"/>
        </w:rPr>
        <w:t xml:space="preserve">N006/22/V00015144. </w:t>
      </w:r>
      <w:r>
        <w:rPr>
          <w:rFonts w:ascii="Calibri" w:hAnsi="Calibri"/>
          <w:sz w:val="22"/>
          <w:szCs w:val="22"/>
        </w:rPr>
        <w:t>Smluvní strany se dohodly, že závaznou část jejich smluvních ujednání tvoří rovněž nabídka prodáv</w:t>
      </w:r>
      <w:r>
        <w:rPr>
          <w:rFonts w:ascii="Calibri" w:hAnsi="Calibri"/>
          <w:b/>
          <w:sz w:val="22"/>
          <w:szCs w:val="22"/>
        </w:rPr>
        <w:t>a</w:t>
      </w:r>
      <w:r>
        <w:rPr>
          <w:rFonts w:ascii="Calibri" w:hAnsi="Calibri"/>
          <w:sz w:val="22"/>
          <w:szCs w:val="22"/>
        </w:rPr>
        <w:t>jícího a zadávací dokumentace na veřejnou zakázku</w:t>
      </w:r>
      <w:r w:rsidR="005A03FB">
        <w:rPr>
          <w:rFonts w:ascii="Calibri" w:hAnsi="Calibri"/>
          <w:sz w:val="22"/>
          <w:szCs w:val="22"/>
        </w:rPr>
        <w:t xml:space="preserve"> malého rozsahu zadanou mimo režim zákona č. 134/2016 Sb., o zadávání veřejných zakázek, ve znění pozdějších předpisů</w:t>
      </w:r>
      <w:r>
        <w:rPr>
          <w:rFonts w:ascii="Calibri" w:hAnsi="Calibri"/>
          <w:sz w:val="22"/>
          <w:szCs w:val="22"/>
        </w:rPr>
        <w:t xml:space="preserve">. </w:t>
      </w:r>
    </w:p>
    <w:p w14:paraId="634173B1" w14:textId="77777777" w:rsidR="004A5296" w:rsidRDefault="004A5296">
      <w:pPr>
        <w:rPr>
          <w:rFonts w:ascii="Calibri" w:hAnsi="Calibri"/>
        </w:rPr>
      </w:pPr>
    </w:p>
    <w:p w14:paraId="6100481B" w14:textId="77777777" w:rsidR="004A5296" w:rsidRDefault="00713996">
      <w:pPr>
        <w:pStyle w:val="Nadpis41"/>
        <w:rPr>
          <w:rFonts w:ascii="Calibri" w:hAnsi="Calibri"/>
          <w:szCs w:val="22"/>
        </w:rPr>
      </w:pPr>
      <w:r>
        <w:rPr>
          <w:rFonts w:ascii="Calibri" w:hAnsi="Calibri"/>
          <w:szCs w:val="22"/>
        </w:rPr>
        <w:t>Článek II.</w:t>
      </w:r>
    </w:p>
    <w:p w14:paraId="62DB28D8" w14:textId="77777777" w:rsidR="004A5296" w:rsidRDefault="00713996">
      <w:pPr>
        <w:pStyle w:val="Nadpis41"/>
        <w:rPr>
          <w:rFonts w:ascii="Calibri" w:hAnsi="Calibri"/>
          <w:szCs w:val="22"/>
        </w:rPr>
      </w:pPr>
      <w:r>
        <w:rPr>
          <w:rFonts w:ascii="Calibri" w:hAnsi="Calibri"/>
          <w:szCs w:val="22"/>
        </w:rPr>
        <w:t>Předmět smlouvy</w:t>
      </w:r>
    </w:p>
    <w:p w14:paraId="0CBADC09" w14:textId="77777777" w:rsidR="004A5296" w:rsidRDefault="00713996">
      <w:pPr>
        <w:pStyle w:val="Nadpis41"/>
        <w:numPr>
          <w:ilvl w:val="0"/>
          <w:numId w:val="2"/>
        </w:numPr>
        <w:jc w:val="both"/>
        <w:rPr>
          <w:rFonts w:ascii="Calibri" w:hAnsi="Calibri"/>
          <w:b w:val="0"/>
          <w:szCs w:val="22"/>
        </w:rPr>
      </w:pPr>
      <w:r>
        <w:rPr>
          <w:rFonts w:ascii="Calibri" w:hAnsi="Calibri"/>
          <w:b w:val="0"/>
          <w:szCs w:val="22"/>
        </w:rPr>
        <w:t>Prodávající se touto smlouvou zavazuje předmět koupě kupujícímu odevzdat a převést na něj k předmětu koupě vlastnické právo.</w:t>
      </w:r>
    </w:p>
    <w:p w14:paraId="7797F884" w14:textId="77777777" w:rsidR="004A5296" w:rsidRDefault="00713996">
      <w:pPr>
        <w:pStyle w:val="Nadpis41"/>
        <w:numPr>
          <w:ilvl w:val="0"/>
          <w:numId w:val="2"/>
        </w:numPr>
        <w:jc w:val="both"/>
        <w:rPr>
          <w:rFonts w:ascii="Calibri" w:hAnsi="Calibri"/>
          <w:b w:val="0"/>
          <w:szCs w:val="22"/>
        </w:rPr>
      </w:pPr>
      <w:r>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14:paraId="1C25E973" w14:textId="77777777" w:rsidR="004A5296" w:rsidRDefault="004A5296">
      <w:pPr>
        <w:pStyle w:val="Nadpis41"/>
        <w:jc w:val="both"/>
        <w:rPr>
          <w:rFonts w:ascii="Calibri" w:hAnsi="Calibri"/>
          <w:b w:val="0"/>
          <w:szCs w:val="22"/>
        </w:rPr>
      </w:pPr>
    </w:p>
    <w:p w14:paraId="7579A03D" w14:textId="77777777" w:rsidR="004A5296" w:rsidRDefault="00713996">
      <w:pPr>
        <w:pStyle w:val="Nadpis41"/>
        <w:keepNext/>
        <w:rPr>
          <w:rFonts w:ascii="Calibri" w:hAnsi="Calibri"/>
          <w:szCs w:val="22"/>
        </w:rPr>
      </w:pPr>
      <w:r>
        <w:rPr>
          <w:rFonts w:ascii="Calibri" w:hAnsi="Calibri"/>
          <w:szCs w:val="22"/>
        </w:rPr>
        <w:t>Článek III.</w:t>
      </w:r>
    </w:p>
    <w:p w14:paraId="56053E98" w14:textId="77777777" w:rsidR="004A5296" w:rsidRDefault="00713996">
      <w:pPr>
        <w:pStyle w:val="Nadpis41"/>
        <w:keepNext/>
        <w:rPr>
          <w:rFonts w:ascii="Calibri" w:hAnsi="Calibri"/>
          <w:szCs w:val="22"/>
        </w:rPr>
      </w:pPr>
      <w:r>
        <w:rPr>
          <w:rFonts w:ascii="Calibri" w:hAnsi="Calibri"/>
          <w:szCs w:val="22"/>
        </w:rPr>
        <w:t>Termín a místo odevzdání a převzetí předmětu koupě, přechod vlastnického práva</w:t>
      </w:r>
    </w:p>
    <w:p w14:paraId="223F1F91" w14:textId="1D0470AE" w:rsidR="009463CE" w:rsidRDefault="00713996" w:rsidP="009463CE">
      <w:pPr>
        <w:pStyle w:val="odstavce"/>
        <w:numPr>
          <w:ilvl w:val="1"/>
          <w:numId w:val="9"/>
        </w:numPr>
      </w:pPr>
      <w:r>
        <w:t xml:space="preserve">Prodávající odevzdá kupujícímu předmět koupě do </w:t>
      </w:r>
      <w:r w:rsidR="003E3403">
        <w:rPr>
          <w:lang w:val="cs-CZ"/>
        </w:rPr>
        <w:t>27</w:t>
      </w:r>
      <w:r w:rsidR="003A3765">
        <w:rPr>
          <w:lang w:val="cs-CZ"/>
        </w:rPr>
        <w:t>.6.2022</w:t>
      </w:r>
      <w:r w:rsidR="00BD7508">
        <w:rPr>
          <w:lang w:val="cs-CZ"/>
        </w:rPr>
        <w:t>.</w:t>
      </w:r>
      <w:r w:rsidR="005A03FB">
        <w:rPr>
          <w:lang w:val="cs-CZ"/>
        </w:rPr>
        <w:t xml:space="preserve"> </w:t>
      </w:r>
      <w:r w:rsidR="000D56D0" w:rsidRPr="009463CE">
        <w:t xml:space="preserve">Smluvní strany výslovně sjednávají, že odevzdáním předmětu koupě se rozumí jeho dodání a </w:t>
      </w:r>
      <w:r w:rsidR="005A03FB">
        <w:rPr>
          <w:lang w:val="cs-CZ"/>
        </w:rPr>
        <w:t xml:space="preserve"> instalace </w:t>
      </w:r>
      <w:r w:rsidR="000D56D0" w:rsidRPr="009463CE">
        <w:t>v určených prostorách.</w:t>
      </w:r>
      <w:r w:rsidR="00C35043" w:rsidRPr="009463CE">
        <w:t xml:space="preserve"> Prodávající se </w:t>
      </w:r>
      <w:r w:rsidR="00C35043" w:rsidRPr="009463CE">
        <w:lastRenderedPageBreak/>
        <w:t xml:space="preserve">zavazuje dohodnout s kupujícím přesný termín odevzdání předmětu koupě v předstihu minimálně 5 dnů. Při pohybu </w:t>
      </w:r>
      <w:r w:rsidR="009463CE" w:rsidRPr="009463CE">
        <w:t>v objektu kupujícího je prodávající povinen se řídit pokyny pracovníků kupujícího</w:t>
      </w:r>
      <w:r w:rsidR="009463CE" w:rsidRPr="009463CE">
        <w:rPr>
          <w:lang w:val="cs-CZ"/>
        </w:rPr>
        <w:t>. Pr</w:t>
      </w:r>
      <w:r w:rsidR="009463CE" w:rsidRPr="009463CE">
        <w:rPr>
          <w:lang w:val="cs-CZ"/>
        </w:rPr>
        <w:t>o</w:t>
      </w:r>
      <w:r w:rsidR="009463CE" w:rsidRPr="009463CE">
        <w:rPr>
          <w:lang w:val="cs-CZ"/>
        </w:rPr>
        <w:t xml:space="preserve">dávající </w:t>
      </w:r>
      <w:r w:rsidR="009463CE">
        <w:t xml:space="preserve">bere na vědomí, že předmět nájmu je součástí </w:t>
      </w:r>
      <w:r w:rsidR="009463CE">
        <w:rPr>
          <w:rFonts w:cs="Arial"/>
        </w:rPr>
        <w:t>památkov</w:t>
      </w:r>
      <w:r w:rsidR="009463CE">
        <w:rPr>
          <w:rFonts w:cs="Arial"/>
          <w:lang w:val="cs-CZ"/>
        </w:rPr>
        <w:t>ě</w:t>
      </w:r>
      <w:r w:rsidR="009463CE">
        <w:rPr>
          <w:rFonts w:cs="Arial"/>
        </w:rPr>
        <w:t xml:space="preserve"> chráněného objektu</w:t>
      </w:r>
      <w:r w:rsidR="009463CE">
        <w:t xml:space="preserve"> a zavazuje se dodržovat všechny obecně závazné právní předpisy, zejména předpisy na úseku památkové péče, bezpečnostní a protipožární předpisy. </w:t>
      </w:r>
      <w:r w:rsidR="009463CE">
        <w:rPr>
          <w:lang w:val="cs-CZ"/>
        </w:rPr>
        <w:t xml:space="preserve">Prodávající </w:t>
      </w:r>
      <w:r w:rsidR="009463CE">
        <w:t xml:space="preserve">zajišťuje bezpečnost a ochranu zdraví svých zaměstnanců po dobu </w:t>
      </w:r>
      <w:r w:rsidR="009463CE">
        <w:rPr>
          <w:lang w:val="cs-CZ"/>
        </w:rPr>
        <w:t>plnění této smlouvy. Prodávající je povinen dodržet při pokládce závazné tec</w:t>
      </w:r>
      <w:r w:rsidR="009463CE">
        <w:rPr>
          <w:lang w:val="cs-CZ"/>
        </w:rPr>
        <w:t>h</w:t>
      </w:r>
      <w:r w:rsidR="009463CE">
        <w:rPr>
          <w:lang w:val="cs-CZ"/>
        </w:rPr>
        <w:t xml:space="preserve">nologické postupy. </w:t>
      </w:r>
    </w:p>
    <w:p w14:paraId="6AAAC90D" w14:textId="77777777" w:rsidR="004A5296" w:rsidRDefault="004A5296" w:rsidP="009463CE">
      <w:pPr>
        <w:pStyle w:val="Nadpis41"/>
        <w:keepNext/>
        <w:ind w:left="360"/>
        <w:jc w:val="both"/>
        <w:rPr>
          <w:rFonts w:ascii="Calibri" w:hAnsi="Calibri"/>
          <w:b w:val="0"/>
          <w:szCs w:val="22"/>
        </w:rPr>
      </w:pPr>
    </w:p>
    <w:p w14:paraId="34EFED96" w14:textId="77777777" w:rsidR="004A5296" w:rsidRDefault="009463CE" w:rsidP="009463CE">
      <w:pPr>
        <w:pStyle w:val="Default"/>
        <w:ind w:left="360"/>
        <w:jc w:val="both"/>
        <w:rPr>
          <w:rFonts w:ascii="Calibri" w:hAnsi="Calibri"/>
          <w:sz w:val="22"/>
          <w:szCs w:val="22"/>
        </w:rPr>
      </w:pPr>
      <w:r>
        <w:rPr>
          <w:rFonts w:ascii="Calibri" w:hAnsi="Calibri"/>
          <w:sz w:val="22"/>
          <w:szCs w:val="22"/>
        </w:rPr>
        <w:t xml:space="preserve">2. </w:t>
      </w:r>
      <w:r w:rsidR="00713996">
        <w:rPr>
          <w:rFonts w:ascii="Calibri" w:hAnsi="Calibri"/>
          <w:sz w:val="22"/>
          <w:szCs w:val="22"/>
        </w:rPr>
        <w:t xml:space="preserve">V případě prodlení prodávajícího s předáním předmětu koupě, anebo s odstraněním vady předmětu koupě, uhradí prodávající kupujícímu smluvní pokutu ve výši 100 Kč za každý, byť i započatý, den prodlení. </w:t>
      </w:r>
    </w:p>
    <w:p w14:paraId="737A629D" w14:textId="77777777" w:rsidR="004A5296" w:rsidRDefault="009463CE" w:rsidP="009463CE">
      <w:pPr>
        <w:pStyle w:val="Nadpis41"/>
        <w:ind w:left="360"/>
        <w:jc w:val="both"/>
        <w:rPr>
          <w:rFonts w:ascii="Calibri" w:hAnsi="Calibri"/>
          <w:b w:val="0"/>
          <w:szCs w:val="22"/>
        </w:rPr>
      </w:pPr>
      <w:r>
        <w:rPr>
          <w:rFonts w:ascii="Calibri" w:hAnsi="Calibri"/>
          <w:b w:val="0"/>
          <w:szCs w:val="22"/>
        </w:rPr>
        <w:t xml:space="preserve">3. </w:t>
      </w:r>
      <w:r w:rsidR="00713996">
        <w:rPr>
          <w:rFonts w:ascii="Calibri" w:hAnsi="Calibri"/>
          <w:b w:val="0"/>
          <w:szCs w:val="22"/>
        </w:rPr>
        <w:t>Vlastnické právo k předmětu koupě kupující nabývá jeho převzetím. Nebezpečí škody na věci přechází na kupujícího rovněž jeho převzetím.</w:t>
      </w:r>
    </w:p>
    <w:p w14:paraId="39261A0C" w14:textId="77777777" w:rsidR="004A5296" w:rsidRDefault="004A5296">
      <w:pPr>
        <w:pStyle w:val="Nadpis41"/>
        <w:jc w:val="both"/>
        <w:rPr>
          <w:rFonts w:ascii="Calibri" w:hAnsi="Calibri"/>
          <w:b w:val="0"/>
          <w:szCs w:val="22"/>
        </w:rPr>
      </w:pPr>
    </w:p>
    <w:p w14:paraId="05C1FF53" w14:textId="77777777" w:rsidR="004A5296" w:rsidRDefault="00713996">
      <w:pPr>
        <w:pStyle w:val="Nadpis41"/>
        <w:keepNext/>
        <w:rPr>
          <w:rFonts w:ascii="Calibri" w:hAnsi="Calibri"/>
          <w:szCs w:val="22"/>
        </w:rPr>
      </w:pPr>
      <w:r>
        <w:rPr>
          <w:rFonts w:ascii="Calibri" w:hAnsi="Calibri"/>
          <w:szCs w:val="22"/>
        </w:rPr>
        <w:t>Článek IV.</w:t>
      </w:r>
    </w:p>
    <w:p w14:paraId="7E6CD922" w14:textId="77777777" w:rsidR="004A5296" w:rsidRDefault="00713996">
      <w:pPr>
        <w:pStyle w:val="Nadpis41"/>
        <w:keepNext/>
        <w:rPr>
          <w:rFonts w:ascii="Calibri" w:hAnsi="Calibri"/>
          <w:szCs w:val="22"/>
        </w:rPr>
      </w:pPr>
      <w:r>
        <w:rPr>
          <w:rFonts w:ascii="Calibri" w:hAnsi="Calibri"/>
          <w:szCs w:val="22"/>
        </w:rPr>
        <w:t>Cena a způsob úhrady</w:t>
      </w:r>
    </w:p>
    <w:p w14:paraId="30D2E038" w14:textId="1A76EE14" w:rsidR="004A5296" w:rsidRDefault="00713996">
      <w:pPr>
        <w:numPr>
          <w:ilvl w:val="0"/>
          <w:numId w:val="4"/>
        </w:numPr>
        <w:autoSpaceDE w:val="0"/>
        <w:ind w:left="284"/>
      </w:pPr>
      <w:r>
        <w:rPr>
          <w:rFonts w:ascii="Calibri" w:hAnsi="Calibri"/>
        </w:rPr>
        <w:t xml:space="preserve">Kupní cena byla dle dohody prodávajícího </w:t>
      </w:r>
      <w:r w:rsidR="009B767E">
        <w:rPr>
          <w:rFonts w:ascii="Calibri" w:hAnsi="Calibri"/>
        </w:rPr>
        <w:t xml:space="preserve">a kupujícího stanovena ve výši </w:t>
      </w:r>
      <w:r w:rsidR="006A0C19" w:rsidRPr="006A0C19">
        <w:rPr>
          <w:rFonts w:ascii="Calibri" w:hAnsi="Calibri"/>
          <w:b/>
        </w:rPr>
        <w:t>499 820,-</w:t>
      </w:r>
      <w:r w:rsidRPr="006A0C19">
        <w:rPr>
          <w:rFonts w:ascii="Calibri" w:hAnsi="Calibri"/>
          <w:b/>
        </w:rPr>
        <w:t>Kč</w:t>
      </w:r>
      <w:r>
        <w:rPr>
          <w:rFonts w:ascii="Calibri" w:hAnsi="Calibri"/>
        </w:rPr>
        <w:t xml:space="preserve"> (slovy </w:t>
      </w:r>
      <w:proofErr w:type="spellStart"/>
      <w:r w:rsidR="006C69D3">
        <w:rPr>
          <w:rFonts w:ascii="Calibri" w:hAnsi="Calibri"/>
        </w:rPr>
        <w:t>čtyřistadevadesátdevěttisícosmsetdvacet</w:t>
      </w:r>
      <w:proofErr w:type="spellEnd"/>
      <w:r w:rsidR="006C69D3">
        <w:rPr>
          <w:rFonts w:ascii="Calibri" w:hAnsi="Calibri"/>
        </w:rPr>
        <w:t xml:space="preserve"> </w:t>
      </w:r>
      <w:r>
        <w:rPr>
          <w:rFonts w:ascii="Calibri" w:hAnsi="Calibri"/>
        </w:rPr>
        <w:t>korun českých)bez</w:t>
      </w:r>
      <w:r w:rsidR="009B767E">
        <w:rPr>
          <w:rFonts w:ascii="Calibri" w:hAnsi="Calibri"/>
        </w:rPr>
        <w:t xml:space="preserve"> DPH. DPH ve výši 21% činí </w:t>
      </w:r>
      <w:r w:rsidR="006C69D3">
        <w:rPr>
          <w:rFonts w:ascii="Calibri" w:hAnsi="Calibri"/>
        </w:rPr>
        <w:t>104.962,20</w:t>
      </w:r>
      <w:r>
        <w:rPr>
          <w:rFonts w:ascii="Calibri" w:hAnsi="Calibri"/>
        </w:rPr>
        <w:t>,-</w:t>
      </w:r>
      <w:r>
        <w:rPr>
          <w:rFonts w:ascii="Calibri" w:hAnsi="Calibri"/>
          <w:bCs/>
        </w:rPr>
        <w:t xml:space="preserve"> Kč.</w:t>
      </w:r>
      <w:r w:rsidR="009B767E">
        <w:rPr>
          <w:rFonts w:ascii="Calibri" w:hAnsi="Calibri"/>
        </w:rPr>
        <w:t xml:space="preserve"> Celková cena včetně DPH je </w:t>
      </w:r>
      <w:r w:rsidR="006C69D3" w:rsidRPr="006C69D3">
        <w:rPr>
          <w:rFonts w:ascii="Calibri" w:hAnsi="Calibri"/>
          <w:b/>
        </w:rPr>
        <w:t>604.782,20</w:t>
      </w:r>
      <w:r w:rsidRPr="006C69D3">
        <w:rPr>
          <w:rFonts w:ascii="Calibri" w:hAnsi="Calibri"/>
          <w:b/>
          <w:bCs/>
        </w:rPr>
        <w:t>,- Kč</w:t>
      </w:r>
      <w:r>
        <w:rPr>
          <w:rFonts w:ascii="Calibri" w:hAnsi="Calibri"/>
          <w:bCs/>
        </w:rPr>
        <w:t>.</w:t>
      </w:r>
    </w:p>
    <w:p w14:paraId="24F0895B" w14:textId="77777777" w:rsidR="004A5296" w:rsidRDefault="00713996">
      <w:pPr>
        <w:numPr>
          <w:ilvl w:val="0"/>
          <w:numId w:val="4"/>
        </w:numPr>
        <w:autoSpaceDE w:val="0"/>
        <w:ind w:left="284"/>
        <w:rPr>
          <w:rFonts w:ascii="Calibri" w:hAnsi="Calibri"/>
        </w:rPr>
      </w:pPr>
      <w:r>
        <w:rPr>
          <w:rFonts w:ascii="Calibri" w:hAnsi="Calibri"/>
        </w:rPr>
        <w:t>Sjednaná kupní cena je konečná a nepřekročitelná a zahrnuje veškeré náklady na splnění dodávky předmětu koupě dle této smlouvy, včetně nákladů na dopravu předmětu koupě na místo převzetí.</w:t>
      </w:r>
    </w:p>
    <w:p w14:paraId="3AD226B3" w14:textId="77777777" w:rsidR="004A5296" w:rsidRDefault="00713996">
      <w:pPr>
        <w:numPr>
          <w:ilvl w:val="0"/>
          <w:numId w:val="5"/>
        </w:numPr>
        <w:autoSpaceDE w:val="0"/>
        <w:ind w:left="284"/>
        <w:rPr>
          <w:rFonts w:ascii="Calibri" w:hAnsi="Calibri"/>
        </w:rPr>
      </w:pPr>
      <w:r>
        <w:rPr>
          <w:rFonts w:ascii="Calibri" w:hAnsi="Calibri"/>
        </w:rPr>
        <w:t>Prodávající a kupující se dohodli, že kupní cena bude zaplacena po převzetí předmětu koupě kupujícím na základě na základě faktury vystavené prodávajícím. Kupní cena bude zaplacena na bankovní účet prodávajícího uvedený na faktuře nejpozději do 14 dní od doručení daňového dokladu (faktura), prodávající je oprávněn vystavit fakturu po převzetí předmětu koupě.</w:t>
      </w:r>
    </w:p>
    <w:p w14:paraId="2B23752C" w14:textId="77777777" w:rsidR="004A5296" w:rsidRDefault="00713996">
      <w:pPr>
        <w:numPr>
          <w:ilvl w:val="0"/>
          <w:numId w:val="5"/>
        </w:numPr>
        <w:autoSpaceDE w:val="0"/>
        <w:ind w:left="284"/>
        <w:rPr>
          <w:rFonts w:ascii="Calibri" w:hAnsi="Calibri"/>
        </w:rPr>
      </w:pPr>
      <w:r>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14:paraId="0A52F227" w14:textId="77777777" w:rsidR="004A5296" w:rsidRDefault="00713996">
      <w:pPr>
        <w:numPr>
          <w:ilvl w:val="0"/>
          <w:numId w:val="5"/>
        </w:numPr>
        <w:autoSpaceDE w:val="0"/>
        <w:ind w:left="284"/>
        <w:rPr>
          <w:rFonts w:ascii="Calibri" w:hAnsi="Calibri"/>
        </w:rPr>
      </w:pPr>
      <w:r>
        <w:rPr>
          <w:rFonts w:ascii="Calibri" w:hAnsi="Calibri"/>
        </w:rPr>
        <w:t>Kupující je oprávněn provést zajišťovací úhradu DPH na účet příslušného finančního úřadu, jestliže se prodávající stane ke dni uskutečnění zdanitelného plnění nespolehlivým plátcem dle zákona o dani z přidané hodnoty.</w:t>
      </w:r>
    </w:p>
    <w:p w14:paraId="2B207B7D" w14:textId="77777777" w:rsidR="004A5296" w:rsidRDefault="00713996">
      <w:pPr>
        <w:numPr>
          <w:ilvl w:val="0"/>
          <w:numId w:val="5"/>
        </w:numPr>
        <w:autoSpaceDE w:val="0"/>
        <w:ind w:left="284"/>
        <w:rPr>
          <w:rFonts w:ascii="Calibri" w:hAnsi="Calibri"/>
        </w:rPr>
      </w:pPr>
      <w:r>
        <w:rPr>
          <w:rFonts w:ascii="Calibri" w:hAnsi="Calibri"/>
        </w:rPr>
        <w:t xml:space="preserve">Prodávající prohlašuje, že ke dni podpisu smlouvy není veden jako nespolehlivý plátce dle zákona 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prodávající stane nespolehlivým plátcem, je povinen tuto skutečnost oznámit NPÚ neprodleně (nejpozději do 3 dnů ode dne, kdy se jím stal) na email uvedený u kupujícího v hlavičce této smlouvy. V případě porušení oznamovací povinnosti je prodávající povinen uhradit kupujícímu jednorázovou smluvní pokutu ve výši částky odpovídající výši DPH připočtené k ceně předmětu koupě. </w:t>
      </w:r>
    </w:p>
    <w:p w14:paraId="182E4287" w14:textId="77777777" w:rsidR="004A5296" w:rsidRDefault="004A5296">
      <w:pPr>
        <w:pStyle w:val="Nadpis41"/>
        <w:jc w:val="both"/>
        <w:rPr>
          <w:rFonts w:ascii="Calibri" w:hAnsi="Calibri"/>
          <w:b w:val="0"/>
          <w:szCs w:val="22"/>
          <w:shd w:val="clear" w:color="auto" w:fill="C0C0C0"/>
        </w:rPr>
      </w:pPr>
    </w:p>
    <w:p w14:paraId="41BAFFE6" w14:textId="77777777" w:rsidR="004A5296" w:rsidRDefault="00713996">
      <w:pPr>
        <w:pStyle w:val="Nadpis41"/>
        <w:rPr>
          <w:rFonts w:ascii="Calibri" w:hAnsi="Calibri"/>
          <w:szCs w:val="22"/>
        </w:rPr>
      </w:pPr>
      <w:r>
        <w:rPr>
          <w:rFonts w:ascii="Calibri" w:hAnsi="Calibri"/>
          <w:szCs w:val="22"/>
        </w:rPr>
        <w:t>Článek V.</w:t>
      </w:r>
    </w:p>
    <w:p w14:paraId="3DF7DFA4" w14:textId="77777777" w:rsidR="004A5296" w:rsidRDefault="00713996">
      <w:pPr>
        <w:pStyle w:val="Nadpis41"/>
        <w:rPr>
          <w:rFonts w:ascii="Calibri" w:hAnsi="Calibri"/>
          <w:szCs w:val="22"/>
        </w:rPr>
      </w:pPr>
      <w:r>
        <w:rPr>
          <w:rFonts w:ascii="Calibri" w:hAnsi="Calibri"/>
          <w:szCs w:val="22"/>
        </w:rPr>
        <w:t>Odpovědnost za vady a záruka za jakost</w:t>
      </w:r>
    </w:p>
    <w:p w14:paraId="694B5C2F" w14:textId="77777777" w:rsidR="004A5296" w:rsidRDefault="00713996">
      <w:pPr>
        <w:pStyle w:val="Nadpis41"/>
        <w:numPr>
          <w:ilvl w:val="0"/>
          <w:numId w:val="6"/>
        </w:numPr>
        <w:jc w:val="both"/>
        <w:rPr>
          <w:rFonts w:ascii="Calibri" w:hAnsi="Calibri"/>
          <w:b w:val="0"/>
          <w:szCs w:val="22"/>
        </w:rPr>
      </w:pPr>
      <w:r>
        <w:rPr>
          <w:rFonts w:ascii="Calibri" w:hAnsi="Calibri"/>
          <w:b w:val="0"/>
          <w:szCs w:val="22"/>
        </w:rPr>
        <w:t>Prodávající výslovně prohlašuje, že předmět koupě je prostý faktických i právních vad a je způsobilý k užívání.</w:t>
      </w:r>
    </w:p>
    <w:p w14:paraId="0B1C6D77" w14:textId="77777777" w:rsidR="004A5296" w:rsidRDefault="00713996">
      <w:pPr>
        <w:pStyle w:val="Nadpis41"/>
        <w:numPr>
          <w:ilvl w:val="0"/>
          <w:numId w:val="6"/>
        </w:numPr>
        <w:jc w:val="both"/>
        <w:rPr>
          <w:rFonts w:ascii="Calibri" w:hAnsi="Calibri"/>
          <w:b w:val="0"/>
          <w:szCs w:val="22"/>
        </w:rPr>
      </w:pPr>
      <w:r>
        <w:rPr>
          <w:rFonts w:ascii="Calibri" w:hAnsi="Calibri"/>
          <w:b w:val="0"/>
          <w:szCs w:val="22"/>
        </w:rPr>
        <w:t>Kupující prohlašuje, že se seznámil se stavem předmětu koupě.</w:t>
      </w:r>
    </w:p>
    <w:p w14:paraId="5CA02168" w14:textId="77777777" w:rsidR="004A5296" w:rsidRDefault="00713996">
      <w:pPr>
        <w:pStyle w:val="Nadpis41"/>
        <w:numPr>
          <w:ilvl w:val="0"/>
          <w:numId w:val="6"/>
        </w:numPr>
        <w:jc w:val="both"/>
        <w:rPr>
          <w:rFonts w:ascii="Calibri" w:hAnsi="Calibri"/>
          <w:b w:val="0"/>
          <w:szCs w:val="22"/>
        </w:rPr>
      </w:pPr>
      <w:r>
        <w:rPr>
          <w:rFonts w:ascii="Calibri" w:hAnsi="Calibri"/>
          <w:b w:val="0"/>
          <w:szCs w:val="22"/>
        </w:rPr>
        <w:t>Smluvní strany si sjednávají záruku za jakost v délce trvání 24 měsíců.</w:t>
      </w:r>
      <w:r w:rsidR="00433EF4">
        <w:rPr>
          <w:rFonts w:ascii="Calibri" w:hAnsi="Calibri"/>
          <w:b w:val="0"/>
          <w:szCs w:val="22"/>
        </w:rPr>
        <w:t xml:space="preserve"> Tato záruka se vztahuje na předmět koupě včetně jeho částí a součástí a na provedení pokládky. </w:t>
      </w:r>
    </w:p>
    <w:p w14:paraId="062E6EF2" w14:textId="77777777" w:rsidR="004A5296" w:rsidRDefault="00713996">
      <w:pPr>
        <w:pStyle w:val="Nadpis41"/>
        <w:numPr>
          <w:ilvl w:val="0"/>
          <w:numId w:val="6"/>
        </w:numPr>
        <w:jc w:val="both"/>
        <w:rPr>
          <w:rFonts w:ascii="Calibri" w:hAnsi="Calibri"/>
          <w:b w:val="0"/>
          <w:szCs w:val="22"/>
        </w:rPr>
      </w:pPr>
      <w:r>
        <w:rPr>
          <w:rFonts w:ascii="Calibri" w:hAnsi="Calibri"/>
          <w:b w:val="0"/>
          <w:szCs w:val="22"/>
        </w:rPr>
        <w:t xml:space="preserve">Prodávající je povinen odstranit bez prodlení a bezplatně zjištěné vady předmětu koupě (nedohodnou-li se strany jinak, musí vady odstranit do 5 pracovních dnů). </w:t>
      </w:r>
    </w:p>
    <w:p w14:paraId="3E62FD6D" w14:textId="77777777" w:rsidR="004A5296" w:rsidRDefault="004A5296">
      <w:pPr>
        <w:pStyle w:val="Nadpis41"/>
        <w:jc w:val="both"/>
        <w:rPr>
          <w:rFonts w:ascii="Calibri" w:hAnsi="Calibri"/>
          <w:b w:val="0"/>
          <w:szCs w:val="22"/>
        </w:rPr>
      </w:pPr>
    </w:p>
    <w:p w14:paraId="76A10B52" w14:textId="77777777" w:rsidR="004A5296" w:rsidRDefault="00713996">
      <w:pPr>
        <w:pStyle w:val="Nadpis41"/>
        <w:rPr>
          <w:rFonts w:ascii="Calibri" w:hAnsi="Calibri"/>
          <w:szCs w:val="22"/>
        </w:rPr>
      </w:pPr>
      <w:r>
        <w:rPr>
          <w:rFonts w:ascii="Calibri" w:hAnsi="Calibri"/>
          <w:szCs w:val="22"/>
        </w:rPr>
        <w:lastRenderedPageBreak/>
        <w:t>VI.</w:t>
      </w:r>
    </w:p>
    <w:p w14:paraId="1B3C48FE" w14:textId="77777777" w:rsidR="004A5296" w:rsidRDefault="00713996">
      <w:pPr>
        <w:pStyle w:val="Nadpis41"/>
        <w:rPr>
          <w:rFonts w:ascii="Calibri" w:hAnsi="Calibri"/>
          <w:szCs w:val="22"/>
        </w:rPr>
      </w:pPr>
      <w:r>
        <w:rPr>
          <w:rFonts w:ascii="Calibri" w:hAnsi="Calibri"/>
          <w:szCs w:val="22"/>
        </w:rPr>
        <w:t>Závěrečná ustanovení</w:t>
      </w:r>
    </w:p>
    <w:p w14:paraId="72C90A04" w14:textId="77777777" w:rsidR="004A5296" w:rsidRDefault="00713996">
      <w:pPr>
        <w:pStyle w:val="Zkladntext"/>
        <w:numPr>
          <w:ilvl w:val="1"/>
          <w:numId w:val="7"/>
        </w:numPr>
      </w:pPr>
      <w:r>
        <w:rPr>
          <w:rFonts w:ascii="Calibri" w:hAnsi="Calibri"/>
        </w:rPr>
        <w:t xml:space="preserve">Prodávající se vzdává svého práva namítat nepřiměřenou výši smluvní pokuty u soudu ve smyslu § 2051 zákona č. 89/2012 Sb., občanský zákoník, ve znění pozdějších předpisů. Smluvní pokuty dle této smlouvy jsou splatné do 21 dnů od písemného vyúčtování odeslaného druhé smluvní straně. </w:t>
      </w:r>
      <w:r>
        <w:rPr>
          <w:rFonts w:ascii="Calibri" w:hAnsi="Calibri"/>
          <w:color w:val="000000"/>
        </w:rPr>
        <w:t>Uhrazením smluvní pokuty není dotčen nárok na náhradu škody. Nárok na úhradu smluvní pokuty ani škody není nikterak dotčen odstoupením od smlouvy.</w:t>
      </w:r>
    </w:p>
    <w:p w14:paraId="2592422D" w14:textId="77777777" w:rsidR="004A5296" w:rsidRDefault="00713996">
      <w:pPr>
        <w:pStyle w:val="Zkladntext"/>
        <w:numPr>
          <w:ilvl w:val="1"/>
          <w:numId w:val="7"/>
        </w:numPr>
      </w:pPr>
      <w:r>
        <w:rPr>
          <w:rFonts w:ascii="Calibri" w:hAnsi="Calibri"/>
        </w:rPr>
        <w:t>Tato smlouva byla se</w:t>
      </w:r>
      <w:r>
        <w:rPr>
          <w:rFonts w:ascii="Calibri" w:hAnsi="Calibri"/>
          <w:color w:val="000000"/>
        </w:rPr>
        <w:t xml:space="preserve">psána ve třech vyhotoveních. </w:t>
      </w:r>
      <w:r>
        <w:rPr>
          <w:rFonts w:ascii="Calibri" w:hAnsi="Calibri"/>
        </w:rPr>
        <w:t>Nájemce dostane jedno a pronajímatel dvě vyhotovení.</w:t>
      </w:r>
    </w:p>
    <w:p w14:paraId="77018299" w14:textId="77777777" w:rsidR="004A5296" w:rsidRDefault="00713996">
      <w:pPr>
        <w:pStyle w:val="Zkladntext"/>
        <w:numPr>
          <w:ilvl w:val="1"/>
          <w:numId w:val="7"/>
        </w:numPr>
      </w:pPr>
      <w:r>
        <w:rPr>
          <w:rFonts w:ascii="Calibri" w:hAnsi="Calibri"/>
        </w:rPr>
        <w:t>Tato</w:t>
      </w:r>
      <w:r>
        <w:rPr>
          <w:rFonts w:ascii="Calibri" w:hAnsi="Calibri" w:cs="Calibri"/>
          <w:color w:val="000000"/>
        </w:rPr>
        <w:t xml:space="preserve"> smlouva nabývá platnosti a účinnosti dnem podpisu oběma smluvními stranami. Pokud tato smlouva podléhá povinnosti uveřejnění </w:t>
      </w:r>
      <w:r>
        <w:rPr>
          <w:rFonts w:ascii="Calibri" w:hAnsi="Calibri"/>
          <w:bCs/>
          <w:iCs/>
        </w:rPr>
        <w:t>dle zákona č. 340/2015 Sb., o zvláštních podmínkách účinnosti některých smluv, uveřejňování těchto smluv a o registru smluv (zákon o registru smluv)</w:t>
      </w:r>
      <w:r>
        <w:rPr>
          <w:rFonts w:ascii="Calibri" w:hAnsi="Calibri" w:cs="Calibri"/>
          <w:color w:val="000000"/>
        </w:rPr>
        <w:t>, nabude účinnosti dnem uveřejnění a její uveřejnění zajistí kupující.</w:t>
      </w:r>
      <w:r>
        <w:rPr>
          <w:rFonts w:ascii="Calibri" w:hAnsi="Calibri"/>
        </w:rPr>
        <w:t xml:space="preserve"> Smluvní strany berou na vědomí, že tato smlouva může být předmětem zveřejnění i dle jiných právních předpisů.</w:t>
      </w:r>
    </w:p>
    <w:p w14:paraId="0FFC2803" w14:textId="77777777" w:rsidR="004A5296" w:rsidRDefault="00713996">
      <w:pPr>
        <w:widowControl w:val="0"/>
        <w:numPr>
          <w:ilvl w:val="1"/>
          <w:numId w:val="7"/>
        </w:numPr>
        <w:spacing w:after="60"/>
        <w:rPr>
          <w:rFonts w:ascii="Calibri" w:hAnsi="Calibri" w:cs="Calibri"/>
          <w:color w:val="000000"/>
        </w:rPr>
      </w:pPr>
      <w:r>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5797BB74" w14:textId="77777777" w:rsidR="004A5296" w:rsidRDefault="00713996">
      <w:pPr>
        <w:pStyle w:val="Zkladntext"/>
        <w:numPr>
          <w:ilvl w:val="1"/>
          <w:numId w:val="7"/>
        </w:numPr>
        <w:rPr>
          <w:rFonts w:ascii="Calibri" w:hAnsi="Calibri"/>
        </w:rPr>
      </w:pPr>
      <w:r>
        <w:rPr>
          <w:rFonts w:ascii="Calibri" w:hAnsi="Calibri"/>
        </w:rPr>
        <w:t xml:space="preserve">Smlouvu je možno měnit či doplňovat výhradně písemnými číslovanými dodatky. </w:t>
      </w:r>
    </w:p>
    <w:p w14:paraId="72FF2C1A" w14:textId="77777777" w:rsidR="004A5296" w:rsidRDefault="00713996">
      <w:pPr>
        <w:pStyle w:val="Zkladntext"/>
        <w:numPr>
          <w:ilvl w:val="1"/>
          <w:numId w:val="7"/>
        </w:numPr>
        <w:rPr>
          <w:rFonts w:ascii="Calibri" w:hAnsi="Calibri"/>
        </w:rPr>
      </w:pPr>
      <w:r>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424BCEEA" w14:textId="77777777" w:rsidR="004A5296" w:rsidRDefault="00713996">
      <w:pPr>
        <w:pStyle w:val="Zkladntext"/>
        <w:numPr>
          <w:ilvl w:val="1"/>
          <w:numId w:val="7"/>
        </w:numPr>
      </w:pPr>
      <w:r>
        <w:rPr>
          <w:rFonts w:ascii="Calibri" w:hAnsi="Calibri"/>
          <w:iCs/>
        </w:rPr>
        <w:t xml:space="preserve">Informace k ochraně osobních údajů jsou ze strany NPÚ uveřejněny na webových stránkách </w:t>
      </w:r>
      <w:hyperlink r:id="rId8" w:history="1">
        <w:r>
          <w:rPr>
            <w:rStyle w:val="Hypertextovodkaz"/>
            <w:rFonts w:ascii="Calibri" w:hAnsi="Calibri"/>
            <w:iCs/>
          </w:rPr>
          <w:t>www.npu.cz</w:t>
        </w:r>
      </w:hyperlink>
      <w:r>
        <w:rPr>
          <w:rFonts w:ascii="Calibri" w:hAnsi="Calibri"/>
          <w:iCs/>
        </w:rPr>
        <w:t xml:space="preserve"> v sekci „Ochrana osobních údajů“.</w:t>
      </w:r>
    </w:p>
    <w:p w14:paraId="714DCF61" w14:textId="77777777" w:rsidR="004A5296" w:rsidRDefault="004A5296">
      <w:pPr>
        <w:pStyle w:val="Zkladntext"/>
        <w:ind w:left="420"/>
        <w:rPr>
          <w:rFonts w:ascii="Calibri" w:hAnsi="Calibri"/>
        </w:rPr>
      </w:pPr>
    </w:p>
    <w:p w14:paraId="5119BD6A" w14:textId="77777777" w:rsidR="004A5296" w:rsidRDefault="004A5296">
      <w:pPr>
        <w:pStyle w:val="Zkladntext"/>
        <w:rPr>
          <w:rFonts w:ascii="Calibri" w:hAnsi="Calibri"/>
        </w:rPr>
      </w:pPr>
    </w:p>
    <w:p w14:paraId="63846B0A" w14:textId="77777777" w:rsidR="004A5296" w:rsidRDefault="004A5296">
      <w:pPr>
        <w:pStyle w:val="Zkladntext"/>
        <w:rPr>
          <w:rFonts w:ascii="Calibri" w:hAnsi="Calibri"/>
        </w:rPr>
      </w:pPr>
    </w:p>
    <w:tbl>
      <w:tblPr>
        <w:tblW w:w="9212" w:type="dxa"/>
        <w:jc w:val="center"/>
        <w:tblCellMar>
          <w:left w:w="10" w:type="dxa"/>
          <w:right w:w="10" w:type="dxa"/>
        </w:tblCellMar>
        <w:tblLook w:val="0000" w:firstRow="0" w:lastRow="0" w:firstColumn="0" w:lastColumn="0" w:noHBand="0" w:noVBand="0"/>
      </w:tblPr>
      <w:tblGrid>
        <w:gridCol w:w="4606"/>
        <w:gridCol w:w="4606"/>
      </w:tblGrid>
      <w:tr w:rsidR="004A5296" w14:paraId="6B27CB36" w14:textId="77777777">
        <w:trPr>
          <w:jc w:val="center"/>
        </w:trPr>
        <w:tc>
          <w:tcPr>
            <w:tcW w:w="4606" w:type="dxa"/>
            <w:shd w:val="clear" w:color="auto" w:fill="auto"/>
            <w:tcMar>
              <w:top w:w="0" w:type="dxa"/>
              <w:left w:w="108" w:type="dxa"/>
              <w:bottom w:w="0" w:type="dxa"/>
              <w:right w:w="108" w:type="dxa"/>
            </w:tcMar>
          </w:tcPr>
          <w:p w14:paraId="6A0B4F2C" w14:textId="7651BCE4" w:rsidR="004A5296" w:rsidRDefault="00713996">
            <w:pPr>
              <w:jc w:val="center"/>
            </w:pPr>
            <w:r>
              <w:rPr>
                <w:rFonts w:ascii="Calibri" w:hAnsi="Calibri"/>
              </w:rPr>
              <w:t>V Českých Budějovicích, dne</w:t>
            </w:r>
            <w:r w:rsidR="006A0C19">
              <w:rPr>
                <w:rFonts w:ascii="Calibri" w:hAnsi="Calibri"/>
              </w:rPr>
              <w:t xml:space="preserve"> 13. 6. 2022</w:t>
            </w:r>
            <w:r>
              <w:rPr>
                <w:rFonts w:ascii="Calibri" w:hAnsi="Calibri"/>
              </w:rPr>
              <w:t xml:space="preserve">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p>
          <w:p w14:paraId="4EE94471" w14:textId="77777777" w:rsidR="004A5296" w:rsidRDefault="004A5296">
            <w:pPr>
              <w:jc w:val="center"/>
              <w:rPr>
                <w:rFonts w:ascii="Calibri" w:hAnsi="Calibri"/>
              </w:rPr>
            </w:pPr>
          </w:p>
          <w:p w14:paraId="65F38DBF" w14:textId="77777777" w:rsidR="004A5296" w:rsidRDefault="004A5296">
            <w:pPr>
              <w:jc w:val="center"/>
              <w:rPr>
                <w:rFonts w:ascii="Calibri" w:hAnsi="Calibri"/>
              </w:rPr>
            </w:pPr>
          </w:p>
          <w:p w14:paraId="4B91CB67" w14:textId="77777777" w:rsidR="004A5296" w:rsidRDefault="00713996">
            <w:pPr>
              <w:jc w:val="center"/>
              <w:rPr>
                <w:rFonts w:ascii="Calibri" w:hAnsi="Calibri"/>
              </w:rPr>
            </w:pPr>
            <w:r>
              <w:rPr>
                <w:rFonts w:ascii="Calibri" w:hAnsi="Calibri"/>
              </w:rPr>
              <w:t>…………………………………………..</w:t>
            </w:r>
          </w:p>
          <w:p w14:paraId="3335014A" w14:textId="77777777" w:rsidR="004A5296" w:rsidRDefault="00713996">
            <w:pPr>
              <w:jc w:val="center"/>
              <w:rPr>
                <w:rFonts w:ascii="Calibri" w:hAnsi="Calibri"/>
              </w:rPr>
            </w:pPr>
            <w:r>
              <w:rPr>
                <w:rFonts w:ascii="Calibri" w:hAnsi="Calibri"/>
              </w:rPr>
              <w:t>(podpis kupujícího)</w:t>
            </w:r>
          </w:p>
          <w:p w14:paraId="137F49AE" w14:textId="77777777" w:rsidR="004A5296" w:rsidRDefault="00713996">
            <w:pPr>
              <w:jc w:val="center"/>
              <w:rPr>
                <w:rFonts w:ascii="Calibri" w:hAnsi="Calibri"/>
              </w:rPr>
            </w:pPr>
            <w:r>
              <w:rPr>
                <w:rFonts w:ascii="Calibri" w:hAnsi="Calibri"/>
              </w:rPr>
              <w:t>/razítko/</w:t>
            </w:r>
          </w:p>
        </w:tc>
        <w:tc>
          <w:tcPr>
            <w:tcW w:w="4606" w:type="dxa"/>
            <w:shd w:val="clear" w:color="auto" w:fill="auto"/>
            <w:tcMar>
              <w:top w:w="0" w:type="dxa"/>
              <w:left w:w="108" w:type="dxa"/>
              <w:bottom w:w="0" w:type="dxa"/>
              <w:right w:w="108" w:type="dxa"/>
            </w:tcMar>
          </w:tcPr>
          <w:p w14:paraId="153A4ADE" w14:textId="0F1B39CB" w:rsidR="004A5296" w:rsidRDefault="006A0C19" w:rsidP="006A0C19">
            <w:r>
              <w:rPr>
                <w:rFonts w:ascii="Calibri" w:hAnsi="Calibri"/>
              </w:rPr>
              <w:t xml:space="preserve">                    </w:t>
            </w:r>
            <w:proofErr w:type="gramStart"/>
            <w:r w:rsidR="00713996">
              <w:rPr>
                <w:rFonts w:ascii="Calibri" w:hAnsi="Calibri"/>
              </w:rPr>
              <w:t xml:space="preserve">V </w:t>
            </w:r>
            <w:r w:rsidR="003A3765">
              <w:rPr>
                <w:rFonts w:ascii="Calibri" w:hAnsi="Calibri"/>
              </w:rPr>
              <w:t xml:space="preserve">                       </w:t>
            </w:r>
            <w:r w:rsidR="00713996">
              <w:rPr>
                <w:rFonts w:ascii="Calibri" w:hAnsi="Calibri"/>
              </w:rPr>
              <w:t>, dne</w:t>
            </w:r>
            <w:proofErr w:type="gramEnd"/>
            <w:r w:rsidR="00713996">
              <w:rPr>
                <w:rFonts w:ascii="Calibri" w:hAnsi="Calibri"/>
              </w:rPr>
              <w:t xml:space="preserve"> </w:t>
            </w:r>
            <w:r w:rsidR="00713996">
              <w:rPr>
                <w:rFonts w:ascii="Calibri" w:hAnsi="Calibri"/>
              </w:rPr>
              <w:t> </w:t>
            </w:r>
            <w:r w:rsidR="00713996">
              <w:rPr>
                <w:rFonts w:ascii="Calibri" w:hAnsi="Calibri"/>
              </w:rPr>
              <w:t> </w:t>
            </w:r>
            <w:r w:rsidR="00713996">
              <w:rPr>
                <w:rFonts w:ascii="Calibri" w:hAnsi="Calibri"/>
              </w:rPr>
              <w:t> </w:t>
            </w:r>
            <w:r w:rsidR="00713996">
              <w:rPr>
                <w:rFonts w:ascii="Calibri" w:hAnsi="Calibri"/>
              </w:rPr>
              <w:t> </w:t>
            </w:r>
            <w:r w:rsidR="00713996">
              <w:rPr>
                <w:rFonts w:ascii="Calibri" w:hAnsi="Calibri"/>
              </w:rPr>
              <w:t> </w:t>
            </w:r>
          </w:p>
          <w:p w14:paraId="7856D207" w14:textId="77777777" w:rsidR="004A5296" w:rsidRDefault="004A5296">
            <w:pPr>
              <w:jc w:val="center"/>
              <w:rPr>
                <w:rFonts w:ascii="Calibri" w:hAnsi="Calibri"/>
              </w:rPr>
            </w:pPr>
          </w:p>
          <w:p w14:paraId="35C45D44" w14:textId="77777777" w:rsidR="004A5296" w:rsidRDefault="004A5296">
            <w:pPr>
              <w:jc w:val="center"/>
              <w:rPr>
                <w:rFonts w:ascii="Calibri" w:hAnsi="Calibri"/>
              </w:rPr>
            </w:pPr>
          </w:p>
          <w:p w14:paraId="493AC3F5" w14:textId="77777777" w:rsidR="004A5296" w:rsidRDefault="00713996">
            <w:pPr>
              <w:jc w:val="center"/>
              <w:rPr>
                <w:rFonts w:ascii="Calibri" w:hAnsi="Calibri"/>
              </w:rPr>
            </w:pPr>
            <w:r>
              <w:rPr>
                <w:rFonts w:ascii="Calibri" w:hAnsi="Calibri"/>
              </w:rPr>
              <w:t>…………………………………………..</w:t>
            </w:r>
          </w:p>
          <w:p w14:paraId="6E7C6811" w14:textId="77777777" w:rsidR="004A5296" w:rsidRDefault="00713996">
            <w:pPr>
              <w:jc w:val="center"/>
              <w:rPr>
                <w:rFonts w:ascii="Calibri" w:hAnsi="Calibri"/>
              </w:rPr>
            </w:pPr>
            <w:r>
              <w:rPr>
                <w:rFonts w:ascii="Calibri" w:hAnsi="Calibri"/>
              </w:rPr>
              <w:t>(podpis prodávajícího)</w:t>
            </w:r>
          </w:p>
          <w:p w14:paraId="35B13AC1" w14:textId="77777777" w:rsidR="004A5296" w:rsidRDefault="00713996">
            <w:pPr>
              <w:jc w:val="center"/>
              <w:rPr>
                <w:rFonts w:ascii="Calibri" w:hAnsi="Calibri"/>
              </w:rPr>
            </w:pPr>
            <w:r>
              <w:rPr>
                <w:rFonts w:ascii="Calibri" w:hAnsi="Calibri"/>
              </w:rPr>
              <w:t>/razítko/</w:t>
            </w:r>
          </w:p>
        </w:tc>
      </w:tr>
    </w:tbl>
    <w:p w14:paraId="70ABD34C" w14:textId="77777777" w:rsidR="004A5296" w:rsidRDefault="004A5296">
      <w:pPr>
        <w:rPr>
          <w:rFonts w:ascii="Calibri" w:hAnsi="Calibri"/>
        </w:rPr>
      </w:pPr>
    </w:p>
    <w:p w14:paraId="0AD5EE0B" w14:textId="77777777" w:rsidR="004A5296" w:rsidRDefault="004A5296">
      <w:pPr>
        <w:rPr>
          <w:rFonts w:ascii="Calibri" w:hAnsi="Calibri"/>
        </w:rPr>
      </w:pPr>
    </w:p>
    <w:p w14:paraId="4C19D0F8" w14:textId="77777777" w:rsidR="004A5296" w:rsidRDefault="004A5296"/>
    <w:sectPr w:rsidR="004A5296">
      <w:headerReference w:type="default" r:id="rId9"/>
      <w:footerReference w:type="default" r:id="rId10"/>
      <w:headerReference w:type="first" r:id="rId11"/>
      <w:footerReference w:type="first" r:id="rId12"/>
      <w:pgSz w:w="11906" w:h="16838"/>
      <w:pgMar w:top="1418" w:right="1134" w:bottom="720"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B93B6" w14:textId="77777777" w:rsidR="00E627CC" w:rsidRDefault="00E627CC">
      <w:r>
        <w:separator/>
      </w:r>
    </w:p>
  </w:endnote>
  <w:endnote w:type="continuationSeparator" w:id="0">
    <w:p w14:paraId="7A7BC8F3" w14:textId="77777777" w:rsidR="00E627CC" w:rsidRDefault="00E6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09336" w14:textId="2B15FA83" w:rsidR="002C30DE" w:rsidRDefault="00713996">
    <w:pPr>
      <w:pStyle w:val="Zpat"/>
    </w:pPr>
    <w:r>
      <w:rPr>
        <w:rFonts w:ascii="Calibri" w:hAnsi="Calibri"/>
      </w:rPr>
      <w:tab/>
      <w:t xml:space="preserve">strana </w:t>
    </w:r>
    <w:r>
      <w:rPr>
        <w:rFonts w:ascii="Calibri" w:hAnsi="Calibri"/>
      </w:rPr>
      <w:fldChar w:fldCharType="begin"/>
    </w:r>
    <w:r>
      <w:rPr>
        <w:rFonts w:ascii="Calibri" w:hAnsi="Calibri"/>
      </w:rPr>
      <w:instrText xml:space="preserve"> PAGE </w:instrText>
    </w:r>
    <w:r>
      <w:rPr>
        <w:rFonts w:ascii="Calibri" w:hAnsi="Calibri"/>
      </w:rPr>
      <w:fldChar w:fldCharType="separate"/>
    </w:r>
    <w:r w:rsidR="00D2099E">
      <w:rPr>
        <w:rFonts w:ascii="Calibri" w:hAnsi="Calibri"/>
        <w:noProof/>
      </w:rPr>
      <w:t>3</w:t>
    </w:r>
    <w:r>
      <w:rPr>
        <w:rFonts w:ascii="Calibri" w:hAnsi="Calibri"/>
      </w:rPr>
      <w:fldChar w:fldCharType="end"/>
    </w:r>
    <w:r>
      <w:rPr>
        <w:rFonts w:ascii="Calibri" w:hAnsi="Calibri"/>
      </w:rPr>
      <w:t xml:space="preserve"> (celkem 3)</w:t>
    </w:r>
    <w:r>
      <w:rPr>
        <w:rFonts w:ascii="Calibri" w:hAnsi="Calibri"/>
      </w:rPr>
      <w:tab/>
      <w:t>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AAAFE" w14:textId="40C2DC10" w:rsidR="002C30DE" w:rsidRDefault="00713996">
    <w:pPr>
      <w:pStyle w:val="Zpat"/>
      <w:jc w:val="center"/>
    </w:pPr>
    <w:r>
      <w:rPr>
        <w:rFonts w:ascii="Calibri" w:hAnsi="Calibri"/>
      </w:rPr>
      <w:t xml:space="preserve">strana </w:t>
    </w:r>
    <w:r>
      <w:rPr>
        <w:rFonts w:ascii="Calibri" w:hAnsi="Calibri"/>
      </w:rPr>
      <w:fldChar w:fldCharType="begin"/>
    </w:r>
    <w:r>
      <w:rPr>
        <w:rFonts w:ascii="Calibri" w:hAnsi="Calibri"/>
      </w:rPr>
      <w:instrText xml:space="preserve"> PAGE </w:instrText>
    </w:r>
    <w:r>
      <w:rPr>
        <w:rFonts w:ascii="Calibri" w:hAnsi="Calibri"/>
      </w:rPr>
      <w:fldChar w:fldCharType="separate"/>
    </w:r>
    <w:r w:rsidR="00D2099E">
      <w:rPr>
        <w:rFonts w:ascii="Calibri" w:hAnsi="Calibri"/>
        <w:noProof/>
      </w:rPr>
      <w:t>1</w:t>
    </w:r>
    <w:r>
      <w:rPr>
        <w:rFonts w:ascii="Calibri" w:hAnsi="Calibri"/>
      </w:rPr>
      <w:fldChar w:fldCharType="end"/>
    </w:r>
    <w:r>
      <w:rPr>
        <w:rFonts w:ascii="Calibri" w:hAnsi="Calibri"/>
      </w:rPr>
      <w:t xml:space="preserve"> (celkem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D5E58" w14:textId="77777777" w:rsidR="00E627CC" w:rsidRDefault="00E627CC">
      <w:r>
        <w:rPr>
          <w:color w:val="000000"/>
        </w:rPr>
        <w:separator/>
      </w:r>
    </w:p>
  </w:footnote>
  <w:footnote w:type="continuationSeparator" w:id="0">
    <w:p w14:paraId="28C94451" w14:textId="77777777" w:rsidR="00E627CC" w:rsidRDefault="00E6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A2172" w14:textId="1A8F8561" w:rsidR="002C30DE" w:rsidRDefault="006A0C19">
    <w:pPr>
      <w:jc w:val="right"/>
    </w:pPr>
    <w:proofErr w:type="spellStart"/>
    <w:r>
      <w:rPr>
        <w:rStyle w:val="Siln"/>
        <w:rFonts w:ascii="Calibri" w:hAnsi="Calibri"/>
      </w:rPr>
      <w:t>Č.sml</w:t>
    </w:r>
    <w:proofErr w:type="spellEnd"/>
    <w:r>
      <w:rPr>
        <w:rStyle w:val="Siln"/>
        <w:rFonts w:ascii="Calibri" w:hAnsi="Calibri"/>
      </w:rPr>
      <w:t>.</w:t>
    </w:r>
    <w:r w:rsidRPr="006A0C19">
      <w:t xml:space="preserve"> </w:t>
    </w:r>
    <w:r w:rsidRPr="006A0C19">
      <w:rPr>
        <w:rStyle w:val="Siln"/>
        <w:rFonts w:ascii="Calibri" w:hAnsi="Calibri"/>
      </w:rPr>
      <w:t>3002H1220045</w:t>
    </w:r>
  </w:p>
  <w:p w14:paraId="46A21098" w14:textId="659DF020" w:rsidR="002C30DE" w:rsidRDefault="00713996">
    <w:pPr>
      <w:jc w:val="right"/>
    </w:pPr>
    <w:r>
      <w:rPr>
        <w:rStyle w:val="Siln"/>
        <w:rFonts w:ascii="Calibri" w:hAnsi="Calibri"/>
      </w:rPr>
      <w:t>NPU-430/</w:t>
    </w:r>
    <w:r w:rsidR="006A0C19">
      <w:rPr>
        <w:rStyle w:val="Siln"/>
        <w:rFonts w:ascii="Calibri" w:hAnsi="Calibri"/>
      </w:rPr>
      <w:t>49341</w:t>
    </w:r>
    <w:r w:rsidR="003A3765">
      <w:rPr>
        <w:rStyle w:val="Siln"/>
        <w:rFonts w:ascii="Calibri" w:hAnsi="Calibri"/>
      </w:rPr>
      <w:t>/2022</w:t>
    </w:r>
  </w:p>
  <w:p w14:paraId="52636C90" w14:textId="77777777" w:rsidR="002C30DE" w:rsidRDefault="00D2099E">
    <w:pPr>
      <w:jc w:val="right"/>
      <w:rPr>
        <w:rFonts w:ascii="Calibri" w:hAnsi="Calibri"/>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2ACD" w14:textId="34469A12" w:rsidR="002C30DE" w:rsidRDefault="00BD7508" w:rsidP="00BD7508">
    <w:pPr>
      <w:jc w:val="center"/>
    </w:pP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r>
      <w:rPr>
        <w:rFonts w:ascii="Calibri" w:hAnsi="Calibri"/>
        <w:bCs/>
      </w:rPr>
      <w:tab/>
    </w:r>
    <w:proofErr w:type="spellStart"/>
    <w:r w:rsidR="00713996">
      <w:rPr>
        <w:rStyle w:val="Siln"/>
        <w:rFonts w:ascii="Calibri" w:hAnsi="Calibri"/>
      </w:rPr>
      <w:t>Č.sml</w:t>
    </w:r>
    <w:proofErr w:type="spellEnd"/>
    <w:r w:rsidR="00713996">
      <w:rPr>
        <w:rStyle w:val="Siln"/>
        <w:rFonts w:ascii="Calibri" w:hAnsi="Calibri"/>
      </w:rPr>
      <w:t xml:space="preserve">. </w:t>
    </w:r>
    <w:r w:rsidR="006A0C19" w:rsidRPr="006A0C19">
      <w:rPr>
        <w:rStyle w:val="Siln"/>
        <w:rFonts w:ascii="Calibri" w:hAnsi="Calibri"/>
      </w:rPr>
      <w:t>3002H1220045</w:t>
    </w:r>
  </w:p>
  <w:p w14:paraId="59ACF581" w14:textId="6ECD73E5" w:rsidR="002C30DE" w:rsidRDefault="006A0C19" w:rsidP="006A0C19">
    <w:pPr>
      <w:jc w:val="center"/>
    </w:pPr>
    <w:r>
      <w:rPr>
        <w:rStyle w:val="Siln"/>
        <w:rFonts w:ascii="Calibri" w:hAnsi="Calibri"/>
      </w:rPr>
      <w:t xml:space="preserve">                                                                                                                                                NPU-430/49341</w:t>
    </w:r>
    <w:r w:rsidR="00921BBE">
      <w:rPr>
        <w:rStyle w:val="Siln"/>
        <w:rFonts w:ascii="Calibri" w:hAnsi="Calibri"/>
      </w:rPr>
      <w:t>/</w:t>
    </w:r>
    <w:r w:rsidR="003A3765">
      <w:rPr>
        <w:rStyle w:val="Siln"/>
        <w:rFonts w:ascii="Calibri" w:hAnsi="Calibri"/>
      </w:rPr>
      <w:t>2022</w:t>
    </w:r>
  </w:p>
  <w:p w14:paraId="5B533971" w14:textId="77777777" w:rsidR="002C30DE" w:rsidRDefault="00D209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373B"/>
    <w:multiLevelType w:val="multilevel"/>
    <w:tmpl w:val="1736D3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2A27AF9"/>
    <w:multiLevelType w:val="multilevel"/>
    <w:tmpl w:val="4E4E5668"/>
    <w:lvl w:ilvl="0">
      <w:start w:val="1"/>
      <w:numFmt w:val="upperRoman"/>
      <w:pStyle w:val="Nadpis1"/>
      <w:suff w:val="nothing"/>
      <w:lvlText w:val="Článek %1."/>
      <w:lvlJc w:val="center"/>
      <w:pPr>
        <w:ind w:left="653" w:firstLine="340"/>
      </w:pPr>
      <w:rPr>
        <w:rFonts w:cs="Times New Roman"/>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ce"/>
      <w:lvlText w:val="%2."/>
      <w:lvlJc w:val="left"/>
      <w:pPr>
        <w:ind w:left="425" w:hanging="425"/>
      </w:pPr>
    </w:lvl>
    <w:lvl w:ilvl="2">
      <w:start w:val="1"/>
      <w:numFmt w:val="lowerLetter"/>
      <w:pStyle w:val="psm"/>
      <w:lvlText w:val="%3."/>
      <w:lvlJc w:val="left"/>
      <w:pPr>
        <w:ind w:left="992"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ED061CA"/>
    <w:multiLevelType w:val="multilevel"/>
    <w:tmpl w:val="ADB0AB34"/>
    <w:lvl w:ilvl="0">
      <w:start w:val="3"/>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2B1F27"/>
    <w:multiLevelType w:val="multilevel"/>
    <w:tmpl w:val="C6BCC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CA764A"/>
    <w:multiLevelType w:val="multilevel"/>
    <w:tmpl w:val="AEC428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66F1D87"/>
    <w:multiLevelType w:val="multilevel"/>
    <w:tmpl w:val="F8A6AE90"/>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F2E42E3"/>
    <w:multiLevelType w:val="multilevel"/>
    <w:tmpl w:val="871012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EA621A4"/>
    <w:multiLevelType w:val="multilevel"/>
    <w:tmpl w:val="A38EF752"/>
    <w:lvl w:ilvl="0">
      <w:start w:val="12"/>
      <w:numFmt w:val="decimal"/>
      <w:lvlText w:val="%1"/>
      <w:lvlJc w:val="left"/>
      <w:pPr>
        <w:ind w:left="420" w:hanging="420"/>
      </w:pPr>
    </w:lvl>
    <w:lvl w:ilvl="1">
      <w:start w:val="1"/>
      <w:numFmt w:val="decimal"/>
      <w:lvlText w:val="%2."/>
      <w:lvlJc w:val="left"/>
      <w:pPr>
        <w:ind w:left="420" w:hanging="420"/>
      </w:pPr>
      <w:rPr>
        <w:rFonts w:ascii="Calibri" w:eastAsia="Times New Roman" w:hAnsi="Calibri"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81479D4"/>
    <w:multiLevelType w:val="multilevel"/>
    <w:tmpl w:val="1FD8267C"/>
    <w:lvl w:ilvl="0">
      <w:start w:val="1"/>
      <w:numFmt w:val="decimal"/>
      <w:lvlText w:val="%1."/>
      <w:lvlJc w:val="left"/>
      <w:pPr>
        <w:ind w:left="720" w:hanging="360"/>
      </w:pPr>
    </w:lvl>
    <w:lvl w:ilvl="1">
      <w:start w:val="1"/>
      <w:numFmt w:val="decimal"/>
      <w:lvlText w:val="%2."/>
      <w:lvlJc w:val="left"/>
      <w:pPr>
        <w:ind w:left="425" w:hanging="4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96"/>
    <w:rsid w:val="000D56D0"/>
    <w:rsid w:val="00261B51"/>
    <w:rsid w:val="003A3765"/>
    <w:rsid w:val="003E3403"/>
    <w:rsid w:val="003E38AA"/>
    <w:rsid w:val="00433EF4"/>
    <w:rsid w:val="004A5296"/>
    <w:rsid w:val="005267D2"/>
    <w:rsid w:val="005A03FB"/>
    <w:rsid w:val="00651C57"/>
    <w:rsid w:val="006A0C19"/>
    <w:rsid w:val="006C69D3"/>
    <w:rsid w:val="00713996"/>
    <w:rsid w:val="00754D2E"/>
    <w:rsid w:val="00921BBE"/>
    <w:rsid w:val="009463CE"/>
    <w:rsid w:val="009959D2"/>
    <w:rsid w:val="009B767E"/>
    <w:rsid w:val="00AA3BBD"/>
    <w:rsid w:val="00AF44E1"/>
    <w:rsid w:val="00BA51E8"/>
    <w:rsid w:val="00BB33E6"/>
    <w:rsid w:val="00BD7508"/>
    <w:rsid w:val="00C275E6"/>
    <w:rsid w:val="00C35043"/>
    <w:rsid w:val="00D2099E"/>
    <w:rsid w:val="00E21E96"/>
    <w:rsid w:val="00E627CC"/>
    <w:rsid w:val="00E90D11"/>
    <w:rsid w:val="00E96A60"/>
    <w:rsid w:val="00F91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2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240" w:lineRule="auto"/>
      <w:jc w:val="both"/>
    </w:pPr>
    <w:rPr>
      <w:rFonts w:ascii="Arial" w:eastAsia="Times New Roman" w:hAnsi="Arial" w:cs="Arial"/>
      <w:lang w:eastAsia="cs-CZ"/>
    </w:rPr>
  </w:style>
  <w:style w:type="paragraph" w:styleId="Nadpis1">
    <w:name w:val="heading 1"/>
    <w:aliases w:val="článek smlouva"/>
    <w:basedOn w:val="Normln"/>
    <w:next w:val="Normln"/>
    <w:link w:val="Nadpis1Char"/>
    <w:uiPriority w:val="9"/>
    <w:qFormat/>
    <w:rsid w:val="009463CE"/>
    <w:pPr>
      <w:keepNext/>
      <w:keepLines/>
      <w:widowControl w:val="0"/>
      <w:numPr>
        <w:numId w:val="8"/>
      </w:numPr>
      <w:suppressAutoHyphens w:val="0"/>
      <w:autoSpaceDN/>
      <w:spacing w:before="240" w:after="120"/>
      <w:jc w:val="center"/>
      <w:textAlignment w:val="auto"/>
      <w:outlineLvl w:val="0"/>
    </w:pPr>
    <w:rPr>
      <w:rFonts w:ascii="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character" w:customStyle="1" w:styleId="ZhlavChar">
    <w:name w:val="Záhlaví Char"/>
    <w:basedOn w:val="Standardnpsmoodstavce"/>
    <w:rPr>
      <w:rFonts w:ascii="Arial" w:eastAsia="Times New Roman" w:hAnsi="Arial" w:cs="Arial"/>
      <w:sz w:val="20"/>
      <w:szCs w:val="20"/>
      <w:lang w:eastAsia="cs-CZ"/>
    </w:rPr>
  </w:style>
  <w:style w:type="paragraph" w:styleId="Zpat">
    <w:name w:val="footer"/>
    <w:basedOn w:val="Normln"/>
    <w:pPr>
      <w:tabs>
        <w:tab w:val="center" w:pos="4536"/>
        <w:tab w:val="right" w:pos="9072"/>
      </w:tabs>
    </w:pPr>
    <w:rPr>
      <w:rFonts w:cs="Times New Roman"/>
    </w:rPr>
  </w:style>
  <w:style w:type="character" w:customStyle="1" w:styleId="ZpatChar">
    <w:name w:val="Zápatí Char"/>
    <w:basedOn w:val="Standardnpsmoodstavce"/>
    <w:rPr>
      <w:rFonts w:ascii="Arial" w:eastAsia="Times New Roman" w:hAnsi="Arial" w:cs="Times New Roman"/>
    </w:rPr>
  </w:style>
  <w:style w:type="character" w:styleId="Siln">
    <w:name w:val="Strong"/>
    <w:rPr>
      <w:b/>
      <w:bCs/>
    </w:rPr>
  </w:style>
  <w:style w:type="character" w:styleId="Zvraznn">
    <w:name w:val="Emphasis"/>
    <w:rPr>
      <w:i/>
      <w:iCs/>
    </w:rPr>
  </w:style>
  <w:style w:type="paragraph" w:customStyle="1" w:styleId="Nadpis41">
    <w:name w:val="Nadpis 41"/>
    <w:basedOn w:val="Normln"/>
    <w:next w:val="Normln"/>
    <w:pPr>
      <w:widowControl w:val="0"/>
      <w:jc w:val="center"/>
    </w:pPr>
    <w:rPr>
      <w:b/>
      <w:szCs w:val="20"/>
    </w:rPr>
  </w:style>
  <w:style w:type="paragraph" w:customStyle="1" w:styleId="Normln0">
    <w:name w:val="Normální~"/>
    <w:basedOn w:val="Normln"/>
    <w:pPr>
      <w:widowControl w:val="0"/>
    </w:pPr>
    <w:rPr>
      <w:szCs w:val="20"/>
    </w:rPr>
  </w:style>
  <w:style w:type="paragraph" w:styleId="Zkladntext">
    <w:name w:val="Body Text"/>
    <w:basedOn w:val="Normln"/>
    <w:rPr>
      <w:rFonts w:cs="Times New Roman"/>
    </w:rPr>
  </w:style>
  <w:style w:type="character" w:customStyle="1" w:styleId="ZkladntextChar">
    <w:name w:val="Základní text Char"/>
    <w:basedOn w:val="Standardnpsmoodstavce"/>
    <w:rPr>
      <w:rFonts w:ascii="Arial" w:eastAsia="Times New Roman" w:hAnsi="Arial" w:cs="Times New Roman"/>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Hypertextovodkaz">
    <w:name w:val="Hyperlink"/>
    <w:rPr>
      <w:color w:val="0000FF"/>
      <w:u w:val="single"/>
    </w:rPr>
  </w:style>
  <w:style w:type="character" w:customStyle="1" w:styleId="object">
    <w:name w:val="object"/>
  </w:style>
  <w:style w:type="character" w:customStyle="1" w:styleId="Nadpis1Char">
    <w:name w:val="Nadpis 1 Char"/>
    <w:aliases w:val="článek smlouva Char"/>
    <w:basedOn w:val="Standardnpsmoodstavce"/>
    <w:link w:val="Nadpis1"/>
    <w:uiPriority w:val="9"/>
    <w:rsid w:val="009463CE"/>
    <w:rPr>
      <w:rFonts w:eastAsia="Times New Roman"/>
      <w:szCs w:val="20"/>
      <w:lang w:eastAsia="cs-CZ"/>
    </w:rPr>
  </w:style>
  <w:style w:type="character" w:customStyle="1" w:styleId="odstavceChar">
    <w:name w:val="odstavce Char"/>
    <w:link w:val="odstavce"/>
    <w:locked/>
    <w:rsid w:val="009463CE"/>
    <w:rPr>
      <w:lang w:val="x-none" w:eastAsia="x-none"/>
    </w:rPr>
  </w:style>
  <w:style w:type="paragraph" w:customStyle="1" w:styleId="odstavce">
    <w:name w:val="odstavce"/>
    <w:basedOn w:val="Normln"/>
    <w:link w:val="odstavceChar"/>
    <w:qFormat/>
    <w:rsid w:val="009463CE"/>
    <w:pPr>
      <w:numPr>
        <w:ilvl w:val="1"/>
        <w:numId w:val="8"/>
      </w:numPr>
      <w:suppressAutoHyphens w:val="0"/>
      <w:autoSpaceDN/>
      <w:spacing w:after="60"/>
      <w:textAlignment w:val="auto"/>
      <w:outlineLvl w:val="1"/>
    </w:pPr>
    <w:rPr>
      <w:rFonts w:ascii="Calibri" w:eastAsia="Calibri" w:hAnsi="Calibri" w:cs="Times New Roman"/>
      <w:lang w:val="x-none" w:eastAsia="x-none"/>
    </w:rPr>
  </w:style>
  <w:style w:type="paragraph" w:customStyle="1" w:styleId="psm">
    <w:name w:val="písm"/>
    <w:basedOn w:val="odstavce"/>
    <w:qFormat/>
    <w:rsid w:val="009463CE"/>
    <w:pPr>
      <w:numPr>
        <w:ilvl w:val="2"/>
      </w:numPr>
      <w:tabs>
        <w:tab w:val="num" w:pos="360"/>
      </w:tabs>
      <w:ind w:left="1800" w:hanging="180"/>
    </w:pPr>
  </w:style>
  <w:style w:type="paragraph" w:styleId="Textbubliny">
    <w:name w:val="Balloon Text"/>
    <w:basedOn w:val="Normln"/>
    <w:link w:val="TextbublinyChar"/>
    <w:uiPriority w:val="99"/>
    <w:semiHidden/>
    <w:unhideWhenUsed/>
    <w:rsid w:val="009463CE"/>
    <w:rPr>
      <w:rFonts w:ascii="Tahoma" w:hAnsi="Tahoma" w:cs="Tahoma"/>
      <w:sz w:val="16"/>
      <w:szCs w:val="16"/>
    </w:rPr>
  </w:style>
  <w:style w:type="character" w:customStyle="1" w:styleId="TextbublinyChar">
    <w:name w:val="Text bubliny Char"/>
    <w:basedOn w:val="Standardnpsmoodstavce"/>
    <w:link w:val="Textbubliny"/>
    <w:uiPriority w:val="99"/>
    <w:semiHidden/>
    <w:rsid w:val="009463C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A03FB"/>
    <w:rPr>
      <w:sz w:val="16"/>
      <w:szCs w:val="16"/>
    </w:rPr>
  </w:style>
  <w:style w:type="paragraph" w:styleId="Textkomente">
    <w:name w:val="annotation text"/>
    <w:basedOn w:val="Normln"/>
    <w:link w:val="TextkomenteChar"/>
    <w:uiPriority w:val="99"/>
    <w:semiHidden/>
    <w:unhideWhenUsed/>
    <w:rsid w:val="005A03FB"/>
    <w:rPr>
      <w:sz w:val="20"/>
      <w:szCs w:val="20"/>
    </w:rPr>
  </w:style>
  <w:style w:type="character" w:customStyle="1" w:styleId="TextkomenteChar">
    <w:name w:val="Text komentáře Char"/>
    <w:basedOn w:val="Standardnpsmoodstavce"/>
    <w:link w:val="Textkomente"/>
    <w:uiPriority w:val="99"/>
    <w:semiHidden/>
    <w:rsid w:val="005A03FB"/>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5A03FB"/>
    <w:rPr>
      <w:b/>
      <w:bCs/>
    </w:rPr>
  </w:style>
  <w:style w:type="character" w:customStyle="1" w:styleId="PedmtkomenteChar">
    <w:name w:val="Předmět komentáře Char"/>
    <w:basedOn w:val="TextkomenteChar"/>
    <w:link w:val="Pedmtkomente"/>
    <w:uiPriority w:val="99"/>
    <w:semiHidden/>
    <w:rsid w:val="005A03FB"/>
    <w:rPr>
      <w:rFonts w:ascii="Arial" w:eastAsia="Times New Roman" w:hAnsi="Arial" w:cs="Arial"/>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after="0" w:line="240" w:lineRule="auto"/>
      <w:jc w:val="both"/>
    </w:pPr>
    <w:rPr>
      <w:rFonts w:ascii="Arial" w:eastAsia="Times New Roman" w:hAnsi="Arial" w:cs="Arial"/>
      <w:lang w:eastAsia="cs-CZ"/>
    </w:rPr>
  </w:style>
  <w:style w:type="paragraph" w:styleId="Nadpis1">
    <w:name w:val="heading 1"/>
    <w:aliases w:val="článek smlouva"/>
    <w:basedOn w:val="Normln"/>
    <w:next w:val="Normln"/>
    <w:link w:val="Nadpis1Char"/>
    <w:uiPriority w:val="9"/>
    <w:qFormat/>
    <w:rsid w:val="009463CE"/>
    <w:pPr>
      <w:keepNext/>
      <w:keepLines/>
      <w:widowControl w:val="0"/>
      <w:numPr>
        <w:numId w:val="8"/>
      </w:numPr>
      <w:suppressAutoHyphens w:val="0"/>
      <w:autoSpaceDN/>
      <w:spacing w:before="240" w:after="120"/>
      <w:jc w:val="center"/>
      <w:textAlignment w:val="auto"/>
      <w:outlineLvl w:val="0"/>
    </w:pPr>
    <w:rPr>
      <w:rFonts w:ascii="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character" w:customStyle="1" w:styleId="ZhlavChar">
    <w:name w:val="Záhlaví Char"/>
    <w:basedOn w:val="Standardnpsmoodstavce"/>
    <w:rPr>
      <w:rFonts w:ascii="Arial" w:eastAsia="Times New Roman" w:hAnsi="Arial" w:cs="Arial"/>
      <w:sz w:val="20"/>
      <w:szCs w:val="20"/>
      <w:lang w:eastAsia="cs-CZ"/>
    </w:rPr>
  </w:style>
  <w:style w:type="paragraph" w:styleId="Zpat">
    <w:name w:val="footer"/>
    <w:basedOn w:val="Normln"/>
    <w:pPr>
      <w:tabs>
        <w:tab w:val="center" w:pos="4536"/>
        <w:tab w:val="right" w:pos="9072"/>
      </w:tabs>
    </w:pPr>
    <w:rPr>
      <w:rFonts w:cs="Times New Roman"/>
    </w:rPr>
  </w:style>
  <w:style w:type="character" w:customStyle="1" w:styleId="ZpatChar">
    <w:name w:val="Zápatí Char"/>
    <w:basedOn w:val="Standardnpsmoodstavce"/>
    <w:rPr>
      <w:rFonts w:ascii="Arial" w:eastAsia="Times New Roman" w:hAnsi="Arial" w:cs="Times New Roman"/>
    </w:rPr>
  </w:style>
  <w:style w:type="character" w:styleId="Siln">
    <w:name w:val="Strong"/>
    <w:rPr>
      <w:b/>
      <w:bCs/>
    </w:rPr>
  </w:style>
  <w:style w:type="character" w:styleId="Zvraznn">
    <w:name w:val="Emphasis"/>
    <w:rPr>
      <w:i/>
      <w:iCs/>
    </w:rPr>
  </w:style>
  <w:style w:type="paragraph" w:customStyle="1" w:styleId="Nadpis41">
    <w:name w:val="Nadpis 41"/>
    <w:basedOn w:val="Normln"/>
    <w:next w:val="Normln"/>
    <w:pPr>
      <w:widowControl w:val="0"/>
      <w:jc w:val="center"/>
    </w:pPr>
    <w:rPr>
      <w:b/>
      <w:szCs w:val="20"/>
    </w:rPr>
  </w:style>
  <w:style w:type="paragraph" w:customStyle="1" w:styleId="Normln0">
    <w:name w:val="Normální~"/>
    <w:basedOn w:val="Normln"/>
    <w:pPr>
      <w:widowControl w:val="0"/>
    </w:pPr>
    <w:rPr>
      <w:szCs w:val="20"/>
    </w:rPr>
  </w:style>
  <w:style w:type="paragraph" w:styleId="Zkladntext">
    <w:name w:val="Body Text"/>
    <w:basedOn w:val="Normln"/>
    <w:rPr>
      <w:rFonts w:cs="Times New Roman"/>
    </w:rPr>
  </w:style>
  <w:style w:type="character" w:customStyle="1" w:styleId="ZkladntextChar">
    <w:name w:val="Základní text Char"/>
    <w:basedOn w:val="Standardnpsmoodstavce"/>
    <w:rPr>
      <w:rFonts w:ascii="Arial" w:eastAsia="Times New Roman" w:hAnsi="Arial" w:cs="Times New Roman"/>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Hypertextovodkaz">
    <w:name w:val="Hyperlink"/>
    <w:rPr>
      <w:color w:val="0000FF"/>
      <w:u w:val="single"/>
    </w:rPr>
  </w:style>
  <w:style w:type="character" w:customStyle="1" w:styleId="object">
    <w:name w:val="object"/>
  </w:style>
  <w:style w:type="character" w:customStyle="1" w:styleId="Nadpis1Char">
    <w:name w:val="Nadpis 1 Char"/>
    <w:aliases w:val="článek smlouva Char"/>
    <w:basedOn w:val="Standardnpsmoodstavce"/>
    <w:link w:val="Nadpis1"/>
    <w:uiPriority w:val="9"/>
    <w:rsid w:val="009463CE"/>
    <w:rPr>
      <w:rFonts w:eastAsia="Times New Roman"/>
      <w:szCs w:val="20"/>
      <w:lang w:eastAsia="cs-CZ"/>
    </w:rPr>
  </w:style>
  <w:style w:type="character" w:customStyle="1" w:styleId="odstavceChar">
    <w:name w:val="odstavce Char"/>
    <w:link w:val="odstavce"/>
    <w:locked/>
    <w:rsid w:val="009463CE"/>
    <w:rPr>
      <w:lang w:val="x-none" w:eastAsia="x-none"/>
    </w:rPr>
  </w:style>
  <w:style w:type="paragraph" w:customStyle="1" w:styleId="odstavce">
    <w:name w:val="odstavce"/>
    <w:basedOn w:val="Normln"/>
    <w:link w:val="odstavceChar"/>
    <w:qFormat/>
    <w:rsid w:val="009463CE"/>
    <w:pPr>
      <w:numPr>
        <w:ilvl w:val="1"/>
        <w:numId w:val="8"/>
      </w:numPr>
      <w:suppressAutoHyphens w:val="0"/>
      <w:autoSpaceDN/>
      <w:spacing w:after="60"/>
      <w:textAlignment w:val="auto"/>
      <w:outlineLvl w:val="1"/>
    </w:pPr>
    <w:rPr>
      <w:rFonts w:ascii="Calibri" w:eastAsia="Calibri" w:hAnsi="Calibri" w:cs="Times New Roman"/>
      <w:lang w:val="x-none" w:eastAsia="x-none"/>
    </w:rPr>
  </w:style>
  <w:style w:type="paragraph" w:customStyle="1" w:styleId="psm">
    <w:name w:val="písm"/>
    <w:basedOn w:val="odstavce"/>
    <w:qFormat/>
    <w:rsid w:val="009463CE"/>
    <w:pPr>
      <w:numPr>
        <w:ilvl w:val="2"/>
      </w:numPr>
      <w:tabs>
        <w:tab w:val="num" w:pos="360"/>
      </w:tabs>
      <w:ind w:left="1800" w:hanging="180"/>
    </w:pPr>
  </w:style>
  <w:style w:type="paragraph" w:styleId="Textbubliny">
    <w:name w:val="Balloon Text"/>
    <w:basedOn w:val="Normln"/>
    <w:link w:val="TextbublinyChar"/>
    <w:uiPriority w:val="99"/>
    <w:semiHidden/>
    <w:unhideWhenUsed/>
    <w:rsid w:val="009463CE"/>
    <w:rPr>
      <w:rFonts w:ascii="Tahoma" w:hAnsi="Tahoma" w:cs="Tahoma"/>
      <w:sz w:val="16"/>
      <w:szCs w:val="16"/>
    </w:rPr>
  </w:style>
  <w:style w:type="character" w:customStyle="1" w:styleId="TextbublinyChar">
    <w:name w:val="Text bubliny Char"/>
    <w:basedOn w:val="Standardnpsmoodstavce"/>
    <w:link w:val="Textbubliny"/>
    <w:uiPriority w:val="99"/>
    <w:semiHidden/>
    <w:rsid w:val="009463C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5A03FB"/>
    <w:rPr>
      <w:sz w:val="16"/>
      <w:szCs w:val="16"/>
    </w:rPr>
  </w:style>
  <w:style w:type="paragraph" w:styleId="Textkomente">
    <w:name w:val="annotation text"/>
    <w:basedOn w:val="Normln"/>
    <w:link w:val="TextkomenteChar"/>
    <w:uiPriority w:val="99"/>
    <w:semiHidden/>
    <w:unhideWhenUsed/>
    <w:rsid w:val="005A03FB"/>
    <w:rPr>
      <w:sz w:val="20"/>
      <w:szCs w:val="20"/>
    </w:rPr>
  </w:style>
  <w:style w:type="character" w:customStyle="1" w:styleId="TextkomenteChar">
    <w:name w:val="Text komentáře Char"/>
    <w:basedOn w:val="Standardnpsmoodstavce"/>
    <w:link w:val="Textkomente"/>
    <w:uiPriority w:val="99"/>
    <w:semiHidden/>
    <w:rsid w:val="005A03FB"/>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5A03FB"/>
    <w:rPr>
      <w:b/>
      <w:bCs/>
    </w:rPr>
  </w:style>
  <w:style w:type="character" w:customStyle="1" w:styleId="PedmtkomenteChar">
    <w:name w:val="Předmět komentáře Char"/>
    <w:basedOn w:val="TextkomenteChar"/>
    <w:link w:val="Pedmtkomente"/>
    <w:uiPriority w:val="99"/>
    <w:semiHidden/>
    <w:rsid w:val="005A03FB"/>
    <w:rPr>
      <w:rFonts w:ascii="Arial" w:eastAsia="Times New Roman"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16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7187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vlazny</dc:creator>
  <cp:lastModifiedBy>frankova</cp:lastModifiedBy>
  <cp:revision>5</cp:revision>
  <cp:lastPrinted>2018-05-30T06:51:00Z</cp:lastPrinted>
  <dcterms:created xsi:type="dcterms:W3CDTF">2022-06-28T12:37:00Z</dcterms:created>
  <dcterms:modified xsi:type="dcterms:W3CDTF">2022-06-28T12:42:00Z</dcterms:modified>
</cp:coreProperties>
</file>