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17" w:rsidRDefault="00092717">
      <w:pPr>
        <w:spacing w:line="240" w:lineRule="exact"/>
        <w:rPr>
          <w:sz w:val="19"/>
          <w:szCs w:val="19"/>
        </w:rPr>
      </w:pPr>
    </w:p>
    <w:p w:rsidR="00092717" w:rsidRDefault="00092717">
      <w:pPr>
        <w:spacing w:line="240" w:lineRule="exact"/>
        <w:rPr>
          <w:sz w:val="19"/>
          <w:szCs w:val="19"/>
        </w:rPr>
      </w:pPr>
    </w:p>
    <w:p w:rsidR="00092717" w:rsidRDefault="00092717">
      <w:pPr>
        <w:spacing w:before="45" w:after="45" w:line="240" w:lineRule="exact"/>
        <w:rPr>
          <w:sz w:val="19"/>
          <w:szCs w:val="19"/>
        </w:rPr>
      </w:pPr>
    </w:p>
    <w:p w:rsidR="00092717" w:rsidRDefault="00092717">
      <w:pPr>
        <w:rPr>
          <w:sz w:val="2"/>
          <w:szCs w:val="2"/>
        </w:rPr>
        <w:sectPr w:rsidR="00092717">
          <w:pgSz w:w="11900" w:h="16840"/>
          <w:pgMar w:top="1048" w:right="0" w:bottom="2096" w:left="0" w:header="0" w:footer="3" w:gutter="0"/>
          <w:cols w:space="720"/>
          <w:noEndnote/>
          <w:docGrid w:linePitch="360"/>
        </w:sectPr>
      </w:pPr>
    </w:p>
    <w:p w:rsidR="00092717" w:rsidRDefault="00DA118E">
      <w:pPr>
        <w:pStyle w:val="Zkladntext30"/>
        <w:shd w:val="clear" w:color="auto" w:fill="auto"/>
        <w:spacing w:line="240" w:lineRule="exact"/>
      </w:pPr>
      <w:r>
        <w:rPr>
          <w:rStyle w:val="Zkladntext3dkovn3pt"/>
          <w:b/>
          <w:bCs/>
        </w:rPr>
        <w:lastRenderedPageBreak/>
        <w:t>SMLOUVA</w:t>
      </w:r>
      <w:r>
        <w:t xml:space="preserve"> č. 97/2004/4401/K</w:t>
      </w:r>
    </w:p>
    <w:p w:rsidR="00092717" w:rsidRDefault="00DA118E">
      <w:pPr>
        <w:pStyle w:val="Zkladntext30"/>
        <w:shd w:val="clear" w:color="auto" w:fill="auto"/>
        <w:spacing w:after="296" w:line="240" w:lineRule="exact"/>
        <w:ind w:left="1380"/>
        <w:jc w:val="left"/>
      </w:pPr>
      <w:r>
        <w:t>O ODVOZU A ODSTRANĚNÍ SMĚSNÉHO KOMUNÁLNÍHO ODPADU</w:t>
      </w:r>
    </w:p>
    <w:p w:rsidR="00092717" w:rsidRDefault="00DA118E">
      <w:pPr>
        <w:pStyle w:val="Zkladntext40"/>
        <w:shd w:val="clear" w:color="auto" w:fill="auto"/>
        <w:spacing w:before="0" w:after="874" w:line="200" w:lineRule="exact"/>
        <w:ind w:left="2500"/>
      </w:pPr>
      <w:r>
        <w:t>uzavřená podle ustanovení § 269 odst. 2 obchodního zákoníku mezi:</w:t>
      </w:r>
    </w:p>
    <w:p w:rsidR="00092717" w:rsidRDefault="00DA118E">
      <w:pPr>
        <w:pStyle w:val="Zkladntext30"/>
        <w:shd w:val="clear" w:color="auto" w:fill="auto"/>
        <w:spacing w:line="274" w:lineRule="exact"/>
        <w:jc w:val="both"/>
      </w:pPr>
      <w:r>
        <w:t>Objednatel: Základní škola Emila Zátopka</w:t>
      </w:r>
    </w:p>
    <w:p w:rsidR="00092717" w:rsidRDefault="00DA118E">
      <w:pPr>
        <w:pStyle w:val="Zkladntext20"/>
        <w:shd w:val="clear" w:color="auto" w:fill="auto"/>
        <w:ind w:left="1560" w:right="4000" w:firstLine="0"/>
      </w:pPr>
      <w:r>
        <w:t xml:space="preserve">Pionýrská 791 742 21 Kopřivnice IČ: 64125866 </w:t>
      </w:r>
      <w:r>
        <w:t>DIČ:</w:t>
      </w:r>
    </w:p>
    <w:p w:rsidR="00092717" w:rsidRDefault="00DA118E">
      <w:pPr>
        <w:pStyle w:val="Zkladntext20"/>
        <w:shd w:val="clear" w:color="auto" w:fill="auto"/>
        <w:spacing w:after="1560"/>
        <w:ind w:left="1560" w:right="4000" w:firstLine="0"/>
      </w:pPr>
      <w:r>
        <w:t>bankovní spojení: ČS Kopřivnice číslo účtu: 17672548399/0800 telefon: 556 812 166, 556 810 262</w:t>
      </w:r>
    </w:p>
    <w:p w:rsidR="00092717" w:rsidRDefault="00DA118E">
      <w:pPr>
        <w:pStyle w:val="Zkladntext30"/>
        <w:shd w:val="clear" w:color="auto" w:fill="auto"/>
        <w:tabs>
          <w:tab w:val="left" w:pos="1490"/>
        </w:tabs>
        <w:spacing w:line="274" w:lineRule="exact"/>
        <w:jc w:val="both"/>
      </w:pPr>
      <w:r>
        <w:t>Dodavatel:</w:t>
      </w:r>
      <w:r>
        <w:tab/>
        <w:t>SLUMEKO, s.r.o., zastoupené jednateli Karlem Březinou a Dagmar Křístkovou</w:t>
      </w:r>
    </w:p>
    <w:p w:rsidR="00092717" w:rsidRDefault="00DA118E">
      <w:pPr>
        <w:pStyle w:val="Zkladntext20"/>
        <w:shd w:val="clear" w:color="auto" w:fill="auto"/>
        <w:ind w:left="1560" w:firstLine="0"/>
      </w:pPr>
      <w:r>
        <w:t>Štefánikova 58,</w:t>
      </w:r>
    </w:p>
    <w:p w:rsidR="00092717" w:rsidRDefault="00DA118E">
      <w:pPr>
        <w:pStyle w:val="Zkladntext20"/>
        <w:shd w:val="clear" w:color="auto" w:fill="auto"/>
        <w:ind w:left="1560" w:firstLine="0"/>
      </w:pPr>
      <w:r>
        <w:t>742 21 Kopřivnice</w:t>
      </w:r>
    </w:p>
    <w:p w:rsidR="00092717" w:rsidRDefault="00DA118E">
      <w:pPr>
        <w:pStyle w:val="Zkladntext20"/>
        <w:shd w:val="clear" w:color="auto" w:fill="auto"/>
        <w:ind w:left="1560" w:firstLine="0"/>
      </w:pPr>
      <w:r>
        <w:t>IČ: 25376021</w:t>
      </w:r>
    </w:p>
    <w:p w:rsidR="00092717" w:rsidRDefault="00DA118E">
      <w:pPr>
        <w:pStyle w:val="Zkladntext20"/>
        <w:shd w:val="clear" w:color="auto" w:fill="auto"/>
        <w:ind w:left="1560" w:firstLine="0"/>
      </w:pPr>
      <w:r>
        <w:t>DIČ: CZ25376021</w:t>
      </w:r>
    </w:p>
    <w:p w:rsidR="00092717" w:rsidRDefault="00DA118E">
      <w:pPr>
        <w:pStyle w:val="Zkladntext20"/>
        <w:shd w:val="clear" w:color="auto" w:fill="auto"/>
        <w:ind w:left="1560" w:firstLine="0"/>
      </w:pPr>
      <w:r>
        <w:t>bankovní</w:t>
      </w:r>
      <w:r>
        <w:t xml:space="preserve"> spojení: KB Kopřivnice</w:t>
      </w:r>
    </w:p>
    <w:p w:rsidR="00092717" w:rsidRDefault="00DA118E">
      <w:pPr>
        <w:pStyle w:val="Zkladntext20"/>
        <w:shd w:val="clear" w:color="auto" w:fill="auto"/>
        <w:ind w:left="1560" w:firstLine="0"/>
      </w:pPr>
      <w:r>
        <w:t>číslo účtu: 9516410247/0100</w:t>
      </w:r>
    </w:p>
    <w:p w:rsidR="00092717" w:rsidRDefault="00DA118E">
      <w:pPr>
        <w:pStyle w:val="Zkladntext20"/>
        <w:shd w:val="clear" w:color="auto" w:fill="auto"/>
        <w:ind w:left="1560" w:firstLine="0"/>
      </w:pPr>
      <w:r>
        <w:t>telefon: 556 879 633</w:t>
      </w:r>
    </w:p>
    <w:p w:rsidR="00092717" w:rsidRDefault="00DA118E">
      <w:pPr>
        <w:pStyle w:val="Zkladntext20"/>
        <w:shd w:val="clear" w:color="auto" w:fill="auto"/>
        <w:spacing w:after="327"/>
        <w:ind w:left="1560" w:right="2060" w:firstLine="0"/>
      </w:pPr>
      <w:r>
        <w:t>obchodní rejstřík: Krajský soud v Ostravě,oddíl C,vložka 16340 datum zápisu: 14.7.1997</w:t>
      </w:r>
    </w:p>
    <w:p w:rsidR="00092717" w:rsidRDefault="00DA118E">
      <w:pPr>
        <w:pStyle w:val="Zkladntext50"/>
        <w:shd w:val="clear" w:color="auto" w:fill="auto"/>
        <w:spacing w:before="0" w:after="1166" w:line="240" w:lineRule="exact"/>
        <w:ind w:left="1560"/>
      </w:pPr>
      <w:r>
        <w:t>Firma certifikována dle ISO 9001 a 14001.</w:t>
      </w:r>
    </w:p>
    <w:p w:rsidR="00092717" w:rsidRDefault="00DA118E">
      <w:pPr>
        <w:pStyle w:val="Nadpis10"/>
        <w:keepNext/>
        <w:keepLines/>
        <w:shd w:val="clear" w:color="auto" w:fill="auto"/>
        <w:spacing w:before="0" w:after="0" w:line="230" w:lineRule="exact"/>
      </w:pPr>
      <w:bookmarkStart w:id="0" w:name="bookmark0"/>
      <w:r>
        <w:t>I.</w:t>
      </w:r>
      <w:bookmarkEnd w:id="0"/>
    </w:p>
    <w:p w:rsidR="00092717" w:rsidRDefault="00DA118E">
      <w:pPr>
        <w:pStyle w:val="Nadpis20"/>
        <w:keepNext/>
        <w:keepLines/>
        <w:shd w:val="clear" w:color="auto" w:fill="auto"/>
        <w:spacing w:before="0" w:after="202" w:line="280" w:lineRule="exact"/>
      </w:pPr>
      <w:bookmarkStart w:id="1" w:name="bookmark1"/>
      <w:r>
        <w:rPr>
          <w:rStyle w:val="Nadpis21"/>
          <w:b/>
          <w:bCs/>
        </w:rPr>
        <w:t>Předmět plnění</w:t>
      </w:r>
      <w:bookmarkEnd w:id="1"/>
    </w:p>
    <w:p w:rsidR="00092717" w:rsidRDefault="00DA118E">
      <w:pPr>
        <w:pStyle w:val="Zkladntext20"/>
        <w:shd w:val="clear" w:color="auto" w:fill="auto"/>
        <w:spacing w:line="277" w:lineRule="exact"/>
        <w:ind w:firstLine="0"/>
      </w:pPr>
      <w:r>
        <w:t>Dodavatel služby se zavazuje na zákl</w:t>
      </w:r>
      <w:r>
        <w:t>adě požadavků objednatele, za podmínek stanovených platným Zákonem o odpadech, souvisejících právních předpisů a za podmínek sjednaných touto smlouvou provádět pravidelný odvoz a odstraňování směsného komunálního odpadu, katalogové číslo 20 03 01. Místo sv</w:t>
      </w:r>
      <w:r>
        <w:t xml:space="preserve">ozu: </w:t>
      </w:r>
      <w:r>
        <w:rPr>
          <w:rStyle w:val="Zkladntext2Tun"/>
        </w:rPr>
        <w:t xml:space="preserve">ZŠ E.Zátopka, ul. Pionýrská, </w:t>
      </w:r>
      <w:r>
        <w:t xml:space="preserve">počet nádob: </w:t>
      </w:r>
      <w:r>
        <w:rPr>
          <w:rStyle w:val="Zkladntext2Tun"/>
        </w:rPr>
        <w:t xml:space="preserve">2 ks objemu 1100 1 </w:t>
      </w:r>
      <w:r>
        <w:t xml:space="preserve">s vývozem </w:t>
      </w:r>
      <w:r>
        <w:rPr>
          <w:rStyle w:val="Zkladntext2Tun"/>
        </w:rPr>
        <w:t>lx týdně.</w:t>
      </w:r>
    </w:p>
    <w:p w:rsidR="00092717" w:rsidRDefault="00DA118E">
      <w:pPr>
        <w:pStyle w:val="Zkladntext20"/>
        <w:shd w:val="clear" w:color="auto" w:fill="auto"/>
        <w:spacing w:line="277" w:lineRule="exact"/>
        <w:ind w:firstLine="0"/>
        <w:jc w:val="both"/>
      </w:pPr>
      <w:r>
        <w:t xml:space="preserve">Do sběrných nádob nesmí být ukládány odpady kategorie </w:t>
      </w:r>
      <w:r>
        <w:rPr>
          <w:rStyle w:val="Zkladntext2Tun"/>
        </w:rPr>
        <w:t>„N“ - nebezpečné odpady.</w:t>
      </w:r>
    </w:p>
    <w:p w:rsidR="00092717" w:rsidRDefault="00DA118E">
      <w:pPr>
        <w:pStyle w:val="Nadpis20"/>
        <w:keepNext/>
        <w:keepLines/>
        <w:shd w:val="clear" w:color="auto" w:fill="auto"/>
        <w:spacing w:before="0" w:after="0" w:line="280" w:lineRule="exact"/>
        <w:ind w:left="4760"/>
        <w:jc w:val="left"/>
      </w:pPr>
      <w:bookmarkStart w:id="2" w:name="bookmark2"/>
      <w:r>
        <w:t>II.</w:t>
      </w:r>
      <w:bookmarkEnd w:id="2"/>
    </w:p>
    <w:p w:rsidR="00092717" w:rsidRDefault="00DA118E">
      <w:pPr>
        <w:pStyle w:val="Nadpis20"/>
        <w:keepNext/>
        <w:keepLines/>
        <w:shd w:val="clear" w:color="auto" w:fill="auto"/>
        <w:spacing w:before="0" w:after="261" w:line="280" w:lineRule="exact"/>
        <w:ind w:right="100"/>
      </w:pPr>
      <w:bookmarkStart w:id="3" w:name="bookmark3"/>
      <w:r>
        <w:rPr>
          <w:rStyle w:val="Nadpis21"/>
          <w:b/>
          <w:bCs/>
        </w:rPr>
        <w:t>Doba plnění</w:t>
      </w:r>
      <w:bookmarkEnd w:id="3"/>
    </w:p>
    <w:p w:rsidR="00092717" w:rsidRDefault="00DA118E">
      <w:pPr>
        <w:pStyle w:val="Zkladntext20"/>
        <w:shd w:val="clear" w:color="auto" w:fill="auto"/>
        <w:ind w:firstLine="0"/>
        <w:jc w:val="both"/>
      </w:pPr>
      <w:r>
        <w:t xml:space="preserve">Dodavatel se zavazuje provádět dohodnutou činnost v době od 1.5.2004 na </w:t>
      </w:r>
      <w:r>
        <w:t>dobu neurčitou.</w:t>
      </w:r>
    </w:p>
    <w:p w:rsidR="00092717" w:rsidRDefault="00DA118E">
      <w:pPr>
        <w:pStyle w:val="Zkladntext20"/>
        <w:shd w:val="clear" w:color="auto" w:fill="auto"/>
        <w:spacing w:after="1255"/>
        <w:ind w:right="520" w:firstLine="0"/>
        <w:jc w:val="both"/>
      </w:pPr>
      <w:r>
        <w:lastRenderedPageBreak/>
        <w:t>Platnost této smlouvy lze ukončit dohodou smluvních stran nebo písemnou výpovědí kterékoliv smluvní strany. Výpovědní lhůtaje 3 měsíce a začne běžet od 1 .kalendářního dne následujícího měsíce, kdy byla výpověď doručena druhé smluvní straně</w:t>
      </w:r>
      <w:r>
        <w:t>, pokud v této smlouvě není uvedeno jinak.</w:t>
      </w:r>
    </w:p>
    <w:p w:rsidR="00092717" w:rsidRDefault="00DA118E">
      <w:pPr>
        <w:pStyle w:val="Nadpis20"/>
        <w:keepNext/>
        <w:keepLines/>
        <w:shd w:val="clear" w:color="auto" w:fill="auto"/>
        <w:spacing w:before="0" w:after="0" w:line="280" w:lineRule="exact"/>
        <w:ind w:left="4760"/>
        <w:jc w:val="left"/>
      </w:pPr>
      <w:bookmarkStart w:id="4" w:name="bookmark4"/>
      <w:r>
        <w:t>III.</w:t>
      </w:r>
      <w:bookmarkEnd w:id="4"/>
    </w:p>
    <w:p w:rsidR="00092717" w:rsidRDefault="00DA118E">
      <w:pPr>
        <w:pStyle w:val="Nadpis20"/>
        <w:keepNext/>
        <w:keepLines/>
        <w:shd w:val="clear" w:color="auto" w:fill="auto"/>
        <w:spacing w:before="0" w:after="258" w:line="280" w:lineRule="exact"/>
        <w:ind w:right="100"/>
      </w:pPr>
      <w:bookmarkStart w:id="5" w:name="bookmark5"/>
      <w:r>
        <w:rPr>
          <w:rStyle w:val="Nadpis21"/>
          <w:b/>
          <w:bCs/>
        </w:rPr>
        <w:t>Cena plnění</w:t>
      </w:r>
      <w:bookmarkEnd w:id="5"/>
    </w:p>
    <w:p w:rsidR="00092717" w:rsidRDefault="00DA118E">
      <w:pPr>
        <w:pStyle w:val="Zkladntext20"/>
        <w:shd w:val="clear" w:color="auto" w:fill="auto"/>
        <w:ind w:firstLine="0"/>
        <w:jc w:val="both"/>
      </w:pPr>
      <w:r>
        <w:t>Smluvní strany se dohodly:</w:t>
      </w:r>
    </w:p>
    <w:p w:rsidR="00092717" w:rsidRDefault="00DA118E">
      <w:pPr>
        <w:pStyle w:val="Zkladntext20"/>
        <w:numPr>
          <w:ilvl w:val="0"/>
          <w:numId w:val="1"/>
        </w:numPr>
        <w:shd w:val="clear" w:color="auto" w:fill="auto"/>
        <w:tabs>
          <w:tab w:val="left" w:pos="360"/>
        </w:tabs>
        <w:ind w:firstLine="0"/>
        <w:jc w:val="both"/>
      </w:pPr>
      <w:r>
        <w:t>Na ceně za vývoz a odstranění:</w:t>
      </w:r>
    </w:p>
    <w:p w:rsidR="00092717" w:rsidRDefault="00DA118E">
      <w:pPr>
        <w:pStyle w:val="Zkladntext20"/>
        <w:shd w:val="clear" w:color="auto" w:fill="auto"/>
        <w:ind w:left="420" w:firstLine="0"/>
      </w:pPr>
      <w:r>
        <w:t>9.142,80,- Kč za jednu nádobu za rok včetně pronájmu nádoby.</w:t>
      </w:r>
    </w:p>
    <w:p w:rsidR="00092717" w:rsidRDefault="00DA118E">
      <w:pPr>
        <w:pStyle w:val="Zkladntext20"/>
        <w:shd w:val="clear" w:color="auto" w:fill="auto"/>
        <w:ind w:left="420" w:firstLine="0"/>
      </w:pPr>
      <w:r>
        <w:t>Cena je uvedena bez 19% DPH.</w:t>
      </w:r>
    </w:p>
    <w:p w:rsidR="00092717" w:rsidRDefault="00DA118E">
      <w:pPr>
        <w:pStyle w:val="Zkladntext20"/>
        <w:shd w:val="clear" w:color="auto" w:fill="auto"/>
        <w:ind w:left="420" w:firstLine="0"/>
      </w:pPr>
      <w:r>
        <w:t>Součástí služby je poskytnutí nádob na odpad zah</w:t>
      </w:r>
      <w:r>
        <w:t>rnuté v ceně služby. Nádoby jsou majetkem dodavatele a na dobu poskytování služby jsou objednateli pronajaty. Za tyto nádoby objednatel odpovídá po dobu platnosti smlouvy. V případě prokazatelného zničení nebo ztráty je objednatel povinen škodu uhradit pod</w:t>
      </w:r>
      <w:r>
        <w:t>le platných právních předpisů.</w:t>
      </w:r>
    </w:p>
    <w:p w:rsidR="00092717" w:rsidRDefault="00DA118E">
      <w:pPr>
        <w:pStyle w:val="Zkladntext20"/>
        <w:numPr>
          <w:ilvl w:val="0"/>
          <w:numId w:val="1"/>
        </w:numPr>
        <w:shd w:val="clear" w:color="auto" w:fill="auto"/>
        <w:tabs>
          <w:tab w:val="left" w:pos="360"/>
        </w:tabs>
        <w:ind w:left="420"/>
      </w:pPr>
      <w:r>
        <w:t>Cena může být změněna, jestliže v průběhu smluvní činnosti dojde k prokazatelnému zvýšení cen PHM, skládkovného, apod., a to pouze písemným dodatkem k této smlouvě.</w:t>
      </w:r>
    </w:p>
    <w:p w:rsidR="00092717" w:rsidRDefault="00DA118E">
      <w:pPr>
        <w:pStyle w:val="Zkladntext20"/>
        <w:numPr>
          <w:ilvl w:val="0"/>
          <w:numId w:val="1"/>
        </w:numPr>
        <w:shd w:val="clear" w:color="auto" w:fill="auto"/>
        <w:tabs>
          <w:tab w:val="left" w:pos="360"/>
        </w:tabs>
        <w:ind w:firstLine="0"/>
        <w:jc w:val="both"/>
      </w:pPr>
      <w:r>
        <w:t xml:space="preserve">Dodavatel bude provádět fakturaci měsíčně, se splatností do </w:t>
      </w:r>
      <w:r>
        <w:t>14 dnů ode dne vystavení faktury.</w:t>
      </w:r>
    </w:p>
    <w:p w:rsidR="00092717" w:rsidRDefault="00DA118E">
      <w:pPr>
        <w:pStyle w:val="Zkladntext20"/>
        <w:shd w:val="clear" w:color="auto" w:fill="auto"/>
        <w:ind w:left="420" w:firstLine="0"/>
      </w:pPr>
      <w:r>
        <w:t>V případě prodlení objednatele se zaplacením faktury, kterou mu dodavatel vystaví,</w:t>
      </w:r>
    </w:p>
    <w:p w:rsidR="00092717" w:rsidRDefault="00DA118E">
      <w:pPr>
        <w:pStyle w:val="Zkladntext20"/>
        <w:shd w:val="clear" w:color="auto" w:fill="auto"/>
        <w:ind w:left="420" w:firstLine="0"/>
      </w:pPr>
      <w:r>
        <w:t>je objednatel povinen zaplatit úroky z prodlení za každý den prodlení ve výši stanovené v ustanovení § 369 a § 502 obchodního zákoníku.</w:t>
      </w:r>
    </w:p>
    <w:p w:rsidR="00092717" w:rsidRDefault="00DA118E">
      <w:pPr>
        <w:pStyle w:val="Zkladntext20"/>
        <w:numPr>
          <w:ilvl w:val="0"/>
          <w:numId w:val="1"/>
        </w:numPr>
        <w:shd w:val="clear" w:color="auto" w:fill="auto"/>
        <w:tabs>
          <w:tab w:val="left" w:pos="362"/>
        </w:tabs>
        <w:spacing w:after="1075"/>
        <w:ind w:firstLine="0"/>
        <w:jc w:val="both"/>
      </w:pPr>
      <w:r>
        <w:t>Cen</w:t>
      </w:r>
      <w:r>
        <w:t xml:space="preserve">a za přistavení a odvoz </w:t>
      </w:r>
      <w:r>
        <w:rPr>
          <w:rStyle w:val="Zkladntext2Tun"/>
        </w:rPr>
        <w:t xml:space="preserve">1 </w:t>
      </w:r>
      <w:r>
        <w:t xml:space="preserve">ks kontejneru </w:t>
      </w:r>
      <w:r>
        <w:rPr>
          <w:rStyle w:val="Zkladntext2Tun"/>
        </w:rPr>
        <w:t xml:space="preserve">1100 1 </w:t>
      </w:r>
      <w:r>
        <w:t xml:space="preserve">činí 100,-Kč bez </w:t>
      </w:r>
      <w:r>
        <w:rPr>
          <w:rStyle w:val="Zkladntext2Tun"/>
        </w:rPr>
        <w:t xml:space="preserve">19% </w:t>
      </w:r>
      <w:r>
        <w:t>DPH.</w:t>
      </w:r>
    </w:p>
    <w:p w:rsidR="00092717" w:rsidRDefault="00DA118E">
      <w:pPr>
        <w:pStyle w:val="Nadpis20"/>
        <w:keepNext/>
        <w:keepLines/>
        <w:shd w:val="clear" w:color="auto" w:fill="auto"/>
        <w:spacing w:before="0" w:after="0" w:line="280" w:lineRule="exact"/>
        <w:ind w:left="4920"/>
        <w:jc w:val="left"/>
      </w:pPr>
      <w:bookmarkStart w:id="6" w:name="bookmark6"/>
      <w:r>
        <w:t>IV.</w:t>
      </w:r>
      <w:bookmarkEnd w:id="6"/>
    </w:p>
    <w:p w:rsidR="00092717" w:rsidRDefault="00DA118E">
      <w:pPr>
        <w:pStyle w:val="Nadpis20"/>
        <w:keepNext/>
        <w:keepLines/>
        <w:shd w:val="clear" w:color="auto" w:fill="auto"/>
        <w:spacing w:before="0" w:after="261" w:line="280" w:lineRule="exact"/>
        <w:ind w:left="3420"/>
        <w:jc w:val="left"/>
      </w:pPr>
      <w:bookmarkStart w:id="7" w:name="bookmark7"/>
      <w:r>
        <w:rPr>
          <w:rStyle w:val="Nadpis21"/>
          <w:b/>
          <w:bCs/>
        </w:rPr>
        <w:t>Základní podmínky činnosti</w:t>
      </w:r>
      <w:bookmarkEnd w:id="7"/>
    </w:p>
    <w:p w:rsidR="00092717" w:rsidRDefault="00DA118E">
      <w:pPr>
        <w:pStyle w:val="Zkladntext20"/>
        <w:shd w:val="clear" w:color="auto" w:fill="auto"/>
        <w:ind w:right="520" w:firstLine="0"/>
      </w:pPr>
      <w:r>
        <w:t xml:space="preserve">Dodavatel si vyhrazuje právo, že při prodlení objednatele s řádnou úhradou ceny služeb delší </w:t>
      </w:r>
      <w:r>
        <w:rPr>
          <w:rStyle w:val="Zkladntext2Tun"/>
        </w:rPr>
        <w:t xml:space="preserve">než 14 dní po lhůtč splatnosti </w:t>
      </w:r>
      <w:r>
        <w:t>kteréhokoliv daňového doklad</w:t>
      </w:r>
      <w:r>
        <w:t xml:space="preserve">u, a to i jen částečně, je dodavatel oprávněn </w:t>
      </w:r>
      <w:r>
        <w:rPr>
          <w:rStyle w:val="Zkladntext2Tun"/>
        </w:rPr>
        <w:t xml:space="preserve">zastavit svoz odpadu úplné, </w:t>
      </w:r>
      <w:r>
        <w:t>případně tuto smlouvu jednostranně ukončit výpovědí pro závažné porušení povinností ze strany objednatele. Svoz odpadů dodavatel zahájí až po zaplacení všech dlužných částek, které m</w:t>
      </w:r>
      <w:r>
        <w:t>ěl objednatel vůči dodavateli.</w:t>
      </w:r>
    </w:p>
    <w:p w:rsidR="00092717" w:rsidRDefault="00DA118E">
      <w:pPr>
        <w:pStyle w:val="Zkladntext20"/>
        <w:shd w:val="clear" w:color="auto" w:fill="auto"/>
        <w:ind w:firstLine="0"/>
      </w:pPr>
      <w:r>
        <w:t xml:space="preserve">Objednatel je povinen si objednat dostatečný počet a typ nádob tak, aby nebyly přeplňovány a byly uzavíratelné, zajistit schůdnost přístupové cesty k nádobě tak, aby dodavatel mohl provést vývoz. Do sběrné nádoby nesmí být </w:t>
      </w:r>
      <w:r>
        <w:t>ukládán nebezpečný odpad (olejové filtry, textilní materiál a obaly znečištěné nebezpečnými látkami, zářivky, zbytky barev, monočlánky apod.). Pokud bude takový odpad v nádobě zjištěn, nebude tato vyvezena.</w:t>
      </w:r>
    </w:p>
    <w:p w:rsidR="00092717" w:rsidRDefault="00DA118E">
      <w:pPr>
        <w:pStyle w:val="Zkladntext20"/>
        <w:shd w:val="clear" w:color="auto" w:fill="auto"/>
        <w:ind w:firstLine="0"/>
      </w:pPr>
      <w:r>
        <w:t>Odvoz a odstranění směsného komunálního odpadu bu</w:t>
      </w:r>
      <w:r>
        <w:t>de prováděn dle podmínek této smlouvy, závazných právních předpisů a místních vyhlášek.</w:t>
      </w:r>
      <w:r>
        <w:br w:type="page"/>
      </w:r>
    </w:p>
    <w:p w:rsidR="00092717" w:rsidRDefault="00DA118E">
      <w:pPr>
        <w:pStyle w:val="Nadpis20"/>
        <w:keepNext/>
        <w:keepLines/>
        <w:shd w:val="clear" w:color="auto" w:fill="auto"/>
        <w:spacing w:before="0" w:after="201" w:line="280" w:lineRule="exact"/>
        <w:ind w:right="60"/>
      </w:pPr>
      <w:bookmarkStart w:id="8" w:name="bookmark8"/>
      <w:r>
        <w:rPr>
          <w:rStyle w:val="Nadpis21"/>
          <w:b/>
          <w:bCs/>
        </w:rPr>
        <w:lastRenderedPageBreak/>
        <w:t>Zvláštní ujednání</w:t>
      </w:r>
      <w:bookmarkEnd w:id="8"/>
    </w:p>
    <w:p w:rsidR="00092717" w:rsidRDefault="00DA118E">
      <w:pPr>
        <w:pStyle w:val="Zkladntext20"/>
        <w:shd w:val="clear" w:color="auto" w:fill="auto"/>
        <w:ind w:firstLine="0"/>
      </w:pPr>
      <w:r>
        <w:t>Vznikne-li potřeba objednatele na snížení nebo zvýšení rozsahu služeb, požádá objednatel o vypracování dodatku k této smlouvě. Pokud tato smlouva nes</w:t>
      </w:r>
      <w:r>
        <w:t>tanoví jinak, upravují se vzniklé právní vztahy podle obchodního zákoníku.</w:t>
      </w:r>
    </w:p>
    <w:p w:rsidR="00092717" w:rsidRDefault="00DA118E">
      <w:pPr>
        <w:pStyle w:val="Zkladntext20"/>
        <w:shd w:val="clear" w:color="auto" w:fill="auto"/>
        <w:ind w:firstLine="0"/>
      </w:pPr>
      <w:r>
        <w:t>Účastníci této smlouvy prohlašují, že jsou zcela způsobilí a oprávnění tuto smlouvu podepsat a závazky, práva a povinnosti touto smlouvou založená převzít a nést, že si tuto smlouvu</w:t>
      </w:r>
      <w:r>
        <w:t xml:space="preserve"> přečetli a že její obsah odpovídá jejich pravé, svobodné a shodné vůli, že tuto smlouvu neuzavírají v tísni ani za jinak nevýhodných podmínek, jsou prosti omylu, na důkaz čeho připojují oprávněné osoby jednající jménem smluvních stran své vlastnoruční pod</w:t>
      </w:r>
      <w:r>
        <w:t>pisy.</w:t>
      </w:r>
    </w:p>
    <w:p w:rsidR="001840B7" w:rsidRDefault="00DA118E" w:rsidP="001840B7">
      <w:pPr>
        <w:pStyle w:val="Zkladntext20"/>
        <w:shd w:val="clear" w:color="auto" w:fill="auto"/>
        <w:spacing w:after="3027"/>
        <w:ind w:firstLine="0"/>
      </w:pPr>
      <w:r>
        <w:t>Smlouvaje vyhotovena ve dvou výtiscích, z toho jeden výtisk obdrží objednatel a druhý dodavatel.</w:t>
      </w:r>
    </w:p>
    <w:p w:rsidR="00092717" w:rsidRDefault="00DA118E" w:rsidP="001840B7">
      <w:pPr>
        <w:pStyle w:val="Zkladntext20"/>
        <w:shd w:val="clear" w:color="auto" w:fill="auto"/>
        <w:spacing w:after="3027"/>
        <w:ind w:firstLine="0"/>
      </w:pPr>
      <w:r>
        <w:t>V Kopřivnici dne: 19.5.2004</w:t>
      </w:r>
    </w:p>
    <w:p w:rsidR="00092717" w:rsidRDefault="00DA118E">
      <w:pPr>
        <w:pStyle w:val="Zkladntext20"/>
        <w:shd w:val="clear" w:color="auto" w:fill="auto"/>
        <w:spacing w:line="277" w:lineRule="exact"/>
        <w:ind w:left="5960" w:firstLine="0"/>
      </w:pPr>
      <w:r>
        <w:t xml:space="preserve">Smlouvu přezkoumala dne: 19.5.2004 Jméno, funkce: Ing. Nikol </w:t>
      </w:r>
      <w:r w:rsidR="001840B7">
        <w:t xml:space="preserve">Hůlková </w:t>
      </w:r>
      <w:r>
        <w:t>vedoucí střediska odpady</w:t>
      </w:r>
    </w:p>
    <w:sectPr w:rsidR="00092717" w:rsidSect="00092717">
      <w:type w:val="continuous"/>
      <w:pgSz w:w="11900" w:h="16840"/>
      <w:pgMar w:top="1048" w:right="990" w:bottom="2096" w:left="11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18E" w:rsidRDefault="00DA118E" w:rsidP="00092717">
      <w:r>
        <w:separator/>
      </w:r>
    </w:p>
  </w:endnote>
  <w:endnote w:type="continuationSeparator" w:id="1">
    <w:p w:rsidR="00DA118E" w:rsidRDefault="00DA118E" w:rsidP="00092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18E" w:rsidRDefault="00DA118E"/>
  </w:footnote>
  <w:footnote w:type="continuationSeparator" w:id="1">
    <w:p w:rsidR="00DA118E" w:rsidRDefault="00DA118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87371"/>
    <w:multiLevelType w:val="multilevel"/>
    <w:tmpl w:val="BFEE81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92717"/>
    <w:rsid w:val="00092717"/>
    <w:rsid w:val="001840B7"/>
    <w:rsid w:val="00DA1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9271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92717"/>
    <w:rPr>
      <w:color w:val="0066CC"/>
      <w:u w:val="single"/>
    </w:rPr>
  </w:style>
  <w:style w:type="character" w:customStyle="1" w:styleId="TitulekobrzkuExact">
    <w:name w:val="Titulek obrázku Exact"/>
    <w:basedOn w:val="Standardnpsmoodstavce"/>
    <w:link w:val="Titulekobrzku"/>
    <w:rsid w:val="000927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Exact0">
    <w:name w:val="Titulek obrázku Exact"/>
    <w:basedOn w:val="TitulekobrzkuExact"/>
    <w:rsid w:val="0009271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Tahoma55ptKurzvaExact">
    <w:name w:val="Titulek obrázku + Tahoma;5;5 pt;Kurzíva Exact"/>
    <w:basedOn w:val="TitulekobrzkuExact"/>
    <w:rsid w:val="00092717"/>
    <w:rPr>
      <w:rFonts w:ascii="Tahoma" w:eastAsia="Tahoma" w:hAnsi="Tahoma" w:cs="Tahoma"/>
      <w:i/>
      <w:i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0927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dkovn3pt">
    <w:name w:val="Základní text (3) + Řádkování 3 pt"/>
    <w:basedOn w:val="Zkladntext3"/>
    <w:rsid w:val="00092717"/>
    <w:rPr>
      <w:color w:val="000000"/>
      <w:spacing w:val="60"/>
      <w:w w:val="100"/>
      <w:position w:val="0"/>
      <w:sz w:val="24"/>
      <w:szCs w:val="24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0927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0927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sid w:val="00092717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sid w:val="00092717"/>
    <w:rPr>
      <w:rFonts w:ascii="Tahoma" w:eastAsia="Tahoma" w:hAnsi="Tahoma" w:cs="Tahom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dpis2">
    <w:name w:val="Nadpis #2_"/>
    <w:basedOn w:val="Standardnpsmoodstavce"/>
    <w:link w:val="Nadpis20"/>
    <w:rsid w:val="000927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1">
    <w:name w:val="Nadpis #2"/>
    <w:basedOn w:val="Nadpis2"/>
    <w:rsid w:val="00092717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092717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0927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612ptMtko150">
    <w:name w:val="Základní text (6) + 12 pt;Měřítko 150%"/>
    <w:basedOn w:val="Zkladntext6"/>
    <w:rsid w:val="00092717"/>
    <w:rPr>
      <w:color w:val="000000"/>
      <w:spacing w:val="0"/>
      <w:w w:val="150"/>
      <w:position w:val="0"/>
      <w:sz w:val="24"/>
      <w:szCs w:val="24"/>
      <w:lang w:val="cs-CZ" w:eastAsia="cs-CZ" w:bidi="cs-CZ"/>
    </w:rPr>
  </w:style>
  <w:style w:type="character" w:customStyle="1" w:styleId="Zkladntext6Constantia16ptKurzva">
    <w:name w:val="Základní text (6) + Constantia;16 pt;Kurzíva"/>
    <w:basedOn w:val="Zkladntext6"/>
    <w:rsid w:val="00092717"/>
    <w:rPr>
      <w:rFonts w:ascii="Constantia" w:eastAsia="Constantia" w:hAnsi="Constantia" w:cs="Constantia"/>
      <w:i/>
      <w:iCs/>
      <w:color w:val="000000"/>
      <w:spacing w:val="0"/>
      <w:w w:val="100"/>
      <w:position w:val="0"/>
      <w:sz w:val="32"/>
      <w:szCs w:val="32"/>
      <w:lang w:val="cs-CZ" w:eastAsia="cs-CZ" w:bidi="cs-CZ"/>
    </w:rPr>
  </w:style>
  <w:style w:type="character" w:customStyle="1" w:styleId="Zkladntext6Constantia11ptKurzva">
    <w:name w:val="Základní text (6) + Constantia;11 pt;Kurzíva"/>
    <w:basedOn w:val="Zkladntext6"/>
    <w:rsid w:val="00092717"/>
    <w:rPr>
      <w:rFonts w:ascii="Constantia" w:eastAsia="Constantia" w:hAnsi="Constantia" w:cs="Constantia"/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paragraph" w:customStyle="1" w:styleId="Titulekobrzku">
    <w:name w:val="Titulek obrázku"/>
    <w:basedOn w:val="Normln"/>
    <w:link w:val="TitulekobrzkuExact"/>
    <w:rsid w:val="00092717"/>
    <w:pPr>
      <w:shd w:val="clear" w:color="auto" w:fill="FFFFFF"/>
      <w:spacing w:line="140" w:lineRule="exact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30">
    <w:name w:val="Základní text (3)"/>
    <w:basedOn w:val="Normln"/>
    <w:link w:val="Zkladntext3"/>
    <w:rsid w:val="0009271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rsid w:val="00092717"/>
    <w:pPr>
      <w:shd w:val="clear" w:color="auto" w:fill="FFFFFF"/>
      <w:spacing w:before="360" w:after="9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092717"/>
    <w:pPr>
      <w:shd w:val="clear" w:color="auto" w:fill="FFFFFF"/>
      <w:spacing w:line="274" w:lineRule="exact"/>
      <w:ind w:hanging="420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rsid w:val="00092717"/>
    <w:pPr>
      <w:shd w:val="clear" w:color="auto" w:fill="FFFFFF"/>
      <w:spacing w:before="300" w:after="120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Nadpis10">
    <w:name w:val="Nadpis #1"/>
    <w:basedOn w:val="Normln"/>
    <w:link w:val="Nadpis1"/>
    <w:rsid w:val="00092717"/>
    <w:pPr>
      <w:shd w:val="clear" w:color="auto" w:fill="FFFFFF"/>
      <w:spacing w:before="1200" w:after="60" w:line="0" w:lineRule="atLeast"/>
      <w:jc w:val="center"/>
      <w:outlineLvl w:val="0"/>
    </w:pPr>
    <w:rPr>
      <w:rFonts w:ascii="Tahoma" w:eastAsia="Tahoma" w:hAnsi="Tahoma" w:cs="Tahoma"/>
      <w:b/>
      <w:bCs/>
      <w:sz w:val="23"/>
      <w:szCs w:val="23"/>
    </w:rPr>
  </w:style>
  <w:style w:type="paragraph" w:customStyle="1" w:styleId="Nadpis20">
    <w:name w:val="Nadpis #2"/>
    <w:basedOn w:val="Normln"/>
    <w:link w:val="Nadpis2"/>
    <w:rsid w:val="00092717"/>
    <w:pPr>
      <w:shd w:val="clear" w:color="auto" w:fill="FFFFFF"/>
      <w:spacing w:before="6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60">
    <w:name w:val="Základní text (6)"/>
    <w:basedOn w:val="Normln"/>
    <w:link w:val="Zkladntext6"/>
    <w:rsid w:val="00092717"/>
    <w:pPr>
      <w:shd w:val="clear" w:color="auto" w:fill="FFFFFF"/>
      <w:spacing w:before="540" w:line="223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659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/>
  <cp:keywords/>
  <cp:lastModifiedBy>Admin</cp:lastModifiedBy>
  <cp:revision>2</cp:revision>
  <dcterms:created xsi:type="dcterms:W3CDTF">2017-05-02T08:53:00Z</dcterms:created>
  <dcterms:modified xsi:type="dcterms:W3CDTF">2017-05-02T08:55:00Z</dcterms:modified>
</cp:coreProperties>
</file>