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9D" w:rsidRPr="00CD715C" w:rsidRDefault="0036479D" w:rsidP="0036479D">
      <w:pPr>
        <w:rPr>
          <w:rFonts w:cstheme="minorHAnsi"/>
          <w:sz w:val="22"/>
        </w:rPr>
      </w:pPr>
    </w:p>
    <w:p w:rsidR="0036479D" w:rsidRPr="00CD715C" w:rsidRDefault="0036479D" w:rsidP="00CB7747">
      <w:pPr>
        <w:jc w:val="center"/>
        <w:rPr>
          <w:rFonts w:cstheme="minorHAnsi"/>
          <w:b/>
          <w:sz w:val="22"/>
        </w:rPr>
      </w:pPr>
      <w:r w:rsidRPr="00CD715C">
        <w:rPr>
          <w:rFonts w:cstheme="minorHAnsi"/>
          <w:b/>
          <w:sz w:val="22"/>
        </w:rPr>
        <w:t xml:space="preserve">Smlouva o spolupráci na projektu </w:t>
      </w:r>
      <w:r w:rsidR="00FE7628" w:rsidRPr="00CD715C">
        <w:rPr>
          <w:rFonts w:cstheme="minorHAnsi"/>
          <w:b/>
          <w:sz w:val="22"/>
        </w:rPr>
        <w:t>QK22020066</w:t>
      </w:r>
      <w:r w:rsidRPr="00CD715C">
        <w:rPr>
          <w:rFonts w:cstheme="minorHAnsi"/>
          <w:b/>
          <w:sz w:val="22"/>
        </w:rPr>
        <w:t xml:space="preserve"> „</w:t>
      </w:r>
      <w:r w:rsidR="00CB7747" w:rsidRPr="00CD715C">
        <w:rPr>
          <w:rFonts w:cstheme="minorHAnsi"/>
          <w:b/>
          <w:sz w:val="22"/>
        </w:rPr>
        <w:t xml:space="preserve"> Opatření na snižování potřeby a racionální užití antibiotik ve výkrmu brojlerů v České republice</w:t>
      </w:r>
      <w:r w:rsidRPr="00CD715C">
        <w:rPr>
          <w:rFonts w:cstheme="minorHAnsi"/>
          <w:b/>
          <w:sz w:val="22"/>
        </w:rPr>
        <w:t>“ a o využití výsledků tohoto projektu</w:t>
      </w:r>
    </w:p>
    <w:p w:rsidR="0036479D" w:rsidRPr="00CD715C" w:rsidRDefault="0036479D" w:rsidP="0036479D">
      <w:pPr>
        <w:jc w:val="center"/>
        <w:rPr>
          <w:rFonts w:cstheme="minorHAnsi"/>
          <w:sz w:val="22"/>
        </w:rPr>
      </w:pPr>
      <w:r w:rsidRPr="00CD715C">
        <w:rPr>
          <w:rFonts w:cstheme="minorHAnsi"/>
          <w:sz w:val="22"/>
        </w:rPr>
        <w:t xml:space="preserve">uzavřená </w:t>
      </w:r>
      <w:r w:rsidR="00B27D48" w:rsidRPr="00CD715C">
        <w:rPr>
          <w:rFonts w:cstheme="minorHAnsi"/>
          <w:sz w:val="22"/>
        </w:rPr>
        <w:t xml:space="preserve">v souladu s </w:t>
      </w:r>
      <w:proofErr w:type="spellStart"/>
      <w:r w:rsidR="00B27D48" w:rsidRPr="00CD715C">
        <w:rPr>
          <w:rFonts w:cstheme="minorHAnsi"/>
          <w:sz w:val="22"/>
        </w:rPr>
        <w:t>ust</w:t>
      </w:r>
      <w:proofErr w:type="spellEnd"/>
      <w:r w:rsidR="00B27D48" w:rsidRPr="00CD715C">
        <w:rPr>
          <w:rFonts w:cstheme="minorHAnsi"/>
          <w:sz w:val="22"/>
        </w:rPr>
        <w:t xml:space="preserve">. § 1746 odst. 2 občanského zákoníku </w:t>
      </w:r>
    </w:p>
    <w:p w:rsidR="0036479D" w:rsidRPr="00CD715C" w:rsidRDefault="0036479D" w:rsidP="0036479D">
      <w:pPr>
        <w:jc w:val="both"/>
        <w:rPr>
          <w:rFonts w:cstheme="minorHAnsi"/>
          <w:sz w:val="22"/>
        </w:rPr>
      </w:pPr>
    </w:p>
    <w:p w:rsidR="0036479D" w:rsidRPr="00CD715C" w:rsidRDefault="0036479D" w:rsidP="0036479D">
      <w:pPr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mezi:</w:t>
      </w:r>
    </w:p>
    <w:p w:rsidR="0036479D" w:rsidRPr="00CD715C" w:rsidRDefault="0036479D" w:rsidP="0036479D">
      <w:pPr>
        <w:rPr>
          <w:rFonts w:cstheme="minorHAnsi"/>
          <w:sz w:val="22"/>
        </w:rPr>
      </w:pPr>
    </w:p>
    <w:p w:rsidR="001111BA" w:rsidRPr="00CD715C" w:rsidRDefault="001111BA" w:rsidP="0036479D">
      <w:pPr>
        <w:rPr>
          <w:rFonts w:cstheme="minorHAnsi"/>
          <w:b/>
          <w:sz w:val="22"/>
        </w:rPr>
      </w:pPr>
      <w:r w:rsidRPr="00CD715C">
        <w:rPr>
          <w:rFonts w:cstheme="minorHAnsi"/>
          <w:b/>
          <w:sz w:val="22"/>
        </w:rPr>
        <w:t>Výzkumný ústav veterinárního lékařství, v. v. i.</w:t>
      </w:r>
    </w:p>
    <w:p w:rsidR="00EE1889" w:rsidRDefault="00EE1889" w:rsidP="0036479D">
      <w:pPr>
        <w:rPr>
          <w:rFonts w:cstheme="minorHAnsi"/>
          <w:sz w:val="22"/>
        </w:rPr>
      </w:pPr>
      <w:r>
        <w:rPr>
          <w:rFonts w:cstheme="minorHAnsi"/>
          <w:sz w:val="22"/>
        </w:rPr>
        <w:t>se sídlem: Hudcova 296/70, 621 00 Brno - Medlánky</w:t>
      </w:r>
    </w:p>
    <w:p w:rsidR="0036479D" w:rsidRPr="00CD715C" w:rsidRDefault="0036479D" w:rsidP="0036479D">
      <w:pPr>
        <w:rPr>
          <w:rFonts w:cstheme="minorHAnsi"/>
          <w:sz w:val="22"/>
        </w:rPr>
      </w:pPr>
      <w:r w:rsidRPr="00CD715C">
        <w:rPr>
          <w:rFonts w:cstheme="minorHAnsi"/>
          <w:sz w:val="22"/>
        </w:rPr>
        <w:t xml:space="preserve">IČ: </w:t>
      </w:r>
      <w:r w:rsidR="001111BA" w:rsidRPr="00CD715C">
        <w:rPr>
          <w:rFonts w:cstheme="minorHAnsi"/>
          <w:sz w:val="22"/>
        </w:rPr>
        <w:t>00027162</w:t>
      </w:r>
    </w:p>
    <w:p w:rsidR="00B744C7" w:rsidRPr="00CD715C" w:rsidRDefault="00B744C7" w:rsidP="00B744C7">
      <w:pPr>
        <w:rPr>
          <w:rFonts w:cstheme="minorHAnsi"/>
          <w:sz w:val="22"/>
        </w:rPr>
      </w:pPr>
      <w:r w:rsidRPr="00CD715C">
        <w:rPr>
          <w:rFonts w:cstheme="minorHAnsi"/>
          <w:sz w:val="22"/>
        </w:rPr>
        <w:t>DIČ: CZ00027162</w:t>
      </w:r>
    </w:p>
    <w:p w:rsidR="00B744C7" w:rsidRPr="00CD715C" w:rsidRDefault="00B744C7" w:rsidP="00B744C7">
      <w:pPr>
        <w:rPr>
          <w:rFonts w:cstheme="minorHAnsi"/>
          <w:sz w:val="22"/>
        </w:rPr>
      </w:pPr>
      <w:r w:rsidRPr="00CD715C">
        <w:rPr>
          <w:rFonts w:cstheme="minorHAnsi"/>
          <w:sz w:val="22"/>
        </w:rPr>
        <w:t xml:space="preserve">Zastoupen prof. MVDr. Martinem </w:t>
      </w:r>
      <w:proofErr w:type="spellStart"/>
      <w:r w:rsidRPr="00CD715C">
        <w:rPr>
          <w:rFonts w:cstheme="minorHAnsi"/>
          <w:sz w:val="22"/>
        </w:rPr>
        <w:t>Faldynou</w:t>
      </w:r>
      <w:proofErr w:type="spellEnd"/>
      <w:r w:rsidRPr="00CD715C">
        <w:rPr>
          <w:rFonts w:cstheme="minorHAnsi"/>
          <w:sz w:val="22"/>
        </w:rPr>
        <w:t>, Ph.D., ředitelem</w:t>
      </w:r>
    </w:p>
    <w:p w:rsidR="0036479D" w:rsidRPr="00CD715C" w:rsidRDefault="0036479D" w:rsidP="0036479D">
      <w:pPr>
        <w:rPr>
          <w:rFonts w:cstheme="minorHAnsi"/>
          <w:sz w:val="22"/>
        </w:rPr>
      </w:pPr>
      <w:r w:rsidRPr="00CD715C">
        <w:rPr>
          <w:rFonts w:cstheme="minorHAnsi"/>
          <w:sz w:val="22"/>
        </w:rPr>
        <w:t>Bankovní spojení:</w:t>
      </w:r>
      <w:r w:rsidR="00B744C7" w:rsidRPr="00CD715C">
        <w:rPr>
          <w:rFonts w:cstheme="minorHAnsi"/>
          <w:sz w:val="22"/>
        </w:rPr>
        <w:t xml:space="preserve"> Česká národní banka, číslo účtu: 94-54821621/0710</w:t>
      </w:r>
    </w:p>
    <w:p w:rsidR="00B744C7" w:rsidRPr="00CD715C" w:rsidRDefault="00B744C7" w:rsidP="0036479D">
      <w:pPr>
        <w:rPr>
          <w:rFonts w:cstheme="minorHAnsi"/>
          <w:sz w:val="22"/>
        </w:rPr>
      </w:pPr>
    </w:p>
    <w:p w:rsidR="0036479D" w:rsidRPr="00CD715C" w:rsidRDefault="0036479D" w:rsidP="0036479D">
      <w:pPr>
        <w:rPr>
          <w:rFonts w:cstheme="minorHAnsi"/>
          <w:sz w:val="22"/>
        </w:rPr>
      </w:pPr>
      <w:r w:rsidRPr="00CD715C">
        <w:rPr>
          <w:rFonts w:cstheme="minorHAnsi"/>
          <w:sz w:val="22"/>
        </w:rPr>
        <w:t>řešitel:</w:t>
      </w:r>
      <w:r w:rsidR="00B744C7" w:rsidRPr="00CD715C">
        <w:rPr>
          <w:rFonts w:cstheme="minorHAnsi"/>
          <w:sz w:val="22"/>
        </w:rPr>
        <w:t xml:space="preserve"> </w:t>
      </w:r>
      <w:proofErr w:type="spellStart"/>
      <w:r w:rsidR="00E71493">
        <w:rPr>
          <w:rFonts w:cstheme="minorHAnsi"/>
          <w:sz w:val="22"/>
        </w:rPr>
        <w:t>xxxxxxxxxxxxxxxxxxxxxxx</w:t>
      </w:r>
      <w:proofErr w:type="spellEnd"/>
    </w:p>
    <w:p w:rsidR="00B27D48" w:rsidRPr="00CD715C" w:rsidRDefault="00B27D48" w:rsidP="0036479D">
      <w:pPr>
        <w:rPr>
          <w:rFonts w:cstheme="minorHAnsi"/>
          <w:sz w:val="22"/>
        </w:rPr>
      </w:pPr>
    </w:p>
    <w:p w:rsidR="0036479D" w:rsidRPr="00CD715C" w:rsidRDefault="0036479D" w:rsidP="0036479D">
      <w:pPr>
        <w:rPr>
          <w:rFonts w:cstheme="minorHAnsi"/>
          <w:sz w:val="22"/>
        </w:rPr>
      </w:pPr>
      <w:r w:rsidRPr="00CD715C">
        <w:rPr>
          <w:rFonts w:cstheme="minorHAnsi"/>
          <w:sz w:val="22"/>
        </w:rPr>
        <w:t>(dále jen „</w:t>
      </w:r>
      <w:r w:rsidR="00CB7747" w:rsidRPr="00CD715C">
        <w:rPr>
          <w:rFonts w:cstheme="minorHAnsi"/>
          <w:sz w:val="22"/>
        </w:rPr>
        <w:t xml:space="preserve">hlavní </w:t>
      </w:r>
      <w:r w:rsidRPr="00CD715C">
        <w:rPr>
          <w:rFonts w:cstheme="minorHAnsi"/>
          <w:sz w:val="22"/>
        </w:rPr>
        <w:t>příjemce“)</w:t>
      </w:r>
    </w:p>
    <w:p w:rsidR="00B744C7" w:rsidRPr="00CD715C" w:rsidRDefault="00B744C7" w:rsidP="0036479D">
      <w:pPr>
        <w:rPr>
          <w:rFonts w:cstheme="minorHAnsi"/>
          <w:sz w:val="22"/>
        </w:rPr>
      </w:pPr>
    </w:p>
    <w:p w:rsidR="0036479D" w:rsidRPr="00CD715C" w:rsidRDefault="0036479D" w:rsidP="0036479D">
      <w:pPr>
        <w:rPr>
          <w:rFonts w:cstheme="minorHAnsi"/>
          <w:sz w:val="22"/>
        </w:rPr>
      </w:pPr>
      <w:r w:rsidRPr="00CD715C">
        <w:rPr>
          <w:rFonts w:cstheme="minorHAnsi"/>
          <w:sz w:val="22"/>
        </w:rPr>
        <w:t>a</w:t>
      </w:r>
    </w:p>
    <w:p w:rsidR="00B27D48" w:rsidRPr="00CD715C" w:rsidRDefault="00B27D48" w:rsidP="0036479D">
      <w:pPr>
        <w:rPr>
          <w:rFonts w:cstheme="minorHAnsi"/>
          <w:sz w:val="22"/>
        </w:rPr>
      </w:pPr>
    </w:p>
    <w:p w:rsidR="001111BA" w:rsidRPr="00CD715C" w:rsidRDefault="001111BA" w:rsidP="0036479D">
      <w:pPr>
        <w:rPr>
          <w:rFonts w:cstheme="minorHAnsi"/>
          <w:b/>
          <w:sz w:val="22"/>
        </w:rPr>
      </w:pPr>
      <w:r w:rsidRPr="00CD715C">
        <w:rPr>
          <w:rFonts w:cstheme="minorHAnsi"/>
          <w:b/>
          <w:sz w:val="22"/>
        </w:rPr>
        <w:t>Veterinární univerzita Brno</w:t>
      </w:r>
    </w:p>
    <w:p w:rsidR="001111BA" w:rsidRPr="00CD715C" w:rsidRDefault="001111BA" w:rsidP="0036479D">
      <w:pPr>
        <w:rPr>
          <w:rFonts w:cstheme="minorHAnsi"/>
          <w:sz w:val="22"/>
        </w:rPr>
      </w:pPr>
      <w:r w:rsidRPr="00CD715C">
        <w:rPr>
          <w:rFonts w:cstheme="minorHAnsi"/>
          <w:sz w:val="22"/>
        </w:rPr>
        <w:t>Fakulta veterinárního lékařství</w:t>
      </w:r>
    </w:p>
    <w:p w:rsidR="00CC55A3" w:rsidRPr="00CD715C" w:rsidRDefault="00CC55A3" w:rsidP="00CC55A3">
      <w:pPr>
        <w:rPr>
          <w:rFonts w:cstheme="minorHAnsi"/>
          <w:sz w:val="22"/>
        </w:rPr>
      </w:pPr>
      <w:r w:rsidRPr="00CD715C">
        <w:rPr>
          <w:rFonts w:cstheme="minorHAnsi"/>
          <w:sz w:val="22"/>
        </w:rPr>
        <w:t xml:space="preserve">se sídlem: Palackého třída 1946/1, 612 42 </w:t>
      </w:r>
      <w:r w:rsidR="00EE1889">
        <w:rPr>
          <w:rFonts w:cstheme="minorHAnsi"/>
          <w:sz w:val="22"/>
        </w:rPr>
        <w:t>Brno</w:t>
      </w:r>
    </w:p>
    <w:p w:rsidR="00CC55A3" w:rsidRPr="00CD715C" w:rsidRDefault="00CC55A3" w:rsidP="00CC55A3">
      <w:pPr>
        <w:rPr>
          <w:rFonts w:cstheme="minorHAnsi"/>
          <w:sz w:val="22"/>
        </w:rPr>
      </w:pPr>
      <w:r w:rsidRPr="00CD715C">
        <w:rPr>
          <w:rFonts w:cstheme="minorHAnsi"/>
          <w:sz w:val="22"/>
        </w:rPr>
        <w:t>IČO: 62157124</w:t>
      </w:r>
    </w:p>
    <w:p w:rsidR="00CC55A3" w:rsidRPr="00CD715C" w:rsidRDefault="00CC55A3" w:rsidP="00CC55A3">
      <w:pPr>
        <w:rPr>
          <w:rFonts w:cstheme="minorHAnsi"/>
          <w:sz w:val="22"/>
        </w:rPr>
      </w:pPr>
      <w:r w:rsidRPr="00CD715C">
        <w:rPr>
          <w:rFonts w:cstheme="minorHAnsi"/>
          <w:sz w:val="22"/>
        </w:rPr>
        <w:t>DIČ: CZ62157124</w:t>
      </w:r>
    </w:p>
    <w:p w:rsidR="00B744C7" w:rsidRPr="00CD715C" w:rsidRDefault="00CC55A3" w:rsidP="00CC55A3">
      <w:pPr>
        <w:rPr>
          <w:rFonts w:cstheme="minorHAnsi"/>
          <w:sz w:val="22"/>
        </w:rPr>
      </w:pPr>
      <w:r w:rsidRPr="00CD715C">
        <w:rPr>
          <w:rFonts w:cstheme="minorHAnsi"/>
          <w:sz w:val="22"/>
        </w:rPr>
        <w:t>Zastoupená prof. MVDr. Aloisem Nečasem, Ph.D., MBA, rektorem</w:t>
      </w:r>
    </w:p>
    <w:p w:rsidR="0036479D" w:rsidRPr="00CD715C" w:rsidRDefault="0036479D" w:rsidP="00CC55A3">
      <w:pPr>
        <w:rPr>
          <w:rFonts w:cstheme="minorHAnsi"/>
          <w:sz w:val="22"/>
        </w:rPr>
      </w:pPr>
      <w:r w:rsidRPr="00CD715C">
        <w:rPr>
          <w:rFonts w:cstheme="minorHAnsi"/>
          <w:sz w:val="22"/>
        </w:rPr>
        <w:t xml:space="preserve">Bankovní spojení: </w:t>
      </w:r>
      <w:r w:rsidR="00AE482F">
        <w:rPr>
          <w:rFonts w:cstheme="minorHAnsi"/>
          <w:sz w:val="22"/>
        </w:rPr>
        <w:t>ČSOB a.s.</w:t>
      </w:r>
      <w:r w:rsidRPr="00CD715C">
        <w:rPr>
          <w:rFonts w:cstheme="minorHAnsi"/>
          <w:sz w:val="22"/>
        </w:rPr>
        <w:t>, číslo účtu:</w:t>
      </w:r>
      <w:r w:rsidR="00B744C7" w:rsidRPr="00CD715C">
        <w:rPr>
          <w:rFonts w:cstheme="minorHAnsi"/>
          <w:sz w:val="22"/>
        </w:rPr>
        <w:t xml:space="preserve"> </w:t>
      </w:r>
      <w:r w:rsidR="00AE482F">
        <w:rPr>
          <w:rFonts w:cstheme="minorHAnsi"/>
          <w:sz w:val="22"/>
        </w:rPr>
        <w:t>154568547/0300</w:t>
      </w:r>
    </w:p>
    <w:p w:rsidR="00B744C7" w:rsidRPr="00CD715C" w:rsidRDefault="00B744C7" w:rsidP="0036479D">
      <w:pPr>
        <w:rPr>
          <w:rFonts w:cstheme="minorHAnsi"/>
          <w:sz w:val="22"/>
        </w:rPr>
      </w:pPr>
    </w:p>
    <w:p w:rsidR="00B744C7" w:rsidRPr="00CD715C" w:rsidRDefault="00B744C7" w:rsidP="0036479D">
      <w:pPr>
        <w:rPr>
          <w:rFonts w:cstheme="minorHAnsi"/>
          <w:sz w:val="22"/>
        </w:rPr>
      </w:pPr>
      <w:r w:rsidRPr="00CD715C">
        <w:rPr>
          <w:rFonts w:cstheme="minorHAnsi"/>
          <w:sz w:val="22"/>
        </w:rPr>
        <w:t xml:space="preserve">spoluřešitel: </w:t>
      </w:r>
      <w:r w:rsidR="00E71493">
        <w:rPr>
          <w:rFonts w:cstheme="minorHAnsi"/>
          <w:sz w:val="22"/>
        </w:rPr>
        <w:t>xxxxxxxxxxxxxxxxxxxxxxxxxxx</w:t>
      </w:r>
      <w:bookmarkStart w:id="0" w:name="_GoBack"/>
      <w:bookmarkEnd w:id="0"/>
    </w:p>
    <w:p w:rsidR="00B744C7" w:rsidRPr="00CD715C" w:rsidRDefault="00B744C7" w:rsidP="0036479D">
      <w:pPr>
        <w:rPr>
          <w:rFonts w:cstheme="minorHAnsi"/>
          <w:sz w:val="22"/>
        </w:rPr>
      </w:pPr>
    </w:p>
    <w:p w:rsidR="0036479D" w:rsidRPr="00CD715C" w:rsidRDefault="0036479D" w:rsidP="0036479D">
      <w:pPr>
        <w:rPr>
          <w:rFonts w:cstheme="minorHAnsi"/>
          <w:sz w:val="22"/>
        </w:rPr>
      </w:pPr>
      <w:r w:rsidRPr="00CD715C">
        <w:rPr>
          <w:rFonts w:cstheme="minorHAnsi"/>
          <w:sz w:val="22"/>
        </w:rPr>
        <w:t>(dále jen „</w:t>
      </w:r>
      <w:r w:rsidR="00275F04" w:rsidRPr="00CD715C">
        <w:rPr>
          <w:rFonts w:cstheme="minorHAnsi"/>
          <w:sz w:val="22"/>
        </w:rPr>
        <w:t xml:space="preserve">další </w:t>
      </w:r>
      <w:r w:rsidRPr="00CD715C">
        <w:rPr>
          <w:rFonts w:cstheme="minorHAnsi"/>
          <w:sz w:val="22"/>
        </w:rPr>
        <w:t>účastník“ či „</w:t>
      </w:r>
      <w:proofErr w:type="spellStart"/>
      <w:r w:rsidRPr="00CD715C">
        <w:rPr>
          <w:rFonts w:cstheme="minorHAnsi"/>
          <w:sz w:val="22"/>
        </w:rPr>
        <w:t>spolupříjemce</w:t>
      </w:r>
      <w:proofErr w:type="spellEnd"/>
      <w:r w:rsidRPr="00CD715C">
        <w:rPr>
          <w:rFonts w:cstheme="minorHAnsi"/>
          <w:sz w:val="22"/>
        </w:rPr>
        <w:t>“)</w:t>
      </w:r>
    </w:p>
    <w:p w:rsidR="0036479D" w:rsidRPr="00CD715C" w:rsidRDefault="0036479D" w:rsidP="0036479D">
      <w:pPr>
        <w:rPr>
          <w:rFonts w:cstheme="minorHAnsi"/>
          <w:sz w:val="22"/>
        </w:rPr>
      </w:pPr>
    </w:p>
    <w:p w:rsidR="0036479D" w:rsidRPr="00CD715C" w:rsidRDefault="0036479D" w:rsidP="0036479D">
      <w:pPr>
        <w:jc w:val="both"/>
        <w:rPr>
          <w:rFonts w:cstheme="minorHAnsi"/>
          <w:sz w:val="22"/>
        </w:rPr>
      </w:pPr>
    </w:p>
    <w:p w:rsidR="0036479D" w:rsidRPr="00CD715C" w:rsidRDefault="0036479D" w:rsidP="0036479D">
      <w:pPr>
        <w:pStyle w:val="Odstavecseseznamem"/>
        <w:numPr>
          <w:ilvl w:val="0"/>
          <w:numId w:val="1"/>
        </w:numPr>
        <w:jc w:val="center"/>
        <w:rPr>
          <w:rFonts w:cstheme="minorHAnsi"/>
          <w:b/>
          <w:sz w:val="22"/>
        </w:rPr>
      </w:pPr>
      <w:r w:rsidRPr="00CD715C">
        <w:rPr>
          <w:rFonts w:cstheme="minorHAnsi"/>
          <w:b/>
          <w:sz w:val="22"/>
        </w:rPr>
        <w:t>Účel smlouvy</w:t>
      </w:r>
    </w:p>
    <w:p w:rsidR="0036479D" w:rsidRPr="00CD715C" w:rsidRDefault="0036479D" w:rsidP="0036479D">
      <w:pPr>
        <w:pStyle w:val="Odstavecseseznamem"/>
        <w:rPr>
          <w:rFonts w:cstheme="minorHAnsi"/>
          <w:b/>
          <w:sz w:val="22"/>
        </w:rPr>
      </w:pPr>
    </w:p>
    <w:p w:rsidR="0036479D" w:rsidRPr="00CD715C" w:rsidRDefault="0036479D" w:rsidP="0036479D">
      <w:pPr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1.1 Účelem této smlouvy je úprava vzájemných vztahů vznikajících mezi smluvními stranami při spolupráci na projektu v rámci programu QK - Programu aplikovaného výzkumu Ministerstva zemědělství na období 2017-2025 ZEMĚ vyhlášeného Ministerstvem zemědělství České republiky:</w:t>
      </w:r>
    </w:p>
    <w:p w:rsidR="0036479D" w:rsidRPr="00CD715C" w:rsidRDefault="0036479D" w:rsidP="0036479D">
      <w:pPr>
        <w:jc w:val="both"/>
        <w:rPr>
          <w:rFonts w:cstheme="minorHAnsi"/>
          <w:sz w:val="22"/>
        </w:rPr>
      </w:pPr>
    </w:p>
    <w:p w:rsidR="00CB7747" w:rsidRPr="00CD715C" w:rsidRDefault="0036479D" w:rsidP="00CB7747">
      <w:pPr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 xml:space="preserve">Název projektu: </w:t>
      </w:r>
      <w:r w:rsidR="00CB7747" w:rsidRPr="00CD715C">
        <w:rPr>
          <w:rFonts w:cstheme="minorHAnsi"/>
          <w:b/>
          <w:sz w:val="22"/>
        </w:rPr>
        <w:t>Opatření na snižování potřeby a racionální užití antibiotik ve výkrmu brojlerů v České republice</w:t>
      </w:r>
      <w:r w:rsidR="00CB7747" w:rsidRPr="00CD715C">
        <w:rPr>
          <w:rFonts w:cstheme="minorHAnsi"/>
          <w:sz w:val="22"/>
        </w:rPr>
        <w:t xml:space="preserve"> </w:t>
      </w:r>
    </w:p>
    <w:p w:rsidR="0036479D" w:rsidRPr="00CD715C" w:rsidRDefault="0036479D" w:rsidP="00CB7747">
      <w:pPr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 xml:space="preserve">Registrační číslo projektu: </w:t>
      </w:r>
      <w:r w:rsidR="00CB7747" w:rsidRPr="00CD715C">
        <w:rPr>
          <w:rFonts w:cstheme="minorHAnsi"/>
          <w:sz w:val="22"/>
        </w:rPr>
        <w:t>QK22020066</w:t>
      </w:r>
    </w:p>
    <w:p w:rsidR="0036479D" w:rsidRPr="00CD715C" w:rsidRDefault="0036479D" w:rsidP="0036479D">
      <w:pPr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Datum zahájení řešení projektu: leden 20</w:t>
      </w:r>
      <w:r w:rsidR="001111BA" w:rsidRPr="00CD715C">
        <w:rPr>
          <w:rFonts w:cstheme="minorHAnsi"/>
          <w:sz w:val="22"/>
        </w:rPr>
        <w:t>22</w:t>
      </w:r>
    </w:p>
    <w:p w:rsidR="0036479D" w:rsidRPr="00CD715C" w:rsidRDefault="0036479D" w:rsidP="0036479D">
      <w:pPr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Datum ukončení řešení projektu: prosinec 202</w:t>
      </w:r>
      <w:r w:rsidR="001111BA" w:rsidRPr="00CD715C">
        <w:rPr>
          <w:rFonts w:cstheme="minorHAnsi"/>
          <w:sz w:val="22"/>
        </w:rPr>
        <w:t>4</w:t>
      </w:r>
    </w:p>
    <w:p w:rsidR="00B27D48" w:rsidRPr="00CD715C" w:rsidRDefault="00B27D48" w:rsidP="0036479D">
      <w:pPr>
        <w:jc w:val="both"/>
        <w:rPr>
          <w:rFonts w:cstheme="minorHAnsi"/>
          <w:sz w:val="22"/>
        </w:rPr>
      </w:pPr>
    </w:p>
    <w:p w:rsidR="0036479D" w:rsidRPr="00CD715C" w:rsidRDefault="0036479D" w:rsidP="0036479D">
      <w:pPr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(dále jen „projekt“), dále vztahů vznikajících při následném využívání výsledků tohoto</w:t>
      </w:r>
    </w:p>
    <w:p w:rsidR="0036479D" w:rsidRPr="00CD715C" w:rsidRDefault="0036479D" w:rsidP="0036479D">
      <w:pPr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projektu, jakož i dalších vztahů, které mezi stranami vzniknou či mohou vzniknout při</w:t>
      </w:r>
    </w:p>
    <w:p w:rsidR="0036479D" w:rsidRPr="00CD715C" w:rsidRDefault="0036479D" w:rsidP="0036479D">
      <w:pPr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realizaci projektu.</w:t>
      </w:r>
    </w:p>
    <w:p w:rsidR="0036479D" w:rsidRPr="00CD715C" w:rsidRDefault="0036479D" w:rsidP="0036479D">
      <w:pPr>
        <w:jc w:val="both"/>
        <w:rPr>
          <w:rFonts w:cstheme="minorHAnsi"/>
          <w:sz w:val="22"/>
        </w:rPr>
      </w:pPr>
    </w:p>
    <w:p w:rsidR="0036479D" w:rsidRPr="00CD715C" w:rsidRDefault="0036479D" w:rsidP="0036479D">
      <w:pPr>
        <w:pStyle w:val="Odstavecseseznamem"/>
        <w:numPr>
          <w:ilvl w:val="0"/>
          <w:numId w:val="1"/>
        </w:numPr>
        <w:jc w:val="center"/>
        <w:rPr>
          <w:rFonts w:cstheme="minorHAnsi"/>
          <w:b/>
          <w:sz w:val="22"/>
        </w:rPr>
      </w:pPr>
      <w:r w:rsidRPr="00CD715C">
        <w:rPr>
          <w:rFonts w:cstheme="minorHAnsi"/>
          <w:b/>
          <w:sz w:val="22"/>
        </w:rPr>
        <w:t>Základní principy při plnění závazků</w:t>
      </w:r>
    </w:p>
    <w:p w:rsidR="0036479D" w:rsidRPr="00CD715C" w:rsidRDefault="0036479D" w:rsidP="0036479D">
      <w:pPr>
        <w:pStyle w:val="Odstavecseseznamem"/>
        <w:rPr>
          <w:rFonts w:cstheme="minorHAnsi"/>
          <w:b/>
          <w:sz w:val="22"/>
        </w:rPr>
      </w:pPr>
    </w:p>
    <w:p w:rsidR="0036479D" w:rsidRPr="00CD715C" w:rsidRDefault="0036479D" w:rsidP="0036479D">
      <w:pPr>
        <w:pStyle w:val="Odstavecseseznamem"/>
        <w:numPr>
          <w:ilvl w:val="1"/>
          <w:numId w:val="4"/>
        </w:numPr>
        <w:ind w:left="426" w:hanging="426"/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lastRenderedPageBreak/>
        <w:t>Každá smluvní strana se zavazuje, že své závazky vyplývající z účasti na projektu bude plnit řádně, včas a náležitou pečlivostí. Závazky smluvních stran vyplývající z účasti na projektu (věcné plnění) jsou především:</w:t>
      </w:r>
    </w:p>
    <w:p w:rsidR="00C6691B" w:rsidRPr="00CD715C" w:rsidRDefault="00C6691B" w:rsidP="00275F04">
      <w:pPr>
        <w:pStyle w:val="Odstavecseseznamem"/>
        <w:ind w:left="426"/>
        <w:jc w:val="both"/>
        <w:rPr>
          <w:rFonts w:cstheme="minorHAnsi"/>
          <w:sz w:val="22"/>
        </w:rPr>
      </w:pPr>
    </w:p>
    <w:p w:rsidR="0036479D" w:rsidRPr="00CD715C" w:rsidRDefault="00275F04" w:rsidP="00275F04">
      <w:pPr>
        <w:pStyle w:val="Odstavecseseznamem"/>
        <w:ind w:left="426"/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Hlavní příjemce</w:t>
      </w:r>
      <w:r w:rsidR="0036479D" w:rsidRPr="00CD715C">
        <w:rPr>
          <w:rFonts w:cstheme="minorHAnsi"/>
          <w:sz w:val="22"/>
        </w:rPr>
        <w:t xml:space="preserve">: </w:t>
      </w:r>
      <w:r w:rsidR="00B27D48" w:rsidRPr="001B6C69">
        <w:rPr>
          <w:rFonts w:cstheme="minorHAnsi"/>
          <w:b/>
          <w:sz w:val="22"/>
        </w:rPr>
        <w:t>Výzkumný ústav veterinárního lékařství, v.</w:t>
      </w:r>
      <w:r w:rsidR="00CB7747" w:rsidRPr="001B6C69">
        <w:rPr>
          <w:rFonts w:cstheme="minorHAnsi"/>
          <w:b/>
          <w:sz w:val="22"/>
        </w:rPr>
        <w:t xml:space="preserve"> </w:t>
      </w:r>
      <w:r w:rsidR="00B27D48" w:rsidRPr="001B6C69">
        <w:rPr>
          <w:rFonts w:cstheme="minorHAnsi"/>
          <w:b/>
          <w:sz w:val="22"/>
        </w:rPr>
        <w:t>v.</w:t>
      </w:r>
      <w:r w:rsidR="00CB7747" w:rsidRPr="001B6C69">
        <w:rPr>
          <w:rFonts w:cstheme="minorHAnsi"/>
          <w:b/>
          <w:sz w:val="22"/>
        </w:rPr>
        <w:t xml:space="preserve"> </w:t>
      </w:r>
      <w:r w:rsidR="00B27D48" w:rsidRPr="001B6C69">
        <w:rPr>
          <w:rFonts w:cstheme="minorHAnsi"/>
          <w:b/>
          <w:sz w:val="22"/>
        </w:rPr>
        <w:t>i.</w:t>
      </w:r>
    </w:p>
    <w:p w:rsidR="0036479D" w:rsidRPr="00CD715C" w:rsidRDefault="0036479D" w:rsidP="001111BA">
      <w:pPr>
        <w:ind w:left="426"/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zahrnuje koordinaci, řízení a administraci projektu, organizaci setkání řešitelů, odpovědnost</w:t>
      </w:r>
      <w:r w:rsidR="00B27D48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za finanční záležitosti</w:t>
      </w:r>
      <w:r w:rsidR="00631792" w:rsidRPr="00CD715C">
        <w:rPr>
          <w:rFonts w:cstheme="minorHAnsi"/>
          <w:sz w:val="22"/>
        </w:rPr>
        <w:t>, d</w:t>
      </w:r>
      <w:r w:rsidRPr="00CD715C">
        <w:rPr>
          <w:rFonts w:cstheme="minorHAnsi"/>
          <w:sz w:val="22"/>
        </w:rPr>
        <w:t>ále tvorbu výsledků</w:t>
      </w:r>
      <w:r w:rsidR="001B6C69">
        <w:rPr>
          <w:rFonts w:cstheme="minorHAnsi"/>
          <w:sz w:val="22"/>
        </w:rPr>
        <w:t xml:space="preserve"> dle Přílohy č. II. </w:t>
      </w:r>
      <w:r w:rsidRPr="00CD715C">
        <w:rPr>
          <w:rFonts w:cstheme="minorHAnsi"/>
          <w:sz w:val="22"/>
        </w:rPr>
        <w:t>a s tím související plánování a vyhodnocováni experimentů, sepisování</w:t>
      </w:r>
      <w:r w:rsidR="00B27D48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průběžných zpráv a publikaci výsledků.</w:t>
      </w:r>
    </w:p>
    <w:p w:rsidR="0036479D" w:rsidRPr="00CD715C" w:rsidRDefault="0036479D" w:rsidP="0036479D">
      <w:pPr>
        <w:jc w:val="both"/>
        <w:rPr>
          <w:rFonts w:cstheme="minorHAnsi"/>
          <w:sz w:val="22"/>
        </w:rPr>
      </w:pPr>
    </w:p>
    <w:p w:rsidR="0036479D" w:rsidRPr="00CD715C" w:rsidRDefault="00631792" w:rsidP="00B27D48">
      <w:pPr>
        <w:ind w:firstLine="426"/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Další ú</w:t>
      </w:r>
      <w:r w:rsidR="0036479D" w:rsidRPr="00CD715C">
        <w:rPr>
          <w:rFonts w:cstheme="minorHAnsi"/>
          <w:sz w:val="22"/>
        </w:rPr>
        <w:t>častník:</w:t>
      </w:r>
      <w:r w:rsidR="00C6691B" w:rsidRPr="00CD715C">
        <w:rPr>
          <w:rFonts w:cstheme="minorHAnsi"/>
          <w:sz w:val="22"/>
        </w:rPr>
        <w:t xml:space="preserve"> </w:t>
      </w:r>
      <w:r w:rsidR="00C6691B" w:rsidRPr="001B6C69">
        <w:rPr>
          <w:rFonts w:cstheme="minorHAnsi"/>
          <w:b/>
          <w:sz w:val="22"/>
        </w:rPr>
        <w:t>Veterinární univerzita Brno</w:t>
      </w:r>
    </w:p>
    <w:p w:rsidR="001B6C69" w:rsidRDefault="001B6C69" w:rsidP="00B27D48">
      <w:pPr>
        <w:ind w:left="426"/>
        <w:jc w:val="both"/>
        <w:rPr>
          <w:rFonts w:cstheme="minorHAnsi"/>
          <w:sz w:val="22"/>
        </w:rPr>
      </w:pPr>
      <w:r w:rsidRPr="001B6C69">
        <w:rPr>
          <w:rFonts w:cstheme="minorHAnsi"/>
          <w:sz w:val="22"/>
        </w:rPr>
        <w:t xml:space="preserve">plánování a vyhodnocováni experimentů, publikace výsledků, příprava podkladů pro zpracování periodických zpráv projektu </w:t>
      </w:r>
    </w:p>
    <w:p w:rsidR="0036479D" w:rsidRPr="00CD715C" w:rsidRDefault="0036479D" w:rsidP="00B27D48">
      <w:pPr>
        <w:ind w:left="426"/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Věcné plnění je podrobně popsáno ve smlouvě o poskytnutí podpory</w:t>
      </w:r>
      <w:r w:rsidR="00B27D48" w:rsidRPr="00CD715C">
        <w:rPr>
          <w:rFonts w:cstheme="minorHAnsi"/>
          <w:sz w:val="22"/>
        </w:rPr>
        <w:t xml:space="preserve"> </w:t>
      </w:r>
      <w:r w:rsidR="009867D7" w:rsidRPr="00CD715C">
        <w:rPr>
          <w:rFonts w:cstheme="minorHAnsi"/>
          <w:sz w:val="22"/>
        </w:rPr>
        <w:t>na řešení projektu, která tvoří P</w:t>
      </w:r>
      <w:r w:rsidRPr="00CD715C">
        <w:rPr>
          <w:rFonts w:cstheme="minorHAnsi"/>
          <w:sz w:val="22"/>
        </w:rPr>
        <w:t>říloh</w:t>
      </w:r>
      <w:r w:rsidR="009867D7" w:rsidRPr="00CD715C">
        <w:rPr>
          <w:rFonts w:cstheme="minorHAnsi"/>
          <w:sz w:val="22"/>
        </w:rPr>
        <w:t>u</w:t>
      </w:r>
      <w:r w:rsidRPr="00CD715C">
        <w:rPr>
          <w:rFonts w:cstheme="minorHAnsi"/>
          <w:sz w:val="22"/>
        </w:rPr>
        <w:t xml:space="preserve"> č. I</w:t>
      </w:r>
      <w:r w:rsidR="009867D7" w:rsidRPr="00CD715C">
        <w:rPr>
          <w:rFonts w:cstheme="minorHAnsi"/>
          <w:sz w:val="22"/>
        </w:rPr>
        <w:t xml:space="preserve">, která je </w:t>
      </w:r>
      <w:r w:rsidRPr="00CD715C">
        <w:rPr>
          <w:rFonts w:cstheme="minorHAnsi"/>
          <w:sz w:val="22"/>
        </w:rPr>
        <w:t>nedílnou součást</w:t>
      </w:r>
      <w:r w:rsidR="009867D7" w:rsidRPr="00CD715C">
        <w:rPr>
          <w:rFonts w:cstheme="minorHAnsi"/>
          <w:sz w:val="22"/>
        </w:rPr>
        <w:t>í</w:t>
      </w:r>
      <w:r w:rsidRPr="00CD715C">
        <w:rPr>
          <w:rFonts w:cstheme="minorHAnsi"/>
          <w:sz w:val="22"/>
        </w:rPr>
        <w:t xml:space="preserve"> této smlouvy.</w:t>
      </w:r>
    </w:p>
    <w:p w:rsidR="00B27D48" w:rsidRPr="00CD715C" w:rsidRDefault="0036479D" w:rsidP="00B27D48">
      <w:pPr>
        <w:pStyle w:val="Odstavecseseznamem"/>
        <w:numPr>
          <w:ilvl w:val="1"/>
          <w:numId w:val="4"/>
        </w:numPr>
        <w:ind w:left="426" w:hanging="426"/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Každá smluvní strana se zavazuje na žádost nejvyššího orgánu projektu tento orgán</w:t>
      </w:r>
      <w:r w:rsidR="00B27D48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bezodkladně informovat o postupu práce na projektu, jakož i o dalších informacích, které si</w:t>
      </w:r>
      <w:r w:rsidR="00B27D48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nejvyšší orgán projektu vyžádá.</w:t>
      </w:r>
    </w:p>
    <w:p w:rsidR="00B27D48" w:rsidRPr="00CD715C" w:rsidRDefault="0036479D" w:rsidP="00D1580F">
      <w:pPr>
        <w:pStyle w:val="Odstavecseseznamem"/>
        <w:numPr>
          <w:ilvl w:val="1"/>
          <w:numId w:val="4"/>
        </w:numPr>
        <w:ind w:left="426" w:hanging="426"/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Každá smluvní strana se zavazuje informovat nejvyšší orgán projektu o jakýchkoli</w:t>
      </w:r>
      <w:r w:rsidR="00B27D48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informacích majících podstatný vliv na projekt, zejména o prodlení s plněním závazků a</w:t>
      </w:r>
      <w:r w:rsidR="00B27D48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jiných problémech objevivších se při realizaci projektu, a to ve lhůtě do 10 dnů od zjištění</w:t>
      </w:r>
      <w:r w:rsidR="00B27D48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takové informace.</w:t>
      </w:r>
    </w:p>
    <w:p w:rsidR="00B2440C" w:rsidRPr="00CD715C" w:rsidRDefault="0036479D" w:rsidP="00B12E75">
      <w:pPr>
        <w:pStyle w:val="Odstavecseseznamem"/>
        <w:numPr>
          <w:ilvl w:val="1"/>
          <w:numId w:val="4"/>
        </w:numPr>
        <w:ind w:left="426" w:hanging="426"/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V případě prodlení smluvní strany s plněním závazků vyplývajících z projektu či</w:t>
      </w:r>
      <w:r w:rsidR="00B27D48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v případě porušení jiné povinností smluvní strany bude tato strana vyzvána nejvyšším</w:t>
      </w:r>
      <w:r w:rsidR="00B27D48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orgánem projektu k nápravě zjištěných nedostatků, přičemž k této nápravě jí bude poskytnuta</w:t>
      </w:r>
      <w:r w:rsidR="00B27D48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lhůta 30 dnů. V případě podstatného porušení závazků nebo v případě, že porušení závazku</w:t>
      </w:r>
      <w:r w:rsidR="00B27D48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není napraveno ve výše uvedené lhůtě, nebo v případě, že toto porušení závazků není možné</w:t>
      </w:r>
      <w:r w:rsidR="00B27D48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napravit, nejvyšší orgán projektu může rozhodnout o ukončení účasti na projektu, v</w:t>
      </w:r>
      <w:r w:rsidR="00B27D48" w:rsidRPr="00CD715C">
        <w:rPr>
          <w:rFonts w:cstheme="minorHAnsi"/>
          <w:sz w:val="22"/>
        </w:rPr>
        <w:t> </w:t>
      </w:r>
      <w:r w:rsidRPr="00CD715C">
        <w:rPr>
          <w:rFonts w:cstheme="minorHAnsi"/>
          <w:sz w:val="22"/>
        </w:rPr>
        <w:t>takovém</w:t>
      </w:r>
      <w:r w:rsidR="00B27D48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hlasování nemá strana, které se toto hlasování týká, hlasovací právo. Strana může také sama</w:t>
      </w:r>
      <w:r w:rsidR="00B27D48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navrhnout ukončení své účasti v projektu, o tomto návrhu rozhodne nejvyšší orgán. V</w:t>
      </w:r>
      <w:r w:rsidR="00B27D48" w:rsidRPr="00CD715C">
        <w:rPr>
          <w:rFonts w:cstheme="minorHAnsi"/>
          <w:sz w:val="22"/>
        </w:rPr>
        <w:t> </w:t>
      </w:r>
      <w:r w:rsidRPr="00CD715C">
        <w:rPr>
          <w:rFonts w:cstheme="minorHAnsi"/>
          <w:sz w:val="22"/>
        </w:rPr>
        <w:t>těchto</w:t>
      </w:r>
      <w:r w:rsidR="00B27D48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případech také rozhodne o spravedlivém uspořádání vztahů této strany vůči projektu a</w:t>
      </w:r>
      <w:r w:rsidR="00B27D48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ostatním smluvním stranám.</w:t>
      </w:r>
    </w:p>
    <w:p w:rsidR="00B27D48" w:rsidRPr="00CD715C" w:rsidRDefault="00B27D48" w:rsidP="00B27D48">
      <w:pPr>
        <w:jc w:val="center"/>
        <w:rPr>
          <w:rFonts w:cstheme="minorHAnsi"/>
          <w:b/>
          <w:sz w:val="22"/>
        </w:rPr>
      </w:pPr>
    </w:p>
    <w:p w:rsidR="0036479D" w:rsidRPr="00CD715C" w:rsidRDefault="0036479D" w:rsidP="00B27D48">
      <w:pPr>
        <w:jc w:val="center"/>
        <w:rPr>
          <w:rFonts w:cstheme="minorHAnsi"/>
          <w:b/>
          <w:sz w:val="22"/>
        </w:rPr>
      </w:pPr>
      <w:r w:rsidRPr="00CD715C">
        <w:rPr>
          <w:rFonts w:cstheme="minorHAnsi"/>
          <w:b/>
          <w:sz w:val="22"/>
        </w:rPr>
        <w:t>3. Základní práva a povinnosti smluvních stran</w:t>
      </w:r>
    </w:p>
    <w:p w:rsidR="00B27D48" w:rsidRPr="00CD715C" w:rsidRDefault="00B27D48" w:rsidP="0036479D">
      <w:pPr>
        <w:jc w:val="both"/>
        <w:rPr>
          <w:rFonts w:cstheme="minorHAnsi"/>
          <w:sz w:val="22"/>
        </w:rPr>
      </w:pPr>
    </w:p>
    <w:p w:rsidR="00B2440C" w:rsidRPr="00CD715C" w:rsidRDefault="0036479D" w:rsidP="00C82CF9">
      <w:pPr>
        <w:pStyle w:val="Odstavecseseznamem"/>
        <w:numPr>
          <w:ilvl w:val="1"/>
          <w:numId w:val="6"/>
        </w:numPr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Smluvní strany se zavazují především</w:t>
      </w:r>
      <w:r w:rsidR="00B2440C" w:rsidRPr="00CD715C">
        <w:rPr>
          <w:rFonts w:cstheme="minorHAnsi"/>
          <w:sz w:val="22"/>
        </w:rPr>
        <w:t>:</w:t>
      </w:r>
    </w:p>
    <w:p w:rsidR="00B2440C" w:rsidRPr="00CD715C" w:rsidRDefault="0036479D" w:rsidP="00B2440C">
      <w:pPr>
        <w:pStyle w:val="Odstavecseseznamem"/>
        <w:numPr>
          <w:ilvl w:val="0"/>
          <w:numId w:val="7"/>
        </w:numPr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plnit výzkumnou činnost a dosahovat plánovaných výsledku dle projektové</w:t>
      </w:r>
      <w:r w:rsidR="00B2440C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žádosti;</w:t>
      </w:r>
      <w:r w:rsidR="00B2440C" w:rsidRPr="00CD715C">
        <w:rPr>
          <w:rFonts w:cstheme="minorHAnsi"/>
          <w:sz w:val="22"/>
        </w:rPr>
        <w:t xml:space="preserve"> </w:t>
      </w:r>
    </w:p>
    <w:p w:rsidR="00B2440C" w:rsidRPr="00CD715C" w:rsidRDefault="0036479D" w:rsidP="00B2440C">
      <w:pPr>
        <w:pStyle w:val="Odstavecseseznamem"/>
        <w:numPr>
          <w:ilvl w:val="0"/>
          <w:numId w:val="7"/>
        </w:numPr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vytvářet výsledky projektu v součinnosti s ostatními smluvními stranami v</w:t>
      </w:r>
      <w:r w:rsidR="00B2440C" w:rsidRPr="00CD715C">
        <w:rPr>
          <w:rFonts w:cstheme="minorHAnsi"/>
          <w:sz w:val="22"/>
        </w:rPr>
        <w:t> </w:t>
      </w:r>
      <w:r w:rsidRPr="00CD715C">
        <w:rPr>
          <w:rFonts w:cstheme="minorHAnsi"/>
          <w:sz w:val="22"/>
        </w:rPr>
        <w:t>zájmu</w:t>
      </w:r>
      <w:r w:rsidR="00B2440C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dosažení co nejvyšší využitelnosti a přínosů dosažených výsledků;</w:t>
      </w:r>
    </w:p>
    <w:p w:rsidR="00B2440C" w:rsidRPr="00CD715C" w:rsidRDefault="0036479D" w:rsidP="00B2440C">
      <w:pPr>
        <w:pStyle w:val="Odstavecseseznamem"/>
        <w:numPr>
          <w:ilvl w:val="0"/>
          <w:numId w:val="7"/>
        </w:numPr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zpracovávat dílčí zprávy o realizaci projektu a dosažených výsledcích ve</w:t>
      </w:r>
      <w:r w:rsidR="00B2440C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stanovených termínech;</w:t>
      </w:r>
      <w:r w:rsidR="00B2440C" w:rsidRPr="00CD715C">
        <w:rPr>
          <w:rFonts w:cstheme="minorHAnsi"/>
          <w:sz w:val="22"/>
        </w:rPr>
        <w:t xml:space="preserve"> </w:t>
      </w:r>
    </w:p>
    <w:p w:rsidR="00B2440C" w:rsidRPr="00CD715C" w:rsidRDefault="0036479D" w:rsidP="00B2440C">
      <w:pPr>
        <w:pStyle w:val="Odstavecseseznamem"/>
        <w:numPr>
          <w:ilvl w:val="0"/>
          <w:numId w:val="7"/>
        </w:numPr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zdržet se jakékoliv činnosti, jež by mohla znemožnit nebo ztížit dosažení účelu</w:t>
      </w:r>
      <w:r w:rsidR="00B2440C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této smlouvy;</w:t>
      </w:r>
      <w:r w:rsidR="00B2440C" w:rsidRPr="00CD715C">
        <w:rPr>
          <w:rFonts w:cstheme="minorHAnsi"/>
          <w:sz w:val="22"/>
        </w:rPr>
        <w:t xml:space="preserve"> </w:t>
      </w:r>
    </w:p>
    <w:p w:rsidR="0036479D" w:rsidRPr="00CD715C" w:rsidRDefault="0036479D" w:rsidP="00B2440C">
      <w:pPr>
        <w:pStyle w:val="Odstavecseseznamem"/>
        <w:numPr>
          <w:ilvl w:val="0"/>
          <w:numId w:val="7"/>
        </w:numPr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navzájem se bezodkladně informovat o skutečnostech rozhodných pro realizaci</w:t>
      </w:r>
      <w:r w:rsidR="00B2440C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tohoto projektu.</w:t>
      </w:r>
    </w:p>
    <w:p w:rsidR="0036479D" w:rsidRPr="00CD715C" w:rsidRDefault="0036479D" w:rsidP="00B2440C">
      <w:pPr>
        <w:pStyle w:val="Odstavecseseznamem"/>
        <w:numPr>
          <w:ilvl w:val="1"/>
          <w:numId w:val="6"/>
        </w:numPr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Smluvní strany se dále zavazují zejména</w:t>
      </w:r>
      <w:r w:rsidR="00B2440C" w:rsidRPr="00CD715C">
        <w:rPr>
          <w:rFonts w:cstheme="minorHAnsi"/>
          <w:sz w:val="22"/>
        </w:rPr>
        <w:t>:</w:t>
      </w:r>
    </w:p>
    <w:p w:rsidR="0036479D" w:rsidRPr="00CD715C" w:rsidRDefault="0036479D" w:rsidP="00B2440C">
      <w:pPr>
        <w:pStyle w:val="Odstavecseseznamem"/>
        <w:numPr>
          <w:ilvl w:val="0"/>
          <w:numId w:val="7"/>
        </w:numPr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vést oddělené účetnictví o daném projektu;</w:t>
      </w:r>
    </w:p>
    <w:p w:rsidR="0036479D" w:rsidRPr="00CD715C" w:rsidRDefault="0036479D" w:rsidP="00B2440C">
      <w:pPr>
        <w:pStyle w:val="Odstavecseseznamem"/>
        <w:numPr>
          <w:ilvl w:val="0"/>
          <w:numId w:val="7"/>
        </w:numPr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vést analytickou účetní evidenci všech účetních případů vztahujících se k projektu;</w:t>
      </w:r>
    </w:p>
    <w:p w:rsidR="0036479D" w:rsidRPr="00CD715C" w:rsidRDefault="0036479D" w:rsidP="007929D5">
      <w:pPr>
        <w:pStyle w:val="Odstavecseseznamem"/>
        <w:numPr>
          <w:ilvl w:val="0"/>
          <w:numId w:val="7"/>
        </w:numPr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 xml:space="preserve">na žádost příslušeného orgánu projektu, </w:t>
      </w:r>
      <w:r w:rsidR="00631792" w:rsidRPr="00CD715C">
        <w:rPr>
          <w:rFonts w:cstheme="minorHAnsi"/>
          <w:sz w:val="22"/>
        </w:rPr>
        <w:t>h</w:t>
      </w:r>
      <w:r w:rsidR="00275F04" w:rsidRPr="00CD715C">
        <w:rPr>
          <w:rFonts w:cstheme="minorHAnsi"/>
          <w:sz w:val="22"/>
        </w:rPr>
        <w:t>lavní</w:t>
      </w:r>
      <w:r w:rsidR="00631792" w:rsidRPr="00CD715C">
        <w:rPr>
          <w:rFonts w:cstheme="minorHAnsi"/>
          <w:sz w:val="22"/>
        </w:rPr>
        <w:t>ho</w:t>
      </w:r>
      <w:r w:rsidR="00275F04" w:rsidRPr="00CD715C">
        <w:rPr>
          <w:rFonts w:cstheme="minorHAnsi"/>
          <w:sz w:val="22"/>
        </w:rPr>
        <w:t xml:space="preserve"> příjemce</w:t>
      </w:r>
      <w:r w:rsidR="00631792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a</w:t>
      </w:r>
      <w:r w:rsidR="00631792" w:rsidRPr="00CD715C">
        <w:rPr>
          <w:rFonts w:cstheme="minorHAnsi"/>
          <w:sz w:val="22"/>
        </w:rPr>
        <w:t>/</w:t>
      </w:r>
      <w:r w:rsidRPr="00CD715C">
        <w:rPr>
          <w:rFonts w:cstheme="minorHAnsi"/>
          <w:sz w:val="22"/>
        </w:rPr>
        <w:t>nebo poskytovatele dotace</w:t>
      </w:r>
      <w:r w:rsidR="00B2440C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bezodkladně poskytnout požadované informace/dokumenty související s</w:t>
      </w:r>
      <w:r w:rsidR="00B2440C" w:rsidRPr="00CD715C">
        <w:rPr>
          <w:rFonts w:cstheme="minorHAnsi"/>
          <w:sz w:val="22"/>
        </w:rPr>
        <w:t> </w:t>
      </w:r>
      <w:r w:rsidRPr="00CD715C">
        <w:rPr>
          <w:rFonts w:cstheme="minorHAnsi"/>
          <w:sz w:val="22"/>
        </w:rPr>
        <w:t>realizací</w:t>
      </w:r>
      <w:r w:rsidR="00B2440C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projektu;</w:t>
      </w:r>
    </w:p>
    <w:p w:rsidR="0036479D" w:rsidRPr="00CD715C" w:rsidRDefault="0036479D" w:rsidP="00B2440C">
      <w:pPr>
        <w:pStyle w:val="Odstavecseseznamem"/>
        <w:numPr>
          <w:ilvl w:val="0"/>
          <w:numId w:val="7"/>
        </w:numPr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po celou dobu realizace projektu dodržovat příslušné právní předpisy;</w:t>
      </w:r>
    </w:p>
    <w:p w:rsidR="0036479D" w:rsidRPr="00CD715C" w:rsidRDefault="0036479D" w:rsidP="00547D97">
      <w:pPr>
        <w:pStyle w:val="Odstavecseseznamem"/>
        <w:numPr>
          <w:ilvl w:val="0"/>
          <w:numId w:val="7"/>
        </w:numPr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s finančními prostředky poskytnutými na základě smlouvy (rozhodnutí) o</w:t>
      </w:r>
      <w:r w:rsidR="00B2440C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poskytnutí dotace nakládat hospodárně a účelně;</w:t>
      </w:r>
    </w:p>
    <w:p w:rsidR="0036479D" w:rsidRPr="00CD715C" w:rsidRDefault="0036479D" w:rsidP="0016620F">
      <w:pPr>
        <w:pStyle w:val="Odstavecseseznamem"/>
        <w:numPr>
          <w:ilvl w:val="0"/>
          <w:numId w:val="7"/>
        </w:numPr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lastRenderedPageBreak/>
        <w:t>po celou dobu realizace projektu nakládat s veškerým majetkem, získaným byť i</w:t>
      </w:r>
      <w:r w:rsidR="00B2440C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jen částečně z finanční dotace, s péčí řádného hospodáře, zejména jej zabezpečit</w:t>
      </w:r>
      <w:r w:rsidR="00B2440C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proti poškození, ztrátě nebo odcizení;</w:t>
      </w:r>
    </w:p>
    <w:p w:rsidR="0036479D" w:rsidRPr="00CD715C" w:rsidRDefault="0036479D" w:rsidP="000C1362">
      <w:pPr>
        <w:pStyle w:val="Odstavecseseznamem"/>
        <w:numPr>
          <w:ilvl w:val="0"/>
          <w:numId w:val="7"/>
        </w:numPr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umožnit provedení kontroly všech dokladů vztahujících se k činnostem, které</w:t>
      </w:r>
      <w:r w:rsidR="00B2440C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realizují v rámci projektu, umožnit průběžné ověřování provádění činností, k</w:t>
      </w:r>
      <w:r w:rsidR="00B2440C" w:rsidRPr="00CD715C">
        <w:rPr>
          <w:rFonts w:cstheme="minorHAnsi"/>
          <w:sz w:val="22"/>
        </w:rPr>
        <w:t> </w:t>
      </w:r>
      <w:r w:rsidRPr="00CD715C">
        <w:rPr>
          <w:rFonts w:cstheme="minorHAnsi"/>
          <w:sz w:val="22"/>
        </w:rPr>
        <w:t>nimž</w:t>
      </w:r>
      <w:r w:rsidR="00B2440C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se zavázaly dle této smlouvy a poskytnout součinnost všem osobám oprávněným</w:t>
      </w:r>
      <w:r w:rsidR="00B2440C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k provádění kontroly;</w:t>
      </w:r>
    </w:p>
    <w:p w:rsidR="0036479D" w:rsidRPr="00CD715C" w:rsidRDefault="0036479D" w:rsidP="00696376">
      <w:pPr>
        <w:pStyle w:val="Odstavecseseznamem"/>
        <w:numPr>
          <w:ilvl w:val="0"/>
          <w:numId w:val="7"/>
        </w:numPr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 xml:space="preserve">vrátit </w:t>
      </w:r>
      <w:r w:rsidR="00631792" w:rsidRPr="00CD715C">
        <w:rPr>
          <w:rFonts w:cstheme="minorHAnsi"/>
          <w:sz w:val="22"/>
        </w:rPr>
        <w:t>h</w:t>
      </w:r>
      <w:r w:rsidR="00275F04" w:rsidRPr="00CD715C">
        <w:rPr>
          <w:rFonts w:cstheme="minorHAnsi"/>
          <w:sz w:val="22"/>
        </w:rPr>
        <w:t>lavní</w:t>
      </w:r>
      <w:r w:rsidR="00631792" w:rsidRPr="00CD715C">
        <w:rPr>
          <w:rFonts w:cstheme="minorHAnsi"/>
          <w:sz w:val="22"/>
        </w:rPr>
        <w:t>mu</w:t>
      </w:r>
      <w:r w:rsidR="00275F04" w:rsidRPr="00CD715C">
        <w:rPr>
          <w:rFonts w:cstheme="minorHAnsi"/>
          <w:sz w:val="22"/>
        </w:rPr>
        <w:t xml:space="preserve"> příjemc</w:t>
      </w:r>
      <w:r w:rsidRPr="00CD715C">
        <w:rPr>
          <w:rFonts w:cstheme="minorHAnsi"/>
          <w:sz w:val="22"/>
        </w:rPr>
        <w:t>i veškeré poskytnuté prostředky, včetně majetkového</w:t>
      </w:r>
      <w:r w:rsidR="00B2440C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prospěchu získaného v souvislosti s jejich použitím, a to do 30 dnů ode dne, kdy</w:t>
      </w:r>
      <w:r w:rsidR="00B2440C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oznámí, nebo kdy měl oznámit, že nastaly skutečnosti, na jejichž základě tato</w:t>
      </w:r>
      <w:r w:rsidR="00B2440C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smluvní strana nebude moci nadále plnit své povinnosti vyplývající pro ni z</w:t>
      </w:r>
      <w:r w:rsidR="00B2440C" w:rsidRPr="00CD715C">
        <w:rPr>
          <w:rFonts w:cstheme="minorHAnsi"/>
          <w:sz w:val="22"/>
        </w:rPr>
        <w:t> </w:t>
      </w:r>
      <w:r w:rsidRPr="00CD715C">
        <w:rPr>
          <w:rFonts w:cstheme="minorHAnsi"/>
          <w:sz w:val="22"/>
        </w:rPr>
        <w:t>této</w:t>
      </w:r>
      <w:r w:rsidR="00B2440C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smlouvy.</w:t>
      </w:r>
    </w:p>
    <w:p w:rsidR="00B2440C" w:rsidRPr="00CD715C" w:rsidRDefault="0036479D" w:rsidP="0036479D">
      <w:pPr>
        <w:pStyle w:val="Odstavecseseznamem"/>
        <w:numPr>
          <w:ilvl w:val="1"/>
          <w:numId w:val="6"/>
        </w:numPr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Smluvní strany jsou povinny začít řešit sjednanou část projektu do 15 dnů od účinnosti</w:t>
      </w:r>
      <w:r w:rsidR="00B2440C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této smlouvy a pokračovat v řešení části projektu až do data ukončení řešení projektu nebo do</w:t>
      </w:r>
      <w:r w:rsidR="00B27D48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ukončení účinnosti této smlouvy, nastane-li dříve, a to způsobem vyplývajícím z</w:t>
      </w:r>
      <w:r w:rsidR="00B2440C" w:rsidRPr="00CD715C">
        <w:rPr>
          <w:rFonts w:cstheme="minorHAnsi"/>
          <w:sz w:val="22"/>
        </w:rPr>
        <w:t> </w:t>
      </w:r>
      <w:r w:rsidRPr="00CD715C">
        <w:rPr>
          <w:rFonts w:cstheme="minorHAnsi"/>
          <w:sz w:val="22"/>
        </w:rPr>
        <w:t>této</w:t>
      </w:r>
      <w:r w:rsidR="00B2440C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smlouvy, jejích příloh, zadávací dokumentace a příslušených právních předpisů.</w:t>
      </w:r>
    </w:p>
    <w:p w:rsidR="00B2440C" w:rsidRPr="00CD715C" w:rsidRDefault="0036479D" w:rsidP="00CA7AAD">
      <w:pPr>
        <w:pStyle w:val="Odstavecseseznamem"/>
        <w:numPr>
          <w:ilvl w:val="1"/>
          <w:numId w:val="6"/>
        </w:numPr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Podklady pro dílčí zprávy o realizaci části projektu za daný rok jsou smluvní strany</w:t>
      </w:r>
      <w:r w:rsidR="00B2440C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 xml:space="preserve">povinny </w:t>
      </w:r>
      <w:r w:rsidR="00B2440C" w:rsidRPr="00CD715C">
        <w:rPr>
          <w:rFonts w:cstheme="minorHAnsi"/>
          <w:sz w:val="22"/>
        </w:rPr>
        <w:t>p</w:t>
      </w:r>
      <w:r w:rsidRPr="00CD715C">
        <w:rPr>
          <w:rFonts w:cstheme="minorHAnsi"/>
          <w:sz w:val="22"/>
        </w:rPr>
        <w:t xml:space="preserve">ředložit </w:t>
      </w:r>
      <w:r w:rsidR="00631792" w:rsidRPr="00CD715C">
        <w:rPr>
          <w:rFonts w:cstheme="minorHAnsi"/>
          <w:sz w:val="22"/>
        </w:rPr>
        <w:t>h</w:t>
      </w:r>
      <w:r w:rsidR="00275F04" w:rsidRPr="00CD715C">
        <w:rPr>
          <w:rFonts w:cstheme="minorHAnsi"/>
          <w:sz w:val="22"/>
        </w:rPr>
        <w:t>lavní</w:t>
      </w:r>
      <w:r w:rsidR="00631792" w:rsidRPr="00CD715C">
        <w:rPr>
          <w:rFonts w:cstheme="minorHAnsi"/>
          <w:sz w:val="22"/>
        </w:rPr>
        <w:t>mu</w:t>
      </w:r>
      <w:r w:rsidR="00275F04" w:rsidRPr="00CD715C">
        <w:rPr>
          <w:rFonts w:cstheme="minorHAnsi"/>
          <w:sz w:val="22"/>
        </w:rPr>
        <w:t xml:space="preserve"> příjemc</w:t>
      </w:r>
      <w:r w:rsidRPr="00CD715C">
        <w:rPr>
          <w:rFonts w:cstheme="minorHAnsi"/>
          <w:sz w:val="22"/>
        </w:rPr>
        <w:t>i nejpozději do 15. 1. roku následujícího a nejpozději do 15.</w:t>
      </w:r>
      <w:r w:rsidR="00B2440C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1. Roku následujícího předložit výpis z oddělené účetní evidence. Po ukončení řešení části</w:t>
      </w:r>
      <w:r w:rsidR="00B2440C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 xml:space="preserve">projektu jsou smluvní strany povinny předložit </w:t>
      </w:r>
      <w:r w:rsidR="00631792" w:rsidRPr="00CD715C">
        <w:rPr>
          <w:rFonts w:cstheme="minorHAnsi"/>
          <w:sz w:val="22"/>
        </w:rPr>
        <w:t>h</w:t>
      </w:r>
      <w:r w:rsidR="00275F04" w:rsidRPr="00CD715C">
        <w:rPr>
          <w:rFonts w:cstheme="minorHAnsi"/>
          <w:sz w:val="22"/>
        </w:rPr>
        <w:t>lavní</w:t>
      </w:r>
      <w:r w:rsidR="00631792" w:rsidRPr="00CD715C">
        <w:rPr>
          <w:rFonts w:cstheme="minorHAnsi"/>
          <w:sz w:val="22"/>
        </w:rPr>
        <w:t>mu</w:t>
      </w:r>
      <w:r w:rsidR="00275F04" w:rsidRPr="00CD715C">
        <w:rPr>
          <w:rFonts w:cstheme="minorHAnsi"/>
          <w:sz w:val="22"/>
        </w:rPr>
        <w:t xml:space="preserve"> příjemc</w:t>
      </w:r>
      <w:r w:rsidRPr="00CD715C">
        <w:rPr>
          <w:rFonts w:cstheme="minorHAnsi"/>
          <w:sz w:val="22"/>
        </w:rPr>
        <w:t>i závěrečnou zprávu o</w:t>
      </w:r>
      <w:r w:rsidR="00B2440C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výsledcích dosažených při řešení projektu, a to do 15. 1. následujícího roku. Veškeré zprávy</w:t>
      </w:r>
      <w:r w:rsidR="00B2440C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musí obsahovat výlučně úplné, nezkreslené a pravdivé informace. Součástí dílčích zpráv a</w:t>
      </w:r>
      <w:r w:rsidR="00B2440C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závěrečné zprávy musí být podrobné vyúčtování hospodaření s poskytnutými grantovými</w:t>
      </w:r>
      <w:r w:rsidR="00B2440C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prostředky (výpis z oddělené účetní evidence).</w:t>
      </w:r>
    </w:p>
    <w:p w:rsidR="0036479D" w:rsidRPr="00CD715C" w:rsidRDefault="0036479D" w:rsidP="003F0AFE">
      <w:pPr>
        <w:pStyle w:val="Odstavecseseznamem"/>
        <w:numPr>
          <w:ilvl w:val="1"/>
          <w:numId w:val="6"/>
        </w:numPr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Smluvní strany jsou povinny umožnit poskytovateli dotace nebo jím pověřeným osobám</w:t>
      </w:r>
      <w:r w:rsidR="00B2440C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provádění komplexních kontrol výsledků řešení projektu a účetní evidence a použití</w:t>
      </w:r>
      <w:r w:rsidR="00B2440C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účelových finančních prostředků, které byly na řešení projektu poskytovatelem dotace</w:t>
      </w:r>
      <w:r w:rsidR="00B2440C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poskytnuty, a to kdykoli v průběhu řešení projektu a do 5 let od ukončení poskytování</w:t>
      </w:r>
      <w:r w:rsidR="00B2440C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finančních prostředků na projekt či jeho část. Tímto ujednání nejdou dotčena ani omezena</w:t>
      </w:r>
      <w:r w:rsidR="00B2440C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práva kontrolních a finančních orgánů státní správy České republiky.</w:t>
      </w:r>
    </w:p>
    <w:p w:rsidR="00B27D48" w:rsidRPr="00CD715C" w:rsidRDefault="00B27D48" w:rsidP="0036479D">
      <w:pPr>
        <w:jc w:val="both"/>
        <w:rPr>
          <w:rFonts w:cstheme="minorHAnsi"/>
          <w:b/>
          <w:sz w:val="22"/>
        </w:rPr>
      </w:pPr>
    </w:p>
    <w:p w:rsidR="0036479D" w:rsidRPr="00CD715C" w:rsidRDefault="0036479D" w:rsidP="00B27D48">
      <w:pPr>
        <w:jc w:val="center"/>
        <w:rPr>
          <w:rFonts w:cstheme="minorHAnsi"/>
          <w:b/>
          <w:sz w:val="22"/>
        </w:rPr>
      </w:pPr>
      <w:r w:rsidRPr="00CD715C">
        <w:rPr>
          <w:rFonts w:cstheme="minorHAnsi"/>
          <w:b/>
          <w:sz w:val="22"/>
        </w:rPr>
        <w:t>4. Odpovědnost</w:t>
      </w:r>
    </w:p>
    <w:p w:rsidR="00B27D48" w:rsidRPr="00CD715C" w:rsidRDefault="00B27D48" w:rsidP="0036479D">
      <w:pPr>
        <w:jc w:val="both"/>
        <w:rPr>
          <w:rFonts w:cstheme="minorHAnsi"/>
          <w:sz w:val="22"/>
        </w:rPr>
      </w:pPr>
    </w:p>
    <w:p w:rsidR="00B2440C" w:rsidRPr="00CD715C" w:rsidRDefault="0036479D" w:rsidP="004B4B50">
      <w:pPr>
        <w:pStyle w:val="Odstavecseseznamem"/>
        <w:numPr>
          <w:ilvl w:val="1"/>
          <w:numId w:val="13"/>
        </w:numPr>
        <w:ind w:left="426" w:hanging="426"/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Každá smluvní strana je samostatně odpovědná druhé smluvní straně za zneužití jí</w:t>
      </w:r>
      <w:r w:rsidR="00B2440C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poskytnutých informací, materiálů, práv a jiných majetkových hodnot nebo za škodu</w:t>
      </w:r>
      <w:r w:rsidR="00B2440C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způsobenou porušením svých povinností. Výše nahrazované škody je limitována částkou</w:t>
      </w:r>
      <w:r w:rsidR="00B2440C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představující podíl strany na celkových nákladech projektu dle rozpočtu, který tvoří, jako</w:t>
      </w:r>
      <w:r w:rsidR="00B2440C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příloha č. I nedílnou součást této smlouvy.</w:t>
      </w:r>
    </w:p>
    <w:p w:rsidR="0036479D" w:rsidRPr="00CD715C" w:rsidRDefault="0036479D" w:rsidP="002F0FA3">
      <w:pPr>
        <w:pStyle w:val="Odstavecseseznamem"/>
        <w:numPr>
          <w:ilvl w:val="1"/>
          <w:numId w:val="13"/>
        </w:numPr>
        <w:ind w:left="426" w:hanging="426"/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Každá smluvní strana je samostatně odpovědná za škodu, kterou způsobila třetí straně při</w:t>
      </w:r>
      <w:r w:rsidR="00B2440C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plnění závazků vyplývajících z tohoto projektu nebo v souvislosti s ním.</w:t>
      </w:r>
    </w:p>
    <w:p w:rsidR="00B27D48" w:rsidRPr="00CD715C" w:rsidRDefault="00B27D48" w:rsidP="0036479D">
      <w:pPr>
        <w:jc w:val="both"/>
        <w:rPr>
          <w:rFonts w:cstheme="minorHAnsi"/>
          <w:sz w:val="22"/>
        </w:rPr>
      </w:pPr>
    </w:p>
    <w:p w:rsidR="00B27D48" w:rsidRPr="00CD715C" w:rsidRDefault="00B27D48" w:rsidP="0036479D">
      <w:pPr>
        <w:jc w:val="both"/>
        <w:rPr>
          <w:rFonts w:cstheme="minorHAnsi"/>
          <w:sz w:val="22"/>
        </w:rPr>
      </w:pPr>
    </w:p>
    <w:p w:rsidR="0036479D" w:rsidRPr="00CD715C" w:rsidRDefault="0036479D" w:rsidP="00D672E4">
      <w:pPr>
        <w:pStyle w:val="Odstavecseseznamem"/>
        <w:numPr>
          <w:ilvl w:val="0"/>
          <w:numId w:val="13"/>
        </w:numPr>
        <w:jc w:val="center"/>
        <w:rPr>
          <w:rFonts w:cstheme="minorHAnsi"/>
          <w:b/>
          <w:sz w:val="22"/>
        </w:rPr>
      </w:pPr>
      <w:r w:rsidRPr="00CD715C">
        <w:rPr>
          <w:rFonts w:cstheme="minorHAnsi"/>
          <w:b/>
          <w:sz w:val="22"/>
        </w:rPr>
        <w:t>Finanční záležitosti</w:t>
      </w:r>
    </w:p>
    <w:p w:rsidR="00B27D48" w:rsidRPr="00CD715C" w:rsidRDefault="00B27D48" w:rsidP="0036479D">
      <w:pPr>
        <w:jc w:val="both"/>
        <w:rPr>
          <w:rFonts w:cstheme="minorHAnsi"/>
          <w:sz w:val="22"/>
        </w:rPr>
      </w:pPr>
    </w:p>
    <w:p w:rsidR="0014384D" w:rsidRPr="00CD715C" w:rsidRDefault="0036479D" w:rsidP="00247342">
      <w:pPr>
        <w:pStyle w:val="Odstavecseseznamem"/>
        <w:numPr>
          <w:ilvl w:val="1"/>
          <w:numId w:val="13"/>
        </w:numPr>
        <w:ind w:left="426" w:hanging="426"/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Finance poskytnuté poskytovatelem dotace do projektu budou rozděleny mezi smluvní</w:t>
      </w:r>
      <w:r w:rsidR="00D672E4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strany dle návrhu projektu, schválení zpráv o průběhu projektu poskytovatelem dotace a</w:t>
      </w:r>
      <w:r w:rsidR="0014384D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v souladu s níže uvedenými ustanoveními. Celková výše uznaných nákladů na projekt,</w:t>
      </w:r>
      <w:r w:rsidR="0014384D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jakož i</w:t>
      </w:r>
      <w:r w:rsidR="0014384D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výše a podíly náklady z veřejných a neveřejných zdrojů, jsou uvedeny v</w:t>
      </w:r>
      <w:r w:rsidR="0014384D" w:rsidRPr="00CD715C">
        <w:rPr>
          <w:rFonts w:cstheme="minorHAnsi"/>
          <w:sz w:val="22"/>
        </w:rPr>
        <w:t> </w:t>
      </w:r>
      <w:r w:rsidRPr="00CD715C">
        <w:rPr>
          <w:rFonts w:cstheme="minorHAnsi"/>
          <w:sz w:val="22"/>
        </w:rPr>
        <w:t>návrhu</w:t>
      </w:r>
      <w:r w:rsidR="0014384D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projektu.</w:t>
      </w:r>
      <w:r w:rsidR="0014384D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Výdaje na činnosti, jimiž se jednotlivé smluvní strany podílejí na projektu, jsou podrobně</w:t>
      </w:r>
      <w:r w:rsidR="0014384D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 xml:space="preserve">rozepsány v </w:t>
      </w:r>
      <w:r w:rsidR="00C6691B" w:rsidRPr="00CD715C">
        <w:rPr>
          <w:rFonts w:cstheme="minorHAnsi"/>
          <w:sz w:val="22"/>
        </w:rPr>
        <w:t>Závazných parametrech řešení projektu</w:t>
      </w:r>
      <w:r w:rsidR="00631792" w:rsidRPr="00CD715C">
        <w:rPr>
          <w:rFonts w:cstheme="minorHAnsi"/>
          <w:sz w:val="22"/>
        </w:rPr>
        <w:t>, kter</w:t>
      </w:r>
      <w:r w:rsidR="00C6691B" w:rsidRPr="00CD715C">
        <w:rPr>
          <w:rFonts w:cstheme="minorHAnsi"/>
          <w:sz w:val="22"/>
        </w:rPr>
        <w:t>é</w:t>
      </w:r>
      <w:r w:rsidR="00631792" w:rsidRPr="00CD715C">
        <w:rPr>
          <w:rFonts w:cstheme="minorHAnsi"/>
          <w:sz w:val="22"/>
        </w:rPr>
        <w:t xml:space="preserve"> tvoří nedílnou přílohu č. II </w:t>
      </w:r>
      <w:r w:rsidR="00151AFE" w:rsidRPr="00CD715C">
        <w:rPr>
          <w:rFonts w:cstheme="minorHAnsi"/>
          <w:sz w:val="22"/>
        </w:rPr>
        <w:t>této</w:t>
      </w:r>
      <w:r w:rsidR="00631792" w:rsidRPr="00CD715C">
        <w:rPr>
          <w:rFonts w:cstheme="minorHAnsi"/>
          <w:sz w:val="22"/>
        </w:rPr>
        <w:t xml:space="preserve"> smlouvy</w:t>
      </w:r>
      <w:r w:rsidRPr="00CD715C">
        <w:rPr>
          <w:rFonts w:cstheme="minorHAnsi"/>
          <w:sz w:val="22"/>
        </w:rPr>
        <w:t>. Převáděné účelové finanční prostředky nejsou předmětem</w:t>
      </w:r>
      <w:r w:rsidR="0014384D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daně z přidané hodnoty.</w:t>
      </w:r>
      <w:r w:rsidR="0014384D" w:rsidRPr="00CD715C">
        <w:rPr>
          <w:rFonts w:cstheme="minorHAnsi"/>
          <w:sz w:val="22"/>
        </w:rPr>
        <w:t xml:space="preserve"> </w:t>
      </w:r>
    </w:p>
    <w:p w:rsidR="0014384D" w:rsidRPr="00CD715C" w:rsidRDefault="0036479D" w:rsidP="007D5687">
      <w:pPr>
        <w:pStyle w:val="Odstavecseseznamem"/>
        <w:numPr>
          <w:ilvl w:val="1"/>
          <w:numId w:val="13"/>
        </w:numPr>
        <w:ind w:left="426" w:hanging="426"/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Prostředky určené na realizaci věcného plnění projektu jsou všechny smluvní strany</w:t>
      </w:r>
      <w:r w:rsidR="0014384D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oprávněny použít pouze na úhradu nejnutnějších výdajů a současně takových výdajů, které</w:t>
      </w:r>
      <w:r w:rsidR="0014384D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 xml:space="preserve">jsou považovány </w:t>
      </w:r>
      <w:r w:rsidRPr="00CD715C">
        <w:rPr>
          <w:rFonts w:cstheme="minorHAnsi"/>
          <w:sz w:val="22"/>
        </w:rPr>
        <w:lastRenderedPageBreak/>
        <w:t>za způsobilé a které smluvním stranám vznikly nejdříve dnem podpisu</w:t>
      </w:r>
      <w:r w:rsidR="0014384D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smlouvy (rozhodnutí) o poskytnutí podpory a nejpozději dnem ukončení projektu.</w:t>
      </w:r>
      <w:r w:rsidR="0014384D" w:rsidRPr="00CD715C">
        <w:rPr>
          <w:rFonts w:cstheme="minorHAnsi"/>
          <w:sz w:val="22"/>
        </w:rPr>
        <w:t xml:space="preserve"> </w:t>
      </w:r>
    </w:p>
    <w:p w:rsidR="0014384D" w:rsidRPr="00CD715C" w:rsidRDefault="0036479D" w:rsidP="00013C33">
      <w:pPr>
        <w:pStyle w:val="Odstavecseseznamem"/>
        <w:numPr>
          <w:ilvl w:val="1"/>
          <w:numId w:val="13"/>
        </w:numPr>
        <w:ind w:left="426" w:hanging="426"/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Hmotný i nehmotný majetek pořízený k řešení projektu s veřejnou podporou zůstane ve</w:t>
      </w:r>
      <w:r w:rsidR="0014384D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vlastnictví té ze smluvních stran, pro jejíž technickou podporu řešení byl pořízen. V případě,</w:t>
      </w:r>
      <w:r w:rsidR="0014384D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že dojde ke zničení tohoto majetku, je tato strana povinna pořídit tento majetek potřebný</w:t>
      </w:r>
      <w:r w:rsidR="0014384D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k řešení projektu z vlastních finančních zdrojů. Vlastníkem hmotného majetku, zejména</w:t>
      </w:r>
      <w:r w:rsidR="0014384D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přístrojů a dalších zařízení nutných k řešení projektu, pořízeného z poskytnuté dotace, je ta</w:t>
      </w:r>
      <w:r w:rsidR="0014384D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smluvní strana, která si uvedený majetek pořídila nebo jej při řešení projektu vytvořila. Pokud</w:t>
      </w:r>
      <w:r w:rsidR="0014384D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se na pořízení hmotného majetku podílelo více smluvních stran, je tento majetek ve</w:t>
      </w:r>
      <w:r w:rsidR="0014384D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spoluvlastnictví těchto stran, přičemž spoluvlastnické podíly těchto stran odpovídají podílu,</w:t>
      </w:r>
      <w:r w:rsidR="0014384D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kterým se na pořízení tohoto majetku podílely.</w:t>
      </w:r>
      <w:r w:rsidR="0014384D" w:rsidRPr="00CD715C">
        <w:rPr>
          <w:rFonts w:cstheme="minorHAnsi"/>
          <w:sz w:val="22"/>
        </w:rPr>
        <w:t xml:space="preserve"> </w:t>
      </w:r>
    </w:p>
    <w:p w:rsidR="0014384D" w:rsidRPr="00CD715C" w:rsidRDefault="0036479D" w:rsidP="00CF2324">
      <w:pPr>
        <w:pStyle w:val="Odstavecseseznamem"/>
        <w:numPr>
          <w:ilvl w:val="1"/>
          <w:numId w:val="13"/>
        </w:numPr>
        <w:ind w:left="426" w:hanging="426"/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Každá smluvní strana je samostatně odpovědná poskytovateli dotace za odůvodnění</w:t>
      </w:r>
      <w:r w:rsidR="0014384D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nákladů, jež na projekt vynaložila. Žádná jiná smluvní strana není</w:t>
      </w:r>
      <w:r w:rsidR="0014384D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odpovědná za odůvodnění nákladů druhé smluvní strany.</w:t>
      </w:r>
      <w:r w:rsidR="0014384D" w:rsidRPr="00CD715C">
        <w:rPr>
          <w:rFonts w:cstheme="minorHAnsi"/>
          <w:sz w:val="22"/>
        </w:rPr>
        <w:t xml:space="preserve"> </w:t>
      </w:r>
    </w:p>
    <w:p w:rsidR="0014384D" w:rsidRPr="00CD715C" w:rsidRDefault="0036479D" w:rsidP="00B932E0">
      <w:pPr>
        <w:pStyle w:val="Odstavecseseznamem"/>
        <w:numPr>
          <w:ilvl w:val="1"/>
          <w:numId w:val="13"/>
        </w:numPr>
        <w:ind w:left="426" w:hanging="426"/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V případě, že náklady smluvní strany nedosáhnou výše, jež byla vymezena v podílu této</w:t>
      </w:r>
      <w:r w:rsidR="0014384D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strany v rozpočtu, budou této straně poskytnuty z dotace finance jen podle skutečných</w:t>
      </w:r>
      <w:r w:rsidR="0014384D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odůvodněných nákladů.</w:t>
      </w:r>
      <w:r w:rsidR="0014384D" w:rsidRPr="00CD715C">
        <w:rPr>
          <w:rFonts w:cstheme="minorHAnsi"/>
          <w:sz w:val="22"/>
        </w:rPr>
        <w:t xml:space="preserve"> </w:t>
      </w:r>
    </w:p>
    <w:p w:rsidR="0014384D" w:rsidRPr="00CD715C" w:rsidRDefault="0036479D" w:rsidP="001B0331">
      <w:pPr>
        <w:pStyle w:val="Odstavecseseznamem"/>
        <w:numPr>
          <w:ilvl w:val="1"/>
          <w:numId w:val="13"/>
        </w:numPr>
        <w:ind w:left="426" w:hanging="426"/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V případě, že náklady smluvní strany přesáhnou výši, jež byla vymezena v podílu této</w:t>
      </w:r>
      <w:r w:rsidR="0014384D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strany v rozpočtu, budou této straně poskytnuty z dotace finance jen podle skutečných</w:t>
      </w:r>
      <w:r w:rsidR="0014384D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odůvodněných nákladů a ve výši nepřesahující výši vymezenou v podílu této strany</w:t>
      </w:r>
      <w:r w:rsidR="0014384D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v rozpočtu projektu.</w:t>
      </w:r>
      <w:r w:rsidR="0014384D" w:rsidRPr="00CD715C">
        <w:rPr>
          <w:rFonts w:cstheme="minorHAnsi"/>
          <w:sz w:val="22"/>
        </w:rPr>
        <w:t xml:space="preserve"> </w:t>
      </w:r>
    </w:p>
    <w:p w:rsidR="0014384D" w:rsidRPr="00CD715C" w:rsidRDefault="0036479D" w:rsidP="00536598">
      <w:pPr>
        <w:pStyle w:val="Odstavecseseznamem"/>
        <w:numPr>
          <w:ilvl w:val="1"/>
          <w:numId w:val="13"/>
        </w:numPr>
        <w:ind w:left="426" w:hanging="426"/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V případě, že strana předčasně ukončí svou účast na projektu (ať už dobrovolně či na</w:t>
      </w:r>
      <w:r w:rsidR="0014384D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základě rozhodnutí shromáždění), je tato strana povinna vrátit dosud vyplacené finanční</w:t>
      </w:r>
      <w:r w:rsidR="0014384D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 xml:space="preserve">prostředky z dotace a dále je povinna uhradit </w:t>
      </w:r>
      <w:r w:rsidR="00631792" w:rsidRPr="00CD715C">
        <w:rPr>
          <w:rFonts w:cstheme="minorHAnsi"/>
          <w:sz w:val="22"/>
        </w:rPr>
        <w:t>druhé smluvní straně</w:t>
      </w:r>
      <w:r w:rsidRPr="00CD715C">
        <w:rPr>
          <w:rFonts w:cstheme="minorHAnsi"/>
          <w:sz w:val="22"/>
        </w:rPr>
        <w:t xml:space="preserve"> jej</w:t>
      </w:r>
      <w:r w:rsidR="00631792" w:rsidRPr="00CD715C">
        <w:rPr>
          <w:rFonts w:cstheme="minorHAnsi"/>
          <w:sz w:val="22"/>
        </w:rPr>
        <w:t>í</w:t>
      </w:r>
      <w:r w:rsidRPr="00CD715C">
        <w:rPr>
          <w:rFonts w:cstheme="minorHAnsi"/>
          <w:sz w:val="22"/>
        </w:rPr>
        <w:t xml:space="preserve"> účelně</w:t>
      </w:r>
      <w:r w:rsidR="0014384D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vynaložené náklady spojené s pokračováním v projektu bez účasti této strany.</w:t>
      </w:r>
      <w:r w:rsidR="0014384D" w:rsidRPr="00CD715C">
        <w:rPr>
          <w:rFonts w:cstheme="minorHAnsi"/>
          <w:sz w:val="22"/>
        </w:rPr>
        <w:t xml:space="preserve"> </w:t>
      </w:r>
    </w:p>
    <w:p w:rsidR="0036479D" w:rsidRPr="00CD715C" w:rsidRDefault="0036479D" w:rsidP="00536598">
      <w:pPr>
        <w:pStyle w:val="Odstavecseseznamem"/>
        <w:numPr>
          <w:ilvl w:val="1"/>
          <w:numId w:val="13"/>
        </w:numPr>
        <w:ind w:left="426" w:hanging="426"/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 xml:space="preserve">Provádění plateb finančních prostředků z poskytnuté dotace přísluší </w:t>
      </w:r>
      <w:r w:rsidR="00631792" w:rsidRPr="00CD715C">
        <w:rPr>
          <w:rFonts w:cstheme="minorHAnsi"/>
          <w:sz w:val="22"/>
        </w:rPr>
        <w:t>hlavnímu příjemci</w:t>
      </w:r>
      <w:r w:rsidRPr="00CD715C">
        <w:rPr>
          <w:rFonts w:cstheme="minorHAnsi"/>
          <w:sz w:val="22"/>
        </w:rPr>
        <w:t>.</w:t>
      </w:r>
    </w:p>
    <w:p w:rsidR="0036479D" w:rsidRPr="00CD715C" w:rsidRDefault="00275F04" w:rsidP="0014384D">
      <w:pPr>
        <w:ind w:firstLine="426"/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Hlavní příjemce</w:t>
      </w:r>
      <w:r w:rsidR="0036479D" w:rsidRPr="00CD715C">
        <w:rPr>
          <w:rFonts w:cstheme="minorHAnsi"/>
          <w:sz w:val="22"/>
        </w:rPr>
        <w:t xml:space="preserve"> zejména</w:t>
      </w:r>
      <w:r w:rsidR="00631792" w:rsidRPr="00CD715C">
        <w:rPr>
          <w:rFonts w:cstheme="minorHAnsi"/>
          <w:sz w:val="22"/>
        </w:rPr>
        <w:t>:</w:t>
      </w:r>
    </w:p>
    <w:p w:rsidR="0036479D" w:rsidRPr="00CD715C" w:rsidRDefault="0036479D" w:rsidP="0014384D">
      <w:pPr>
        <w:pStyle w:val="Odstavecseseznamem"/>
        <w:numPr>
          <w:ilvl w:val="0"/>
          <w:numId w:val="7"/>
        </w:numPr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 xml:space="preserve">informuje </w:t>
      </w:r>
      <w:r w:rsidR="00631792" w:rsidRPr="00CD715C">
        <w:rPr>
          <w:rFonts w:cstheme="minorHAnsi"/>
          <w:sz w:val="22"/>
        </w:rPr>
        <w:t xml:space="preserve">dalšího účastníka </w:t>
      </w:r>
      <w:r w:rsidRPr="00CD715C">
        <w:rPr>
          <w:rFonts w:cstheme="minorHAnsi"/>
          <w:sz w:val="22"/>
        </w:rPr>
        <w:t>o datu a výši nadcházející platby;</w:t>
      </w:r>
    </w:p>
    <w:p w:rsidR="0036479D" w:rsidRPr="00CD715C" w:rsidRDefault="0036479D" w:rsidP="0014384D">
      <w:pPr>
        <w:pStyle w:val="Odstavecseseznamem"/>
        <w:numPr>
          <w:ilvl w:val="0"/>
          <w:numId w:val="7"/>
        </w:numPr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provádí administrativní činnost týkající se prostředků dotace;</w:t>
      </w:r>
    </w:p>
    <w:p w:rsidR="0036479D" w:rsidRPr="00CD715C" w:rsidRDefault="0036479D" w:rsidP="0014384D">
      <w:pPr>
        <w:pStyle w:val="Odstavecseseznamem"/>
        <w:numPr>
          <w:ilvl w:val="0"/>
          <w:numId w:val="7"/>
        </w:numPr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vede účty určené pro finanční dotaci odděleně od svých běžných účtů;</w:t>
      </w:r>
    </w:p>
    <w:p w:rsidR="0014384D" w:rsidRPr="00CD715C" w:rsidRDefault="0036479D" w:rsidP="006527CC">
      <w:pPr>
        <w:pStyle w:val="Odstavecseseznamem"/>
        <w:numPr>
          <w:ilvl w:val="0"/>
          <w:numId w:val="7"/>
        </w:numPr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zajistí, aby žádná smluvní strana před skončením projektu neobdržela více</w:t>
      </w:r>
      <w:r w:rsidR="0014384D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finančních</w:t>
      </w:r>
      <w:r w:rsidR="0014384D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prostředků, než je vymezeno jejím podílem na rozpočtu.</w:t>
      </w:r>
      <w:r w:rsidR="0014384D" w:rsidRPr="00CD715C">
        <w:rPr>
          <w:rFonts w:cstheme="minorHAnsi"/>
          <w:sz w:val="22"/>
        </w:rPr>
        <w:t xml:space="preserve"> </w:t>
      </w:r>
    </w:p>
    <w:p w:rsidR="0014384D" w:rsidRPr="00CD715C" w:rsidRDefault="0036479D" w:rsidP="007A1D6C">
      <w:pPr>
        <w:pStyle w:val="Odstavecseseznamem"/>
        <w:numPr>
          <w:ilvl w:val="1"/>
          <w:numId w:val="13"/>
        </w:numPr>
        <w:ind w:left="567" w:hanging="567"/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Na řešení věcné náplně části projektu v průběhu celého řešení projektu bude hlavním</w:t>
      </w:r>
      <w:r w:rsidR="0014384D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příjemcem poskytnuta účastníkovi výše podpory na jednotlivé roky řešení projektu dle přílohy</w:t>
      </w:r>
      <w:r w:rsidR="0014384D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I Smlouvy o poskytnutí podpory na řešení projektu (Splátkový kalendář) a to převodem na</w:t>
      </w:r>
      <w:r w:rsidR="0014384D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 xml:space="preserve">účet účastníka uvedeném v této smlouvě. </w:t>
      </w:r>
      <w:r w:rsidR="00275F04" w:rsidRPr="00CD715C">
        <w:rPr>
          <w:rFonts w:cstheme="minorHAnsi"/>
          <w:sz w:val="22"/>
        </w:rPr>
        <w:t>Hlavní příjemce</w:t>
      </w:r>
      <w:r w:rsidRPr="00CD715C">
        <w:rPr>
          <w:rFonts w:cstheme="minorHAnsi"/>
          <w:sz w:val="22"/>
        </w:rPr>
        <w:t xml:space="preserve"> je povinen pozastavit vyplácení</w:t>
      </w:r>
      <w:r w:rsidR="0014384D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finančních prostředků v případě, že mu to bylo uloženo poskytovatelem dotace.</w:t>
      </w:r>
      <w:r w:rsidR="0014384D" w:rsidRPr="00CD715C">
        <w:rPr>
          <w:rFonts w:cstheme="minorHAnsi"/>
          <w:sz w:val="22"/>
        </w:rPr>
        <w:t xml:space="preserve"> </w:t>
      </w:r>
    </w:p>
    <w:p w:rsidR="0014384D" w:rsidRPr="00CD715C" w:rsidRDefault="0014384D" w:rsidP="007A1D6C">
      <w:pPr>
        <w:pStyle w:val="Odstavecseseznamem"/>
        <w:numPr>
          <w:ilvl w:val="1"/>
          <w:numId w:val="13"/>
        </w:numPr>
        <w:ind w:left="567" w:hanging="567"/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S</w:t>
      </w:r>
      <w:r w:rsidR="0036479D" w:rsidRPr="00CD715C">
        <w:rPr>
          <w:rFonts w:cstheme="minorHAnsi"/>
          <w:sz w:val="22"/>
        </w:rPr>
        <w:t>mluvní strany nejsou oprávněny žádnou z aktivit, kterou provádí dle této smlouvy,</w:t>
      </w:r>
      <w:r w:rsidRPr="00CD715C">
        <w:rPr>
          <w:rFonts w:cstheme="minorHAnsi"/>
          <w:sz w:val="22"/>
        </w:rPr>
        <w:t xml:space="preserve"> </w:t>
      </w:r>
      <w:r w:rsidR="0036479D" w:rsidRPr="00CD715C">
        <w:rPr>
          <w:rFonts w:cstheme="minorHAnsi"/>
          <w:sz w:val="22"/>
        </w:rPr>
        <w:t>financovat z jiné rozpočtové kapitoly státního rozpočtu, státních fondů, jiných strukturálních</w:t>
      </w:r>
      <w:r w:rsidRPr="00CD715C">
        <w:rPr>
          <w:rFonts w:cstheme="minorHAnsi"/>
          <w:sz w:val="22"/>
        </w:rPr>
        <w:t xml:space="preserve"> </w:t>
      </w:r>
      <w:r w:rsidR="0036479D" w:rsidRPr="00CD715C">
        <w:rPr>
          <w:rFonts w:cstheme="minorHAnsi"/>
          <w:sz w:val="22"/>
        </w:rPr>
        <w:t>fondů EU nebo jiných prostředků EU, ani z jiných veřejných zdrojů.</w:t>
      </w:r>
      <w:r w:rsidRPr="00CD715C">
        <w:rPr>
          <w:rFonts w:cstheme="minorHAnsi"/>
          <w:sz w:val="22"/>
        </w:rPr>
        <w:t xml:space="preserve"> </w:t>
      </w:r>
    </w:p>
    <w:p w:rsidR="0014384D" w:rsidRPr="00CD715C" w:rsidRDefault="0036479D" w:rsidP="00E337F6">
      <w:pPr>
        <w:pStyle w:val="Odstavecseseznamem"/>
        <w:numPr>
          <w:ilvl w:val="1"/>
          <w:numId w:val="13"/>
        </w:numPr>
        <w:ind w:left="567" w:hanging="567"/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Financování projektu, včetně rozdělení finančních prostředků mezi jednotlivé smluvní</w:t>
      </w:r>
      <w:r w:rsidR="0014384D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strany, je uvedeno v rozpočtu.</w:t>
      </w:r>
      <w:r w:rsidR="0014384D" w:rsidRPr="00CD715C">
        <w:rPr>
          <w:rFonts w:cstheme="minorHAnsi"/>
          <w:sz w:val="22"/>
        </w:rPr>
        <w:t xml:space="preserve"> </w:t>
      </w:r>
    </w:p>
    <w:p w:rsidR="0036479D" w:rsidRPr="00CD715C" w:rsidRDefault="0036479D" w:rsidP="00035B50">
      <w:pPr>
        <w:pStyle w:val="Odstavecseseznamem"/>
        <w:numPr>
          <w:ilvl w:val="1"/>
          <w:numId w:val="13"/>
        </w:numPr>
        <w:ind w:left="567" w:hanging="567"/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V případně neúspěšného vyřešení projektu (tj. nedosažení plánovaných výsledků) bez</w:t>
      </w:r>
      <w:r w:rsidR="0014384D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zjevného zavinění některou ze smluvních stran nebude žádná ze smluvních stran požadovat</w:t>
      </w:r>
      <w:r w:rsidR="0014384D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po jiné smluvní straně žádnou finanční či jinou kompenzaci.</w:t>
      </w:r>
    </w:p>
    <w:p w:rsidR="00B27D48" w:rsidRPr="00CD715C" w:rsidRDefault="00B27D48" w:rsidP="0036479D">
      <w:pPr>
        <w:jc w:val="both"/>
        <w:rPr>
          <w:rFonts w:cstheme="minorHAnsi"/>
          <w:sz w:val="22"/>
        </w:rPr>
      </w:pPr>
    </w:p>
    <w:p w:rsidR="00B27D48" w:rsidRPr="00CD715C" w:rsidRDefault="00B27D48" w:rsidP="0036479D">
      <w:pPr>
        <w:jc w:val="both"/>
        <w:rPr>
          <w:rFonts w:cstheme="minorHAnsi"/>
          <w:b/>
          <w:sz w:val="22"/>
        </w:rPr>
      </w:pPr>
    </w:p>
    <w:p w:rsidR="0036479D" w:rsidRPr="00CD715C" w:rsidRDefault="0036479D" w:rsidP="0014384D">
      <w:pPr>
        <w:pStyle w:val="Odstavecseseznamem"/>
        <w:numPr>
          <w:ilvl w:val="0"/>
          <w:numId w:val="13"/>
        </w:numPr>
        <w:jc w:val="center"/>
        <w:rPr>
          <w:rFonts w:cstheme="minorHAnsi"/>
          <w:b/>
          <w:sz w:val="22"/>
        </w:rPr>
      </w:pPr>
      <w:r w:rsidRPr="00CD715C">
        <w:rPr>
          <w:rFonts w:cstheme="minorHAnsi"/>
          <w:b/>
          <w:sz w:val="22"/>
        </w:rPr>
        <w:t>Výsledky</w:t>
      </w:r>
    </w:p>
    <w:p w:rsidR="00B27D48" w:rsidRPr="00CD715C" w:rsidRDefault="00B27D48" w:rsidP="0036479D">
      <w:pPr>
        <w:jc w:val="both"/>
        <w:rPr>
          <w:rFonts w:cstheme="minorHAnsi"/>
          <w:sz w:val="22"/>
        </w:rPr>
      </w:pPr>
    </w:p>
    <w:p w:rsidR="00B67223" w:rsidRPr="00CD715C" w:rsidRDefault="0036479D" w:rsidP="00096863">
      <w:pPr>
        <w:pStyle w:val="Odstavecseseznamem"/>
        <w:numPr>
          <w:ilvl w:val="1"/>
          <w:numId w:val="13"/>
        </w:numPr>
        <w:ind w:left="709" w:hanging="709"/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 xml:space="preserve">Výsledek (věc, studie, </w:t>
      </w:r>
      <w:proofErr w:type="spellStart"/>
      <w:r w:rsidRPr="00CD715C">
        <w:rPr>
          <w:rFonts w:cstheme="minorHAnsi"/>
          <w:sz w:val="22"/>
        </w:rPr>
        <w:t>know</w:t>
      </w:r>
      <w:proofErr w:type="spellEnd"/>
      <w:r w:rsidRPr="00CD715C">
        <w:rPr>
          <w:rFonts w:cstheme="minorHAnsi"/>
          <w:sz w:val="22"/>
        </w:rPr>
        <w:t xml:space="preserve"> – </w:t>
      </w:r>
      <w:proofErr w:type="spellStart"/>
      <w:r w:rsidRPr="00CD715C">
        <w:rPr>
          <w:rFonts w:cstheme="minorHAnsi"/>
          <w:sz w:val="22"/>
        </w:rPr>
        <w:t>how</w:t>
      </w:r>
      <w:proofErr w:type="spellEnd"/>
      <w:r w:rsidRPr="00CD715C">
        <w:rPr>
          <w:rFonts w:cstheme="minorHAnsi"/>
          <w:sz w:val="22"/>
        </w:rPr>
        <w:t>, informace…) je vlastnictvím strany, která jej</w:t>
      </w:r>
      <w:r w:rsidR="00B67223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vytvořila.</w:t>
      </w:r>
      <w:r w:rsidR="00B67223" w:rsidRPr="00CD715C">
        <w:rPr>
          <w:rFonts w:cstheme="minorHAnsi"/>
          <w:sz w:val="22"/>
        </w:rPr>
        <w:t xml:space="preserve"> </w:t>
      </w:r>
    </w:p>
    <w:p w:rsidR="00676F5D" w:rsidRPr="00CD715C" w:rsidRDefault="00B67223" w:rsidP="00434F31">
      <w:pPr>
        <w:pStyle w:val="Odstavecseseznamem"/>
        <w:numPr>
          <w:ilvl w:val="1"/>
          <w:numId w:val="13"/>
        </w:numPr>
        <w:ind w:left="709" w:hanging="709"/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V</w:t>
      </w:r>
      <w:r w:rsidR="0036479D" w:rsidRPr="00CD715C">
        <w:rPr>
          <w:rFonts w:cstheme="minorHAnsi"/>
          <w:sz w:val="22"/>
        </w:rPr>
        <w:t xml:space="preserve"> případě, že byl výsledek vytvořen </w:t>
      </w:r>
      <w:r w:rsidR="00631792" w:rsidRPr="00CD715C">
        <w:rPr>
          <w:rFonts w:cstheme="minorHAnsi"/>
          <w:sz w:val="22"/>
        </w:rPr>
        <w:t>oběma</w:t>
      </w:r>
      <w:r w:rsidR="0036479D" w:rsidRPr="00CD715C">
        <w:rPr>
          <w:rFonts w:cstheme="minorHAnsi"/>
          <w:sz w:val="22"/>
        </w:rPr>
        <w:t xml:space="preserve"> stranami, je výsledek ve spoluvlastnictví stran, přičemž podíly stran odpovídají vloženým prostředkům a odvedené práci.</w:t>
      </w:r>
      <w:r w:rsidRPr="00CD715C">
        <w:rPr>
          <w:rFonts w:cstheme="minorHAnsi"/>
          <w:sz w:val="22"/>
        </w:rPr>
        <w:t xml:space="preserve"> </w:t>
      </w:r>
      <w:r w:rsidR="0036479D" w:rsidRPr="00CD715C">
        <w:rPr>
          <w:rFonts w:cstheme="minorHAnsi"/>
          <w:sz w:val="22"/>
        </w:rPr>
        <w:t>Smluvní</w:t>
      </w:r>
      <w:r w:rsidR="00676F5D" w:rsidRPr="00CD715C">
        <w:rPr>
          <w:rFonts w:cstheme="minorHAnsi"/>
          <w:sz w:val="22"/>
        </w:rPr>
        <w:t xml:space="preserve"> </w:t>
      </w:r>
      <w:r w:rsidR="0036479D" w:rsidRPr="00CD715C">
        <w:rPr>
          <w:rFonts w:cstheme="minorHAnsi"/>
          <w:sz w:val="22"/>
        </w:rPr>
        <w:t>strany se zavazují vždy určit tyto podíly dohodou stran po vzniku výsledku. V případě, že</w:t>
      </w:r>
      <w:r w:rsidR="00676F5D" w:rsidRPr="00CD715C">
        <w:rPr>
          <w:rFonts w:cstheme="minorHAnsi"/>
          <w:sz w:val="22"/>
        </w:rPr>
        <w:t xml:space="preserve"> </w:t>
      </w:r>
      <w:r w:rsidR="0036479D" w:rsidRPr="00CD715C">
        <w:rPr>
          <w:rFonts w:cstheme="minorHAnsi"/>
          <w:sz w:val="22"/>
        </w:rPr>
        <w:t xml:space="preserve">není možná tato </w:t>
      </w:r>
      <w:r w:rsidR="0036479D" w:rsidRPr="00CD715C">
        <w:rPr>
          <w:rFonts w:cstheme="minorHAnsi"/>
          <w:sz w:val="22"/>
        </w:rPr>
        <w:lastRenderedPageBreak/>
        <w:t>dohoda stran, rozhodne o podílech na návrh dotčené strany shromáždění.</w:t>
      </w:r>
      <w:r w:rsidR="00676F5D" w:rsidRPr="00CD715C">
        <w:rPr>
          <w:rFonts w:cstheme="minorHAnsi"/>
          <w:sz w:val="22"/>
        </w:rPr>
        <w:t xml:space="preserve"> </w:t>
      </w:r>
      <w:r w:rsidR="0036479D" w:rsidRPr="00CD715C">
        <w:rPr>
          <w:rFonts w:cstheme="minorHAnsi"/>
          <w:sz w:val="22"/>
        </w:rPr>
        <w:t>Spoluvlastníci výsledku se zavazují dohodnout na způsobu ochrany tohoto výsledku, jakož i</w:t>
      </w:r>
      <w:r w:rsidR="00676F5D" w:rsidRPr="00CD715C">
        <w:rPr>
          <w:rFonts w:cstheme="minorHAnsi"/>
          <w:sz w:val="22"/>
        </w:rPr>
        <w:t xml:space="preserve"> </w:t>
      </w:r>
      <w:r w:rsidR="0036479D" w:rsidRPr="00CD715C">
        <w:rPr>
          <w:rFonts w:cstheme="minorHAnsi"/>
          <w:sz w:val="22"/>
        </w:rPr>
        <w:t>na jiných záležitostech vyplývajících ze spoluvlastnictví, zejména na možnosti zveřejnění</w:t>
      </w:r>
      <w:r w:rsidR="00676F5D" w:rsidRPr="00CD715C">
        <w:rPr>
          <w:rFonts w:cstheme="minorHAnsi"/>
          <w:sz w:val="22"/>
        </w:rPr>
        <w:t xml:space="preserve"> </w:t>
      </w:r>
      <w:r w:rsidR="0036479D" w:rsidRPr="00CD715C">
        <w:rPr>
          <w:rFonts w:cstheme="minorHAnsi"/>
          <w:sz w:val="22"/>
        </w:rPr>
        <w:t>tohoto výsledku. V případě, že se strany na možnost zveřejnění výsledku nedohodnou, je</w:t>
      </w:r>
      <w:r w:rsidR="00676F5D" w:rsidRPr="00CD715C">
        <w:rPr>
          <w:rFonts w:cstheme="minorHAnsi"/>
          <w:sz w:val="22"/>
        </w:rPr>
        <w:t xml:space="preserve"> </w:t>
      </w:r>
      <w:r w:rsidR="0036479D" w:rsidRPr="00CD715C">
        <w:rPr>
          <w:rFonts w:cstheme="minorHAnsi"/>
          <w:sz w:val="22"/>
        </w:rPr>
        <w:t>potřeba pro zveřejnění výsledku souhlas vlastníků nadpoloviční většiny spoluvlastnických</w:t>
      </w:r>
      <w:r w:rsidR="00676F5D" w:rsidRPr="00CD715C">
        <w:rPr>
          <w:rFonts w:cstheme="minorHAnsi"/>
          <w:sz w:val="22"/>
        </w:rPr>
        <w:t xml:space="preserve"> </w:t>
      </w:r>
      <w:r w:rsidR="0036479D" w:rsidRPr="00CD715C">
        <w:rPr>
          <w:rFonts w:cstheme="minorHAnsi"/>
          <w:sz w:val="22"/>
        </w:rPr>
        <w:t>podílů na výsledku.</w:t>
      </w:r>
      <w:r w:rsidR="00676F5D" w:rsidRPr="00CD715C">
        <w:rPr>
          <w:rFonts w:cstheme="minorHAnsi"/>
          <w:sz w:val="22"/>
        </w:rPr>
        <w:t xml:space="preserve">  </w:t>
      </w:r>
    </w:p>
    <w:p w:rsidR="00676F5D" w:rsidRPr="00CD715C" w:rsidRDefault="0036479D" w:rsidP="00143AA3">
      <w:pPr>
        <w:pStyle w:val="Odstavecseseznamem"/>
        <w:numPr>
          <w:ilvl w:val="1"/>
          <w:numId w:val="13"/>
        </w:numPr>
        <w:ind w:left="709" w:hanging="709"/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Smluvní strany jsou oprávněny užívat výsledky dosažené při realizaci projektu pro své</w:t>
      </w:r>
      <w:r w:rsidR="00676F5D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potřeby (zejména k výzkumným a výukovým účelům) avšak pouze takovým způsobem, který</w:t>
      </w:r>
      <w:r w:rsidR="00676F5D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nezasahuje do oprávněných zájmů jiné smluvní strany.</w:t>
      </w:r>
      <w:r w:rsidR="00676F5D" w:rsidRPr="00CD715C">
        <w:rPr>
          <w:rFonts w:cstheme="minorHAnsi"/>
          <w:sz w:val="22"/>
        </w:rPr>
        <w:t xml:space="preserve"> </w:t>
      </w:r>
    </w:p>
    <w:p w:rsidR="00676F5D" w:rsidRPr="00CD715C" w:rsidRDefault="0036479D" w:rsidP="00386D78">
      <w:pPr>
        <w:pStyle w:val="Odstavecseseznamem"/>
        <w:numPr>
          <w:ilvl w:val="1"/>
          <w:numId w:val="13"/>
        </w:numPr>
        <w:ind w:left="709" w:hanging="709"/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Zveřejnění výsledků probíhá v souladu s projektovou žádostí. Smluvní strany se zavazují,</w:t>
      </w:r>
      <w:r w:rsidR="00676F5D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že nebudou zveřejňovat výsledky své činnosti při realizaci projektu způsobem, který by mohl</w:t>
      </w:r>
      <w:r w:rsidR="00676F5D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zasáhnout do oprávněných zájmů jiné smluvní strany, zejména nebude docházet ke</w:t>
      </w:r>
      <w:r w:rsidR="00676F5D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zveřejňování důvěrných informací. Smluvní strany si navzájem předem poskytnou kopie</w:t>
      </w:r>
      <w:r w:rsidR="00676F5D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všech publikací, prezentací apod., které obsahují informace týkající se projektu.</w:t>
      </w:r>
      <w:r w:rsidR="00676F5D" w:rsidRPr="00CD715C">
        <w:rPr>
          <w:rFonts w:cstheme="minorHAnsi"/>
          <w:sz w:val="22"/>
        </w:rPr>
        <w:t xml:space="preserve"> </w:t>
      </w:r>
    </w:p>
    <w:p w:rsidR="00676F5D" w:rsidRPr="00CD715C" w:rsidRDefault="0036479D" w:rsidP="00801BD9">
      <w:pPr>
        <w:pStyle w:val="Odstavecseseznamem"/>
        <w:numPr>
          <w:ilvl w:val="1"/>
          <w:numId w:val="13"/>
        </w:numPr>
        <w:ind w:left="709" w:hanging="709"/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V případě, že výsledky činnosti při realizaci projektu budou způsobilé</w:t>
      </w:r>
      <w:r w:rsidR="00676F5D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 xml:space="preserve">k </w:t>
      </w:r>
      <w:proofErr w:type="spellStart"/>
      <w:r w:rsidRPr="00CD715C">
        <w:rPr>
          <w:rFonts w:cstheme="minorHAnsi"/>
          <w:sz w:val="22"/>
        </w:rPr>
        <w:t>průmyslověprávní</w:t>
      </w:r>
      <w:proofErr w:type="spellEnd"/>
      <w:r w:rsidRPr="00CD715C">
        <w:rPr>
          <w:rFonts w:cstheme="minorHAnsi"/>
          <w:sz w:val="22"/>
        </w:rPr>
        <w:t xml:space="preserve"> ochraně (zejména dle zákona č. 527/1990 Sb., o vynálezech a</w:t>
      </w:r>
      <w:r w:rsidR="00676F5D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zlepšovacích návrzích, nebo dle zákona č. 478/1992 Sb., o užitných vzorech), zavazují se</w:t>
      </w:r>
      <w:r w:rsidR="00676F5D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smluvní strany nezveřejňovat tyto výsledky před podáním patentové přihlášky.</w:t>
      </w:r>
      <w:r w:rsidR="00676F5D" w:rsidRPr="00CD715C">
        <w:rPr>
          <w:rFonts w:cstheme="minorHAnsi"/>
          <w:sz w:val="22"/>
        </w:rPr>
        <w:t xml:space="preserve"> </w:t>
      </w:r>
    </w:p>
    <w:p w:rsidR="00676F5D" w:rsidRPr="00CD715C" w:rsidRDefault="0036479D" w:rsidP="00DC320F">
      <w:pPr>
        <w:pStyle w:val="Odstavecseseznamem"/>
        <w:numPr>
          <w:ilvl w:val="1"/>
          <w:numId w:val="13"/>
        </w:numPr>
        <w:ind w:left="709" w:hanging="709"/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Smluvní strana je oprávněna výsledek převést do vlastnictví jiné strany (případně udělit</w:t>
      </w:r>
      <w:r w:rsidR="00676F5D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výhradní licenci) jen v případě, že toto převedení (udělení výhradní licence) bylo předem</w:t>
      </w:r>
      <w:r w:rsidR="00676F5D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 xml:space="preserve">písemně odsouhlaseno </w:t>
      </w:r>
      <w:r w:rsidR="009867D7" w:rsidRPr="00CD715C">
        <w:rPr>
          <w:rFonts w:cstheme="minorHAnsi"/>
          <w:sz w:val="22"/>
        </w:rPr>
        <w:t>druhou smluvní stranou</w:t>
      </w:r>
      <w:r w:rsidRPr="00CD715C">
        <w:rPr>
          <w:rFonts w:cstheme="minorHAnsi"/>
          <w:sz w:val="22"/>
        </w:rPr>
        <w:t>. Smluvní strany, které nejsou</w:t>
      </w:r>
      <w:r w:rsidR="00676F5D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vysokými školami, nemohou svá vlastnická práva (a výkon práva duševního vlastnictví)</w:t>
      </w:r>
      <w:r w:rsidR="00676F5D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převádět na třetí osoby.</w:t>
      </w:r>
      <w:r w:rsidR="00676F5D" w:rsidRPr="00CD715C">
        <w:rPr>
          <w:rFonts w:cstheme="minorHAnsi"/>
          <w:sz w:val="22"/>
        </w:rPr>
        <w:t xml:space="preserve"> </w:t>
      </w:r>
    </w:p>
    <w:p w:rsidR="0036479D" w:rsidRPr="00CD715C" w:rsidRDefault="009867D7" w:rsidP="00F04A2D">
      <w:pPr>
        <w:pStyle w:val="Odstavecseseznamem"/>
        <w:numPr>
          <w:ilvl w:val="1"/>
          <w:numId w:val="13"/>
        </w:numPr>
        <w:ind w:left="709" w:hanging="709"/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Další účastník se zavazuje</w:t>
      </w:r>
      <w:r w:rsidR="0036479D" w:rsidRPr="00CD715C">
        <w:rPr>
          <w:rFonts w:cstheme="minorHAnsi"/>
          <w:sz w:val="22"/>
        </w:rPr>
        <w:t xml:space="preserve"> poskytnout </w:t>
      </w:r>
      <w:r w:rsidRPr="00CD715C">
        <w:rPr>
          <w:rFonts w:cstheme="minorHAnsi"/>
          <w:sz w:val="22"/>
        </w:rPr>
        <w:t>h</w:t>
      </w:r>
      <w:r w:rsidR="00275F04" w:rsidRPr="00CD715C">
        <w:rPr>
          <w:rFonts w:cstheme="minorHAnsi"/>
          <w:sz w:val="22"/>
        </w:rPr>
        <w:t>lavní</w:t>
      </w:r>
      <w:r w:rsidRPr="00CD715C">
        <w:rPr>
          <w:rFonts w:cstheme="minorHAnsi"/>
          <w:sz w:val="22"/>
        </w:rPr>
        <w:t>mu</w:t>
      </w:r>
      <w:r w:rsidR="00275F04" w:rsidRPr="00CD715C">
        <w:rPr>
          <w:rFonts w:cstheme="minorHAnsi"/>
          <w:sz w:val="22"/>
        </w:rPr>
        <w:t xml:space="preserve"> příjemc</w:t>
      </w:r>
      <w:r w:rsidR="0036479D" w:rsidRPr="00CD715C">
        <w:rPr>
          <w:rFonts w:cstheme="minorHAnsi"/>
          <w:sz w:val="22"/>
        </w:rPr>
        <w:t>i veškeré údaje a veškerou</w:t>
      </w:r>
      <w:r w:rsidR="00676F5D" w:rsidRPr="00CD715C">
        <w:rPr>
          <w:rFonts w:cstheme="minorHAnsi"/>
          <w:sz w:val="22"/>
        </w:rPr>
        <w:t xml:space="preserve"> </w:t>
      </w:r>
      <w:r w:rsidR="0036479D" w:rsidRPr="00CD715C">
        <w:rPr>
          <w:rFonts w:cstheme="minorHAnsi"/>
          <w:sz w:val="22"/>
        </w:rPr>
        <w:t>součinnost potřebné pro zveřejnění výsledků projektu v informačním systému výzkumu,</w:t>
      </w:r>
      <w:r w:rsidR="00676F5D" w:rsidRPr="00CD715C">
        <w:rPr>
          <w:rFonts w:cstheme="minorHAnsi"/>
          <w:sz w:val="22"/>
        </w:rPr>
        <w:t xml:space="preserve"> </w:t>
      </w:r>
      <w:r w:rsidR="0036479D" w:rsidRPr="00CD715C">
        <w:rPr>
          <w:rFonts w:cstheme="minorHAnsi"/>
          <w:sz w:val="22"/>
        </w:rPr>
        <w:t>experimentálního vývoje a inovací – RIV – Rejstřík informací o výsledcích.</w:t>
      </w:r>
    </w:p>
    <w:p w:rsidR="00B27D48" w:rsidRPr="00CD715C" w:rsidRDefault="00B27D48" w:rsidP="0036479D">
      <w:pPr>
        <w:jc w:val="both"/>
        <w:rPr>
          <w:rFonts w:cstheme="minorHAnsi"/>
          <w:b/>
          <w:sz w:val="22"/>
        </w:rPr>
      </w:pPr>
    </w:p>
    <w:p w:rsidR="0036479D" w:rsidRPr="00CD715C" w:rsidRDefault="0036479D" w:rsidP="00676F5D">
      <w:pPr>
        <w:pStyle w:val="Odstavecseseznamem"/>
        <w:numPr>
          <w:ilvl w:val="0"/>
          <w:numId w:val="13"/>
        </w:numPr>
        <w:jc w:val="center"/>
        <w:rPr>
          <w:rFonts w:cstheme="minorHAnsi"/>
          <w:b/>
          <w:sz w:val="22"/>
        </w:rPr>
      </w:pPr>
      <w:r w:rsidRPr="00CD715C">
        <w:rPr>
          <w:rFonts w:cstheme="minorHAnsi"/>
          <w:b/>
          <w:sz w:val="22"/>
        </w:rPr>
        <w:t>Mlčenlivost</w:t>
      </w:r>
    </w:p>
    <w:p w:rsidR="00676F5D" w:rsidRPr="00CD715C" w:rsidRDefault="00676F5D" w:rsidP="00676F5D">
      <w:pPr>
        <w:pStyle w:val="Odstavecseseznamem"/>
        <w:ind w:left="360"/>
        <w:jc w:val="both"/>
        <w:rPr>
          <w:rFonts w:cstheme="minorHAnsi"/>
          <w:b/>
          <w:sz w:val="22"/>
        </w:rPr>
      </w:pPr>
    </w:p>
    <w:p w:rsidR="00676F5D" w:rsidRPr="00CD715C" w:rsidRDefault="0036479D" w:rsidP="00501A1D">
      <w:pPr>
        <w:pStyle w:val="Odstavecseseznamem"/>
        <w:numPr>
          <w:ilvl w:val="1"/>
          <w:numId w:val="13"/>
        </w:numPr>
        <w:ind w:left="709" w:hanging="709"/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Smluvní strany se zavazují, že budou zachovávat mlčenlivost o všech skutečnostech, o</w:t>
      </w:r>
      <w:r w:rsidR="00676F5D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kterých se dozví nebo dozvěděli v souvislosti s projektem, zejména o takových skutečnostech,</w:t>
      </w:r>
      <w:r w:rsidR="00676F5D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které by mohly být považovány za důvěrné, informace veřejně neznámé a informace označené</w:t>
      </w:r>
      <w:r w:rsidR="00676F5D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jako důvěrné a o veškerých vstupních podkladech a informacích v nich obsažených.</w:t>
      </w:r>
      <w:r w:rsidR="00676F5D" w:rsidRPr="00CD715C">
        <w:rPr>
          <w:rFonts w:cstheme="minorHAnsi"/>
          <w:sz w:val="22"/>
        </w:rPr>
        <w:t xml:space="preserve"> </w:t>
      </w:r>
    </w:p>
    <w:p w:rsidR="00FE7628" w:rsidRPr="00CD715C" w:rsidRDefault="0036479D" w:rsidP="001A4FEB">
      <w:pPr>
        <w:pStyle w:val="Odstavecseseznamem"/>
        <w:numPr>
          <w:ilvl w:val="1"/>
          <w:numId w:val="13"/>
        </w:numPr>
        <w:ind w:left="709" w:hanging="709"/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Za důvěrné informace se považují především informace získané na základě přístupu ke</w:t>
      </w:r>
      <w:r w:rsidR="00FE7628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vstupním podkladům jiné smluvní strany, jakož i další informace, které nejsou veřejnosti</w:t>
      </w:r>
      <w:r w:rsidR="00FE7628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známé.</w:t>
      </w:r>
      <w:r w:rsidR="00FE7628" w:rsidRPr="00CD715C">
        <w:rPr>
          <w:rFonts w:cstheme="minorHAnsi"/>
          <w:sz w:val="22"/>
        </w:rPr>
        <w:t xml:space="preserve"> </w:t>
      </w:r>
    </w:p>
    <w:p w:rsidR="00FE7628" w:rsidRPr="00CD715C" w:rsidRDefault="0036479D" w:rsidP="00947970">
      <w:pPr>
        <w:pStyle w:val="Odstavecseseznamem"/>
        <w:numPr>
          <w:ilvl w:val="1"/>
          <w:numId w:val="13"/>
        </w:numPr>
        <w:ind w:left="709" w:hanging="709"/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U informací získaných na základě přístupu ke vstupním podkladům jiné smluvní strany a</w:t>
      </w:r>
      <w:r w:rsidR="00FE7628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u informací výslovně označených jako důvěrných jsou smluvní strany povinny dbát zvláštní</w:t>
      </w:r>
      <w:r w:rsidR="00FE7628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opatrnosti. Po skončení práce s těmito informacemi, ukončení účasti na projektu nebo</w:t>
      </w:r>
      <w:r w:rsidR="00FE7628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v případě žádosti strany, která tyto informace poskytuje, je strana povinna všechny tyto</w:t>
      </w:r>
      <w:r w:rsidR="00FE7628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informace vrátit, pokud jsou zachyceny na hmotném podkladu, a veškeré stopy informací</w:t>
      </w:r>
      <w:r w:rsidR="00FE7628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zničit a vymazat, a to ve všech jejích kopiích.</w:t>
      </w:r>
      <w:r w:rsidR="00FE7628" w:rsidRPr="00CD715C">
        <w:rPr>
          <w:rFonts w:cstheme="minorHAnsi"/>
          <w:sz w:val="22"/>
        </w:rPr>
        <w:t xml:space="preserve"> </w:t>
      </w:r>
    </w:p>
    <w:p w:rsidR="00FE7628" w:rsidRPr="00CD715C" w:rsidRDefault="0036479D" w:rsidP="00F842C7">
      <w:pPr>
        <w:pStyle w:val="Odstavecseseznamem"/>
        <w:numPr>
          <w:ilvl w:val="1"/>
          <w:numId w:val="13"/>
        </w:numPr>
        <w:ind w:left="709" w:hanging="709"/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Smluvní strany se zavazují především</w:t>
      </w:r>
      <w:r w:rsidR="00FE7628" w:rsidRPr="00CD715C">
        <w:rPr>
          <w:rFonts w:cstheme="minorHAnsi"/>
          <w:sz w:val="22"/>
        </w:rPr>
        <w:t xml:space="preserve"> </w:t>
      </w:r>
    </w:p>
    <w:p w:rsidR="0036479D" w:rsidRPr="00CD715C" w:rsidRDefault="0036479D" w:rsidP="00FE7628">
      <w:pPr>
        <w:pStyle w:val="Odstavecseseznamem"/>
        <w:numPr>
          <w:ilvl w:val="0"/>
          <w:numId w:val="7"/>
        </w:numPr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zachovávat mlčenlivost o všech informacích uvedených výše;</w:t>
      </w:r>
    </w:p>
    <w:p w:rsidR="0036479D" w:rsidRPr="00CD715C" w:rsidRDefault="0036479D" w:rsidP="003279A2">
      <w:pPr>
        <w:pStyle w:val="Odstavecseseznamem"/>
        <w:numPr>
          <w:ilvl w:val="0"/>
          <w:numId w:val="7"/>
        </w:numPr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tyto informace nikde nešířit bez předchozího výslovného písemného souhlasu strany,</w:t>
      </w:r>
      <w:r w:rsidR="00FE7628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která tyto informace poskytla;</w:t>
      </w:r>
    </w:p>
    <w:p w:rsidR="0036479D" w:rsidRPr="00CD715C" w:rsidRDefault="0036479D" w:rsidP="00FE7628">
      <w:pPr>
        <w:pStyle w:val="Odstavecseseznamem"/>
        <w:numPr>
          <w:ilvl w:val="0"/>
          <w:numId w:val="7"/>
        </w:numPr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navzájem se informovat v případě neoprávněného šíření důvěrných informací;</w:t>
      </w:r>
    </w:p>
    <w:p w:rsidR="0036479D" w:rsidRPr="00CD715C" w:rsidRDefault="0036479D" w:rsidP="00DE379F">
      <w:pPr>
        <w:pStyle w:val="Odstavecseseznamem"/>
        <w:numPr>
          <w:ilvl w:val="0"/>
          <w:numId w:val="7"/>
        </w:numPr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zajistit zachování mlčenlivosti u všech osob, které s těmito informacemi přijdou do</w:t>
      </w:r>
      <w:r w:rsidR="00FE7628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kontaktu.</w:t>
      </w:r>
    </w:p>
    <w:p w:rsidR="0036479D" w:rsidRPr="00CD715C" w:rsidRDefault="0036479D" w:rsidP="00596CF0">
      <w:pPr>
        <w:pStyle w:val="Odstavecseseznamem"/>
        <w:numPr>
          <w:ilvl w:val="1"/>
          <w:numId w:val="13"/>
        </w:numPr>
        <w:ind w:left="709" w:hanging="709"/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V případě, že smluvní strana poruší některých ze závazku uvedených v tomto článku, je</w:t>
      </w:r>
      <w:r w:rsidR="00FE7628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povinna nahradit smluvní straně veškerou vzniklou škodu.</w:t>
      </w:r>
    </w:p>
    <w:p w:rsidR="00B27D48" w:rsidRPr="00CD715C" w:rsidRDefault="00B27D48" w:rsidP="0036479D">
      <w:pPr>
        <w:jc w:val="both"/>
        <w:rPr>
          <w:rFonts w:cstheme="minorHAnsi"/>
          <w:b/>
          <w:sz w:val="22"/>
        </w:rPr>
      </w:pPr>
    </w:p>
    <w:p w:rsidR="0036479D" w:rsidRPr="00CD715C" w:rsidRDefault="0036479D" w:rsidP="00275F04">
      <w:pPr>
        <w:pStyle w:val="Odstavecseseznamem"/>
        <w:numPr>
          <w:ilvl w:val="0"/>
          <w:numId w:val="13"/>
        </w:numPr>
        <w:jc w:val="center"/>
        <w:rPr>
          <w:rFonts w:cstheme="minorHAnsi"/>
          <w:b/>
          <w:sz w:val="22"/>
        </w:rPr>
      </w:pPr>
      <w:r w:rsidRPr="00CD715C">
        <w:rPr>
          <w:rFonts w:cstheme="minorHAnsi"/>
          <w:b/>
          <w:sz w:val="22"/>
        </w:rPr>
        <w:lastRenderedPageBreak/>
        <w:t>Závěrečná ustanovení</w:t>
      </w:r>
    </w:p>
    <w:p w:rsidR="00B27D48" w:rsidRPr="00CD715C" w:rsidRDefault="00B27D48" w:rsidP="0036479D">
      <w:pPr>
        <w:jc w:val="both"/>
        <w:rPr>
          <w:rFonts w:cstheme="minorHAnsi"/>
          <w:sz w:val="22"/>
        </w:rPr>
      </w:pPr>
    </w:p>
    <w:p w:rsidR="00CD715C" w:rsidRPr="00CD715C" w:rsidRDefault="00CD715C" w:rsidP="00CD715C">
      <w:pPr>
        <w:pStyle w:val="Odstavecseseznamem"/>
        <w:numPr>
          <w:ilvl w:val="1"/>
          <w:numId w:val="13"/>
        </w:numPr>
        <w:ind w:left="709" w:hanging="709"/>
        <w:rPr>
          <w:rFonts w:cstheme="minorHAnsi"/>
          <w:sz w:val="22"/>
        </w:rPr>
      </w:pPr>
      <w:r w:rsidRPr="00CD715C">
        <w:rPr>
          <w:rFonts w:cstheme="minorHAnsi"/>
          <w:sz w:val="22"/>
        </w:rPr>
        <w:t>Tato smlouva je uzavřena na dobu určitou, a to do doby ukončení realizace projektu a jeho závěrečného vyúčtování.</w:t>
      </w:r>
    </w:p>
    <w:p w:rsidR="00275F04" w:rsidRPr="00CD715C" w:rsidRDefault="0036479D" w:rsidP="00434D90">
      <w:pPr>
        <w:pStyle w:val="Odstavecseseznamem"/>
        <w:numPr>
          <w:ilvl w:val="1"/>
          <w:numId w:val="13"/>
        </w:numPr>
        <w:ind w:left="709" w:hanging="709"/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Právní vztahy touto smlouvou neupravené se řídí českým právním řádem, především</w:t>
      </w:r>
      <w:r w:rsidR="00275F04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zákonem č. 130/2002 Sb., o podpoře výzkumu, experimentálního vývoje a inovací</w:t>
      </w:r>
      <w:r w:rsidR="00275F04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z veřejných prostředků a o změně souvisejících zákonů.</w:t>
      </w:r>
      <w:r w:rsidR="00275F04" w:rsidRPr="00CD715C">
        <w:rPr>
          <w:rFonts w:cstheme="minorHAnsi"/>
          <w:sz w:val="22"/>
        </w:rPr>
        <w:t xml:space="preserve"> </w:t>
      </w:r>
    </w:p>
    <w:p w:rsidR="00275F04" w:rsidRPr="00CD715C" w:rsidRDefault="0036479D" w:rsidP="00270197">
      <w:pPr>
        <w:pStyle w:val="Odstavecseseznamem"/>
        <w:numPr>
          <w:ilvl w:val="1"/>
          <w:numId w:val="13"/>
        </w:numPr>
        <w:ind w:left="709" w:hanging="709"/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Tato smlouva může být měněna nebo doplňována pouze písemnými a číslovanými</w:t>
      </w:r>
      <w:r w:rsidR="00275F04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dodatky.</w:t>
      </w:r>
      <w:r w:rsidR="00275F04" w:rsidRPr="00CD715C">
        <w:rPr>
          <w:rFonts w:cstheme="minorHAnsi"/>
          <w:sz w:val="22"/>
        </w:rPr>
        <w:t xml:space="preserve"> </w:t>
      </w:r>
    </w:p>
    <w:p w:rsidR="00275F04" w:rsidRPr="00CD715C" w:rsidRDefault="0036479D" w:rsidP="00CD3114">
      <w:pPr>
        <w:pStyle w:val="Odstavecseseznamem"/>
        <w:numPr>
          <w:ilvl w:val="1"/>
          <w:numId w:val="13"/>
        </w:numPr>
        <w:ind w:left="709" w:hanging="709"/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Tato smlouva je, po podpisu oběma smluvními stranami, uzavřena a nabývá platnosti a</w:t>
      </w:r>
      <w:r w:rsidR="00275F04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účinnosti uveřejněním v registru smluv podle zákona č. 340/2015 Sb., o registru smluv.</w:t>
      </w:r>
      <w:r w:rsidR="00275F04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 xml:space="preserve">Smluvní strany se dohodly, že zveřejnění v registru smluv </w:t>
      </w:r>
      <w:r w:rsidR="00AF1D37">
        <w:rPr>
          <w:rFonts w:cstheme="minorHAnsi"/>
          <w:sz w:val="22"/>
        </w:rPr>
        <w:t>zajistí</w:t>
      </w:r>
      <w:r w:rsidR="00AF1D37" w:rsidRPr="00CD715C">
        <w:rPr>
          <w:rFonts w:cstheme="minorHAnsi"/>
          <w:sz w:val="22"/>
        </w:rPr>
        <w:t xml:space="preserve"> </w:t>
      </w:r>
      <w:r w:rsidR="00275F04" w:rsidRPr="00CD715C">
        <w:rPr>
          <w:rFonts w:cstheme="minorHAnsi"/>
          <w:sz w:val="22"/>
        </w:rPr>
        <w:t xml:space="preserve">hlavní příjemce. </w:t>
      </w:r>
    </w:p>
    <w:p w:rsidR="00275F04" w:rsidRPr="00CD715C" w:rsidRDefault="0036479D" w:rsidP="00103A71">
      <w:pPr>
        <w:pStyle w:val="Odstavecseseznamem"/>
        <w:numPr>
          <w:ilvl w:val="1"/>
          <w:numId w:val="13"/>
        </w:numPr>
        <w:ind w:left="709" w:hanging="709"/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 xml:space="preserve">Nedílnou součást této smlouvy tvoří jako příloha č. I </w:t>
      </w:r>
      <w:r w:rsidR="00275F04" w:rsidRPr="00CD715C">
        <w:rPr>
          <w:rFonts w:cstheme="minorHAnsi"/>
          <w:sz w:val="22"/>
        </w:rPr>
        <w:t>s</w:t>
      </w:r>
      <w:r w:rsidRPr="00CD715C">
        <w:rPr>
          <w:rFonts w:cstheme="minorHAnsi"/>
          <w:sz w:val="22"/>
        </w:rPr>
        <w:t>mlouva o poskytnutí podpory.</w:t>
      </w:r>
      <w:r w:rsidR="00275F04" w:rsidRPr="00CD715C">
        <w:rPr>
          <w:rFonts w:cstheme="minorHAnsi"/>
          <w:sz w:val="22"/>
        </w:rPr>
        <w:t xml:space="preserve"> </w:t>
      </w:r>
    </w:p>
    <w:p w:rsidR="00275F04" w:rsidRPr="00CD715C" w:rsidRDefault="0036479D" w:rsidP="004C6DAA">
      <w:pPr>
        <w:pStyle w:val="Odstavecseseznamem"/>
        <w:numPr>
          <w:ilvl w:val="1"/>
          <w:numId w:val="13"/>
        </w:numPr>
        <w:ind w:left="709" w:hanging="709"/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Tato smlouva je sepsána v pěti vyhotoveních, přičemž každá se smluvních stran obdrží</w:t>
      </w:r>
      <w:r w:rsidR="00275F04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po dvou vyhotoveních a jedno vyhotovení obdrží poskytovatel.</w:t>
      </w:r>
      <w:r w:rsidR="00275F04" w:rsidRPr="00CD715C">
        <w:rPr>
          <w:rFonts w:cstheme="minorHAnsi"/>
          <w:sz w:val="22"/>
        </w:rPr>
        <w:t xml:space="preserve"> </w:t>
      </w:r>
    </w:p>
    <w:p w:rsidR="00275F04" w:rsidRPr="00CD715C" w:rsidRDefault="0036479D" w:rsidP="00075F94">
      <w:pPr>
        <w:pStyle w:val="Odstavecseseznamem"/>
        <w:numPr>
          <w:ilvl w:val="1"/>
          <w:numId w:val="13"/>
        </w:numPr>
        <w:ind w:left="709" w:hanging="709"/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Veškeré spory z této smlouvy a z ní vyplývajících právních vztahů, jakož i z</w:t>
      </w:r>
      <w:r w:rsidR="00275F04" w:rsidRPr="00CD715C">
        <w:rPr>
          <w:rFonts w:cstheme="minorHAnsi"/>
          <w:sz w:val="22"/>
        </w:rPr>
        <w:t> </w:t>
      </w:r>
      <w:r w:rsidRPr="00CD715C">
        <w:rPr>
          <w:rFonts w:cstheme="minorHAnsi"/>
          <w:sz w:val="22"/>
        </w:rPr>
        <w:t>celého</w:t>
      </w:r>
      <w:r w:rsidR="00275F04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projektu, které nebudou moci být řešeny dohodou, budou spory rozhodovány v</w:t>
      </w:r>
      <w:r w:rsidR="00275F04" w:rsidRPr="00CD715C">
        <w:rPr>
          <w:rFonts w:cstheme="minorHAnsi"/>
          <w:sz w:val="22"/>
        </w:rPr>
        <w:t> </w:t>
      </w:r>
      <w:r w:rsidRPr="00CD715C">
        <w:rPr>
          <w:rFonts w:cstheme="minorHAnsi"/>
          <w:sz w:val="22"/>
        </w:rPr>
        <w:t>civilním</w:t>
      </w:r>
      <w:r w:rsidR="00275F04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soudním řízení u věcně příslušného soudu s tím, že místně příslušeným bude soud, v</w:t>
      </w:r>
      <w:r w:rsidR="00275F04" w:rsidRPr="00CD715C">
        <w:rPr>
          <w:rFonts w:cstheme="minorHAnsi"/>
          <w:sz w:val="22"/>
        </w:rPr>
        <w:t> </w:t>
      </w:r>
      <w:r w:rsidRPr="00CD715C">
        <w:rPr>
          <w:rFonts w:cstheme="minorHAnsi"/>
          <w:sz w:val="22"/>
        </w:rPr>
        <w:t>jehož</w:t>
      </w:r>
      <w:r w:rsidR="00275F04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 xml:space="preserve">obvodu má sídlo </w:t>
      </w:r>
      <w:r w:rsidR="00275F04" w:rsidRPr="00CD715C">
        <w:rPr>
          <w:rFonts w:cstheme="minorHAnsi"/>
          <w:sz w:val="22"/>
        </w:rPr>
        <w:t>hlavního příjemce</w:t>
      </w:r>
      <w:r w:rsidRPr="00CD715C">
        <w:rPr>
          <w:rFonts w:cstheme="minorHAnsi"/>
          <w:sz w:val="22"/>
        </w:rPr>
        <w:t>.</w:t>
      </w:r>
      <w:r w:rsidR="00275F04" w:rsidRPr="00CD715C">
        <w:rPr>
          <w:rFonts w:cstheme="minorHAnsi"/>
          <w:sz w:val="22"/>
        </w:rPr>
        <w:t xml:space="preserve"> </w:t>
      </w:r>
    </w:p>
    <w:p w:rsidR="00275F04" w:rsidRPr="00CD715C" w:rsidRDefault="0036479D" w:rsidP="00290E8E">
      <w:pPr>
        <w:pStyle w:val="Odstavecseseznamem"/>
        <w:numPr>
          <w:ilvl w:val="1"/>
          <w:numId w:val="13"/>
        </w:numPr>
        <w:ind w:left="709" w:hanging="709"/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Smluvní strany po přečtení této smlouvy prohlašují, že souhlasí s jejím obsahem, že</w:t>
      </w:r>
      <w:r w:rsidR="00275F04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smlouva byla sepsána určitě, srozumitelně, na základě jejich pravé, svobodné a vážné vůle a</w:t>
      </w:r>
      <w:r w:rsidR="00275F04" w:rsidRPr="00CD715C">
        <w:rPr>
          <w:rFonts w:cstheme="minorHAnsi"/>
          <w:sz w:val="22"/>
        </w:rPr>
        <w:t xml:space="preserve"> </w:t>
      </w:r>
      <w:r w:rsidRPr="00CD715C">
        <w:rPr>
          <w:rFonts w:cstheme="minorHAnsi"/>
          <w:sz w:val="22"/>
        </w:rPr>
        <w:t>bez nátlaku vyvíjeného na některou ze stran. Na důkaz toho připojují své podpisy.</w:t>
      </w:r>
      <w:r w:rsidR="00275F04" w:rsidRPr="00CD715C">
        <w:rPr>
          <w:rFonts w:cstheme="minorHAnsi"/>
          <w:sz w:val="22"/>
        </w:rPr>
        <w:t xml:space="preserve"> </w:t>
      </w:r>
    </w:p>
    <w:p w:rsidR="0036479D" w:rsidRPr="00CD715C" w:rsidRDefault="0036479D" w:rsidP="00290E8E">
      <w:pPr>
        <w:pStyle w:val="Odstavecseseznamem"/>
        <w:numPr>
          <w:ilvl w:val="1"/>
          <w:numId w:val="13"/>
        </w:numPr>
        <w:ind w:left="709" w:hanging="709"/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Nedílnou součástí této smlouvy jsou následující přílohy:</w:t>
      </w:r>
    </w:p>
    <w:p w:rsidR="005B3D57" w:rsidRDefault="005B3D57" w:rsidP="0036479D">
      <w:pPr>
        <w:jc w:val="both"/>
        <w:rPr>
          <w:rFonts w:cstheme="minorHAnsi"/>
          <w:sz w:val="22"/>
        </w:rPr>
      </w:pPr>
    </w:p>
    <w:p w:rsidR="0036479D" w:rsidRPr="00CD715C" w:rsidRDefault="0036479D" w:rsidP="0036479D">
      <w:pPr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 xml:space="preserve">Příloha č. I: </w:t>
      </w:r>
      <w:r w:rsidR="00275F04" w:rsidRPr="00CD715C">
        <w:rPr>
          <w:rFonts w:cstheme="minorHAnsi"/>
          <w:sz w:val="22"/>
        </w:rPr>
        <w:t xml:space="preserve">Smlouva o poskytnutí podpory na řešení projektu č. QK22020066 </w:t>
      </w:r>
    </w:p>
    <w:p w:rsidR="00B27D48" w:rsidRPr="00CD715C" w:rsidRDefault="001D53DB" w:rsidP="0036479D">
      <w:pPr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 xml:space="preserve">Příloha č. II: </w:t>
      </w:r>
      <w:r w:rsidR="009C4D43" w:rsidRPr="00CD715C">
        <w:rPr>
          <w:rFonts w:cstheme="minorHAnsi"/>
          <w:sz w:val="22"/>
        </w:rPr>
        <w:t>Závazné parametry řešení projektu</w:t>
      </w:r>
    </w:p>
    <w:p w:rsidR="00275F04" w:rsidRPr="00CD715C" w:rsidRDefault="00275F04" w:rsidP="0036479D">
      <w:pPr>
        <w:jc w:val="both"/>
        <w:rPr>
          <w:rFonts w:cstheme="minorHAnsi"/>
          <w:sz w:val="22"/>
        </w:rPr>
      </w:pPr>
    </w:p>
    <w:p w:rsidR="00151AFE" w:rsidRPr="00CD715C" w:rsidRDefault="00151AFE" w:rsidP="0036479D">
      <w:pPr>
        <w:jc w:val="both"/>
        <w:rPr>
          <w:rFonts w:cstheme="minorHAnsi"/>
          <w:sz w:val="22"/>
        </w:rPr>
      </w:pPr>
    </w:p>
    <w:p w:rsidR="00CD715C" w:rsidRDefault="00CD715C" w:rsidP="0036479D">
      <w:pPr>
        <w:jc w:val="both"/>
        <w:rPr>
          <w:rFonts w:cstheme="minorHAnsi"/>
          <w:sz w:val="22"/>
        </w:rPr>
      </w:pPr>
    </w:p>
    <w:p w:rsidR="005B3D57" w:rsidRDefault="005B3D57" w:rsidP="0036479D">
      <w:pPr>
        <w:jc w:val="both"/>
        <w:rPr>
          <w:rFonts w:cstheme="minorHAnsi"/>
          <w:sz w:val="22"/>
        </w:rPr>
      </w:pPr>
    </w:p>
    <w:p w:rsidR="0036479D" w:rsidRPr="00CD715C" w:rsidRDefault="0036479D" w:rsidP="0036479D">
      <w:pPr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 xml:space="preserve">Hlavní příjemce: .................................................. </w:t>
      </w:r>
      <w:r w:rsidR="00275F04" w:rsidRPr="00CD715C">
        <w:rPr>
          <w:rFonts w:cstheme="minorHAnsi"/>
          <w:sz w:val="22"/>
        </w:rPr>
        <w:tab/>
      </w:r>
      <w:r w:rsidR="00275F04" w:rsidRPr="00CD715C">
        <w:rPr>
          <w:rFonts w:cstheme="minorHAnsi"/>
          <w:sz w:val="22"/>
        </w:rPr>
        <w:tab/>
      </w:r>
      <w:r w:rsidR="00275F04" w:rsidRPr="00CD715C">
        <w:rPr>
          <w:rFonts w:cstheme="minorHAnsi"/>
          <w:sz w:val="22"/>
        </w:rPr>
        <w:tab/>
      </w:r>
      <w:r w:rsidRPr="00CD715C">
        <w:rPr>
          <w:rFonts w:cstheme="minorHAnsi"/>
          <w:sz w:val="22"/>
        </w:rPr>
        <w:t>datum:.........................</w:t>
      </w:r>
    </w:p>
    <w:p w:rsidR="0036479D" w:rsidRPr="00CD715C" w:rsidRDefault="00275F04" w:rsidP="00275F04">
      <w:pPr>
        <w:ind w:left="708" w:firstLine="708"/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MVDr. Martin Faldyna, Ph.D., ředitel</w:t>
      </w:r>
    </w:p>
    <w:p w:rsidR="0036479D" w:rsidRPr="00CD715C" w:rsidRDefault="0036479D" w:rsidP="00275F04">
      <w:pPr>
        <w:ind w:left="708" w:firstLine="708"/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razítko a podpis statutárního orgánu</w:t>
      </w:r>
    </w:p>
    <w:p w:rsidR="00B27D48" w:rsidRPr="00CD715C" w:rsidRDefault="00B27D48" w:rsidP="0036479D">
      <w:pPr>
        <w:jc w:val="both"/>
        <w:rPr>
          <w:rFonts w:cstheme="minorHAnsi"/>
          <w:sz w:val="22"/>
        </w:rPr>
      </w:pPr>
    </w:p>
    <w:p w:rsidR="00275F04" w:rsidRPr="00CD715C" w:rsidRDefault="00275F04" w:rsidP="0036479D">
      <w:pPr>
        <w:jc w:val="both"/>
        <w:rPr>
          <w:rFonts w:cstheme="minorHAnsi"/>
          <w:sz w:val="22"/>
        </w:rPr>
      </w:pPr>
    </w:p>
    <w:p w:rsidR="00B744C7" w:rsidRPr="00CD715C" w:rsidRDefault="00B744C7" w:rsidP="0036479D">
      <w:pPr>
        <w:jc w:val="both"/>
        <w:rPr>
          <w:rFonts w:cstheme="minorHAnsi"/>
          <w:sz w:val="22"/>
        </w:rPr>
      </w:pPr>
    </w:p>
    <w:p w:rsidR="0036479D" w:rsidRPr="00CD715C" w:rsidRDefault="0036479D" w:rsidP="0036479D">
      <w:pPr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 xml:space="preserve">Řešitel: ................................................. </w:t>
      </w:r>
      <w:r w:rsidR="00275F04" w:rsidRPr="00CD715C">
        <w:rPr>
          <w:rFonts w:cstheme="minorHAnsi"/>
          <w:sz w:val="22"/>
        </w:rPr>
        <w:tab/>
      </w:r>
      <w:r w:rsidR="00275F04" w:rsidRPr="00CD715C">
        <w:rPr>
          <w:rFonts w:cstheme="minorHAnsi"/>
          <w:sz w:val="22"/>
        </w:rPr>
        <w:tab/>
      </w:r>
      <w:r w:rsidR="00275F04" w:rsidRPr="00CD715C">
        <w:rPr>
          <w:rFonts w:cstheme="minorHAnsi"/>
          <w:sz w:val="22"/>
        </w:rPr>
        <w:tab/>
      </w:r>
      <w:r w:rsidR="00275F04" w:rsidRPr="00CD715C">
        <w:rPr>
          <w:rFonts w:cstheme="minorHAnsi"/>
          <w:sz w:val="22"/>
        </w:rPr>
        <w:tab/>
      </w:r>
      <w:r w:rsidR="00787B6C">
        <w:rPr>
          <w:rFonts w:cstheme="minorHAnsi"/>
          <w:sz w:val="22"/>
        </w:rPr>
        <w:t xml:space="preserve">              </w:t>
      </w:r>
      <w:r w:rsidRPr="00CD715C">
        <w:rPr>
          <w:rFonts w:cstheme="minorHAnsi"/>
          <w:sz w:val="22"/>
        </w:rPr>
        <w:t>datum:..........................</w:t>
      </w:r>
    </w:p>
    <w:p w:rsidR="0036479D" w:rsidRPr="00CD715C" w:rsidRDefault="00275F04" w:rsidP="0036479D">
      <w:pPr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ab/>
        <w:t>doc. RNDr. Ivan Rychlík, Ph.D.</w:t>
      </w:r>
    </w:p>
    <w:p w:rsidR="0036479D" w:rsidRPr="00CD715C" w:rsidRDefault="0036479D" w:rsidP="0036479D">
      <w:pPr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 xml:space="preserve"> </w:t>
      </w:r>
      <w:r w:rsidR="00787B6C">
        <w:rPr>
          <w:rFonts w:cstheme="minorHAnsi"/>
          <w:sz w:val="22"/>
        </w:rPr>
        <w:t xml:space="preserve">                             </w:t>
      </w:r>
      <w:r w:rsidRPr="00CD715C">
        <w:rPr>
          <w:rFonts w:cstheme="minorHAnsi"/>
          <w:sz w:val="22"/>
        </w:rPr>
        <w:t>podpis</w:t>
      </w:r>
    </w:p>
    <w:p w:rsidR="00B27D48" w:rsidRPr="00CD715C" w:rsidRDefault="00B27D48" w:rsidP="0036479D">
      <w:pPr>
        <w:jc w:val="both"/>
        <w:rPr>
          <w:rFonts w:cstheme="minorHAnsi"/>
          <w:sz w:val="22"/>
        </w:rPr>
      </w:pPr>
    </w:p>
    <w:p w:rsidR="00CD715C" w:rsidRDefault="00CD715C" w:rsidP="0036479D">
      <w:pPr>
        <w:jc w:val="both"/>
        <w:rPr>
          <w:rFonts w:cstheme="minorHAnsi"/>
          <w:sz w:val="22"/>
        </w:rPr>
      </w:pPr>
    </w:p>
    <w:p w:rsidR="005B3D57" w:rsidRDefault="005B3D57" w:rsidP="0036479D">
      <w:pPr>
        <w:jc w:val="both"/>
        <w:rPr>
          <w:rFonts w:cstheme="minorHAnsi"/>
          <w:sz w:val="22"/>
        </w:rPr>
      </w:pPr>
    </w:p>
    <w:p w:rsidR="005B3D57" w:rsidRDefault="005B3D57" w:rsidP="0036479D">
      <w:pPr>
        <w:jc w:val="both"/>
        <w:rPr>
          <w:rFonts w:cstheme="minorHAnsi"/>
          <w:sz w:val="22"/>
        </w:rPr>
      </w:pPr>
    </w:p>
    <w:p w:rsidR="0036479D" w:rsidRPr="00CD715C" w:rsidRDefault="0036479D" w:rsidP="0036479D">
      <w:pPr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 xml:space="preserve">Další účastník: ..................................................... </w:t>
      </w:r>
      <w:r w:rsidR="00275F04" w:rsidRPr="00CD715C">
        <w:rPr>
          <w:rFonts w:cstheme="minorHAnsi"/>
          <w:sz w:val="22"/>
        </w:rPr>
        <w:tab/>
      </w:r>
      <w:r w:rsidR="00275F04" w:rsidRPr="00CD715C">
        <w:rPr>
          <w:rFonts w:cstheme="minorHAnsi"/>
          <w:sz w:val="22"/>
        </w:rPr>
        <w:tab/>
      </w:r>
      <w:r w:rsidR="00275F04" w:rsidRPr="00CD715C">
        <w:rPr>
          <w:rFonts w:cstheme="minorHAnsi"/>
          <w:sz w:val="22"/>
        </w:rPr>
        <w:tab/>
      </w:r>
      <w:r w:rsidRPr="00CD715C">
        <w:rPr>
          <w:rFonts w:cstheme="minorHAnsi"/>
          <w:sz w:val="22"/>
        </w:rPr>
        <w:t>datum:..............</w:t>
      </w:r>
      <w:r w:rsidR="00B744C7" w:rsidRPr="00CD715C">
        <w:rPr>
          <w:rFonts w:cstheme="minorHAnsi"/>
          <w:sz w:val="22"/>
        </w:rPr>
        <w:t>......</w:t>
      </w:r>
      <w:r w:rsidRPr="00CD715C">
        <w:rPr>
          <w:rFonts w:cstheme="minorHAnsi"/>
          <w:sz w:val="22"/>
        </w:rPr>
        <w:t>....</w:t>
      </w:r>
    </w:p>
    <w:p w:rsidR="0036479D" w:rsidRPr="00CD715C" w:rsidRDefault="00B744C7" w:rsidP="00275F04">
      <w:pPr>
        <w:ind w:left="708" w:firstLine="708"/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>prof. MVDr. Alois Nečas, Ph.D., MBA</w:t>
      </w:r>
      <w:r w:rsidR="00275F04" w:rsidRPr="00CD715C">
        <w:rPr>
          <w:rFonts w:cstheme="minorHAnsi"/>
          <w:sz w:val="22"/>
        </w:rPr>
        <w:t>, rektor</w:t>
      </w:r>
    </w:p>
    <w:p w:rsidR="0036479D" w:rsidRPr="00CD715C" w:rsidRDefault="0036479D" w:rsidP="00275F04">
      <w:pPr>
        <w:ind w:left="708" w:firstLine="708"/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 xml:space="preserve"> razítko a podpis statutárního orgánu</w:t>
      </w:r>
    </w:p>
    <w:p w:rsidR="00275F04" w:rsidRPr="00CD715C" w:rsidRDefault="00275F04" w:rsidP="00275F04">
      <w:pPr>
        <w:ind w:left="708" w:firstLine="708"/>
        <w:jc w:val="both"/>
        <w:rPr>
          <w:rFonts w:cstheme="minorHAnsi"/>
          <w:sz w:val="22"/>
        </w:rPr>
      </w:pPr>
    </w:p>
    <w:p w:rsidR="00B744C7" w:rsidRPr="00CD715C" w:rsidRDefault="00B744C7" w:rsidP="00275F04">
      <w:pPr>
        <w:jc w:val="both"/>
        <w:rPr>
          <w:rFonts w:cstheme="minorHAnsi"/>
          <w:sz w:val="22"/>
        </w:rPr>
      </w:pPr>
    </w:p>
    <w:p w:rsidR="00CD715C" w:rsidRDefault="00CD715C" w:rsidP="00275F04">
      <w:pPr>
        <w:jc w:val="both"/>
        <w:rPr>
          <w:rFonts w:cstheme="minorHAnsi"/>
          <w:sz w:val="22"/>
        </w:rPr>
      </w:pPr>
    </w:p>
    <w:p w:rsidR="00275F04" w:rsidRPr="00CD715C" w:rsidRDefault="00275F04" w:rsidP="00275F04">
      <w:pPr>
        <w:jc w:val="both"/>
        <w:rPr>
          <w:rFonts w:cstheme="minorHAnsi"/>
          <w:sz w:val="22"/>
        </w:rPr>
      </w:pPr>
      <w:r w:rsidRPr="00CD715C">
        <w:rPr>
          <w:rFonts w:cstheme="minorHAnsi"/>
          <w:sz w:val="22"/>
        </w:rPr>
        <w:t xml:space="preserve">Řešitel: ................................................. </w:t>
      </w:r>
      <w:r w:rsidR="00787B6C">
        <w:rPr>
          <w:rFonts w:cstheme="minorHAnsi"/>
          <w:sz w:val="22"/>
        </w:rPr>
        <w:t xml:space="preserve">                                                          </w:t>
      </w:r>
      <w:r w:rsidRPr="00CD715C">
        <w:rPr>
          <w:rFonts w:cstheme="minorHAnsi"/>
          <w:sz w:val="22"/>
        </w:rPr>
        <w:t>datum:..........................</w:t>
      </w:r>
    </w:p>
    <w:p w:rsidR="00A85842" w:rsidRDefault="00A85842" w:rsidP="00A85842">
      <w:pPr>
        <w:ind w:firstLine="708"/>
        <w:jc w:val="both"/>
        <w:rPr>
          <w:rFonts w:cstheme="minorHAnsi"/>
          <w:sz w:val="22"/>
        </w:rPr>
      </w:pPr>
      <w:r w:rsidRPr="00A85842">
        <w:rPr>
          <w:rFonts w:cstheme="minorHAnsi"/>
          <w:sz w:val="22"/>
        </w:rPr>
        <w:t>prof. MVDr. Alois Čížek, CSc.</w:t>
      </w:r>
    </w:p>
    <w:p w:rsidR="00275F04" w:rsidRPr="00CD715C" w:rsidRDefault="00787B6C" w:rsidP="00CD715C">
      <w:pPr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                           </w:t>
      </w:r>
      <w:r w:rsidR="00275F04" w:rsidRPr="00CD715C">
        <w:rPr>
          <w:rFonts w:cstheme="minorHAnsi"/>
          <w:sz w:val="22"/>
        </w:rPr>
        <w:t>podpis</w:t>
      </w:r>
    </w:p>
    <w:sectPr w:rsidR="00275F04" w:rsidRPr="00CD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82A"/>
    <w:multiLevelType w:val="multilevel"/>
    <w:tmpl w:val="BA42F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6C629D"/>
    <w:multiLevelType w:val="multilevel"/>
    <w:tmpl w:val="B74C82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7CE1CFA"/>
    <w:multiLevelType w:val="multilevel"/>
    <w:tmpl w:val="B60A27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543EF1"/>
    <w:multiLevelType w:val="multilevel"/>
    <w:tmpl w:val="BA20D2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7C765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E55B90"/>
    <w:multiLevelType w:val="multilevel"/>
    <w:tmpl w:val="691823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EE3E16"/>
    <w:multiLevelType w:val="hybridMultilevel"/>
    <w:tmpl w:val="CE74E04E"/>
    <w:lvl w:ilvl="0" w:tplc="C892328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6454F9"/>
    <w:multiLevelType w:val="hybridMultilevel"/>
    <w:tmpl w:val="5C3A7E64"/>
    <w:lvl w:ilvl="0" w:tplc="89E48032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044B6"/>
    <w:multiLevelType w:val="multilevel"/>
    <w:tmpl w:val="88DE16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C61B94"/>
    <w:multiLevelType w:val="multilevel"/>
    <w:tmpl w:val="E86E61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2D24DBD"/>
    <w:multiLevelType w:val="multilevel"/>
    <w:tmpl w:val="B60A27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7A148ED"/>
    <w:multiLevelType w:val="multilevel"/>
    <w:tmpl w:val="FC863C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960236"/>
    <w:multiLevelType w:val="multilevel"/>
    <w:tmpl w:val="0BD2E3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E630FEE"/>
    <w:multiLevelType w:val="multilevel"/>
    <w:tmpl w:val="BA20D2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65B5A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FC91D68"/>
    <w:multiLevelType w:val="multilevel"/>
    <w:tmpl w:val="8B3869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15"/>
  </w:num>
  <w:num w:numId="11">
    <w:abstractNumId w:val="5"/>
  </w:num>
  <w:num w:numId="12">
    <w:abstractNumId w:val="1"/>
  </w:num>
  <w:num w:numId="13">
    <w:abstractNumId w:val="3"/>
  </w:num>
  <w:num w:numId="14">
    <w:abstractNumId w:val="1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9D"/>
    <w:rsid w:val="001111BA"/>
    <w:rsid w:val="0014384D"/>
    <w:rsid w:val="00151AFE"/>
    <w:rsid w:val="001B6C69"/>
    <w:rsid w:val="001D283D"/>
    <w:rsid w:val="001D53DB"/>
    <w:rsid w:val="00275F04"/>
    <w:rsid w:val="0036479D"/>
    <w:rsid w:val="003B502F"/>
    <w:rsid w:val="005B3D57"/>
    <w:rsid w:val="00625302"/>
    <w:rsid w:val="00631792"/>
    <w:rsid w:val="00676F5D"/>
    <w:rsid w:val="00787B6C"/>
    <w:rsid w:val="00975DAE"/>
    <w:rsid w:val="009867D7"/>
    <w:rsid w:val="009C4D43"/>
    <w:rsid w:val="00A85842"/>
    <w:rsid w:val="00AC0AEA"/>
    <w:rsid w:val="00AE482F"/>
    <w:rsid w:val="00AF1D37"/>
    <w:rsid w:val="00B2440C"/>
    <w:rsid w:val="00B27D48"/>
    <w:rsid w:val="00B67223"/>
    <w:rsid w:val="00B744C7"/>
    <w:rsid w:val="00C6691B"/>
    <w:rsid w:val="00C90142"/>
    <w:rsid w:val="00CB7747"/>
    <w:rsid w:val="00CC55A3"/>
    <w:rsid w:val="00CD715C"/>
    <w:rsid w:val="00CE29CB"/>
    <w:rsid w:val="00D672E4"/>
    <w:rsid w:val="00E71493"/>
    <w:rsid w:val="00EE1889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756F"/>
  <w15:chartTrackingRefBased/>
  <w15:docId w15:val="{B6364967-E360-4EFB-8CD8-C4DEF871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4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2673</Words>
  <Characters>15773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18410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Csölle Putzová</dc:creator>
  <cp:keywords/>
  <dc:description/>
  <cp:lastModifiedBy>Jan Rázek</cp:lastModifiedBy>
  <cp:revision>3</cp:revision>
  <dcterms:created xsi:type="dcterms:W3CDTF">2022-06-28T08:55:00Z</dcterms:created>
  <dcterms:modified xsi:type="dcterms:W3CDTF">2022-06-28T08:58:00Z</dcterms:modified>
</cp:coreProperties>
</file>