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F0" w:rsidRPr="00343CE3" w:rsidRDefault="00620577" w:rsidP="00620577">
      <w:pPr>
        <w:jc w:val="center"/>
        <w:rPr>
          <w:rFonts w:ascii="Arial" w:hAnsi="Arial" w:cs="Arial"/>
          <w:b/>
          <w:sz w:val="22"/>
        </w:rPr>
      </w:pPr>
      <w:r w:rsidRPr="00343CE3">
        <w:rPr>
          <w:rFonts w:ascii="Arial" w:hAnsi="Arial" w:cs="Arial"/>
          <w:b/>
          <w:sz w:val="22"/>
        </w:rPr>
        <w:t>S</w:t>
      </w:r>
      <w:r w:rsidR="00ED3FF0" w:rsidRPr="00343CE3">
        <w:rPr>
          <w:rFonts w:ascii="Arial" w:hAnsi="Arial" w:cs="Arial"/>
          <w:b/>
          <w:sz w:val="22"/>
        </w:rPr>
        <w:t>mlouva</w:t>
      </w:r>
      <w:r w:rsidRPr="00343CE3">
        <w:rPr>
          <w:rFonts w:ascii="Arial" w:hAnsi="Arial" w:cs="Arial"/>
          <w:b/>
          <w:sz w:val="22"/>
        </w:rPr>
        <w:t xml:space="preserve"> </w:t>
      </w:r>
      <w:r w:rsidR="00ED3FF0" w:rsidRPr="00343CE3">
        <w:rPr>
          <w:rFonts w:ascii="Arial" w:hAnsi="Arial" w:cs="Arial"/>
          <w:b/>
          <w:sz w:val="22"/>
        </w:rPr>
        <w:t>o prodeji rostlinných komodit</w:t>
      </w:r>
    </w:p>
    <w:p w:rsidR="00C62114" w:rsidRPr="00343CE3" w:rsidRDefault="00C62114" w:rsidP="00B030FE">
      <w:pPr>
        <w:jc w:val="both"/>
        <w:rPr>
          <w:rFonts w:ascii="Arial" w:hAnsi="Arial" w:cs="Arial"/>
          <w:sz w:val="22"/>
        </w:rPr>
      </w:pPr>
    </w:p>
    <w:p w:rsidR="00C62114" w:rsidRPr="00343CE3" w:rsidRDefault="00C62114" w:rsidP="00B030FE">
      <w:pPr>
        <w:jc w:val="both"/>
        <w:rPr>
          <w:rFonts w:ascii="Arial" w:hAnsi="Arial" w:cs="Arial"/>
          <w:sz w:val="22"/>
        </w:rPr>
      </w:pPr>
    </w:p>
    <w:p w:rsidR="00ED3FF0" w:rsidRPr="00343CE3" w:rsidRDefault="00ED3FF0" w:rsidP="00B030FE">
      <w:pPr>
        <w:jc w:val="both"/>
        <w:rPr>
          <w:rFonts w:ascii="Arial" w:hAnsi="Arial" w:cs="Arial"/>
          <w:b/>
          <w:sz w:val="22"/>
        </w:rPr>
      </w:pPr>
      <w:r w:rsidRPr="00343CE3">
        <w:rPr>
          <w:rFonts w:ascii="Arial" w:hAnsi="Arial" w:cs="Arial"/>
          <w:b/>
          <w:sz w:val="22"/>
        </w:rPr>
        <w:t>Prodávající:</w:t>
      </w:r>
    </w:p>
    <w:p w:rsidR="003F4063" w:rsidRPr="00343CE3" w:rsidRDefault="00073246" w:rsidP="00B030FE">
      <w:pPr>
        <w:jc w:val="both"/>
        <w:rPr>
          <w:rFonts w:ascii="Arial" w:hAnsi="Arial" w:cs="Arial"/>
          <w:b/>
          <w:sz w:val="22"/>
        </w:rPr>
      </w:pPr>
      <w:r w:rsidRPr="00343CE3">
        <w:rPr>
          <w:rFonts w:ascii="Arial" w:hAnsi="Arial" w:cs="Arial"/>
          <w:b/>
          <w:sz w:val="22"/>
        </w:rPr>
        <w:t>Veterinární univerzita</w:t>
      </w:r>
      <w:r w:rsidR="003F4063" w:rsidRPr="00343CE3">
        <w:rPr>
          <w:rFonts w:ascii="Arial" w:hAnsi="Arial" w:cs="Arial"/>
          <w:b/>
          <w:sz w:val="22"/>
        </w:rPr>
        <w:t xml:space="preserve"> Brno Š</w:t>
      </w:r>
      <w:r w:rsidRPr="00343CE3">
        <w:rPr>
          <w:rFonts w:ascii="Arial" w:hAnsi="Arial" w:cs="Arial"/>
          <w:b/>
          <w:sz w:val="22"/>
        </w:rPr>
        <w:t xml:space="preserve">kolní zemědělský podnik </w:t>
      </w:r>
      <w:r w:rsidR="003F4063" w:rsidRPr="00343CE3">
        <w:rPr>
          <w:rFonts w:ascii="Arial" w:hAnsi="Arial" w:cs="Arial"/>
          <w:b/>
          <w:sz w:val="22"/>
        </w:rPr>
        <w:t>Nový Jičín</w:t>
      </w:r>
    </w:p>
    <w:p w:rsidR="00620577" w:rsidRPr="00343CE3" w:rsidRDefault="00620577" w:rsidP="00620577">
      <w:pPr>
        <w:jc w:val="both"/>
        <w:rPr>
          <w:rFonts w:ascii="Arial" w:hAnsi="Arial" w:cs="Arial"/>
          <w:sz w:val="22"/>
        </w:rPr>
      </w:pPr>
      <w:r w:rsidRPr="00343CE3">
        <w:rPr>
          <w:rFonts w:ascii="Arial" w:hAnsi="Arial" w:cs="Arial"/>
          <w:sz w:val="22"/>
        </w:rPr>
        <w:t>Sídlo:</w:t>
      </w:r>
      <w:r w:rsidRPr="00343CE3">
        <w:rPr>
          <w:rFonts w:ascii="Arial" w:hAnsi="Arial" w:cs="Arial"/>
          <w:sz w:val="22"/>
        </w:rPr>
        <w:tab/>
      </w:r>
      <w:r w:rsidRPr="00343CE3">
        <w:rPr>
          <w:rFonts w:ascii="Arial" w:hAnsi="Arial" w:cs="Arial"/>
          <w:sz w:val="22"/>
        </w:rPr>
        <w:tab/>
      </w:r>
      <w:r w:rsidRPr="00343CE3">
        <w:rPr>
          <w:rFonts w:ascii="Arial" w:hAnsi="Arial" w:cs="Arial"/>
          <w:sz w:val="22"/>
        </w:rPr>
        <w:tab/>
        <w:t>E. Krásnohorské 178, 742 42 Šenov u Nového Jičína</w:t>
      </w:r>
    </w:p>
    <w:p w:rsidR="003F4063" w:rsidRPr="00343CE3" w:rsidRDefault="00073246" w:rsidP="00B030FE">
      <w:pPr>
        <w:jc w:val="both"/>
        <w:rPr>
          <w:rFonts w:ascii="Arial" w:hAnsi="Arial" w:cs="Arial"/>
          <w:sz w:val="22"/>
        </w:rPr>
      </w:pPr>
      <w:r w:rsidRPr="00343CE3">
        <w:rPr>
          <w:rFonts w:ascii="Arial" w:hAnsi="Arial" w:cs="Arial"/>
          <w:sz w:val="22"/>
        </w:rPr>
        <w:t>Zástupce:</w:t>
      </w:r>
      <w:r w:rsidRPr="00343CE3">
        <w:rPr>
          <w:rFonts w:ascii="Arial" w:hAnsi="Arial" w:cs="Arial"/>
          <w:sz w:val="22"/>
        </w:rPr>
        <w:tab/>
      </w:r>
      <w:r w:rsidRPr="00343CE3">
        <w:rPr>
          <w:rFonts w:ascii="Arial" w:hAnsi="Arial" w:cs="Arial"/>
          <w:sz w:val="22"/>
        </w:rPr>
        <w:tab/>
      </w:r>
      <w:r w:rsidR="003F4063" w:rsidRPr="00343CE3">
        <w:rPr>
          <w:rFonts w:ascii="Arial" w:hAnsi="Arial" w:cs="Arial"/>
          <w:sz w:val="22"/>
        </w:rPr>
        <w:t>Ing. Radek Haas, ředitel podniku</w:t>
      </w:r>
    </w:p>
    <w:p w:rsidR="003F4063" w:rsidRPr="00343CE3" w:rsidRDefault="00620577" w:rsidP="00B030FE">
      <w:pPr>
        <w:jc w:val="both"/>
        <w:rPr>
          <w:rFonts w:ascii="Arial" w:hAnsi="Arial" w:cs="Arial"/>
          <w:sz w:val="22"/>
        </w:rPr>
      </w:pPr>
      <w:r w:rsidRPr="00343CE3">
        <w:rPr>
          <w:rFonts w:ascii="Arial" w:hAnsi="Arial" w:cs="Arial"/>
          <w:sz w:val="22"/>
        </w:rPr>
        <w:t>K jednání zmocněn:</w:t>
      </w:r>
      <w:r w:rsidRPr="00343CE3">
        <w:rPr>
          <w:rFonts w:ascii="Arial" w:hAnsi="Arial" w:cs="Arial"/>
          <w:sz w:val="22"/>
        </w:rPr>
        <w:tab/>
      </w:r>
      <w:r w:rsidR="003F4063" w:rsidRPr="00343CE3">
        <w:rPr>
          <w:rFonts w:ascii="Arial" w:hAnsi="Arial" w:cs="Arial"/>
          <w:sz w:val="22"/>
        </w:rPr>
        <w:t xml:space="preserve">Ing. Lukáš Balcar, vedoucí </w:t>
      </w:r>
      <w:r w:rsidRPr="00343CE3">
        <w:rPr>
          <w:rFonts w:ascii="Arial" w:hAnsi="Arial" w:cs="Arial"/>
          <w:sz w:val="22"/>
        </w:rPr>
        <w:t>S</w:t>
      </w:r>
      <w:r w:rsidR="003F4063" w:rsidRPr="00343CE3">
        <w:rPr>
          <w:rFonts w:ascii="Arial" w:hAnsi="Arial" w:cs="Arial"/>
          <w:sz w:val="22"/>
        </w:rPr>
        <w:t>třediska rostlinné výroby Kunín</w:t>
      </w:r>
    </w:p>
    <w:p w:rsidR="003F4063" w:rsidRPr="00343CE3" w:rsidRDefault="00620577" w:rsidP="00B030FE">
      <w:pPr>
        <w:jc w:val="both"/>
        <w:rPr>
          <w:rFonts w:ascii="Arial" w:hAnsi="Arial" w:cs="Arial"/>
          <w:sz w:val="22"/>
        </w:rPr>
      </w:pPr>
      <w:r w:rsidRPr="00343CE3">
        <w:rPr>
          <w:rFonts w:ascii="Arial" w:hAnsi="Arial" w:cs="Arial"/>
          <w:sz w:val="22"/>
        </w:rPr>
        <w:t>IČ:</w:t>
      </w:r>
      <w:r w:rsidRPr="00343CE3">
        <w:rPr>
          <w:rFonts w:ascii="Arial" w:hAnsi="Arial" w:cs="Arial"/>
          <w:sz w:val="22"/>
        </w:rPr>
        <w:tab/>
      </w:r>
      <w:r w:rsidRPr="00343CE3">
        <w:rPr>
          <w:rFonts w:ascii="Arial" w:hAnsi="Arial" w:cs="Arial"/>
          <w:sz w:val="22"/>
        </w:rPr>
        <w:tab/>
      </w:r>
      <w:r w:rsidRPr="00343CE3">
        <w:rPr>
          <w:rFonts w:ascii="Arial" w:hAnsi="Arial" w:cs="Arial"/>
          <w:sz w:val="22"/>
        </w:rPr>
        <w:tab/>
      </w:r>
      <w:r w:rsidR="003F4063" w:rsidRPr="00343CE3">
        <w:rPr>
          <w:rFonts w:ascii="Arial" w:hAnsi="Arial" w:cs="Arial"/>
          <w:sz w:val="22"/>
        </w:rPr>
        <w:t>62157124</w:t>
      </w:r>
    </w:p>
    <w:p w:rsidR="003F4063" w:rsidRPr="00343CE3" w:rsidRDefault="003F4063" w:rsidP="00B030FE">
      <w:pPr>
        <w:jc w:val="both"/>
        <w:rPr>
          <w:rFonts w:ascii="Arial" w:hAnsi="Arial" w:cs="Arial"/>
          <w:sz w:val="22"/>
        </w:rPr>
      </w:pPr>
      <w:r w:rsidRPr="00343CE3">
        <w:rPr>
          <w:rFonts w:ascii="Arial" w:hAnsi="Arial" w:cs="Arial"/>
          <w:sz w:val="22"/>
        </w:rPr>
        <w:t>DIČ:</w:t>
      </w:r>
      <w:r w:rsidR="00620577" w:rsidRPr="00343CE3">
        <w:rPr>
          <w:rFonts w:ascii="Arial" w:hAnsi="Arial" w:cs="Arial"/>
          <w:sz w:val="22"/>
        </w:rPr>
        <w:tab/>
      </w:r>
      <w:r w:rsidR="00620577" w:rsidRPr="00343CE3">
        <w:rPr>
          <w:rFonts w:ascii="Arial" w:hAnsi="Arial" w:cs="Arial"/>
          <w:sz w:val="22"/>
        </w:rPr>
        <w:tab/>
      </w:r>
      <w:r w:rsidR="00620577" w:rsidRPr="00343CE3">
        <w:rPr>
          <w:rFonts w:ascii="Arial" w:hAnsi="Arial" w:cs="Arial"/>
          <w:sz w:val="22"/>
        </w:rPr>
        <w:tab/>
      </w:r>
      <w:r w:rsidRPr="00343CE3">
        <w:rPr>
          <w:rFonts w:ascii="Arial" w:hAnsi="Arial" w:cs="Arial"/>
          <w:sz w:val="22"/>
        </w:rPr>
        <w:t>CZ 62157124</w:t>
      </w:r>
    </w:p>
    <w:p w:rsidR="00620577" w:rsidRPr="00343CE3" w:rsidRDefault="00E906D7" w:rsidP="00B030FE">
      <w:pPr>
        <w:jc w:val="both"/>
        <w:rPr>
          <w:rFonts w:ascii="Arial" w:hAnsi="Arial" w:cs="Arial"/>
          <w:sz w:val="22"/>
        </w:rPr>
      </w:pPr>
      <w:r w:rsidRPr="00343CE3">
        <w:rPr>
          <w:rFonts w:ascii="Arial" w:hAnsi="Arial" w:cs="Arial"/>
          <w:sz w:val="22"/>
        </w:rPr>
        <w:t>Bankovní spojení:</w:t>
      </w:r>
      <w:r w:rsidRPr="00343CE3">
        <w:rPr>
          <w:rFonts w:ascii="Arial" w:hAnsi="Arial" w:cs="Arial"/>
          <w:sz w:val="22"/>
        </w:rPr>
        <w:tab/>
      </w:r>
      <w:r w:rsidR="00620577" w:rsidRPr="00343CE3">
        <w:rPr>
          <w:rFonts w:ascii="Arial" w:hAnsi="Arial" w:cs="Arial"/>
          <w:sz w:val="22"/>
        </w:rPr>
        <w:t>Komerční banka, a.s.</w:t>
      </w:r>
    </w:p>
    <w:p w:rsidR="003F4063" w:rsidRPr="00343CE3" w:rsidRDefault="00620577" w:rsidP="00B030FE">
      <w:pPr>
        <w:jc w:val="both"/>
        <w:rPr>
          <w:rFonts w:ascii="Arial" w:hAnsi="Arial" w:cs="Arial"/>
          <w:sz w:val="22"/>
        </w:rPr>
      </w:pPr>
      <w:r w:rsidRPr="00343CE3">
        <w:rPr>
          <w:rFonts w:ascii="Arial" w:hAnsi="Arial" w:cs="Arial"/>
          <w:sz w:val="22"/>
        </w:rPr>
        <w:t>Č</w:t>
      </w:r>
      <w:r w:rsidR="003F4063" w:rsidRPr="00343CE3">
        <w:rPr>
          <w:rFonts w:ascii="Arial" w:hAnsi="Arial" w:cs="Arial"/>
          <w:sz w:val="22"/>
        </w:rPr>
        <w:t>íslo účtu</w:t>
      </w:r>
      <w:r w:rsidRPr="00343CE3">
        <w:rPr>
          <w:rFonts w:ascii="Arial" w:hAnsi="Arial" w:cs="Arial"/>
          <w:sz w:val="22"/>
        </w:rPr>
        <w:t>:</w:t>
      </w:r>
      <w:r w:rsidRPr="00343CE3">
        <w:rPr>
          <w:rFonts w:ascii="Arial" w:hAnsi="Arial" w:cs="Arial"/>
          <w:sz w:val="22"/>
        </w:rPr>
        <w:tab/>
      </w:r>
      <w:r w:rsidRPr="00343CE3">
        <w:rPr>
          <w:rFonts w:ascii="Arial" w:hAnsi="Arial" w:cs="Arial"/>
          <w:sz w:val="22"/>
        </w:rPr>
        <w:tab/>
      </w:r>
      <w:r w:rsidR="003F4063" w:rsidRPr="00343CE3">
        <w:rPr>
          <w:rFonts w:ascii="Arial" w:hAnsi="Arial" w:cs="Arial"/>
          <w:sz w:val="22"/>
        </w:rPr>
        <w:t>334801/0100</w:t>
      </w:r>
    </w:p>
    <w:p w:rsidR="00E906D7" w:rsidRPr="00343CE3" w:rsidRDefault="00E906D7" w:rsidP="00B030FE">
      <w:pPr>
        <w:jc w:val="both"/>
        <w:rPr>
          <w:rFonts w:ascii="Arial" w:hAnsi="Arial" w:cs="Arial"/>
          <w:sz w:val="22"/>
        </w:rPr>
      </w:pPr>
      <w:r w:rsidRPr="00343CE3">
        <w:rPr>
          <w:rFonts w:ascii="Arial" w:hAnsi="Arial" w:cs="Arial"/>
          <w:sz w:val="22"/>
        </w:rPr>
        <w:t>E-mail:</w:t>
      </w:r>
      <w:r w:rsidRPr="00343CE3">
        <w:rPr>
          <w:rFonts w:ascii="Arial" w:hAnsi="Arial" w:cs="Arial"/>
          <w:sz w:val="22"/>
        </w:rPr>
        <w:tab/>
      </w:r>
      <w:r w:rsidRPr="00343CE3">
        <w:rPr>
          <w:rFonts w:ascii="Arial" w:hAnsi="Arial" w:cs="Arial"/>
          <w:sz w:val="22"/>
        </w:rPr>
        <w:tab/>
      </w:r>
      <w:r w:rsidRPr="00343CE3">
        <w:rPr>
          <w:rFonts w:ascii="Arial" w:hAnsi="Arial" w:cs="Arial"/>
          <w:sz w:val="22"/>
        </w:rPr>
        <w:tab/>
      </w:r>
      <w:proofErr w:type="spellStart"/>
      <w:r w:rsidR="005F4EEB">
        <w:rPr>
          <w:rFonts w:ascii="Arial" w:hAnsi="Arial" w:cs="Arial"/>
          <w:sz w:val="22"/>
        </w:rPr>
        <w:t>xxxxx</w:t>
      </w:r>
      <w:proofErr w:type="spellEnd"/>
    </w:p>
    <w:p w:rsidR="003F4063" w:rsidRPr="00343CE3" w:rsidRDefault="00620577" w:rsidP="00B030FE">
      <w:pPr>
        <w:jc w:val="both"/>
        <w:rPr>
          <w:rFonts w:ascii="Arial" w:hAnsi="Arial" w:cs="Arial"/>
          <w:sz w:val="22"/>
        </w:rPr>
      </w:pPr>
      <w:r w:rsidRPr="00343CE3">
        <w:rPr>
          <w:rFonts w:ascii="Arial" w:hAnsi="Arial" w:cs="Arial"/>
          <w:sz w:val="22"/>
        </w:rPr>
        <w:t xml:space="preserve">( dále jen </w:t>
      </w:r>
      <w:proofErr w:type="gramStart"/>
      <w:r w:rsidRPr="00343CE3">
        <w:rPr>
          <w:rFonts w:ascii="Arial" w:hAnsi="Arial" w:cs="Arial"/>
          <w:sz w:val="22"/>
        </w:rPr>
        <w:t>prodávající )</w:t>
      </w:r>
      <w:proofErr w:type="gramEnd"/>
    </w:p>
    <w:p w:rsidR="00ED3FF0" w:rsidRPr="00343CE3" w:rsidRDefault="00ED3FF0" w:rsidP="00B030FE">
      <w:pPr>
        <w:jc w:val="both"/>
        <w:rPr>
          <w:rFonts w:ascii="Arial" w:hAnsi="Arial" w:cs="Arial"/>
          <w:sz w:val="22"/>
        </w:rPr>
      </w:pPr>
    </w:p>
    <w:p w:rsidR="00090041" w:rsidRPr="00343CE3" w:rsidRDefault="00ED3FF0" w:rsidP="00B030FE">
      <w:pPr>
        <w:jc w:val="both"/>
        <w:rPr>
          <w:rFonts w:ascii="Arial" w:hAnsi="Arial" w:cs="Arial"/>
          <w:b/>
          <w:sz w:val="22"/>
        </w:rPr>
      </w:pPr>
      <w:r w:rsidRPr="00343CE3">
        <w:rPr>
          <w:rFonts w:ascii="Arial" w:hAnsi="Arial" w:cs="Arial"/>
          <w:b/>
          <w:sz w:val="22"/>
        </w:rPr>
        <w:t>Kupující:</w:t>
      </w:r>
    </w:p>
    <w:p w:rsidR="00343CE3" w:rsidRPr="00343CE3" w:rsidRDefault="00343CE3" w:rsidP="00343CE3">
      <w:pPr>
        <w:jc w:val="both"/>
        <w:rPr>
          <w:rFonts w:ascii="Arial" w:hAnsi="Arial" w:cs="Arial"/>
          <w:b/>
          <w:sz w:val="22"/>
        </w:rPr>
      </w:pPr>
      <w:r w:rsidRPr="00343CE3">
        <w:rPr>
          <w:rFonts w:ascii="Arial" w:hAnsi="Arial" w:cs="Arial"/>
          <w:b/>
          <w:sz w:val="22"/>
        </w:rPr>
        <w:t>MLÝN HERBER spol. s r.o.</w:t>
      </w:r>
    </w:p>
    <w:p w:rsidR="002B68EA" w:rsidRPr="00343CE3" w:rsidRDefault="00E906D7" w:rsidP="002B68EA">
      <w:pPr>
        <w:jc w:val="both"/>
        <w:rPr>
          <w:rFonts w:ascii="Arial" w:hAnsi="Arial" w:cs="Arial"/>
          <w:sz w:val="22"/>
        </w:rPr>
      </w:pPr>
      <w:r w:rsidRPr="00343CE3">
        <w:rPr>
          <w:rFonts w:ascii="Arial" w:hAnsi="Arial" w:cs="Arial"/>
          <w:sz w:val="22"/>
        </w:rPr>
        <w:t>Sídlo:</w:t>
      </w:r>
      <w:r w:rsidRPr="00343CE3">
        <w:rPr>
          <w:rFonts w:ascii="Arial" w:hAnsi="Arial" w:cs="Arial"/>
          <w:sz w:val="22"/>
        </w:rPr>
        <w:tab/>
      </w:r>
      <w:r w:rsidRPr="00343CE3">
        <w:rPr>
          <w:rFonts w:ascii="Arial" w:hAnsi="Arial" w:cs="Arial"/>
          <w:sz w:val="22"/>
        </w:rPr>
        <w:tab/>
      </w:r>
      <w:r w:rsidRPr="00343CE3">
        <w:rPr>
          <w:rFonts w:ascii="Arial" w:hAnsi="Arial" w:cs="Arial"/>
          <w:sz w:val="22"/>
        </w:rPr>
        <w:tab/>
        <w:t>Mlynářská 215/1, 747 73 Opava -Vávrovice</w:t>
      </w:r>
    </w:p>
    <w:p w:rsidR="00E906D7" w:rsidRPr="00343CE3" w:rsidRDefault="00E906D7" w:rsidP="002B68EA">
      <w:pPr>
        <w:jc w:val="both"/>
        <w:rPr>
          <w:rFonts w:ascii="Arial" w:hAnsi="Arial" w:cs="Arial"/>
          <w:sz w:val="22"/>
        </w:rPr>
      </w:pPr>
      <w:r w:rsidRPr="00343CE3">
        <w:rPr>
          <w:rFonts w:ascii="Arial" w:hAnsi="Arial" w:cs="Arial"/>
          <w:sz w:val="22"/>
        </w:rPr>
        <w:t>Zástupce:</w:t>
      </w:r>
      <w:r w:rsidR="00343CE3">
        <w:rPr>
          <w:rFonts w:ascii="Arial" w:hAnsi="Arial" w:cs="Arial"/>
          <w:sz w:val="22"/>
        </w:rPr>
        <w:tab/>
      </w:r>
      <w:r w:rsidR="00343CE3">
        <w:rPr>
          <w:rFonts w:ascii="Arial" w:hAnsi="Arial" w:cs="Arial"/>
          <w:sz w:val="22"/>
        </w:rPr>
        <w:tab/>
      </w:r>
      <w:r w:rsidR="00E551DA">
        <w:rPr>
          <w:rFonts w:ascii="Arial" w:hAnsi="Arial" w:cs="Arial"/>
          <w:sz w:val="22"/>
        </w:rPr>
        <w:t xml:space="preserve">Ing. Aleš </w:t>
      </w:r>
      <w:proofErr w:type="spellStart"/>
      <w:r w:rsidR="00E551DA">
        <w:rPr>
          <w:rFonts w:ascii="Arial" w:hAnsi="Arial" w:cs="Arial"/>
          <w:sz w:val="22"/>
        </w:rPr>
        <w:t>Ressler</w:t>
      </w:r>
      <w:proofErr w:type="spellEnd"/>
      <w:r w:rsidR="00343CE3" w:rsidRPr="00E551DA">
        <w:rPr>
          <w:rFonts w:ascii="Arial" w:hAnsi="Arial" w:cs="Arial"/>
          <w:color w:val="000000" w:themeColor="text1"/>
          <w:sz w:val="22"/>
        </w:rPr>
        <w:t>, jednatel</w:t>
      </w:r>
    </w:p>
    <w:p w:rsidR="002B68EA" w:rsidRPr="00343CE3" w:rsidRDefault="002B68EA" w:rsidP="002B68EA">
      <w:pPr>
        <w:jc w:val="both"/>
        <w:rPr>
          <w:rFonts w:ascii="Arial" w:hAnsi="Arial" w:cs="Arial"/>
          <w:sz w:val="22"/>
        </w:rPr>
      </w:pPr>
      <w:r w:rsidRPr="00343CE3">
        <w:rPr>
          <w:rFonts w:ascii="Arial" w:hAnsi="Arial" w:cs="Arial"/>
          <w:sz w:val="22"/>
        </w:rPr>
        <w:t>IČ</w:t>
      </w:r>
      <w:r w:rsidR="00E906D7" w:rsidRPr="00343CE3">
        <w:rPr>
          <w:rFonts w:ascii="Arial" w:hAnsi="Arial" w:cs="Arial"/>
          <w:sz w:val="22"/>
        </w:rPr>
        <w:t>:</w:t>
      </w:r>
      <w:r w:rsidR="00E906D7" w:rsidRPr="00343CE3">
        <w:rPr>
          <w:rFonts w:ascii="Arial" w:hAnsi="Arial" w:cs="Arial"/>
          <w:sz w:val="22"/>
        </w:rPr>
        <w:tab/>
      </w:r>
      <w:r w:rsidR="00E906D7" w:rsidRPr="00343CE3">
        <w:rPr>
          <w:rFonts w:ascii="Arial" w:hAnsi="Arial" w:cs="Arial"/>
          <w:sz w:val="22"/>
        </w:rPr>
        <w:tab/>
      </w:r>
      <w:r w:rsidR="00E906D7" w:rsidRPr="00343CE3">
        <w:rPr>
          <w:rFonts w:ascii="Arial" w:hAnsi="Arial" w:cs="Arial"/>
          <w:sz w:val="22"/>
        </w:rPr>
        <w:tab/>
      </w:r>
      <w:r w:rsidRPr="00343CE3">
        <w:rPr>
          <w:rFonts w:ascii="Arial" w:hAnsi="Arial" w:cs="Arial"/>
          <w:sz w:val="22"/>
        </w:rPr>
        <w:t>42869340</w:t>
      </w:r>
    </w:p>
    <w:p w:rsidR="002B68EA" w:rsidRPr="00343CE3" w:rsidRDefault="00E906D7" w:rsidP="002B68EA">
      <w:pPr>
        <w:jc w:val="both"/>
        <w:rPr>
          <w:rFonts w:ascii="Arial" w:hAnsi="Arial" w:cs="Arial"/>
          <w:sz w:val="22"/>
        </w:rPr>
      </w:pPr>
      <w:r w:rsidRPr="00343CE3">
        <w:rPr>
          <w:rFonts w:ascii="Arial" w:hAnsi="Arial" w:cs="Arial"/>
          <w:sz w:val="22"/>
        </w:rPr>
        <w:t>DIČ:</w:t>
      </w:r>
      <w:r w:rsidRPr="00343CE3">
        <w:rPr>
          <w:rFonts w:ascii="Arial" w:hAnsi="Arial" w:cs="Arial"/>
          <w:sz w:val="22"/>
        </w:rPr>
        <w:tab/>
      </w:r>
      <w:r w:rsidRPr="00343CE3">
        <w:rPr>
          <w:rFonts w:ascii="Arial" w:hAnsi="Arial" w:cs="Arial"/>
          <w:sz w:val="22"/>
        </w:rPr>
        <w:tab/>
      </w:r>
      <w:r w:rsidRPr="00343CE3">
        <w:rPr>
          <w:rFonts w:ascii="Arial" w:hAnsi="Arial" w:cs="Arial"/>
          <w:sz w:val="22"/>
        </w:rPr>
        <w:tab/>
      </w:r>
      <w:r w:rsidR="002B68EA" w:rsidRPr="00343CE3">
        <w:rPr>
          <w:rFonts w:ascii="Arial" w:hAnsi="Arial" w:cs="Arial"/>
          <w:sz w:val="22"/>
        </w:rPr>
        <w:t>CZ42869340</w:t>
      </w:r>
    </w:p>
    <w:p w:rsidR="00E906D7" w:rsidRPr="00E551DA" w:rsidRDefault="00E906D7" w:rsidP="00E906D7">
      <w:pPr>
        <w:jc w:val="both"/>
        <w:rPr>
          <w:rFonts w:ascii="Arial" w:hAnsi="Arial" w:cs="Arial"/>
          <w:sz w:val="22"/>
        </w:rPr>
      </w:pPr>
      <w:r w:rsidRPr="00343CE3">
        <w:rPr>
          <w:rFonts w:ascii="Arial" w:hAnsi="Arial" w:cs="Arial"/>
          <w:sz w:val="22"/>
        </w:rPr>
        <w:t>Bankovní spojení:</w:t>
      </w:r>
      <w:r w:rsidRPr="00343CE3">
        <w:rPr>
          <w:rFonts w:ascii="Arial" w:hAnsi="Arial" w:cs="Arial"/>
          <w:sz w:val="22"/>
        </w:rPr>
        <w:tab/>
      </w:r>
      <w:r w:rsidRPr="00E551DA">
        <w:rPr>
          <w:rFonts w:ascii="Arial" w:hAnsi="Arial" w:cs="Arial"/>
          <w:sz w:val="22"/>
        </w:rPr>
        <w:t>Komerční banka, a.s.</w:t>
      </w:r>
    </w:p>
    <w:p w:rsidR="00E906D7" w:rsidRPr="00343CE3" w:rsidRDefault="00E906D7" w:rsidP="00E906D7">
      <w:pPr>
        <w:jc w:val="both"/>
        <w:rPr>
          <w:rFonts w:ascii="Arial" w:hAnsi="Arial" w:cs="Arial"/>
          <w:sz w:val="22"/>
        </w:rPr>
      </w:pPr>
      <w:r w:rsidRPr="00E551DA">
        <w:rPr>
          <w:rFonts w:ascii="Arial" w:hAnsi="Arial" w:cs="Arial"/>
          <w:sz w:val="22"/>
        </w:rPr>
        <w:t>Číslo účtu:</w:t>
      </w:r>
      <w:r w:rsidRPr="00E551DA">
        <w:rPr>
          <w:rFonts w:ascii="Arial" w:hAnsi="Arial" w:cs="Arial"/>
          <w:sz w:val="22"/>
        </w:rPr>
        <w:tab/>
      </w:r>
      <w:r w:rsidRPr="00E551DA">
        <w:rPr>
          <w:rFonts w:ascii="Arial" w:hAnsi="Arial" w:cs="Arial"/>
          <w:sz w:val="22"/>
        </w:rPr>
        <w:tab/>
      </w:r>
      <w:r w:rsidR="00343CE3" w:rsidRPr="00E551DA">
        <w:rPr>
          <w:rFonts w:ascii="Arial" w:hAnsi="Arial" w:cs="Arial"/>
          <w:sz w:val="22"/>
        </w:rPr>
        <w:t>19-653710237/0100</w:t>
      </w:r>
    </w:p>
    <w:p w:rsidR="00E906D7" w:rsidRPr="00343CE3" w:rsidRDefault="00E906D7" w:rsidP="002B68EA">
      <w:pPr>
        <w:jc w:val="both"/>
        <w:rPr>
          <w:rFonts w:ascii="Arial" w:hAnsi="Arial" w:cs="Arial"/>
          <w:sz w:val="22"/>
        </w:rPr>
      </w:pPr>
      <w:r w:rsidRPr="00343CE3">
        <w:rPr>
          <w:rFonts w:ascii="Arial" w:hAnsi="Arial" w:cs="Arial"/>
          <w:sz w:val="22"/>
        </w:rPr>
        <w:t>E-mail:</w:t>
      </w:r>
      <w:r w:rsidRPr="00343CE3">
        <w:rPr>
          <w:rFonts w:ascii="Arial" w:hAnsi="Arial" w:cs="Arial"/>
          <w:sz w:val="22"/>
        </w:rPr>
        <w:tab/>
      </w:r>
      <w:r w:rsidRPr="00343CE3">
        <w:rPr>
          <w:rFonts w:ascii="Arial" w:hAnsi="Arial" w:cs="Arial"/>
          <w:sz w:val="22"/>
        </w:rPr>
        <w:tab/>
      </w:r>
      <w:r w:rsidRPr="00343CE3">
        <w:rPr>
          <w:rFonts w:ascii="Arial" w:hAnsi="Arial" w:cs="Arial"/>
          <w:sz w:val="22"/>
        </w:rPr>
        <w:tab/>
      </w:r>
      <w:r w:rsidR="005F4EEB">
        <w:rPr>
          <w:rFonts w:ascii="Arial" w:hAnsi="Arial" w:cs="Arial"/>
          <w:sz w:val="22"/>
        </w:rPr>
        <w:t>xxxxx</w:t>
      </w:r>
      <w:bookmarkStart w:id="0" w:name="_GoBack"/>
      <w:bookmarkEnd w:id="0"/>
    </w:p>
    <w:p w:rsidR="00ED3FF0" w:rsidRDefault="00E906D7" w:rsidP="00B030FE">
      <w:pPr>
        <w:jc w:val="both"/>
        <w:rPr>
          <w:rFonts w:ascii="Arial" w:hAnsi="Arial" w:cs="Arial"/>
          <w:sz w:val="22"/>
        </w:rPr>
      </w:pPr>
      <w:r w:rsidRPr="00343CE3">
        <w:rPr>
          <w:rFonts w:ascii="Arial" w:hAnsi="Arial" w:cs="Arial"/>
          <w:sz w:val="22"/>
        </w:rPr>
        <w:t xml:space="preserve">( dále jen </w:t>
      </w:r>
      <w:proofErr w:type="gramStart"/>
      <w:r w:rsidRPr="00343CE3">
        <w:rPr>
          <w:rFonts w:ascii="Arial" w:hAnsi="Arial" w:cs="Arial"/>
          <w:sz w:val="22"/>
        </w:rPr>
        <w:t>kupující )</w:t>
      </w:r>
      <w:proofErr w:type="gramEnd"/>
    </w:p>
    <w:p w:rsidR="00ED3FF0" w:rsidRDefault="00ED3FF0" w:rsidP="00B030FE">
      <w:pPr>
        <w:jc w:val="both"/>
        <w:rPr>
          <w:rFonts w:ascii="Arial" w:hAnsi="Arial" w:cs="Arial"/>
          <w:sz w:val="22"/>
        </w:rPr>
      </w:pPr>
    </w:p>
    <w:p w:rsidR="00ED3FF0" w:rsidRDefault="00ED3FF0" w:rsidP="000F0D1F">
      <w:pPr>
        <w:jc w:val="center"/>
        <w:rPr>
          <w:rFonts w:ascii="Arial" w:hAnsi="Arial" w:cs="Arial"/>
          <w:sz w:val="22"/>
        </w:rPr>
      </w:pPr>
    </w:p>
    <w:p w:rsidR="00ED3FF0" w:rsidRDefault="00ED3FF0" w:rsidP="000F0D1F">
      <w:pPr>
        <w:jc w:val="center"/>
        <w:rPr>
          <w:rFonts w:ascii="Arial" w:hAnsi="Arial" w:cs="Arial"/>
          <w:sz w:val="22"/>
        </w:rPr>
      </w:pPr>
      <w:r>
        <w:rPr>
          <w:rFonts w:ascii="Arial" w:hAnsi="Arial" w:cs="Arial"/>
          <w:sz w:val="22"/>
        </w:rPr>
        <w:t>Uzavírají smlouvu o prodeji komodity za níže uvedených podmínek</w:t>
      </w:r>
    </w:p>
    <w:p w:rsidR="00ED3FF0" w:rsidRDefault="00ED3FF0" w:rsidP="00B030FE">
      <w:pPr>
        <w:jc w:val="both"/>
        <w:rPr>
          <w:rFonts w:ascii="Arial" w:hAnsi="Arial" w:cs="Arial"/>
          <w:sz w:val="22"/>
        </w:rPr>
      </w:pPr>
    </w:p>
    <w:p w:rsidR="00ED3FF0" w:rsidRDefault="00ED3FF0" w:rsidP="00B030FE">
      <w:pPr>
        <w:jc w:val="both"/>
        <w:rPr>
          <w:rFonts w:ascii="Arial" w:hAnsi="Arial" w:cs="Arial"/>
          <w:sz w:val="22"/>
        </w:rPr>
      </w:pPr>
    </w:p>
    <w:p w:rsidR="00D8442F" w:rsidRDefault="000F0D1F" w:rsidP="00B030FE">
      <w:pPr>
        <w:jc w:val="both"/>
        <w:rPr>
          <w:rFonts w:ascii="Arial" w:hAnsi="Arial" w:cs="Arial"/>
          <w:sz w:val="22"/>
        </w:rPr>
      </w:pPr>
      <w:r>
        <w:rPr>
          <w:rFonts w:ascii="Arial" w:hAnsi="Arial" w:cs="Arial"/>
          <w:sz w:val="22"/>
        </w:rPr>
        <w:t>Předmět</w:t>
      </w:r>
      <w:r w:rsidR="003E5F6F">
        <w:rPr>
          <w:rFonts w:ascii="Arial" w:hAnsi="Arial" w:cs="Arial"/>
          <w:sz w:val="22"/>
        </w:rPr>
        <w:t xml:space="preserve"> </w:t>
      </w:r>
      <w:proofErr w:type="gramStart"/>
      <w:r w:rsidR="003E5F6F">
        <w:rPr>
          <w:rFonts w:ascii="Arial" w:hAnsi="Arial" w:cs="Arial"/>
          <w:sz w:val="22"/>
        </w:rPr>
        <w:t>smlouvy</w:t>
      </w:r>
      <w:r w:rsidR="00DF2B90">
        <w:rPr>
          <w:rFonts w:ascii="Arial" w:hAnsi="Arial" w:cs="Arial"/>
          <w:sz w:val="22"/>
        </w:rPr>
        <w:t>:  prodej</w:t>
      </w:r>
      <w:proofErr w:type="gramEnd"/>
      <w:r w:rsidR="00DF2B90">
        <w:rPr>
          <w:rFonts w:ascii="Arial" w:hAnsi="Arial" w:cs="Arial"/>
          <w:sz w:val="22"/>
        </w:rPr>
        <w:t xml:space="preserve"> </w:t>
      </w:r>
      <w:r w:rsidR="00D8442F">
        <w:rPr>
          <w:rFonts w:ascii="Arial" w:hAnsi="Arial" w:cs="Arial"/>
          <w:sz w:val="22"/>
        </w:rPr>
        <w:t xml:space="preserve"> zrnin dle smluvního ujednání</w:t>
      </w:r>
    </w:p>
    <w:p w:rsidR="00D8442F" w:rsidRDefault="000F0D1F" w:rsidP="00B030FE">
      <w:pPr>
        <w:jc w:val="both"/>
        <w:rPr>
          <w:rFonts w:ascii="Arial" w:hAnsi="Arial" w:cs="Arial"/>
          <w:sz w:val="22"/>
        </w:rPr>
      </w:pPr>
      <w:r>
        <w:rPr>
          <w:rFonts w:ascii="Arial" w:hAnsi="Arial" w:cs="Arial"/>
          <w:sz w:val="22"/>
        </w:rPr>
        <w:t>K</w:t>
      </w:r>
      <w:r w:rsidR="003E5F6F">
        <w:rPr>
          <w:rFonts w:ascii="Arial" w:hAnsi="Arial" w:cs="Arial"/>
          <w:sz w:val="22"/>
        </w:rPr>
        <w:t>omodita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2B68EA">
        <w:rPr>
          <w:rFonts w:ascii="Arial" w:hAnsi="Arial" w:cs="Arial"/>
          <w:sz w:val="22"/>
        </w:rPr>
        <w:t xml:space="preserve">množství </w:t>
      </w:r>
      <w:r w:rsidR="002B68EA">
        <w:rPr>
          <w:rFonts w:ascii="Arial" w:hAnsi="Arial" w:cs="Arial"/>
          <w:sz w:val="22"/>
        </w:rPr>
        <w:tab/>
      </w:r>
      <w:r w:rsidR="00D8442F">
        <w:rPr>
          <w:rFonts w:ascii="Arial" w:hAnsi="Arial" w:cs="Arial"/>
          <w:sz w:val="22"/>
        </w:rPr>
        <w:t xml:space="preserve">cena </w:t>
      </w:r>
      <w:r w:rsidR="00D8442F">
        <w:rPr>
          <w:rFonts w:ascii="Arial" w:hAnsi="Arial" w:cs="Arial"/>
          <w:sz w:val="22"/>
        </w:rPr>
        <w:tab/>
      </w:r>
      <w:r w:rsidR="00D8442F">
        <w:rPr>
          <w:rFonts w:ascii="Arial" w:hAnsi="Arial" w:cs="Arial"/>
          <w:sz w:val="22"/>
        </w:rPr>
        <w:tab/>
      </w:r>
      <w:r w:rsidR="00D8442F">
        <w:rPr>
          <w:rFonts w:ascii="Arial" w:hAnsi="Arial" w:cs="Arial"/>
          <w:sz w:val="22"/>
        </w:rPr>
        <w:tab/>
        <w:t>termín</w:t>
      </w:r>
    </w:p>
    <w:p w:rsidR="00D8442F" w:rsidRDefault="00D8442F" w:rsidP="00B030FE">
      <w:pPr>
        <w:jc w:val="both"/>
        <w:rPr>
          <w:rFonts w:ascii="Arial" w:hAnsi="Arial" w:cs="Arial"/>
          <w:sz w:val="22"/>
        </w:rPr>
      </w:pPr>
    </w:p>
    <w:p w:rsidR="003F4063" w:rsidRDefault="003321BF" w:rsidP="00B030FE">
      <w:pPr>
        <w:jc w:val="both"/>
        <w:rPr>
          <w:rFonts w:ascii="Arial" w:hAnsi="Arial" w:cs="Arial"/>
          <w:sz w:val="22"/>
        </w:rPr>
      </w:pPr>
      <w:r w:rsidRPr="00FF2A95">
        <w:rPr>
          <w:rFonts w:ascii="Arial" w:hAnsi="Arial" w:cs="Arial"/>
          <w:b/>
          <w:sz w:val="22"/>
        </w:rPr>
        <w:t xml:space="preserve">pšenice </w:t>
      </w:r>
      <w:r w:rsidR="000F0D1F" w:rsidRPr="00FF2A95">
        <w:rPr>
          <w:rFonts w:ascii="Arial" w:hAnsi="Arial" w:cs="Arial"/>
          <w:b/>
          <w:sz w:val="22"/>
        </w:rPr>
        <w:t>potravinářská</w:t>
      </w:r>
      <w:r w:rsidR="00723748">
        <w:rPr>
          <w:rFonts w:ascii="Arial" w:hAnsi="Arial" w:cs="Arial"/>
          <w:sz w:val="22"/>
        </w:rPr>
        <w:tab/>
      </w:r>
      <w:r w:rsidR="00723748">
        <w:rPr>
          <w:rFonts w:ascii="Arial" w:hAnsi="Arial" w:cs="Arial"/>
          <w:sz w:val="22"/>
        </w:rPr>
        <w:tab/>
        <w:t>200</w:t>
      </w:r>
      <w:r w:rsidR="000F0D1F">
        <w:rPr>
          <w:rFonts w:ascii="Arial" w:hAnsi="Arial" w:cs="Arial"/>
          <w:sz w:val="22"/>
        </w:rPr>
        <w:t xml:space="preserve"> </w:t>
      </w:r>
      <w:r w:rsidR="002B68EA">
        <w:rPr>
          <w:rFonts w:ascii="Arial" w:hAnsi="Arial" w:cs="Arial"/>
          <w:sz w:val="22"/>
        </w:rPr>
        <w:t>t</w:t>
      </w:r>
      <w:r w:rsidR="000F0D1F">
        <w:rPr>
          <w:rFonts w:ascii="Arial" w:hAnsi="Arial" w:cs="Arial"/>
          <w:sz w:val="22"/>
        </w:rPr>
        <w:tab/>
      </w:r>
      <w:r w:rsidR="000F0D1F">
        <w:rPr>
          <w:rFonts w:ascii="Arial" w:hAnsi="Arial" w:cs="Arial"/>
          <w:sz w:val="22"/>
        </w:rPr>
        <w:tab/>
      </w:r>
      <w:r w:rsidR="00F67BFA">
        <w:rPr>
          <w:rFonts w:ascii="Arial" w:hAnsi="Arial" w:cs="Arial"/>
          <w:sz w:val="22"/>
        </w:rPr>
        <w:t>9 2</w:t>
      </w:r>
      <w:r w:rsidR="00723748">
        <w:rPr>
          <w:rFonts w:ascii="Arial" w:hAnsi="Arial" w:cs="Arial"/>
          <w:sz w:val="22"/>
        </w:rPr>
        <w:t>5</w:t>
      </w:r>
      <w:r w:rsidR="00DF2B90">
        <w:rPr>
          <w:rFonts w:ascii="Arial" w:hAnsi="Arial" w:cs="Arial"/>
          <w:sz w:val="22"/>
        </w:rPr>
        <w:t>0</w:t>
      </w:r>
      <w:r w:rsidR="000F0D1F">
        <w:rPr>
          <w:rFonts w:ascii="Arial" w:hAnsi="Arial" w:cs="Arial"/>
          <w:sz w:val="22"/>
        </w:rPr>
        <w:t xml:space="preserve"> </w:t>
      </w:r>
      <w:r w:rsidR="002B68EA">
        <w:rPr>
          <w:rFonts w:ascii="Arial" w:hAnsi="Arial" w:cs="Arial"/>
          <w:sz w:val="22"/>
        </w:rPr>
        <w:t>Kč/t</w:t>
      </w:r>
      <w:r w:rsidR="000F0D1F">
        <w:rPr>
          <w:rFonts w:ascii="Arial" w:hAnsi="Arial" w:cs="Arial"/>
          <w:sz w:val="22"/>
        </w:rPr>
        <w:tab/>
      </w:r>
      <w:r w:rsidR="000F0D1F">
        <w:rPr>
          <w:rFonts w:ascii="Arial" w:hAnsi="Arial" w:cs="Arial"/>
          <w:sz w:val="22"/>
        </w:rPr>
        <w:tab/>
      </w:r>
      <w:proofErr w:type="gramStart"/>
      <w:r w:rsidR="00723748">
        <w:rPr>
          <w:rFonts w:ascii="Arial" w:hAnsi="Arial" w:cs="Arial"/>
          <w:sz w:val="22"/>
        </w:rPr>
        <w:t xml:space="preserve">červen </w:t>
      </w:r>
      <w:r w:rsidR="008536CF">
        <w:rPr>
          <w:rFonts w:ascii="Arial" w:hAnsi="Arial" w:cs="Arial"/>
          <w:sz w:val="22"/>
        </w:rPr>
        <w:t xml:space="preserve"> </w:t>
      </w:r>
      <w:r w:rsidR="00DF2B90">
        <w:rPr>
          <w:rFonts w:ascii="Arial" w:hAnsi="Arial" w:cs="Arial"/>
          <w:sz w:val="22"/>
        </w:rPr>
        <w:t>2022</w:t>
      </w:r>
      <w:proofErr w:type="gramEnd"/>
    </w:p>
    <w:p w:rsidR="003F4063" w:rsidRDefault="000F0D1F" w:rsidP="00B030FE">
      <w:pPr>
        <w:jc w:val="both"/>
        <w:rPr>
          <w:rFonts w:ascii="Arial" w:hAnsi="Arial" w:cs="Arial"/>
          <w:sz w:val="22"/>
        </w:rPr>
      </w:pPr>
      <w:r>
        <w:rPr>
          <w:rFonts w:ascii="Arial" w:hAnsi="Arial" w:cs="Arial"/>
          <w:sz w:val="22"/>
        </w:rPr>
        <w:tab/>
      </w:r>
      <w:r>
        <w:rPr>
          <w:rFonts w:ascii="Arial" w:hAnsi="Arial" w:cs="Arial"/>
          <w:sz w:val="22"/>
        </w:rPr>
        <w:tab/>
      </w:r>
    </w:p>
    <w:p w:rsidR="00D8442F" w:rsidRDefault="00D8442F" w:rsidP="00B030FE">
      <w:pPr>
        <w:jc w:val="both"/>
        <w:rPr>
          <w:rFonts w:ascii="Arial" w:hAnsi="Arial" w:cs="Arial"/>
          <w:sz w:val="22"/>
        </w:rPr>
      </w:pPr>
      <w:r>
        <w:rPr>
          <w:rFonts w:ascii="Arial" w:hAnsi="Arial" w:cs="Arial"/>
          <w:sz w:val="22"/>
        </w:rPr>
        <w:tab/>
      </w:r>
    </w:p>
    <w:p w:rsidR="00D8442F" w:rsidRDefault="00D8442F" w:rsidP="00B030FE">
      <w:pPr>
        <w:jc w:val="both"/>
        <w:rPr>
          <w:rFonts w:ascii="Arial" w:hAnsi="Arial" w:cs="Arial"/>
          <w:sz w:val="22"/>
        </w:rPr>
      </w:pPr>
    </w:p>
    <w:p w:rsidR="003F4063" w:rsidRDefault="00AE42C5" w:rsidP="002B68EA">
      <w:pPr>
        <w:jc w:val="both"/>
        <w:rPr>
          <w:rFonts w:ascii="Arial" w:hAnsi="Arial" w:cs="Arial"/>
          <w:sz w:val="22"/>
          <w:szCs w:val="22"/>
        </w:rPr>
      </w:pPr>
      <w:r>
        <w:rPr>
          <w:rFonts w:ascii="Arial" w:hAnsi="Arial" w:cs="Arial"/>
          <w:sz w:val="22"/>
        </w:rPr>
        <w:tab/>
      </w:r>
      <w:r w:rsidR="003F4063" w:rsidRPr="0004656C">
        <w:rPr>
          <w:rFonts w:ascii="Arial" w:hAnsi="Arial" w:cs="Arial"/>
          <w:sz w:val="22"/>
          <w:szCs w:val="22"/>
        </w:rPr>
        <w:t>Prodávající vystaví fakturu – daňový doklad, podle skutečně odebraného množství. Faktura se vystavuje neprodleně po ukončení odběru. Dnem uskutečnění zdanitelného plnění je den uskutečnění dodávek, popř. den posledního odběru v ucelené dodávce. Dojde-li k odběru v období více kalendářních měsíců</w:t>
      </w:r>
      <w:r w:rsidR="003F4063">
        <w:rPr>
          <w:rFonts w:ascii="Arial" w:hAnsi="Arial" w:cs="Arial"/>
          <w:sz w:val="22"/>
          <w:szCs w:val="22"/>
        </w:rPr>
        <w:t>,</w:t>
      </w:r>
      <w:r w:rsidR="003F4063" w:rsidRPr="0004656C">
        <w:rPr>
          <w:rFonts w:ascii="Arial" w:hAnsi="Arial" w:cs="Arial"/>
          <w:sz w:val="22"/>
          <w:szCs w:val="22"/>
        </w:rPr>
        <w:t xml:space="preserve"> faktura se</w:t>
      </w:r>
      <w:r w:rsidR="003F4063">
        <w:rPr>
          <w:rFonts w:ascii="Arial" w:hAnsi="Arial" w:cs="Arial"/>
          <w:sz w:val="22"/>
          <w:szCs w:val="22"/>
        </w:rPr>
        <w:t xml:space="preserve"> </w:t>
      </w:r>
      <w:r w:rsidR="003F4063" w:rsidRPr="0004656C">
        <w:rPr>
          <w:rFonts w:ascii="Arial" w:hAnsi="Arial" w:cs="Arial"/>
          <w:sz w:val="22"/>
          <w:szCs w:val="22"/>
        </w:rPr>
        <w:t>vystavuje</w:t>
      </w:r>
      <w:r w:rsidR="003F4063">
        <w:rPr>
          <w:rFonts w:ascii="Arial" w:hAnsi="Arial" w:cs="Arial"/>
          <w:sz w:val="22"/>
          <w:szCs w:val="22"/>
        </w:rPr>
        <w:t xml:space="preserve"> </w:t>
      </w:r>
      <w:r w:rsidR="003F4063" w:rsidRPr="0004656C">
        <w:rPr>
          <w:rFonts w:ascii="Arial" w:hAnsi="Arial" w:cs="Arial"/>
          <w:sz w:val="22"/>
          <w:szCs w:val="22"/>
        </w:rPr>
        <w:t>neprodleně po ukončení kalendářního měsíce na skutečný odběr uskutečněný v průběhu tohoto měsíce – dnem uskutečnění zdanitelného plnění je</w:t>
      </w:r>
      <w:r w:rsidR="003F4063">
        <w:rPr>
          <w:rFonts w:ascii="Arial" w:hAnsi="Arial" w:cs="Arial"/>
          <w:sz w:val="22"/>
          <w:szCs w:val="22"/>
        </w:rPr>
        <w:t xml:space="preserve"> v tomto případě</w:t>
      </w:r>
      <w:r w:rsidR="003F4063" w:rsidRPr="0004656C">
        <w:rPr>
          <w:rFonts w:ascii="Arial" w:hAnsi="Arial" w:cs="Arial"/>
          <w:sz w:val="22"/>
          <w:szCs w:val="22"/>
        </w:rPr>
        <w:t xml:space="preserve"> poslední den kalendářního měsíce. Kupující uhradí faktur</w:t>
      </w:r>
      <w:r w:rsidR="00FA1C84">
        <w:rPr>
          <w:rFonts w:ascii="Arial" w:hAnsi="Arial" w:cs="Arial"/>
          <w:sz w:val="22"/>
          <w:szCs w:val="22"/>
        </w:rPr>
        <w:t>y prodávajícímu nejpozději do 14</w:t>
      </w:r>
      <w:r w:rsidR="003F4063" w:rsidRPr="0004656C">
        <w:rPr>
          <w:rFonts w:ascii="Arial" w:hAnsi="Arial" w:cs="Arial"/>
          <w:sz w:val="22"/>
          <w:szCs w:val="22"/>
        </w:rPr>
        <w:t xml:space="preserve"> dnů ode dne uskutečnění zdanitelného plnění. </w:t>
      </w:r>
    </w:p>
    <w:p w:rsidR="003F4063" w:rsidRPr="0004656C" w:rsidRDefault="003F4063" w:rsidP="00B030FE">
      <w:pPr>
        <w:spacing w:before="240"/>
        <w:ind w:firstLine="708"/>
        <w:jc w:val="both"/>
        <w:rPr>
          <w:rFonts w:ascii="Arial" w:hAnsi="Arial" w:cs="Arial"/>
          <w:sz w:val="22"/>
          <w:szCs w:val="22"/>
        </w:rPr>
      </w:pPr>
      <w:r w:rsidRPr="0004656C">
        <w:rPr>
          <w:rFonts w:ascii="Arial" w:hAnsi="Arial" w:cs="Arial"/>
          <w:sz w:val="22"/>
          <w:szCs w:val="22"/>
        </w:rPr>
        <w:t>Pro případ prodlení s placením kupní ceny může prodávající fakturovat úrok z prodlení ve výši 0,0</w:t>
      </w:r>
      <w:r>
        <w:rPr>
          <w:rFonts w:ascii="Arial" w:hAnsi="Arial" w:cs="Arial"/>
          <w:sz w:val="22"/>
          <w:szCs w:val="22"/>
        </w:rPr>
        <w:t>5</w:t>
      </w:r>
      <w:r w:rsidRPr="0004656C">
        <w:rPr>
          <w:rFonts w:ascii="Arial" w:hAnsi="Arial" w:cs="Arial"/>
          <w:sz w:val="22"/>
          <w:szCs w:val="22"/>
        </w:rPr>
        <w:t xml:space="preserve"> % z dlužné částky za každý den prodlení.</w:t>
      </w:r>
    </w:p>
    <w:p w:rsidR="003F4063" w:rsidRPr="0004656C" w:rsidRDefault="003F4063" w:rsidP="00B030FE">
      <w:pPr>
        <w:jc w:val="both"/>
        <w:rPr>
          <w:rFonts w:ascii="Arial" w:hAnsi="Arial" w:cs="Arial"/>
          <w:sz w:val="22"/>
          <w:szCs w:val="22"/>
        </w:rPr>
      </w:pPr>
      <w:r w:rsidRPr="0004656C">
        <w:rPr>
          <w:rFonts w:ascii="Arial" w:hAnsi="Arial" w:cs="Arial"/>
          <w:sz w:val="22"/>
          <w:szCs w:val="22"/>
        </w:rPr>
        <w:t xml:space="preserve"> </w:t>
      </w:r>
    </w:p>
    <w:p w:rsidR="003F4063" w:rsidRPr="0004656C" w:rsidRDefault="003F4063" w:rsidP="00B030FE">
      <w:pPr>
        <w:ind w:firstLine="708"/>
        <w:jc w:val="both"/>
        <w:rPr>
          <w:rFonts w:ascii="Arial" w:hAnsi="Arial" w:cs="Arial"/>
          <w:sz w:val="22"/>
          <w:szCs w:val="22"/>
        </w:rPr>
      </w:pPr>
      <w:r w:rsidRPr="0004656C">
        <w:rPr>
          <w:rFonts w:ascii="Arial" w:hAnsi="Arial" w:cs="Arial"/>
          <w:sz w:val="22"/>
          <w:szCs w:val="22"/>
        </w:rPr>
        <w:t>Nakládku zajistí a hradí prodávajíc</w:t>
      </w:r>
      <w:r>
        <w:rPr>
          <w:rFonts w:ascii="Arial" w:hAnsi="Arial" w:cs="Arial"/>
          <w:sz w:val="22"/>
          <w:szCs w:val="22"/>
        </w:rPr>
        <w:t>í. Přepravu</w:t>
      </w:r>
      <w:r w:rsidRPr="0004656C">
        <w:rPr>
          <w:rFonts w:ascii="Arial" w:hAnsi="Arial" w:cs="Arial"/>
          <w:sz w:val="22"/>
          <w:szCs w:val="22"/>
        </w:rPr>
        <w:t xml:space="preserve"> zajistí a hradí</w:t>
      </w:r>
      <w:r w:rsidR="00494A50">
        <w:rPr>
          <w:rFonts w:ascii="Arial" w:hAnsi="Arial" w:cs="Arial"/>
          <w:sz w:val="22"/>
          <w:szCs w:val="22"/>
        </w:rPr>
        <w:t xml:space="preserve"> na místo dodání Kupující</w:t>
      </w:r>
      <w:r w:rsidRPr="0004656C">
        <w:rPr>
          <w:rFonts w:ascii="Arial" w:hAnsi="Arial" w:cs="Arial"/>
          <w:sz w:val="22"/>
          <w:szCs w:val="22"/>
        </w:rPr>
        <w:t>. Kupující</w:t>
      </w:r>
      <w:r>
        <w:rPr>
          <w:rFonts w:ascii="Arial" w:hAnsi="Arial" w:cs="Arial"/>
          <w:sz w:val="22"/>
          <w:szCs w:val="22"/>
        </w:rPr>
        <w:t xml:space="preserve"> se stává vlastníkem </w:t>
      </w:r>
      <w:r w:rsidRPr="003E4ABB">
        <w:rPr>
          <w:rFonts w:ascii="Arial" w:hAnsi="Arial" w:cs="Arial"/>
          <w:sz w:val="22"/>
          <w:szCs w:val="22"/>
        </w:rPr>
        <w:t>komodit od okamžiku jejich</w:t>
      </w:r>
      <w:r w:rsidRPr="0004656C">
        <w:rPr>
          <w:rFonts w:ascii="Arial" w:hAnsi="Arial" w:cs="Arial"/>
          <w:sz w:val="22"/>
          <w:szCs w:val="22"/>
        </w:rPr>
        <w:t xml:space="preserve"> </w:t>
      </w:r>
      <w:r w:rsidR="00494A50">
        <w:rPr>
          <w:rFonts w:ascii="Arial" w:hAnsi="Arial" w:cs="Arial"/>
          <w:sz w:val="22"/>
          <w:szCs w:val="22"/>
        </w:rPr>
        <w:t>převzetí v místě odběru prodávaj</w:t>
      </w:r>
      <w:r w:rsidR="00056667">
        <w:rPr>
          <w:rFonts w:ascii="Arial" w:hAnsi="Arial" w:cs="Arial"/>
          <w:sz w:val="22"/>
          <w:szCs w:val="22"/>
        </w:rPr>
        <w:t>í</w:t>
      </w:r>
      <w:r w:rsidR="00494A50">
        <w:rPr>
          <w:rFonts w:ascii="Arial" w:hAnsi="Arial" w:cs="Arial"/>
          <w:sz w:val="22"/>
          <w:szCs w:val="22"/>
        </w:rPr>
        <w:t>cího</w:t>
      </w:r>
      <w:r>
        <w:rPr>
          <w:rFonts w:ascii="Arial" w:hAnsi="Arial" w:cs="Arial"/>
          <w:sz w:val="22"/>
          <w:szCs w:val="22"/>
        </w:rPr>
        <w:t xml:space="preserve">. </w:t>
      </w:r>
    </w:p>
    <w:p w:rsidR="003F4063" w:rsidRDefault="003F4063" w:rsidP="00B030FE">
      <w:pPr>
        <w:jc w:val="both"/>
        <w:rPr>
          <w:rFonts w:ascii="Arial" w:hAnsi="Arial" w:cs="Arial"/>
          <w:sz w:val="22"/>
        </w:rPr>
      </w:pPr>
    </w:p>
    <w:p w:rsidR="003F4063" w:rsidRPr="0044286E" w:rsidRDefault="003F4063" w:rsidP="00B030FE">
      <w:pPr>
        <w:spacing w:line="80" w:lineRule="exact"/>
        <w:jc w:val="both"/>
        <w:rPr>
          <w:b/>
          <w:sz w:val="22"/>
          <w:szCs w:val="22"/>
        </w:rPr>
      </w:pPr>
    </w:p>
    <w:p w:rsidR="003F4063" w:rsidRDefault="003F4063" w:rsidP="00B030FE">
      <w:pPr>
        <w:ind w:firstLine="708"/>
        <w:jc w:val="both"/>
        <w:rPr>
          <w:rFonts w:ascii="Arial" w:hAnsi="Arial" w:cs="Arial"/>
          <w:sz w:val="22"/>
          <w:szCs w:val="22"/>
        </w:rPr>
      </w:pPr>
      <w:r w:rsidRPr="004C4CEB">
        <w:rPr>
          <w:rFonts w:ascii="Arial" w:hAnsi="Arial" w:cs="Arial"/>
          <w:sz w:val="22"/>
          <w:szCs w:val="22"/>
        </w:rPr>
        <w:t xml:space="preserve">Prodávající je oprávněn odstoupit od kupní smlouvy v případě, že si kupující objednané zboží prosté zjevných vad nepřevezme v místě odběru či dodání. Odstoupí-li </w:t>
      </w:r>
      <w:r w:rsidRPr="004C4CEB">
        <w:rPr>
          <w:rFonts w:ascii="Arial" w:hAnsi="Arial" w:cs="Arial"/>
          <w:sz w:val="22"/>
          <w:szCs w:val="22"/>
        </w:rPr>
        <w:lastRenderedPageBreak/>
        <w:t>prodávající od kupní smlouvy dle předchozí věty, má vůči kupujícímu právo na náhradu nákladů účelně vynaložených v souvislosti se zrušenou kupní smlouvou.</w:t>
      </w:r>
    </w:p>
    <w:p w:rsidR="00D30548" w:rsidRDefault="00D30548" w:rsidP="00FF2A95">
      <w:pPr>
        <w:jc w:val="both"/>
        <w:rPr>
          <w:rFonts w:ascii="Arial" w:hAnsi="Arial" w:cs="Arial"/>
          <w:sz w:val="22"/>
          <w:szCs w:val="22"/>
        </w:rPr>
      </w:pPr>
    </w:p>
    <w:p w:rsidR="003F4063" w:rsidRDefault="003F4063" w:rsidP="00FF2A95">
      <w:pPr>
        <w:ind w:firstLine="708"/>
        <w:jc w:val="both"/>
        <w:rPr>
          <w:rFonts w:ascii="Arial" w:hAnsi="Arial" w:cs="Arial"/>
          <w:sz w:val="22"/>
        </w:rPr>
      </w:pPr>
      <w:r>
        <w:rPr>
          <w:rFonts w:ascii="Arial" w:hAnsi="Arial" w:cs="Arial"/>
          <w:sz w:val="22"/>
        </w:rPr>
        <w:t>Případné spory budou řešeny na základě dobrých obchodních zvyklostí, v odborných oblastech za pomoci nezávislé osoby, na které se dohodnou obě strany, přičemž budou bez výhrad respektovat jejich rozhodnutí. Soudní řešení sporů bude realizováno až po využití všech dostupných možností pro dosažení smíru.</w:t>
      </w:r>
    </w:p>
    <w:p w:rsidR="00705AEA" w:rsidRDefault="00705AEA" w:rsidP="00B030FE">
      <w:pPr>
        <w:jc w:val="both"/>
        <w:rPr>
          <w:rFonts w:ascii="Arial" w:hAnsi="Arial" w:cs="Arial"/>
          <w:sz w:val="22"/>
        </w:rPr>
      </w:pPr>
    </w:p>
    <w:p w:rsidR="00705AEA" w:rsidRPr="00056667" w:rsidRDefault="003F4063" w:rsidP="00056667">
      <w:pPr>
        <w:ind w:firstLine="708"/>
        <w:jc w:val="both"/>
        <w:rPr>
          <w:rFonts w:ascii="Arial" w:hAnsi="Arial" w:cs="Arial"/>
          <w:sz w:val="22"/>
        </w:rPr>
      </w:pPr>
      <w:r>
        <w:rPr>
          <w:rFonts w:ascii="Arial" w:hAnsi="Arial" w:cs="Arial"/>
          <w:sz w:val="22"/>
        </w:rPr>
        <w:t>Smlouv</w:t>
      </w:r>
      <w:r w:rsidRPr="00C628FD">
        <w:rPr>
          <w:rFonts w:ascii="Arial" w:hAnsi="Arial" w:cs="Arial"/>
          <w:sz w:val="22"/>
        </w:rPr>
        <w:t>a</w:t>
      </w:r>
      <w:r>
        <w:rPr>
          <w:rFonts w:ascii="Arial" w:hAnsi="Arial" w:cs="Arial"/>
          <w:sz w:val="22"/>
        </w:rPr>
        <w:t xml:space="preserve"> se vyhotovuje ve dvou exemplářích, každá strana obdrží po jednom. Měnit ji lze pouze písemnými dodatky.</w:t>
      </w:r>
    </w:p>
    <w:p w:rsidR="003F4063" w:rsidRPr="003E4ABB" w:rsidRDefault="003F4063" w:rsidP="00B030FE">
      <w:pPr>
        <w:spacing w:before="240"/>
        <w:ind w:firstLine="708"/>
        <w:jc w:val="both"/>
        <w:rPr>
          <w:rFonts w:ascii="Arial" w:hAnsi="Arial" w:cs="Arial"/>
          <w:sz w:val="22"/>
          <w:szCs w:val="22"/>
        </w:rPr>
      </w:pPr>
      <w:r w:rsidRPr="003E4ABB">
        <w:rPr>
          <w:rFonts w:ascii="Arial" w:hAnsi="Arial" w:cs="Arial"/>
          <w:sz w:val="22"/>
          <w:szCs w:val="22"/>
        </w:rPr>
        <w:t>Platnost smlouvy nastává dnem podpisu obou smluvních stran. Účinnost smlo</w:t>
      </w:r>
      <w:r w:rsidR="00FF2A95">
        <w:rPr>
          <w:rFonts w:ascii="Arial" w:hAnsi="Arial" w:cs="Arial"/>
          <w:sz w:val="22"/>
          <w:szCs w:val="22"/>
        </w:rPr>
        <w:t>uvy nabývá dnem uveřejnění v</w:t>
      </w:r>
      <w:r w:rsidRPr="003E4ABB">
        <w:rPr>
          <w:rFonts w:ascii="Arial" w:hAnsi="Arial" w:cs="Arial"/>
          <w:sz w:val="22"/>
          <w:szCs w:val="22"/>
        </w:rPr>
        <w:t xml:space="preserve"> registru smluv.</w:t>
      </w:r>
    </w:p>
    <w:p w:rsidR="003F4063" w:rsidRPr="007F6403" w:rsidRDefault="003F4063" w:rsidP="00B030FE">
      <w:pPr>
        <w:spacing w:before="240"/>
        <w:ind w:firstLine="708"/>
        <w:jc w:val="both"/>
        <w:rPr>
          <w:rFonts w:ascii="Arial" w:hAnsi="Arial" w:cs="Arial"/>
          <w:sz w:val="22"/>
          <w:szCs w:val="22"/>
        </w:rPr>
      </w:pPr>
      <w:r w:rsidRPr="003E4ABB">
        <w:rPr>
          <w:rFonts w:ascii="Arial" w:hAnsi="Arial" w:cs="Arial"/>
          <w:sz w:val="22"/>
          <w:szCs w:val="22"/>
        </w:rPr>
        <w:t>Smluvní strany berou na vědomí povinnost uveřejnění smlouvy podle zákona č. 340/2015 Sb., o registru smluv, v platném znění.</w:t>
      </w:r>
    </w:p>
    <w:p w:rsidR="003F4063" w:rsidRPr="007F6403" w:rsidRDefault="003F4063" w:rsidP="00B030FE">
      <w:pPr>
        <w:jc w:val="both"/>
        <w:rPr>
          <w:rFonts w:ascii="Arial" w:hAnsi="Arial" w:cs="Arial"/>
          <w:b/>
          <w:sz w:val="22"/>
        </w:rPr>
      </w:pPr>
    </w:p>
    <w:p w:rsidR="003F4063" w:rsidRDefault="003F4063" w:rsidP="00B030FE">
      <w:pPr>
        <w:jc w:val="both"/>
        <w:rPr>
          <w:rFonts w:ascii="Arial" w:hAnsi="Arial" w:cs="Arial"/>
          <w:sz w:val="22"/>
        </w:rPr>
      </w:pPr>
    </w:p>
    <w:p w:rsidR="003F4063" w:rsidRDefault="00723748" w:rsidP="00B030FE">
      <w:pPr>
        <w:jc w:val="both"/>
        <w:rPr>
          <w:rFonts w:ascii="Arial" w:hAnsi="Arial" w:cs="Arial"/>
          <w:sz w:val="22"/>
        </w:rPr>
      </w:pPr>
      <w:r>
        <w:rPr>
          <w:rFonts w:ascii="Arial" w:hAnsi="Arial" w:cs="Arial"/>
          <w:sz w:val="22"/>
        </w:rPr>
        <w:t xml:space="preserve">V Šenově u Nového Jičína  </w:t>
      </w:r>
      <w:proofErr w:type="gramStart"/>
      <w:r>
        <w:rPr>
          <w:rFonts w:ascii="Arial" w:hAnsi="Arial" w:cs="Arial"/>
          <w:sz w:val="22"/>
        </w:rPr>
        <w:t>3</w:t>
      </w:r>
      <w:r w:rsidR="003321BF">
        <w:rPr>
          <w:rFonts w:ascii="Arial" w:hAnsi="Arial" w:cs="Arial"/>
          <w:sz w:val="22"/>
        </w:rPr>
        <w:t>.</w:t>
      </w:r>
      <w:r>
        <w:rPr>
          <w:rFonts w:ascii="Arial" w:hAnsi="Arial" w:cs="Arial"/>
          <w:sz w:val="22"/>
        </w:rPr>
        <w:t>6</w:t>
      </w:r>
      <w:r w:rsidR="00DF2B90">
        <w:rPr>
          <w:rFonts w:ascii="Arial" w:hAnsi="Arial" w:cs="Arial"/>
          <w:sz w:val="22"/>
        </w:rPr>
        <w:t>.2022</w:t>
      </w:r>
      <w:proofErr w:type="gramEnd"/>
    </w:p>
    <w:p w:rsidR="003F4063" w:rsidRDefault="003F4063" w:rsidP="00B030FE">
      <w:pPr>
        <w:jc w:val="both"/>
        <w:rPr>
          <w:rFonts w:ascii="Arial" w:hAnsi="Arial" w:cs="Arial"/>
          <w:sz w:val="22"/>
        </w:rPr>
      </w:pPr>
    </w:p>
    <w:p w:rsidR="003F4063" w:rsidRDefault="003F4063" w:rsidP="00B030FE">
      <w:pPr>
        <w:jc w:val="both"/>
        <w:rPr>
          <w:rFonts w:ascii="Arial" w:hAnsi="Arial" w:cs="Arial"/>
          <w:sz w:val="22"/>
        </w:rPr>
      </w:pPr>
    </w:p>
    <w:p w:rsidR="003F4063" w:rsidRDefault="003F4063" w:rsidP="00B030FE">
      <w:pPr>
        <w:jc w:val="both"/>
        <w:rPr>
          <w:rFonts w:ascii="Arial" w:hAnsi="Arial" w:cs="Arial"/>
          <w:sz w:val="22"/>
        </w:rPr>
      </w:pPr>
    </w:p>
    <w:p w:rsidR="00FF2A95" w:rsidRDefault="00FF2A95" w:rsidP="00B030FE">
      <w:pPr>
        <w:jc w:val="both"/>
        <w:rPr>
          <w:rFonts w:ascii="Arial" w:hAnsi="Arial" w:cs="Arial"/>
          <w:sz w:val="22"/>
        </w:rPr>
      </w:pPr>
    </w:p>
    <w:p w:rsidR="00FF2A95" w:rsidRDefault="00FF2A95" w:rsidP="00B030FE">
      <w:pPr>
        <w:jc w:val="both"/>
        <w:rPr>
          <w:rFonts w:ascii="Arial" w:hAnsi="Arial" w:cs="Arial"/>
          <w:sz w:val="22"/>
        </w:rPr>
      </w:pPr>
    </w:p>
    <w:p w:rsidR="00FF2A95" w:rsidRDefault="00FF2A95" w:rsidP="00B030FE">
      <w:pPr>
        <w:jc w:val="both"/>
        <w:rPr>
          <w:rFonts w:ascii="Arial" w:hAnsi="Arial" w:cs="Arial"/>
          <w:sz w:val="22"/>
        </w:rPr>
      </w:pPr>
    </w:p>
    <w:p w:rsidR="003F4063" w:rsidRDefault="00FF2A95" w:rsidP="00B030FE">
      <w:pPr>
        <w:jc w:val="both"/>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t>……………………………….</w:t>
      </w:r>
    </w:p>
    <w:p w:rsidR="003F4063" w:rsidRDefault="00FF2A95" w:rsidP="00B030FE">
      <w:pPr>
        <w:jc w:val="both"/>
        <w:rPr>
          <w:rFonts w:ascii="Arial" w:hAnsi="Arial" w:cs="Arial"/>
          <w:sz w:val="22"/>
        </w:rPr>
      </w:pPr>
      <w:r>
        <w:rPr>
          <w:rFonts w:ascii="Arial" w:hAnsi="Arial" w:cs="Arial"/>
          <w:sz w:val="22"/>
        </w:rPr>
        <w:t xml:space="preserve">prodávající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3F4063">
        <w:rPr>
          <w:rFonts w:ascii="Arial" w:hAnsi="Arial" w:cs="Arial"/>
          <w:sz w:val="22"/>
        </w:rPr>
        <w:t>kupující</w:t>
      </w:r>
    </w:p>
    <w:sectPr w:rsidR="003F4063" w:rsidSect="00C63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563D"/>
    <w:multiLevelType w:val="hybridMultilevel"/>
    <w:tmpl w:val="E62817A2"/>
    <w:lvl w:ilvl="0" w:tplc="43E87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4996B72"/>
    <w:multiLevelType w:val="hybridMultilevel"/>
    <w:tmpl w:val="B3D0D14E"/>
    <w:lvl w:ilvl="0" w:tplc="63B44EB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9A"/>
    <w:rsid w:val="00056667"/>
    <w:rsid w:val="00073246"/>
    <w:rsid w:val="00090041"/>
    <w:rsid w:val="000C5915"/>
    <w:rsid w:val="000D19A5"/>
    <w:rsid w:val="000F00EE"/>
    <w:rsid w:val="000F0D1F"/>
    <w:rsid w:val="0018354A"/>
    <w:rsid w:val="001B69F2"/>
    <w:rsid w:val="001D6C34"/>
    <w:rsid w:val="002B68EA"/>
    <w:rsid w:val="0030270A"/>
    <w:rsid w:val="00306CBC"/>
    <w:rsid w:val="003321BF"/>
    <w:rsid w:val="00334DF4"/>
    <w:rsid w:val="00343CE3"/>
    <w:rsid w:val="00352259"/>
    <w:rsid w:val="003E5F6F"/>
    <w:rsid w:val="003F4063"/>
    <w:rsid w:val="003F677E"/>
    <w:rsid w:val="0041189A"/>
    <w:rsid w:val="004129F5"/>
    <w:rsid w:val="004278EF"/>
    <w:rsid w:val="00485FF0"/>
    <w:rsid w:val="00494A50"/>
    <w:rsid w:val="00516967"/>
    <w:rsid w:val="00541C5E"/>
    <w:rsid w:val="00595F06"/>
    <w:rsid w:val="005A0A02"/>
    <w:rsid w:val="005E0872"/>
    <w:rsid w:val="005F4EEB"/>
    <w:rsid w:val="00620577"/>
    <w:rsid w:val="00636EDD"/>
    <w:rsid w:val="006862F2"/>
    <w:rsid w:val="00705AEA"/>
    <w:rsid w:val="00723748"/>
    <w:rsid w:val="00725A47"/>
    <w:rsid w:val="00736C05"/>
    <w:rsid w:val="00764A98"/>
    <w:rsid w:val="0077166A"/>
    <w:rsid w:val="007B0A63"/>
    <w:rsid w:val="007C65AC"/>
    <w:rsid w:val="007D78B2"/>
    <w:rsid w:val="007E2C46"/>
    <w:rsid w:val="008536CF"/>
    <w:rsid w:val="00861E16"/>
    <w:rsid w:val="00863C45"/>
    <w:rsid w:val="0087117A"/>
    <w:rsid w:val="0087680B"/>
    <w:rsid w:val="00896AC3"/>
    <w:rsid w:val="00900C45"/>
    <w:rsid w:val="00910E5A"/>
    <w:rsid w:val="0095148F"/>
    <w:rsid w:val="00962D6E"/>
    <w:rsid w:val="009E721A"/>
    <w:rsid w:val="00A76E53"/>
    <w:rsid w:val="00AA2ADE"/>
    <w:rsid w:val="00AD705F"/>
    <w:rsid w:val="00AE42C5"/>
    <w:rsid w:val="00AF402F"/>
    <w:rsid w:val="00AF46FE"/>
    <w:rsid w:val="00B030FE"/>
    <w:rsid w:val="00B073EC"/>
    <w:rsid w:val="00B517A8"/>
    <w:rsid w:val="00BA6224"/>
    <w:rsid w:val="00BB5148"/>
    <w:rsid w:val="00C13475"/>
    <w:rsid w:val="00C44C35"/>
    <w:rsid w:val="00C62114"/>
    <w:rsid w:val="00C63634"/>
    <w:rsid w:val="00CA5630"/>
    <w:rsid w:val="00CC7F75"/>
    <w:rsid w:val="00CD48E1"/>
    <w:rsid w:val="00D04760"/>
    <w:rsid w:val="00D30548"/>
    <w:rsid w:val="00D51470"/>
    <w:rsid w:val="00D8442F"/>
    <w:rsid w:val="00D9010A"/>
    <w:rsid w:val="00DA0D49"/>
    <w:rsid w:val="00DF2B90"/>
    <w:rsid w:val="00E25CB1"/>
    <w:rsid w:val="00E43004"/>
    <w:rsid w:val="00E551DA"/>
    <w:rsid w:val="00E635E7"/>
    <w:rsid w:val="00E676B6"/>
    <w:rsid w:val="00E906D7"/>
    <w:rsid w:val="00EB4888"/>
    <w:rsid w:val="00EB57B6"/>
    <w:rsid w:val="00ED3FF0"/>
    <w:rsid w:val="00F57368"/>
    <w:rsid w:val="00F61723"/>
    <w:rsid w:val="00F67BFA"/>
    <w:rsid w:val="00FA1C84"/>
    <w:rsid w:val="00FD1D11"/>
    <w:rsid w:val="00FF2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634"/>
    <w:rPr>
      <w:sz w:val="24"/>
      <w:szCs w:val="24"/>
    </w:rPr>
  </w:style>
  <w:style w:type="paragraph" w:styleId="Nadpis1">
    <w:name w:val="heading 1"/>
    <w:basedOn w:val="Normln"/>
    <w:next w:val="Normln"/>
    <w:qFormat/>
    <w:rsid w:val="00C63634"/>
    <w:pPr>
      <w:keepNext/>
      <w:jc w:val="center"/>
      <w:outlineLvl w:val="0"/>
    </w:pPr>
    <w:rPr>
      <w:b/>
      <w:bCs/>
    </w:rPr>
  </w:style>
  <w:style w:type="paragraph" w:styleId="Nadpis2">
    <w:name w:val="heading 2"/>
    <w:basedOn w:val="Normln"/>
    <w:next w:val="Normln"/>
    <w:qFormat/>
    <w:rsid w:val="00C63634"/>
    <w:pPr>
      <w:keepNext/>
      <w:jc w:val="center"/>
      <w:outlineLvl w:val="1"/>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63634"/>
    <w:rPr>
      <w:rFonts w:ascii="Arial" w:hAnsi="Arial" w:cs="Arial"/>
      <w:sz w:val="22"/>
    </w:rPr>
  </w:style>
  <w:style w:type="paragraph" w:styleId="Odstavecseseznamem">
    <w:name w:val="List Paragraph"/>
    <w:basedOn w:val="Normln"/>
    <w:uiPriority w:val="34"/>
    <w:qFormat/>
    <w:rsid w:val="00D305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634"/>
    <w:rPr>
      <w:sz w:val="24"/>
      <w:szCs w:val="24"/>
    </w:rPr>
  </w:style>
  <w:style w:type="paragraph" w:styleId="Nadpis1">
    <w:name w:val="heading 1"/>
    <w:basedOn w:val="Normln"/>
    <w:next w:val="Normln"/>
    <w:qFormat/>
    <w:rsid w:val="00C63634"/>
    <w:pPr>
      <w:keepNext/>
      <w:jc w:val="center"/>
      <w:outlineLvl w:val="0"/>
    </w:pPr>
    <w:rPr>
      <w:b/>
      <w:bCs/>
    </w:rPr>
  </w:style>
  <w:style w:type="paragraph" w:styleId="Nadpis2">
    <w:name w:val="heading 2"/>
    <w:basedOn w:val="Normln"/>
    <w:next w:val="Normln"/>
    <w:qFormat/>
    <w:rsid w:val="00C63634"/>
    <w:pPr>
      <w:keepNext/>
      <w:jc w:val="center"/>
      <w:outlineLvl w:val="1"/>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63634"/>
    <w:rPr>
      <w:rFonts w:ascii="Arial" w:hAnsi="Arial" w:cs="Arial"/>
      <w:sz w:val="22"/>
    </w:rPr>
  </w:style>
  <w:style w:type="paragraph" w:styleId="Odstavecseseznamem">
    <w:name w:val="List Paragraph"/>
    <w:basedOn w:val="Normln"/>
    <w:uiPriority w:val="34"/>
    <w:qFormat/>
    <w:rsid w:val="00D30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36716">
      <w:bodyDiv w:val="1"/>
      <w:marLeft w:val="0"/>
      <w:marRight w:val="0"/>
      <w:marTop w:val="0"/>
      <w:marBottom w:val="0"/>
      <w:divBdr>
        <w:top w:val="none" w:sz="0" w:space="0" w:color="auto"/>
        <w:left w:val="none" w:sz="0" w:space="0" w:color="auto"/>
        <w:bottom w:val="none" w:sz="0" w:space="0" w:color="auto"/>
        <w:right w:val="none" w:sz="0" w:space="0" w:color="auto"/>
      </w:divBdr>
    </w:div>
    <w:div w:id="155210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2519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Okresní soud ve Frýdku-Místku</vt:lpstr>
    </vt:vector>
  </TitlesOfParts>
  <Company>Keka</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ve Frýdku-Místku</dc:title>
  <dc:creator>Vladimír Keka</dc:creator>
  <cp:lastModifiedBy>szp@applet.cz</cp:lastModifiedBy>
  <cp:revision>3</cp:revision>
  <cp:lastPrinted>2014-06-30T17:27:00Z</cp:lastPrinted>
  <dcterms:created xsi:type="dcterms:W3CDTF">2022-06-06T04:17:00Z</dcterms:created>
  <dcterms:modified xsi:type="dcterms:W3CDTF">2022-06-28T06:37:00Z</dcterms:modified>
</cp:coreProperties>
</file>