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2B769" w14:textId="77777777" w:rsidR="00D509D8" w:rsidRDefault="00D509D8" w:rsidP="00207BA2">
      <w:pPr>
        <w:widowControl w:val="0"/>
        <w:autoSpaceDE w:val="0"/>
        <w:autoSpaceDN w:val="0"/>
        <w:adjustRightInd w:val="0"/>
        <w:spacing w:before="69"/>
        <w:ind w:right="-39"/>
        <w:jc w:val="center"/>
        <w:rPr>
          <w:rFonts w:ascii="Cambria" w:hAnsi="Cambria"/>
          <w:b/>
          <w:bCs/>
          <w:sz w:val="22"/>
          <w:szCs w:val="22"/>
        </w:rPr>
      </w:pPr>
    </w:p>
    <w:p w14:paraId="25280895" w14:textId="77777777" w:rsidR="00D509D8" w:rsidRDefault="00D509D8" w:rsidP="00207BA2">
      <w:pPr>
        <w:widowControl w:val="0"/>
        <w:autoSpaceDE w:val="0"/>
        <w:autoSpaceDN w:val="0"/>
        <w:adjustRightInd w:val="0"/>
        <w:spacing w:before="69"/>
        <w:ind w:right="-39"/>
        <w:jc w:val="center"/>
        <w:rPr>
          <w:rFonts w:ascii="Cambria" w:hAnsi="Cambria"/>
          <w:b/>
          <w:bCs/>
          <w:sz w:val="22"/>
          <w:szCs w:val="22"/>
        </w:rPr>
      </w:pPr>
    </w:p>
    <w:p w14:paraId="212AC6C8" w14:textId="458FBCD7" w:rsidR="00775460" w:rsidRPr="00470D92" w:rsidRDefault="00F249F9" w:rsidP="00207BA2">
      <w:pPr>
        <w:widowControl w:val="0"/>
        <w:autoSpaceDE w:val="0"/>
        <w:autoSpaceDN w:val="0"/>
        <w:adjustRightInd w:val="0"/>
        <w:spacing w:before="69"/>
        <w:ind w:right="-39"/>
        <w:jc w:val="center"/>
        <w:rPr>
          <w:rFonts w:ascii="Cambria" w:hAnsi="Cambria"/>
          <w:sz w:val="24"/>
        </w:rPr>
      </w:pPr>
      <w:r w:rsidRPr="00C96FCE">
        <w:rPr>
          <w:rFonts w:ascii="Cambria" w:hAnsi="Cambria"/>
          <w:b/>
          <w:bCs/>
          <w:sz w:val="24"/>
        </w:rPr>
        <w:t>SMLOUVA O NÁKUPU ÚKLIDOVÝCH POTŘEB PRO NZM</w:t>
      </w:r>
      <w:r w:rsidR="00777D39" w:rsidRPr="00C96FCE">
        <w:rPr>
          <w:rFonts w:ascii="Cambria" w:hAnsi="Cambria"/>
          <w:b/>
          <w:bCs/>
          <w:w w:val="104"/>
          <w:sz w:val="24"/>
        </w:rPr>
        <w:t xml:space="preserve"> </w:t>
      </w:r>
      <w:r w:rsidR="00CE611D" w:rsidRPr="00C96FCE">
        <w:rPr>
          <w:rFonts w:ascii="Cambria" w:hAnsi="Cambria"/>
          <w:b/>
          <w:bCs/>
          <w:w w:val="104"/>
          <w:sz w:val="24"/>
        </w:rPr>
        <w:t>I</w:t>
      </w:r>
      <w:r w:rsidR="0086505B">
        <w:rPr>
          <w:rFonts w:ascii="Cambria" w:hAnsi="Cambria"/>
          <w:b/>
          <w:bCs/>
          <w:w w:val="104"/>
          <w:sz w:val="24"/>
        </w:rPr>
        <w:t>V</w:t>
      </w:r>
      <w:r w:rsidR="00CE611D" w:rsidRPr="00C96FCE">
        <w:rPr>
          <w:rFonts w:ascii="Cambria" w:hAnsi="Cambria"/>
          <w:b/>
          <w:bCs/>
          <w:w w:val="104"/>
          <w:sz w:val="24"/>
        </w:rPr>
        <w:t>.</w:t>
      </w:r>
    </w:p>
    <w:p w14:paraId="12644569" w14:textId="407D29FE" w:rsidR="00F249F9" w:rsidRDefault="00F249F9" w:rsidP="00F249F9">
      <w:pPr>
        <w:widowControl w:val="0"/>
        <w:autoSpaceDE w:val="0"/>
        <w:autoSpaceDN w:val="0"/>
        <w:adjustRightInd w:val="0"/>
        <w:spacing w:before="8"/>
        <w:ind w:right="-20"/>
        <w:jc w:val="center"/>
        <w:rPr>
          <w:rFonts w:ascii="Cambria" w:hAnsi="Cambria"/>
          <w:b/>
          <w:bCs/>
          <w:sz w:val="22"/>
          <w:szCs w:val="22"/>
        </w:rPr>
      </w:pPr>
      <w:r w:rsidRPr="00F249F9">
        <w:rPr>
          <w:rFonts w:ascii="Cambria" w:hAnsi="Cambria"/>
          <w:b/>
          <w:bCs/>
          <w:sz w:val="22"/>
          <w:szCs w:val="22"/>
        </w:rPr>
        <w:t>(dále jen „Smlouva“)</w:t>
      </w:r>
    </w:p>
    <w:p w14:paraId="1CC0C6F3" w14:textId="5A4B7BE8" w:rsidR="00DA5D52" w:rsidRPr="00F249F9" w:rsidRDefault="00DA5D52" w:rsidP="00F249F9">
      <w:pPr>
        <w:widowControl w:val="0"/>
        <w:autoSpaceDE w:val="0"/>
        <w:autoSpaceDN w:val="0"/>
        <w:adjustRightInd w:val="0"/>
        <w:spacing w:before="8"/>
        <w:ind w:right="-20"/>
        <w:jc w:val="center"/>
        <w:rPr>
          <w:rFonts w:ascii="Cambria" w:hAnsi="Cambria"/>
          <w:b/>
          <w:bCs/>
          <w:sz w:val="22"/>
          <w:szCs w:val="22"/>
        </w:rPr>
      </w:pPr>
      <w:r>
        <w:rPr>
          <w:rFonts w:ascii="Cambria" w:hAnsi="Cambria"/>
          <w:b/>
          <w:bCs/>
          <w:sz w:val="22"/>
          <w:szCs w:val="22"/>
        </w:rPr>
        <w:t xml:space="preserve">SML č. </w:t>
      </w:r>
      <w:r w:rsidR="00BA2995">
        <w:rPr>
          <w:rFonts w:ascii="Cambria" w:hAnsi="Cambria"/>
          <w:b/>
          <w:bCs/>
          <w:sz w:val="22"/>
          <w:szCs w:val="22"/>
        </w:rPr>
        <w:t>288</w:t>
      </w:r>
      <w:r>
        <w:rPr>
          <w:rFonts w:ascii="Cambria" w:hAnsi="Cambria"/>
          <w:b/>
          <w:bCs/>
          <w:sz w:val="22"/>
          <w:szCs w:val="22"/>
        </w:rPr>
        <w:t>/</w:t>
      </w:r>
      <w:r w:rsidR="009B5E16">
        <w:rPr>
          <w:rFonts w:ascii="Cambria" w:hAnsi="Cambria"/>
          <w:b/>
          <w:bCs/>
          <w:sz w:val="22"/>
          <w:szCs w:val="22"/>
        </w:rPr>
        <w:t>006</w:t>
      </w:r>
      <w:r>
        <w:rPr>
          <w:rFonts w:ascii="Cambria" w:hAnsi="Cambria"/>
          <w:b/>
          <w:bCs/>
          <w:sz w:val="22"/>
          <w:szCs w:val="22"/>
        </w:rPr>
        <w:t>/2022</w:t>
      </w:r>
    </w:p>
    <w:p w14:paraId="1E41471D" w14:textId="77777777" w:rsidR="00777D39" w:rsidRPr="00777D39" w:rsidRDefault="00777D39" w:rsidP="00777D39">
      <w:pPr>
        <w:widowControl w:val="0"/>
        <w:autoSpaceDE w:val="0"/>
        <w:autoSpaceDN w:val="0"/>
        <w:adjustRightInd w:val="0"/>
        <w:spacing w:before="8"/>
        <w:ind w:right="-20"/>
        <w:jc w:val="both"/>
        <w:rPr>
          <w:rFonts w:ascii="Cambria" w:hAnsi="Cambria"/>
          <w:b/>
          <w:bCs/>
          <w:sz w:val="22"/>
          <w:szCs w:val="22"/>
        </w:rPr>
      </w:pPr>
    </w:p>
    <w:p w14:paraId="2829D1DF" w14:textId="6F7D2D99" w:rsidR="00777D39" w:rsidRPr="00470D92" w:rsidRDefault="00777D39" w:rsidP="00470D92">
      <w:pPr>
        <w:widowControl w:val="0"/>
        <w:autoSpaceDE w:val="0"/>
        <w:autoSpaceDN w:val="0"/>
        <w:adjustRightInd w:val="0"/>
        <w:ind w:right="-20"/>
        <w:jc w:val="center"/>
        <w:rPr>
          <w:rFonts w:ascii="Cambria" w:hAnsi="Cambria"/>
          <w:sz w:val="22"/>
          <w:szCs w:val="22"/>
        </w:rPr>
      </w:pPr>
      <w:r w:rsidRPr="00470D92">
        <w:rPr>
          <w:rFonts w:ascii="Cambria" w:hAnsi="Cambria"/>
          <w:bCs/>
          <w:sz w:val="22"/>
          <w:szCs w:val="22"/>
        </w:rPr>
        <w:t>uzavřená v souladu s ustanovením § 1746 odst. 2 zákona č. 89/2012 Sb., občanského zákoníku, ve znění pozdějších předpisů (dále jen „občanský zákoník“)</w:t>
      </w:r>
      <w:r w:rsidR="00470D92">
        <w:rPr>
          <w:rFonts w:ascii="Cambria" w:hAnsi="Cambria"/>
          <w:bCs/>
          <w:sz w:val="22"/>
          <w:szCs w:val="22"/>
        </w:rPr>
        <w:t xml:space="preserve"> </w:t>
      </w:r>
      <w:r w:rsidRPr="00470D92">
        <w:rPr>
          <w:rFonts w:ascii="Cambria" w:hAnsi="Cambria"/>
          <w:sz w:val="22"/>
          <w:szCs w:val="22"/>
        </w:rPr>
        <w:t>níže</w:t>
      </w:r>
      <w:r w:rsidRPr="00470D92">
        <w:rPr>
          <w:rFonts w:ascii="Cambria" w:hAnsi="Cambria"/>
          <w:spacing w:val="10"/>
          <w:sz w:val="22"/>
          <w:szCs w:val="22"/>
        </w:rPr>
        <w:t xml:space="preserve"> </w:t>
      </w:r>
      <w:r w:rsidRPr="00470D92">
        <w:rPr>
          <w:rFonts w:ascii="Cambria" w:hAnsi="Cambria"/>
          <w:sz w:val="22"/>
          <w:szCs w:val="22"/>
        </w:rPr>
        <w:t>uvedeného</w:t>
      </w:r>
      <w:r w:rsidRPr="00470D92">
        <w:rPr>
          <w:rFonts w:ascii="Cambria" w:hAnsi="Cambria"/>
          <w:spacing w:val="-16"/>
          <w:sz w:val="22"/>
          <w:szCs w:val="22"/>
        </w:rPr>
        <w:t xml:space="preserve"> </w:t>
      </w:r>
      <w:r w:rsidRPr="00470D92">
        <w:rPr>
          <w:rFonts w:ascii="Cambria" w:hAnsi="Cambria"/>
          <w:sz w:val="22"/>
          <w:szCs w:val="22"/>
        </w:rPr>
        <w:t>dne,</w:t>
      </w:r>
      <w:r w:rsidRPr="00470D92">
        <w:rPr>
          <w:rFonts w:ascii="Cambria" w:hAnsi="Cambria"/>
          <w:spacing w:val="11"/>
          <w:sz w:val="22"/>
          <w:szCs w:val="22"/>
        </w:rPr>
        <w:t xml:space="preserve"> </w:t>
      </w:r>
      <w:r w:rsidRPr="00470D92">
        <w:rPr>
          <w:rFonts w:ascii="Cambria" w:hAnsi="Cambria"/>
          <w:sz w:val="22"/>
          <w:szCs w:val="22"/>
        </w:rPr>
        <w:t>měsíce</w:t>
      </w:r>
      <w:r w:rsidRPr="00470D92">
        <w:rPr>
          <w:rFonts w:ascii="Cambria" w:hAnsi="Cambria"/>
          <w:spacing w:val="-12"/>
          <w:sz w:val="22"/>
          <w:szCs w:val="22"/>
        </w:rPr>
        <w:t xml:space="preserve"> </w:t>
      </w:r>
      <w:r w:rsidRPr="00470D92">
        <w:rPr>
          <w:rFonts w:ascii="Cambria" w:hAnsi="Cambria"/>
          <w:sz w:val="22"/>
          <w:szCs w:val="22"/>
        </w:rPr>
        <w:t>a</w:t>
      </w:r>
      <w:r w:rsidRPr="00470D92">
        <w:rPr>
          <w:rFonts w:ascii="Cambria" w:hAnsi="Cambria"/>
          <w:spacing w:val="-2"/>
          <w:sz w:val="22"/>
          <w:szCs w:val="22"/>
        </w:rPr>
        <w:t xml:space="preserve"> </w:t>
      </w:r>
      <w:r w:rsidRPr="00470D92">
        <w:rPr>
          <w:rFonts w:ascii="Cambria" w:hAnsi="Cambria"/>
          <w:sz w:val="22"/>
          <w:szCs w:val="22"/>
        </w:rPr>
        <w:t>roku</w:t>
      </w:r>
      <w:r w:rsidRPr="00470D92">
        <w:rPr>
          <w:rFonts w:ascii="Cambria" w:hAnsi="Cambria"/>
          <w:spacing w:val="4"/>
          <w:sz w:val="22"/>
          <w:szCs w:val="22"/>
        </w:rPr>
        <w:t xml:space="preserve"> </w:t>
      </w:r>
      <w:r w:rsidRPr="00470D92">
        <w:rPr>
          <w:rFonts w:ascii="Cambria" w:hAnsi="Cambria"/>
          <w:sz w:val="22"/>
          <w:szCs w:val="22"/>
        </w:rPr>
        <w:t>mezi:</w:t>
      </w:r>
    </w:p>
    <w:p w14:paraId="273E42F5" w14:textId="75CF942A" w:rsidR="00777D39" w:rsidRDefault="00777D39" w:rsidP="00FA5EB1">
      <w:pPr>
        <w:widowControl w:val="0"/>
        <w:autoSpaceDE w:val="0"/>
        <w:autoSpaceDN w:val="0"/>
        <w:adjustRightInd w:val="0"/>
        <w:spacing w:before="8"/>
        <w:ind w:right="-20"/>
        <w:jc w:val="both"/>
        <w:rPr>
          <w:rFonts w:ascii="Cambria" w:hAnsi="Cambria"/>
          <w:b/>
          <w:bCs/>
          <w:sz w:val="22"/>
          <w:szCs w:val="22"/>
        </w:rPr>
      </w:pPr>
    </w:p>
    <w:p w14:paraId="6345EEFC" w14:textId="19DE7A77" w:rsidR="00775460" w:rsidRPr="00861603" w:rsidRDefault="00775460" w:rsidP="00FA5EB1">
      <w:pPr>
        <w:widowControl w:val="0"/>
        <w:autoSpaceDE w:val="0"/>
        <w:autoSpaceDN w:val="0"/>
        <w:adjustRightInd w:val="0"/>
        <w:spacing w:before="8"/>
        <w:ind w:right="-20"/>
        <w:jc w:val="both"/>
        <w:rPr>
          <w:rFonts w:ascii="Cambria" w:hAnsi="Cambria"/>
          <w:sz w:val="22"/>
          <w:szCs w:val="22"/>
        </w:rPr>
      </w:pPr>
      <w:r w:rsidRPr="00861603">
        <w:rPr>
          <w:rFonts w:ascii="Cambria" w:hAnsi="Cambria"/>
          <w:b/>
          <w:bCs/>
          <w:sz w:val="22"/>
          <w:szCs w:val="22"/>
        </w:rPr>
        <w:t>Národní</w:t>
      </w:r>
      <w:r w:rsidRPr="00861603">
        <w:rPr>
          <w:rFonts w:ascii="Cambria" w:hAnsi="Cambria"/>
          <w:b/>
          <w:bCs/>
          <w:spacing w:val="34"/>
          <w:sz w:val="22"/>
          <w:szCs w:val="22"/>
        </w:rPr>
        <w:t xml:space="preserve"> </w:t>
      </w:r>
      <w:r w:rsidRPr="00861603">
        <w:rPr>
          <w:rFonts w:ascii="Cambria" w:hAnsi="Cambria"/>
          <w:b/>
          <w:bCs/>
          <w:sz w:val="22"/>
          <w:szCs w:val="22"/>
        </w:rPr>
        <w:t xml:space="preserve">zemědělské muzeum, </w:t>
      </w:r>
      <w:proofErr w:type="spellStart"/>
      <w:r w:rsidRPr="00861603">
        <w:rPr>
          <w:rFonts w:ascii="Cambria" w:hAnsi="Cambria"/>
          <w:b/>
          <w:bCs/>
          <w:sz w:val="22"/>
          <w:szCs w:val="22"/>
        </w:rPr>
        <w:t>s.p.o</w:t>
      </w:r>
      <w:proofErr w:type="spellEnd"/>
      <w:r w:rsidRPr="00861603">
        <w:rPr>
          <w:rFonts w:ascii="Cambria" w:hAnsi="Cambria"/>
          <w:b/>
          <w:bCs/>
          <w:sz w:val="22"/>
          <w:szCs w:val="22"/>
        </w:rPr>
        <w:t>.</w:t>
      </w:r>
      <w:r w:rsidR="000378D4">
        <w:rPr>
          <w:rFonts w:ascii="Cambria" w:hAnsi="Cambria"/>
          <w:b/>
          <w:bCs/>
          <w:sz w:val="22"/>
          <w:szCs w:val="22"/>
        </w:rPr>
        <w:t xml:space="preserve"> (NZM)</w:t>
      </w:r>
    </w:p>
    <w:p w14:paraId="0CEE3632" w14:textId="77777777" w:rsidR="00775460" w:rsidRPr="00861603" w:rsidRDefault="00FA5EB1" w:rsidP="00FA5EB1">
      <w:pPr>
        <w:widowControl w:val="0"/>
        <w:autoSpaceDE w:val="0"/>
        <w:autoSpaceDN w:val="0"/>
        <w:adjustRightInd w:val="0"/>
        <w:spacing w:line="247" w:lineRule="exact"/>
        <w:ind w:right="-20"/>
        <w:jc w:val="both"/>
        <w:rPr>
          <w:rFonts w:ascii="Cambria" w:hAnsi="Cambria"/>
          <w:sz w:val="22"/>
          <w:szCs w:val="22"/>
        </w:rPr>
      </w:pPr>
      <w:r>
        <w:rPr>
          <w:rFonts w:ascii="Cambria" w:hAnsi="Cambria"/>
          <w:sz w:val="22"/>
          <w:szCs w:val="22"/>
        </w:rPr>
        <w:t>S</w:t>
      </w:r>
      <w:r w:rsidR="00775460" w:rsidRPr="00861603">
        <w:rPr>
          <w:rFonts w:ascii="Cambria" w:hAnsi="Cambria"/>
          <w:sz w:val="22"/>
          <w:szCs w:val="22"/>
        </w:rPr>
        <w:t>e</w:t>
      </w:r>
      <w:r w:rsidR="00775460" w:rsidRPr="00861603">
        <w:rPr>
          <w:rFonts w:ascii="Cambria" w:hAnsi="Cambria"/>
          <w:spacing w:val="-9"/>
          <w:sz w:val="22"/>
          <w:szCs w:val="22"/>
        </w:rPr>
        <w:t xml:space="preserve"> </w:t>
      </w:r>
      <w:r w:rsidR="00775460" w:rsidRPr="00861603">
        <w:rPr>
          <w:rFonts w:ascii="Cambria" w:hAnsi="Cambria"/>
          <w:sz w:val="22"/>
          <w:szCs w:val="22"/>
        </w:rPr>
        <w:t>sídlem:</w:t>
      </w:r>
      <w:r w:rsidR="00775460" w:rsidRPr="00861603">
        <w:rPr>
          <w:rFonts w:ascii="Cambria" w:hAnsi="Cambria"/>
          <w:spacing w:val="-17"/>
          <w:sz w:val="22"/>
          <w:szCs w:val="22"/>
        </w:rPr>
        <w:t xml:space="preserve"> </w:t>
      </w:r>
      <w:r w:rsidR="001652FD">
        <w:rPr>
          <w:rFonts w:ascii="Cambria" w:hAnsi="Cambria"/>
          <w:spacing w:val="-17"/>
          <w:sz w:val="22"/>
          <w:szCs w:val="22"/>
        </w:rPr>
        <w:tab/>
      </w:r>
      <w:r w:rsidR="001652FD">
        <w:rPr>
          <w:rFonts w:ascii="Cambria" w:hAnsi="Cambria"/>
          <w:spacing w:val="-17"/>
          <w:sz w:val="22"/>
          <w:szCs w:val="22"/>
        </w:rPr>
        <w:tab/>
      </w:r>
      <w:r w:rsidR="00775460" w:rsidRPr="00861603">
        <w:rPr>
          <w:rFonts w:ascii="Cambria" w:hAnsi="Cambria"/>
          <w:sz w:val="22"/>
          <w:szCs w:val="22"/>
        </w:rPr>
        <w:t>Kostelní</w:t>
      </w:r>
      <w:r w:rsidR="00775460" w:rsidRPr="00861603">
        <w:rPr>
          <w:rFonts w:ascii="Cambria" w:hAnsi="Cambria"/>
          <w:spacing w:val="10"/>
          <w:sz w:val="22"/>
          <w:szCs w:val="22"/>
        </w:rPr>
        <w:t xml:space="preserve"> </w:t>
      </w:r>
      <w:r w:rsidR="00775460" w:rsidRPr="00861603">
        <w:rPr>
          <w:rFonts w:ascii="Cambria" w:hAnsi="Cambria"/>
          <w:sz w:val="22"/>
          <w:szCs w:val="22"/>
        </w:rPr>
        <w:t>1300/44,</w:t>
      </w:r>
      <w:r w:rsidR="00775460" w:rsidRPr="00861603">
        <w:rPr>
          <w:rFonts w:ascii="Cambria" w:hAnsi="Cambria"/>
          <w:spacing w:val="-18"/>
          <w:sz w:val="22"/>
          <w:szCs w:val="22"/>
        </w:rPr>
        <w:t xml:space="preserve"> </w:t>
      </w:r>
      <w:r w:rsidR="00775460" w:rsidRPr="00861603">
        <w:rPr>
          <w:rFonts w:ascii="Cambria" w:hAnsi="Cambria"/>
          <w:sz w:val="22"/>
          <w:szCs w:val="22"/>
        </w:rPr>
        <w:t>170</w:t>
      </w:r>
      <w:r w:rsidR="00775460" w:rsidRPr="00861603">
        <w:rPr>
          <w:rFonts w:ascii="Cambria" w:hAnsi="Cambria"/>
          <w:spacing w:val="-1"/>
          <w:sz w:val="22"/>
          <w:szCs w:val="22"/>
        </w:rPr>
        <w:t xml:space="preserve"> </w:t>
      </w:r>
      <w:r w:rsidR="00775460" w:rsidRPr="00861603">
        <w:rPr>
          <w:rFonts w:ascii="Cambria" w:hAnsi="Cambria"/>
          <w:sz w:val="22"/>
          <w:szCs w:val="22"/>
        </w:rPr>
        <w:t>00</w:t>
      </w:r>
      <w:r w:rsidR="00775460" w:rsidRPr="00861603">
        <w:rPr>
          <w:rFonts w:ascii="Cambria" w:hAnsi="Cambria"/>
          <w:spacing w:val="3"/>
          <w:sz w:val="22"/>
          <w:szCs w:val="22"/>
        </w:rPr>
        <w:t xml:space="preserve"> </w:t>
      </w:r>
      <w:r w:rsidR="00775460" w:rsidRPr="00861603">
        <w:rPr>
          <w:rFonts w:ascii="Cambria" w:hAnsi="Cambria"/>
          <w:sz w:val="22"/>
          <w:szCs w:val="22"/>
        </w:rPr>
        <w:t>Praha</w:t>
      </w:r>
      <w:r w:rsidR="00775460" w:rsidRPr="00861603">
        <w:rPr>
          <w:rFonts w:ascii="Cambria" w:hAnsi="Cambria"/>
          <w:spacing w:val="-2"/>
          <w:sz w:val="22"/>
          <w:szCs w:val="22"/>
        </w:rPr>
        <w:t xml:space="preserve"> </w:t>
      </w:r>
      <w:r w:rsidR="00775460" w:rsidRPr="00861603">
        <w:rPr>
          <w:rFonts w:ascii="Cambria" w:hAnsi="Cambria"/>
          <w:w w:val="102"/>
          <w:sz w:val="22"/>
          <w:szCs w:val="22"/>
        </w:rPr>
        <w:t>7</w:t>
      </w:r>
    </w:p>
    <w:p w14:paraId="29A1C287" w14:textId="0E2DF68D" w:rsidR="001652FD" w:rsidRDefault="00775460" w:rsidP="00FA5EB1">
      <w:pPr>
        <w:widowControl w:val="0"/>
        <w:autoSpaceDE w:val="0"/>
        <w:autoSpaceDN w:val="0"/>
        <w:adjustRightInd w:val="0"/>
        <w:spacing w:line="252" w:lineRule="exact"/>
        <w:ind w:right="-20"/>
        <w:jc w:val="both"/>
        <w:rPr>
          <w:rFonts w:ascii="Cambria" w:hAnsi="Cambria"/>
          <w:sz w:val="22"/>
          <w:szCs w:val="22"/>
        </w:rPr>
      </w:pPr>
      <w:r w:rsidRPr="00861603">
        <w:rPr>
          <w:rFonts w:ascii="Cambria" w:hAnsi="Cambria"/>
          <w:sz w:val="22"/>
          <w:szCs w:val="22"/>
        </w:rPr>
        <w:t>IČ</w:t>
      </w:r>
      <w:r w:rsidR="00127C4C">
        <w:rPr>
          <w:rFonts w:ascii="Cambria" w:hAnsi="Cambria"/>
          <w:sz w:val="22"/>
          <w:szCs w:val="22"/>
        </w:rPr>
        <w:t>O</w:t>
      </w:r>
      <w:r w:rsidRPr="00861603">
        <w:rPr>
          <w:rFonts w:ascii="Cambria" w:hAnsi="Cambria"/>
          <w:sz w:val="22"/>
          <w:szCs w:val="22"/>
        </w:rPr>
        <w:t>:</w:t>
      </w:r>
      <w:r w:rsidRPr="00861603">
        <w:rPr>
          <w:rFonts w:ascii="Cambria" w:hAnsi="Cambria"/>
          <w:spacing w:val="-9"/>
          <w:sz w:val="22"/>
          <w:szCs w:val="22"/>
        </w:rPr>
        <w:t xml:space="preserve"> </w:t>
      </w:r>
      <w:r w:rsidR="001652FD">
        <w:rPr>
          <w:rFonts w:ascii="Cambria" w:hAnsi="Cambria"/>
          <w:spacing w:val="-9"/>
          <w:sz w:val="22"/>
          <w:szCs w:val="22"/>
        </w:rPr>
        <w:tab/>
      </w:r>
      <w:r w:rsidR="001652FD">
        <w:rPr>
          <w:rFonts w:ascii="Cambria" w:hAnsi="Cambria"/>
          <w:spacing w:val="-9"/>
          <w:sz w:val="22"/>
          <w:szCs w:val="22"/>
        </w:rPr>
        <w:tab/>
      </w:r>
      <w:r w:rsidR="001652FD">
        <w:rPr>
          <w:rFonts w:ascii="Cambria" w:hAnsi="Cambria"/>
          <w:spacing w:val="-9"/>
          <w:sz w:val="22"/>
          <w:szCs w:val="22"/>
        </w:rPr>
        <w:tab/>
      </w:r>
      <w:r w:rsidR="001652FD">
        <w:rPr>
          <w:rFonts w:ascii="Cambria" w:hAnsi="Cambria"/>
          <w:sz w:val="22"/>
          <w:szCs w:val="22"/>
        </w:rPr>
        <w:t>750757401</w:t>
      </w:r>
    </w:p>
    <w:p w14:paraId="3DB08EE2" w14:textId="77777777" w:rsidR="00775460" w:rsidRPr="00861603" w:rsidRDefault="00775460" w:rsidP="00FA5EB1">
      <w:pPr>
        <w:widowControl w:val="0"/>
        <w:autoSpaceDE w:val="0"/>
        <w:autoSpaceDN w:val="0"/>
        <w:adjustRightInd w:val="0"/>
        <w:spacing w:line="252" w:lineRule="exact"/>
        <w:ind w:right="-20"/>
        <w:jc w:val="both"/>
        <w:rPr>
          <w:rFonts w:ascii="Cambria" w:hAnsi="Cambria"/>
          <w:w w:val="102"/>
          <w:sz w:val="22"/>
          <w:szCs w:val="22"/>
        </w:rPr>
      </w:pPr>
      <w:r w:rsidRPr="00861603">
        <w:rPr>
          <w:rFonts w:ascii="Cambria" w:hAnsi="Cambria"/>
          <w:sz w:val="22"/>
          <w:szCs w:val="22"/>
        </w:rPr>
        <w:t>DI</w:t>
      </w:r>
      <w:r w:rsidRPr="00861603">
        <w:rPr>
          <w:rFonts w:ascii="Cambria" w:hAnsi="Cambria"/>
          <w:spacing w:val="-5"/>
          <w:sz w:val="22"/>
          <w:szCs w:val="22"/>
        </w:rPr>
        <w:t>Č</w:t>
      </w:r>
      <w:r w:rsidRPr="00861603">
        <w:rPr>
          <w:rFonts w:ascii="Cambria" w:hAnsi="Cambria"/>
          <w:sz w:val="22"/>
          <w:szCs w:val="22"/>
        </w:rPr>
        <w:t>:</w:t>
      </w:r>
      <w:r w:rsidRPr="00861603">
        <w:rPr>
          <w:rFonts w:ascii="Cambria" w:hAnsi="Cambria"/>
          <w:spacing w:val="-5"/>
          <w:sz w:val="22"/>
          <w:szCs w:val="22"/>
        </w:rPr>
        <w:t xml:space="preserve"> </w:t>
      </w:r>
      <w:r w:rsidR="001652FD">
        <w:rPr>
          <w:rFonts w:ascii="Cambria" w:hAnsi="Cambria"/>
          <w:spacing w:val="-5"/>
          <w:sz w:val="22"/>
          <w:szCs w:val="22"/>
        </w:rPr>
        <w:tab/>
      </w:r>
      <w:r w:rsidR="001652FD">
        <w:rPr>
          <w:rFonts w:ascii="Cambria" w:hAnsi="Cambria"/>
          <w:spacing w:val="-5"/>
          <w:sz w:val="22"/>
          <w:szCs w:val="22"/>
        </w:rPr>
        <w:tab/>
      </w:r>
      <w:r w:rsidR="001652FD">
        <w:rPr>
          <w:rFonts w:ascii="Cambria" w:hAnsi="Cambria"/>
          <w:spacing w:val="-5"/>
          <w:sz w:val="22"/>
          <w:szCs w:val="22"/>
        </w:rPr>
        <w:tab/>
      </w:r>
      <w:r w:rsidR="001652FD">
        <w:rPr>
          <w:rFonts w:ascii="Cambria" w:hAnsi="Cambria"/>
          <w:w w:val="102"/>
          <w:sz w:val="22"/>
          <w:szCs w:val="22"/>
        </w:rPr>
        <w:t>CZ75075741</w:t>
      </w:r>
    </w:p>
    <w:p w14:paraId="396645C6" w14:textId="3E126342" w:rsidR="00775460" w:rsidRPr="00861603" w:rsidRDefault="00FA5EB1" w:rsidP="00FA5EB1">
      <w:pPr>
        <w:widowControl w:val="0"/>
        <w:autoSpaceDE w:val="0"/>
        <w:autoSpaceDN w:val="0"/>
        <w:adjustRightInd w:val="0"/>
        <w:spacing w:line="252" w:lineRule="exact"/>
        <w:ind w:right="-20"/>
        <w:jc w:val="both"/>
        <w:rPr>
          <w:rFonts w:ascii="Cambria" w:hAnsi="Cambria"/>
          <w:sz w:val="22"/>
          <w:szCs w:val="22"/>
        </w:rPr>
      </w:pPr>
      <w:r>
        <w:rPr>
          <w:rFonts w:ascii="Cambria" w:hAnsi="Cambria"/>
          <w:sz w:val="22"/>
          <w:szCs w:val="22"/>
        </w:rPr>
        <w:t>S</w:t>
      </w:r>
      <w:r w:rsidR="001C32A4" w:rsidRPr="00861603">
        <w:rPr>
          <w:rFonts w:ascii="Cambria" w:hAnsi="Cambria"/>
          <w:sz w:val="22"/>
          <w:szCs w:val="22"/>
        </w:rPr>
        <w:t xml:space="preserve">tatutární zástupce: </w:t>
      </w:r>
      <w:r w:rsidR="001652FD">
        <w:rPr>
          <w:rFonts w:ascii="Cambria" w:hAnsi="Cambria"/>
          <w:sz w:val="22"/>
          <w:szCs w:val="22"/>
        </w:rPr>
        <w:tab/>
      </w:r>
      <w:proofErr w:type="spellStart"/>
      <w:r w:rsidR="00154826">
        <w:rPr>
          <w:rFonts w:ascii="Cambria" w:hAnsi="Cambria"/>
          <w:sz w:val="22"/>
          <w:szCs w:val="22"/>
        </w:rPr>
        <w:t>xxx</w:t>
      </w:r>
      <w:proofErr w:type="spellEnd"/>
    </w:p>
    <w:p w14:paraId="4CEF203C" w14:textId="69580101" w:rsidR="00A3620C" w:rsidRDefault="0090758B" w:rsidP="00FA5EB1">
      <w:pPr>
        <w:widowControl w:val="0"/>
        <w:autoSpaceDE w:val="0"/>
        <w:autoSpaceDN w:val="0"/>
        <w:adjustRightInd w:val="0"/>
        <w:spacing w:line="252" w:lineRule="exact"/>
        <w:ind w:right="-20"/>
        <w:jc w:val="both"/>
        <w:rPr>
          <w:rFonts w:ascii="Cambria" w:hAnsi="Cambria"/>
          <w:sz w:val="22"/>
          <w:szCs w:val="22"/>
        </w:rPr>
      </w:pPr>
      <w:r>
        <w:rPr>
          <w:rFonts w:ascii="Cambria" w:hAnsi="Cambria"/>
          <w:sz w:val="22"/>
          <w:szCs w:val="22"/>
        </w:rPr>
        <w:t>O</w:t>
      </w:r>
      <w:r w:rsidR="00A3620C" w:rsidRPr="00A3620C">
        <w:rPr>
          <w:rFonts w:ascii="Cambria" w:hAnsi="Cambria"/>
          <w:sz w:val="22"/>
          <w:szCs w:val="22"/>
        </w:rPr>
        <w:t xml:space="preserve">soba oprávněná jednat ve věci smlouvy: </w:t>
      </w:r>
      <w:proofErr w:type="spellStart"/>
      <w:r w:rsidR="00154826">
        <w:rPr>
          <w:rFonts w:ascii="Cambria" w:hAnsi="Cambria"/>
          <w:sz w:val="22"/>
          <w:szCs w:val="22"/>
        </w:rPr>
        <w:t>xxx</w:t>
      </w:r>
      <w:proofErr w:type="spellEnd"/>
    </w:p>
    <w:p w14:paraId="50E82744" w14:textId="216F4783" w:rsidR="001E5576" w:rsidRPr="001E5576" w:rsidRDefault="0090758B" w:rsidP="00B422E7">
      <w:pPr>
        <w:widowControl w:val="0"/>
        <w:autoSpaceDE w:val="0"/>
        <w:autoSpaceDN w:val="0"/>
        <w:adjustRightInd w:val="0"/>
        <w:spacing w:line="252" w:lineRule="exact"/>
        <w:ind w:left="2124" w:right="-20" w:hanging="2124"/>
        <w:jc w:val="both"/>
        <w:rPr>
          <w:rFonts w:ascii="Cambria" w:hAnsi="Cambria"/>
          <w:sz w:val="22"/>
          <w:szCs w:val="22"/>
        </w:rPr>
      </w:pPr>
      <w:r>
        <w:rPr>
          <w:rFonts w:ascii="Cambria" w:hAnsi="Cambria"/>
          <w:sz w:val="22"/>
          <w:szCs w:val="22"/>
        </w:rPr>
        <w:t>Kontaktní o</w:t>
      </w:r>
      <w:r w:rsidR="001E5576">
        <w:rPr>
          <w:rFonts w:ascii="Cambria" w:hAnsi="Cambria"/>
          <w:sz w:val="22"/>
          <w:szCs w:val="22"/>
        </w:rPr>
        <w:t xml:space="preserve">soba oprávněná ve věcech technických: </w:t>
      </w:r>
      <w:proofErr w:type="spellStart"/>
      <w:r w:rsidR="00154826">
        <w:rPr>
          <w:rFonts w:ascii="Cambria" w:hAnsi="Cambria"/>
          <w:sz w:val="22"/>
          <w:szCs w:val="22"/>
        </w:rPr>
        <w:t>xxx</w:t>
      </w:r>
      <w:proofErr w:type="spellEnd"/>
    </w:p>
    <w:p w14:paraId="468E98A3" w14:textId="1CEAB6A8" w:rsidR="001E5576" w:rsidRDefault="009538BC" w:rsidP="00FA5EB1">
      <w:pPr>
        <w:widowControl w:val="0"/>
        <w:autoSpaceDE w:val="0"/>
        <w:autoSpaceDN w:val="0"/>
        <w:adjustRightInd w:val="0"/>
        <w:spacing w:line="252" w:lineRule="exact"/>
        <w:ind w:right="-20"/>
        <w:jc w:val="both"/>
        <w:rPr>
          <w:rFonts w:ascii="Cambria" w:hAnsi="Cambria"/>
          <w:sz w:val="22"/>
          <w:szCs w:val="22"/>
        </w:rPr>
      </w:pPr>
      <w:r>
        <w:rPr>
          <w:rFonts w:ascii="Cambria" w:hAnsi="Cambria"/>
          <w:sz w:val="22"/>
          <w:szCs w:val="22"/>
        </w:rPr>
        <w:t>Bankovní spojení:</w:t>
      </w:r>
      <w:r>
        <w:rPr>
          <w:rFonts w:ascii="Cambria" w:hAnsi="Cambria"/>
          <w:sz w:val="22"/>
          <w:szCs w:val="22"/>
        </w:rPr>
        <w:tab/>
      </w:r>
      <w:proofErr w:type="spellStart"/>
      <w:r w:rsidR="00154826">
        <w:rPr>
          <w:rFonts w:ascii="Cambria" w:hAnsi="Cambria"/>
          <w:sz w:val="22"/>
          <w:szCs w:val="22"/>
        </w:rPr>
        <w:t>xxx</w:t>
      </w:r>
      <w:proofErr w:type="spellEnd"/>
    </w:p>
    <w:p w14:paraId="0A72934B" w14:textId="77777777" w:rsidR="007B16AB" w:rsidRDefault="007B16AB" w:rsidP="00FA5EB1">
      <w:pPr>
        <w:widowControl w:val="0"/>
        <w:autoSpaceDE w:val="0"/>
        <w:autoSpaceDN w:val="0"/>
        <w:adjustRightInd w:val="0"/>
        <w:spacing w:line="252" w:lineRule="exact"/>
        <w:ind w:right="-20"/>
        <w:jc w:val="both"/>
        <w:rPr>
          <w:rFonts w:ascii="Cambria" w:hAnsi="Cambria"/>
          <w:sz w:val="22"/>
          <w:szCs w:val="22"/>
        </w:rPr>
      </w:pPr>
    </w:p>
    <w:p w14:paraId="56869603" w14:textId="62CDC104" w:rsidR="00775460" w:rsidRPr="00861603" w:rsidRDefault="00775460" w:rsidP="00FA5EB1">
      <w:pPr>
        <w:widowControl w:val="0"/>
        <w:autoSpaceDE w:val="0"/>
        <w:autoSpaceDN w:val="0"/>
        <w:adjustRightInd w:val="0"/>
        <w:spacing w:line="252" w:lineRule="exact"/>
        <w:ind w:right="-20"/>
        <w:jc w:val="both"/>
        <w:rPr>
          <w:rFonts w:ascii="Cambria" w:hAnsi="Cambria"/>
          <w:sz w:val="22"/>
          <w:szCs w:val="22"/>
        </w:rPr>
      </w:pPr>
      <w:r w:rsidRPr="00861603">
        <w:rPr>
          <w:rFonts w:ascii="Cambria" w:hAnsi="Cambria"/>
          <w:sz w:val="22"/>
          <w:szCs w:val="22"/>
        </w:rPr>
        <w:t>(dále</w:t>
      </w:r>
      <w:r w:rsidRPr="00861603">
        <w:rPr>
          <w:rFonts w:ascii="Cambria" w:hAnsi="Cambria"/>
          <w:spacing w:val="8"/>
          <w:sz w:val="22"/>
          <w:szCs w:val="22"/>
        </w:rPr>
        <w:t xml:space="preserve"> </w:t>
      </w:r>
      <w:r w:rsidRPr="00861603">
        <w:rPr>
          <w:rFonts w:ascii="Cambria" w:hAnsi="Cambria"/>
          <w:sz w:val="22"/>
          <w:szCs w:val="22"/>
        </w:rPr>
        <w:t>jen</w:t>
      </w:r>
      <w:r w:rsidRPr="00861603">
        <w:rPr>
          <w:rFonts w:ascii="Cambria" w:hAnsi="Cambria"/>
          <w:spacing w:val="-6"/>
          <w:sz w:val="22"/>
          <w:szCs w:val="22"/>
        </w:rPr>
        <w:t xml:space="preserve"> </w:t>
      </w:r>
      <w:r w:rsidR="00FA5EB1">
        <w:rPr>
          <w:rFonts w:ascii="Cambria" w:hAnsi="Cambria"/>
          <w:b/>
          <w:bCs/>
          <w:w w:val="104"/>
          <w:sz w:val="22"/>
          <w:szCs w:val="22"/>
        </w:rPr>
        <w:t>"</w:t>
      </w:r>
      <w:r w:rsidR="00F249F9">
        <w:rPr>
          <w:rFonts w:ascii="Cambria" w:hAnsi="Cambria"/>
          <w:b/>
          <w:bCs/>
          <w:w w:val="104"/>
          <w:sz w:val="22"/>
          <w:szCs w:val="22"/>
        </w:rPr>
        <w:t>Kupující</w:t>
      </w:r>
      <w:r w:rsidRPr="00861603">
        <w:rPr>
          <w:rFonts w:ascii="Cambria" w:hAnsi="Cambria"/>
          <w:b/>
          <w:bCs/>
          <w:w w:val="104"/>
          <w:sz w:val="22"/>
          <w:szCs w:val="22"/>
        </w:rPr>
        <w:t>")</w:t>
      </w:r>
    </w:p>
    <w:p w14:paraId="0435E336" w14:textId="77777777" w:rsidR="00FA5EB1" w:rsidRDefault="00FA5EB1" w:rsidP="00FA5EB1">
      <w:pPr>
        <w:widowControl w:val="0"/>
        <w:autoSpaceDE w:val="0"/>
        <w:autoSpaceDN w:val="0"/>
        <w:adjustRightInd w:val="0"/>
        <w:ind w:right="-20"/>
        <w:jc w:val="both"/>
        <w:rPr>
          <w:rFonts w:ascii="Cambria" w:hAnsi="Cambria"/>
          <w:sz w:val="22"/>
          <w:szCs w:val="22"/>
        </w:rPr>
      </w:pPr>
    </w:p>
    <w:p w14:paraId="225A343C" w14:textId="77777777" w:rsidR="00775460" w:rsidRPr="00861603" w:rsidRDefault="00775460" w:rsidP="00FA5EB1">
      <w:pPr>
        <w:widowControl w:val="0"/>
        <w:autoSpaceDE w:val="0"/>
        <w:autoSpaceDN w:val="0"/>
        <w:adjustRightInd w:val="0"/>
        <w:ind w:right="-20"/>
        <w:jc w:val="both"/>
        <w:rPr>
          <w:rFonts w:ascii="Cambria" w:hAnsi="Cambria"/>
          <w:sz w:val="22"/>
          <w:szCs w:val="22"/>
        </w:rPr>
      </w:pPr>
      <w:r w:rsidRPr="00861603">
        <w:rPr>
          <w:rFonts w:ascii="Cambria" w:hAnsi="Cambria"/>
          <w:w w:val="108"/>
          <w:sz w:val="22"/>
          <w:szCs w:val="22"/>
        </w:rPr>
        <w:t>a</w:t>
      </w:r>
    </w:p>
    <w:p w14:paraId="79929C50" w14:textId="77777777" w:rsidR="00400B83" w:rsidRPr="00861603" w:rsidRDefault="00400B83" w:rsidP="00861603">
      <w:pPr>
        <w:widowControl w:val="0"/>
        <w:autoSpaceDE w:val="0"/>
        <w:autoSpaceDN w:val="0"/>
        <w:adjustRightInd w:val="0"/>
        <w:spacing w:before="9" w:line="240" w:lineRule="exact"/>
        <w:jc w:val="both"/>
        <w:rPr>
          <w:rFonts w:ascii="Cambria" w:hAnsi="Cambria"/>
          <w:sz w:val="22"/>
          <w:szCs w:val="22"/>
        </w:rPr>
      </w:pPr>
    </w:p>
    <w:p w14:paraId="1289A42E" w14:textId="1ABF7E70" w:rsidR="00D22C99" w:rsidRPr="00C22A96" w:rsidRDefault="00D22C99" w:rsidP="00D22C99">
      <w:pPr>
        <w:pStyle w:val="Default"/>
        <w:rPr>
          <w:rFonts w:cs="Calibri"/>
          <w:sz w:val="22"/>
          <w:szCs w:val="22"/>
        </w:rPr>
      </w:pPr>
      <w:r w:rsidRPr="00C22A96">
        <w:rPr>
          <w:rFonts w:cs="Calibri"/>
          <w:b/>
          <w:bCs/>
          <w:sz w:val="22"/>
          <w:szCs w:val="22"/>
        </w:rPr>
        <w:t xml:space="preserve">Janeček a Lebeda, s.r.o. </w:t>
      </w:r>
    </w:p>
    <w:p w14:paraId="456C4510" w14:textId="491EE5BA" w:rsidR="00D22C99" w:rsidRPr="00C22A96" w:rsidRDefault="00D22C99" w:rsidP="00D22C99">
      <w:pPr>
        <w:pStyle w:val="Default"/>
        <w:rPr>
          <w:rFonts w:cs="Calibri"/>
          <w:sz w:val="22"/>
          <w:szCs w:val="22"/>
        </w:rPr>
      </w:pPr>
      <w:r w:rsidRPr="00C22A96">
        <w:rPr>
          <w:rFonts w:cs="Calibri"/>
          <w:sz w:val="22"/>
          <w:szCs w:val="22"/>
        </w:rPr>
        <w:t xml:space="preserve">Se sídlem:                          Jana Želivského 2, 130 00 Praha 3 </w:t>
      </w:r>
    </w:p>
    <w:p w14:paraId="65A2542C" w14:textId="05D4D8AC" w:rsidR="00D22C99" w:rsidRPr="00C22A96" w:rsidRDefault="00D22C99" w:rsidP="00D22C99">
      <w:pPr>
        <w:pStyle w:val="Default"/>
        <w:rPr>
          <w:rFonts w:cs="Calibri"/>
          <w:sz w:val="22"/>
          <w:szCs w:val="22"/>
        </w:rPr>
      </w:pPr>
      <w:r w:rsidRPr="00C22A96">
        <w:rPr>
          <w:rFonts w:cs="Calibri"/>
          <w:sz w:val="22"/>
          <w:szCs w:val="22"/>
        </w:rPr>
        <w:t xml:space="preserve">IČO:                                    25108913 </w:t>
      </w:r>
    </w:p>
    <w:p w14:paraId="1F840244" w14:textId="3EDB8357" w:rsidR="00D22C99" w:rsidRPr="00C22A96" w:rsidRDefault="00D22C99" w:rsidP="00D22C99">
      <w:pPr>
        <w:pStyle w:val="Default"/>
        <w:rPr>
          <w:rFonts w:cs="Calibri"/>
          <w:sz w:val="22"/>
          <w:szCs w:val="22"/>
        </w:rPr>
      </w:pPr>
      <w:r w:rsidRPr="00C22A96">
        <w:rPr>
          <w:rFonts w:cs="Calibri"/>
          <w:sz w:val="22"/>
          <w:szCs w:val="22"/>
        </w:rPr>
        <w:t xml:space="preserve">Zápis v obch. </w:t>
      </w:r>
      <w:proofErr w:type="gramStart"/>
      <w:r w:rsidRPr="00C22A96">
        <w:rPr>
          <w:rFonts w:cs="Calibri"/>
          <w:sz w:val="22"/>
          <w:szCs w:val="22"/>
        </w:rPr>
        <w:t>rejstříku</w:t>
      </w:r>
      <w:proofErr w:type="gramEnd"/>
      <w:r w:rsidRPr="00C22A96">
        <w:rPr>
          <w:rFonts w:cs="Calibri"/>
          <w:sz w:val="22"/>
          <w:szCs w:val="22"/>
        </w:rPr>
        <w:t xml:space="preserve">:   Městský soud v Praze, </w:t>
      </w:r>
      <w:r w:rsidR="0049190C" w:rsidRPr="00C22A96">
        <w:rPr>
          <w:rFonts w:cs="Calibri"/>
          <w:sz w:val="22"/>
          <w:szCs w:val="22"/>
        </w:rPr>
        <w:t xml:space="preserve">oddíl </w:t>
      </w:r>
      <w:r w:rsidRPr="00C22A96">
        <w:rPr>
          <w:rFonts w:cs="Calibri"/>
          <w:sz w:val="22"/>
          <w:szCs w:val="22"/>
        </w:rPr>
        <w:t>C</w:t>
      </w:r>
      <w:r w:rsidR="0049190C" w:rsidRPr="00C22A96">
        <w:rPr>
          <w:rFonts w:cs="Calibri"/>
          <w:sz w:val="22"/>
          <w:szCs w:val="22"/>
        </w:rPr>
        <w:t xml:space="preserve">, vložka </w:t>
      </w:r>
      <w:r w:rsidRPr="00C22A96">
        <w:rPr>
          <w:rFonts w:cs="Calibri"/>
          <w:sz w:val="22"/>
          <w:szCs w:val="22"/>
        </w:rPr>
        <w:t xml:space="preserve"> 50336 </w:t>
      </w:r>
    </w:p>
    <w:p w14:paraId="26579BDC" w14:textId="0E98A214" w:rsidR="00D22C99" w:rsidRPr="00C22A96" w:rsidRDefault="00D22C99" w:rsidP="00D22C99">
      <w:pPr>
        <w:pStyle w:val="Default"/>
        <w:rPr>
          <w:rFonts w:cs="Calibri"/>
          <w:sz w:val="22"/>
          <w:szCs w:val="22"/>
        </w:rPr>
      </w:pPr>
      <w:r w:rsidRPr="00C22A96">
        <w:rPr>
          <w:rFonts w:cs="Calibri"/>
          <w:sz w:val="22"/>
          <w:szCs w:val="22"/>
        </w:rPr>
        <w:t xml:space="preserve">Statutární zástupce:       </w:t>
      </w:r>
      <w:proofErr w:type="spellStart"/>
      <w:r w:rsidR="00154826">
        <w:rPr>
          <w:rFonts w:cs="Calibri"/>
          <w:sz w:val="22"/>
          <w:szCs w:val="22"/>
        </w:rPr>
        <w:t>xxx</w:t>
      </w:r>
      <w:proofErr w:type="spellEnd"/>
      <w:r w:rsidRPr="00C22A96">
        <w:rPr>
          <w:rFonts w:cs="Calibri"/>
          <w:sz w:val="22"/>
          <w:szCs w:val="22"/>
        </w:rPr>
        <w:t xml:space="preserve"> </w:t>
      </w:r>
    </w:p>
    <w:p w14:paraId="0A030065" w14:textId="7585CEE2" w:rsidR="00D22C99" w:rsidRPr="00C22A96" w:rsidRDefault="00D22C99" w:rsidP="00D22C99">
      <w:pPr>
        <w:pStyle w:val="Default"/>
        <w:rPr>
          <w:rFonts w:cs="Calibri"/>
          <w:sz w:val="22"/>
          <w:szCs w:val="22"/>
        </w:rPr>
      </w:pPr>
      <w:r w:rsidRPr="00C22A96">
        <w:rPr>
          <w:rFonts w:cs="Calibri"/>
          <w:sz w:val="22"/>
          <w:szCs w:val="22"/>
        </w:rPr>
        <w:t xml:space="preserve">Bankovní spojení:           </w:t>
      </w:r>
      <w:proofErr w:type="spellStart"/>
      <w:r w:rsidR="00154826">
        <w:rPr>
          <w:rFonts w:cs="Calibri"/>
          <w:sz w:val="22"/>
          <w:szCs w:val="22"/>
        </w:rPr>
        <w:t>xxx</w:t>
      </w:r>
      <w:proofErr w:type="spellEnd"/>
      <w:r w:rsidRPr="00C22A96">
        <w:rPr>
          <w:rFonts w:cs="Calibri"/>
          <w:sz w:val="22"/>
          <w:szCs w:val="22"/>
        </w:rPr>
        <w:t xml:space="preserve"> </w:t>
      </w:r>
    </w:p>
    <w:p w14:paraId="6693E2E7" w14:textId="6CE72DAC" w:rsidR="007B16AB" w:rsidRPr="00C22A96" w:rsidRDefault="00D22C99" w:rsidP="00D22C99">
      <w:pPr>
        <w:pStyle w:val="Default"/>
        <w:rPr>
          <w:rFonts w:cs="Calibri"/>
          <w:sz w:val="22"/>
          <w:szCs w:val="22"/>
        </w:rPr>
      </w:pPr>
      <w:r w:rsidRPr="00C22A96">
        <w:rPr>
          <w:rFonts w:cs="Calibri"/>
          <w:sz w:val="22"/>
          <w:szCs w:val="22"/>
        </w:rPr>
        <w:t xml:space="preserve">Kontaktní osoba:             </w:t>
      </w:r>
      <w:proofErr w:type="spellStart"/>
      <w:r w:rsidR="00154826">
        <w:rPr>
          <w:rFonts w:cs="Calibri"/>
          <w:sz w:val="22"/>
          <w:szCs w:val="22"/>
        </w:rPr>
        <w:t>xxx</w:t>
      </w:r>
      <w:proofErr w:type="spellEnd"/>
    </w:p>
    <w:p w14:paraId="3032E262" w14:textId="3B55D331" w:rsidR="00D22C99" w:rsidRPr="00D22C99" w:rsidRDefault="00D22C99" w:rsidP="00D22C99">
      <w:pPr>
        <w:pStyle w:val="Default"/>
        <w:rPr>
          <w:rFonts w:ascii="Calibri" w:hAnsi="Calibri" w:cs="Calibri"/>
          <w:sz w:val="22"/>
          <w:szCs w:val="22"/>
        </w:rPr>
      </w:pPr>
      <w:r w:rsidRPr="007B16AB">
        <w:rPr>
          <w:rFonts w:ascii="Calibri" w:hAnsi="Calibri" w:cs="Calibri"/>
          <w:sz w:val="22"/>
          <w:szCs w:val="22"/>
        </w:rPr>
        <w:t xml:space="preserve"> </w:t>
      </w:r>
    </w:p>
    <w:p w14:paraId="62A01671" w14:textId="3B44C52F" w:rsidR="00775460" w:rsidRPr="00D22C99" w:rsidRDefault="00D22C99" w:rsidP="00FA5EB1">
      <w:pPr>
        <w:widowControl w:val="0"/>
        <w:autoSpaceDE w:val="0"/>
        <w:autoSpaceDN w:val="0"/>
        <w:adjustRightInd w:val="0"/>
        <w:spacing w:before="9" w:line="244" w:lineRule="exact"/>
        <w:ind w:right="1084"/>
        <w:jc w:val="both"/>
        <w:rPr>
          <w:rFonts w:ascii="Calibri" w:hAnsi="Calibri" w:cs="Calibri"/>
          <w:b/>
          <w:bCs/>
          <w:w w:val="104"/>
          <w:sz w:val="22"/>
          <w:szCs w:val="22"/>
        </w:rPr>
      </w:pPr>
      <w:r w:rsidRPr="00D22C99">
        <w:rPr>
          <w:rFonts w:ascii="Calibri" w:hAnsi="Calibri" w:cs="Calibri"/>
          <w:sz w:val="22"/>
          <w:szCs w:val="22"/>
        </w:rPr>
        <w:t xml:space="preserve"> </w:t>
      </w:r>
      <w:r w:rsidR="00775460" w:rsidRPr="00D22C99">
        <w:rPr>
          <w:rFonts w:ascii="Calibri" w:hAnsi="Calibri" w:cs="Calibri"/>
          <w:sz w:val="22"/>
          <w:szCs w:val="22"/>
        </w:rPr>
        <w:t>(dále</w:t>
      </w:r>
      <w:r w:rsidR="00775460" w:rsidRPr="00D22C99">
        <w:rPr>
          <w:rFonts w:ascii="Calibri" w:hAnsi="Calibri" w:cs="Calibri"/>
          <w:spacing w:val="8"/>
          <w:sz w:val="22"/>
          <w:szCs w:val="22"/>
        </w:rPr>
        <w:t xml:space="preserve"> </w:t>
      </w:r>
      <w:r w:rsidR="00775460" w:rsidRPr="00D22C99">
        <w:rPr>
          <w:rFonts w:ascii="Calibri" w:hAnsi="Calibri" w:cs="Calibri"/>
          <w:sz w:val="22"/>
          <w:szCs w:val="22"/>
        </w:rPr>
        <w:t>jen</w:t>
      </w:r>
      <w:r w:rsidR="00775460" w:rsidRPr="00D22C99">
        <w:rPr>
          <w:rFonts w:ascii="Calibri" w:hAnsi="Calibri" w:cs="Calibri"/>
          <w:spacing w:val="-6"/>
          <w:sz w:val="22"/>
          <w:szCs w:val="22"/>
        </w:rPr>
        <w:t xml:space="preserve"> </w:t>
      </w:r>
      <w:r w:rsidR="00FA5EB1" w:rsidRPr="00D22C99">
        <w:rPr>
          <w:rFonts w:ascii="Calibri" w:hAnsi="Calibri" w:cs="Calibri"/>
          <w:b/>
          <w:bCs/>
          <w:w w:val="104"/>
          <w:sz w:val="22"/>
          <w:szCs w:val="22"/>
        </w:rPr>
        <w:t>"</w:t>
      </w:r>
      <w:r w:rsidR="00F249F9" w:rsidRPr="00D22C99">
        <w:rPr>
          <w:rFonts w:ascii="Calibri" w:hAnsi="Calibri" w:cs="Calibri"/>
          <w:b/>
          <w:bCs/>
          <w:w w:val="104"/>
          <w:sz w:val="22"/>
          <w:szCs w:val="22"/>
        </w:rPr>
        <w:t>Prodávající</w:t>
      </w:r>
      <w:r w:rsidR="00775460" w:rsidRPr="00D22C99">
        <w:rPr>
          <w:rFonts w:ascii="Calibri" w:hAnsi="Calibri" w:cs="Calibri"/>
          <w:b/>
          <w:bCs/>
          <w:w w:val="104"/>
          <w:sz w:val="22"/>
          <w:szCs w:val="22"/>
        </w:rPr>
        <w:t>")</w:t>
      </w:r>
    </w:p>
    <w:p w14:paraId="2DB29193" w14:textId="54E5810E" w:rsidR="00777D39" w:rsidRDefault="00777D39" w:rsidP="00FA5EB1">
      <w:pPr>
        <w:widowControl w:val="0"/>
        <w:autoSpaceDE w:val="0"/>
        <w:autoSpaceDN w:val="0"/>
        <w:adjustRightInd w:val="0"/>
        <w:spacing w:before="9" w:line="244" w:lineRule="exact"/>
        <w:ind w:right="1084"/>
        <w:jc w:val="both"/>
        <w:rPr>
          <w:rFonts w:ascii="Cambria" w:hAnsi="Cambria"/>
          <w:b/>
          <w:bCs/>
          <w:w w:val="104"/>
          <w:sz w:val="22"/>
          <w:szCs w:val="22"/>
        </w:rPr>
      </w:pPr>
    </w:p>
    <w:p w14:paraId="3289DC9F" w14:textId="77777777" w:rsidR="00775460" w:rsidRPr="00861603" w:rsidRDefault="00775460" w:rsidP="00861603">
      <w:pPr>
        <w:widowControl w:val="0"/>
        <w:autoSpaceDE w:val="0"/>
        <w:autoSpaceDN w:val="0"/>
        <w:adjustRightInd w:val="0"/>
        <w:spacing w:before="9" w:line="140" w:lineRule="exact"/>
        <w:jc w:val="both"/>
        <w:rPr>
          <w:rFonts w:ascii="Cambria" w:hAnsi="Cambria"/>
          <w:sz w:val="22"/>
          <w:szCs w:val="22"/>
        </w:rPr>
      </w:pPr>
    </w:p>
    <w:p w14:paraId="6DE184FE" w14:textId="77777777" w:rsidR="00856F29" w:rsidRPr="00861603" w:rsidRDefault="00856F29" w:rsidP="00861603">
      <w:pPr>
        <w:widowControl w:val="0"/>
        <w:autoSpaceDE w:val="0"/>
        <w:autoSpaceDN w:val="0"/>
        <w:adjustRightInd w:val="0"/>
        <w:spacing w:before="9" w:line="140" w:lineRule="exact"/>
        <w:jc w:val="both"/>
        <w:rPr>
          <w:rFonts w:ascii="Cambria" w:hAnsi="Cambria"/>
          <w:sz w:val="22"/>
          <w:szCs w:val="22"/>
        </w:rPr>
      </w:pPr>
    </w:p>
    <w:p w14:paraId="7FB7FE2E" w14:textId="77777777" w:rsidR="00856F29" w:rsidRPr="00861603" w:rsidRDefault="00856F29" w:rsidP="001652F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7"/>
        <w:rPr>
          <w:rFonts w:ascii="Cambria" w:hAnsi="Cambria" w:cs="Arial"/>
          <w:sz w:val="22"/>
          <w:szCs w:val="22"/>
          <w:lang w:val="cs-CZ"/>
        </w:rPr>
      </w:pPr>
      <w:r w:rsidRPr="00861603">
        <w:rPr>
          <w:rFonts w:ascii="Cambria" w:hAnsi="Cambria" w:cs="Arial"/>
          <w:sz w:val="22"/>
          <w:szCs w:val="22"/>
          <w:lang w:val="cs-CZ"/>
        </w:rPr>
        <w:t>Prohlášení</w:t>
      </w:r>
    </w:p>
    <w:p w14:paraId="509F18EE" w14:textId="7EDB6CA5" w:rsidR="00856F29" w:rsidRPr="00861603" w:rsidRDefault="00F249F9" w:rsidP="00861603">
      <w:pPr>
        <w:jc w:val="both"/>
        <w:rPr>
          <w:rFonts w:ascii="Cambria" w:hAnsi="Cambria" w:cs="Arial"/>
          <w:sz w:val="22"/>
          <w:szCs w:val="22"/>
        </w:rPr>
      </w:pPr>
      <w:r>
        <w:rPr>
          <w:rFonts w:ascii="Cambria" w:hAnsi="Cambria" w:cs="Arial"/>
          <w:sz w:val="22"/>
          <w:szCs w:val="22"/>
        </w:rPr>
        <w:t>Prodávající</w:t>
      </w:r>
      <w:r w:rsidR="00856F29" w:rsidRPr="00861603">
        <w:rPr>
          <w:rFonts w:ascii="Cambria" w:hAnsi="Cambria" w:cs="Arial"/>
          <w:sz w:val="22"/>
          <w:szCs w:val="22"/>
        </w:rPr>
        <w:t xml:space="preserve"> prohlašuje, že je způsobilý k zajištění </w:t>
      </w:r>
      <w:r>
        <w:rPr>
          <w:rFonts w:ascii="Cambria" w:hAnsi="Cambria" w:cs="Arial"/>
          <w:sz w:val="22"/>
          <w:szCs w:val="22"/>
        </w:rPr>
        <w:t xml:space="preserve">dodávek </w:t>
      </w:r>
      <w:r w:rsidR="00856F29" w:rsidRPr="00861603">
        <w:rPr>
          <w:rFonts w:ascii="Cambria" w:hAnsi="Cambria" w:cs="Arial"/>
          <w:sz w:val="22"/>
          <w:szCs w:val="22"/>
        </w:rPr>
        <w:t xml:space="preserve">pro </w:t>
      </w:r>
      <w:r>
        <w:rPr>
          <w:rFonts w:ascii="Cambria" w:hAnsi="Cambria" w:cs="Arial"/>
          <w:sz w:val="22"/>
          <w:szCs w:val="22"/>
        </w:rPr>
        <w:t>Kupujícího</w:t>
      </w:r>
      <w:r w:rsidR="00856F29" w:rsidRPr="00861603">
        <w:rPr>
          <w:rFonts w:ascii="Cambria" w:hAnsi="Cambria" w:cs="Arial"/>
          <w:sz w:val="22"/>
          <w:szCs w:val="22"/>
        </w:rPr>
        <w:t xml:space="preserve">, a to v rozsahu běžných úklidových </w:t>
      </w:r>
      <w:r>
        <w:rPr>
          <w:rFonts w:ascii="Cambria" w:hAnsi="Cambria" w:cs="Arial"/>
          <w:sz w:val="22"/>
          <w:szCs w:val="22"/>
        </w:rPr>
        <w:t>prostředků</w:t>
      </w:r>
      <w:r w:rsidR="00856F29" w:rsidRPr="00861603">
        <w:rPr>
          <w:rFonts w:ascii="Cambria" w:hAnsi="Cambria" w:cs="Arial"/>
          <w:sz w:val="22"/>
          <w:szCs w:val="22"/>
        </w:rPr>
        <w:t xml:space="preserve">, dle potřeb </w:t>
      </w:r>
      <w:r>
        <w:rPr>
          <w:rFonts w:ascii="Cambria" w:hAnsi="Cambria" w:cs="Arial"/>
          <w:sz w:val="22"/>
          <w:szCs w:val="22"/>
        </w:rPr>
        <w:t>Kupujícího</w:t>
      </w:r>
      <w:r w:rsidR="00856F29" w:rsidRPr="00861603">
        <w:rPr>
          <w:rFonts w:ascii="Cambria" w:hAnsi="Cambria" w:cs="Arial"/>
          <w:sz w:val="22"/>
          <w:szCs w:val="22"/>
        </w:rPr>
        <w:t xml:space="preserve"> a má k </w:t>
      </w:r>
      <w:r>
        <w:rPr>
          <w:rFonts w:ascii="Cambria" w:hAnsi="Cambria" w:cs="Arial"/>
          <w:sz w:val="22"/>
          <w:szCs w:val="22"/>
        </w:rPr>
        <w:t>poskytování takových dodávek</w:t>
      </w:r>
      <w:r w:rsidR="00856F29" w:rsidRPr="00861603">
        <w:rPr>
          <w:rFonts w:ascii="Cambria" w:hAnsi="Cambria" w:cs="Arial"/>
          <w:sz w:val="22"/>
          <w:szCs w:val="22"/>
        </w:rPr>
        <w:t xml:space="preserve"> příslušná živnostenská oprávnění. Účelem veřejné zakázky je zajistit poskytování komplexních úklidových</w:t>
      </w:r>
      <w:r>
        <w:rPr>
          <w:rFonts w:ascii="Cambria" w:hAnsi="Cambria" w:cs="Arial"/>
          <w:sz w:val="22"/>
          <w:szCs w:val="22"/>
        </w:rPr>
        <w:t>, hygienických a drogistických potřeb</w:t>
      </w:r>
      <w:r w:rsidR="00856F29" w:rsidRPr="00861603">
        <w:rPr>
          <w:rFonts w:ascii="Cambria" w:hAnsi="Cambria" w:cs="Arial"/>
          <w:sz w:val="22"/>
          <w:szCs w:val="22"/>
        </w:rPr>
        <w:t xml:space="preserve">, tak aby byli uživatelé s jejich kvalitou maximálně spokojeni.  </w:t>
      </w:r>
    </w:p>
    <w:p w14:paraId="028C43CC"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5A119AB6" w14:textId="77777777" w:rsidR="00775460" w:rsidRPr="002F1435" w:rsidRDefault="00775460" w:rsidP="002F1435">
      <w:pPr>
        <w:widowControl w:val="0"/>
        <w:numPr>
          <w:ilvl w:val="0"/>
          <w:numId w:val="15"/>
        </w:numPr>
        <w:tabs>
          <w:tab w:val="num" w:pos="709"/>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PŘEDMĚT SMLOUVY</w:t>
      </w:r>
    </w:p>
    <w:p w14:paraId="667F813E" w14:textId="0B47F141" w:rsidR="00C24FBA" w:rsidRPr="00C24FBA" w:rsidRDefault="00C24FBA" w:rsidP="00C24FBA">
      <w:pPr>
        <w:numPr>
          <w:ilvl w:val="1"/>
          <w:numId w:val="15"/>
        </w:numPr>
        <w:tabs>
          <w:tab w:val="clear" w:pos="567"/>
        </w:tabs>
        <w:spacing w:before="120" w:line="240" w:lineRule="auto"/>
        <w:ind w:left="426" w:hanging="426"/>
        <w:jc w:val="both"/>
        <w:rPr>
          <w:rFonts w:ascii="Cambria" w:hAnsi="Cambria"/>
          <w:bCs/>
          <w:iCs/>
          <w:spacing w:val="6"/>
          <w:sz w:val="22"/>
          <w:szCs w:val="22"/>
        </w:rPr>
      </w:pPr>
      <w:r>
        <w:rPr>
          <w:rFonts w:ascii="Cambria" w:hAnsi="Cambria"/>
          <w:sz w:val="22"/>
          <w:szCs w:val="22"/>
        </w:rPr>
        <w:t>S</w:t>
      </w:r>
      <w:r w:rsidRPr="00C24FBA">
        <w:rPr>
          <w:rFonts w:ascii="Cambria" w:hAnsi="Cambria"/>
          <w:spacing w:val="6"/>
          <w:sz w:val="22"/>
          <w:szCs w:val="22"/>
        </w:rPr>
        <w:t>mlouva je uzavřena na základě výsledku výběrového řízení na plnění veřejné zakázky na dodávky s názvem „</w:t>
      </w:r>
      <w:r w:rsidRPr="00C24FBA">
        <w:rPr>
          <w:rFonts w:ascii="Cambria" w:hAnsi="Cambria"/>
          <w:b/>
          <w:spacing w:val="6"/>
          <w:sz w:val="22"/>
          <w:szCs w:val="22"/>
        </w:rPr>
        <w:t>Úklidové a hygienické potřeby pro NZM</w:t>
      </w:r>
      <w:r w:rsidR="002A63CB">
        <w:rPr>
          <w:rFonts w:ascii="Cambria" w:hAnsi="Cambria"/>
          <w:b/>
          <w:spacing w:val="6"/>
          <w:sz w:val="22"/>
          <w:szCs w:val="22"/>
        </w:rPr>
        <w:t xml:space="preserve"> IV</w:t>
      </w:r>
      <w:r w:rsidRPr="00C24FBA">
        <w:rPr>
          <w:rFonts w:ascii="Cambria" w:hAnsi="Cambria"/>
          <w:spacing w:val="6"/>
          <w:sz w:val="22"/>
          <w:szCs w:val="22"/>
        </w:rPr>
        <w:t xml:space="preserve">“. </w:t>
      </w:r>
      <w:r w:rsidRPr="00C24FBA">
        <w:rPr>
          <w:rFonts w:ascii="Cambria" w:hAnsi="Cambria"/>
          <w:bCs/>
          <w:iCs/>
          <w:spacing w:val="6"/>
          <w:sz w:val="22"/>
          <w:szCs w:val="22"/>
          <w:lang w:val="x-none"/>
        </w:rPr>
        <w:t>Prodávající se zavazuje,</w:t>
      </w:r>
      <w:r w:rsidRPr="00C24FBA">
        <w:rPr>
          <w:rFonts w:ascii="Cambria" w:hAnsi="Cambria"/>
          <w:bCs/>
          <w:iCs/>
          <w:spacing w:val="6"/>
          <w:sz w:val="22"/>
          <w:szCs w:val="22"/>
        </w:rPr>
        <w:t xml:space="preserve"> že</w:t>
      </w:r>
      <w:r w:rsidRPr="00C24FBA">
        <w:rPr>
          <w:rFonts w:ascii="Cambria" w:hAnsi="Cambria"/>
          <w:bCs/>
          <w:iCs/>
          <w:spacing w:val="6"/>
          <w:sz w:val="22"/>
          <w:szCs w:val="22"/>
          <w:lang w:val="x-none"/>
        </w:rPr>
        <w:t xml:space="preserve"> v souladu s</w:t>
      </w:r>
      <w:r>
        <w:rPr>
          <w:rFonts w:ascii="Cambria" w:hAnsi="Cambria"/>
          <w:bCs/>
          <w:iCs/>
          <w:spacing w:val="6"/>
          <w:sz w:val="22"/>
          <w:szCs w:val="22"/>
        </w:rPr>
        <w:t>e svou</w:t>
      </w:r>
      <w:r>
        <w:rPr>
          <w:rFonts w:ascii="Cambria" w:hAnsi="Cambria"/>
          <w:bCs/>
          <w:iCs/>
          <w:spacing w:val="6"/>
          <w:sz w:val="22"/>
          <w:szCs w:val="22"/>
          <w:lang w:val="x-none"/>
        </w:rPr>
        <w:t xml:space="preserve"> nabídkou </w:t>
      </w:r>
      <w:r w:rsidRPr="00C24FBA">
        <w:rPr>
          <w:rFonts w:ascii="Cambria" w:hAnsi="Cambria"/>
          <w:bCs/>
          <w:iCs/>
          <w:spacing w:val="6"/>
          <w:sz w:val="22"/>
          <w:szCs w:val="22"/>
        </w:rPr>
        <w:t xml:space="preserve">bude </w:t>
      </w:r>
      <w:r w:rsidR="00C74E67">
        <w:rPr>
          <w:rFonts w:ascii="Cambria" w:hAnsi="Cambria"/>
          <w:bCs/>
          <w:iCs/>
          <w:spacing w:val="6"/>
          <w:sz w:val="22"/>
          <w:szCs w:val="22"/>
        </w:rPr>
        <w:t>kupujícímu</w:t>
      </w:r>
      <w:r w:rsidRPr="00C24FBA">
        <w:rPr>
          <w:rFonts w:ascii="Cambria" w:hAnsi="Cambria"/>
          <w:bCs/>
          <w:iCs/>
          <w:spacing w:val="6"/>
          <w:sz w:val="22"/>
          <w:szCs w:val="22"/>
          <w:lang w:val="x-none"/>
        </w:rPr>
        <w:t xml:space="preserve"> </w:t>
      </w:r>
      <w:r w:rsidRPr="00C24FBA">
        <w:rPr>
          <w:rFonts w:ascii="Cambria" w:hAnsi="Cambria"/>
          <w:bCs/>
          <w:iCs/>
          <w:spacing w:val="6"/>
          <w:sz w:val="22"/>
          <w:szCs w:val="22"/>
        </w:rPr>
        <w:t>dodávat</w:t>
      </w:r>
      <w:r w:rsidRPr="00C24FBA">
        <w:rPr>
          <w:rFonts w:ascii="Cambria" w:hAnsi="Cambria"/>
          <w:bCs/>
          <w:iCs/>
          <w:spacing w:val="6"/>
          <w:sz w:val="22"/>
          <w:szCs w:val="22"/>
          <w:lang w:val="x-none"/>
        </w:rPr>
        <w:t xml:space="preserve"> dle jeho dílčích objednávek</w:t>
      </w:r>
      <w:r w:rsidRPr="00C24FBA">
        <w:rPr>
          <w:rFonts w:ascii="Cambria" w:hAnsi="Cambria"/>
          <w:bCs/>
          <w:iCs/>
          <w:spacing w:val="6"/>
          <w:sz w:val="22"/>
          <w:szCs w:val="22"/>
        </w:rPr>
        <w:t xml:space="preserve"> zboží</w:t>
      </w:r>
      <w:r>
        <w:rPr>
          <w:rFonts w:ascii="Cambria" w:hAnsi="Cambria"/>
          <w:bCs/>
          <w:iCs/>
          <w:spacing w:val="6"/>
          <w:sz w:val="22"/>
          <w:szCs w:val="22"/>
          <w:lang w:val="x-none"/>
        </w:rPr>
        <w:t>, které je</w:t>
      </w:r>
      <w:r w:rsidRPr="00C24FBA">
        <w:rPr>
          <w:rFonts w:ascii="Cambria" w:hAnsi="Cambria"/>
          <w:bCs/>
          <w:iCs/>
          <w:spacing w:val="6"/>
          <w:sz w:val="22"/>
          <w:szCs w:val="22"/>
          <w:lang w:val="x-none"/>
        </w:rPr>
        <w:t xml:space="preserve"> uvede</w:t>
      </w:r>
      <w:r>
        <w:rPr>
          <w:rFonts w:ascii="Cambria" w:hAnsi="Cambria"/>
          <w:bCs/>
          <w:iCs/>
          <w:spacing w:val="6"/>
          <w:sz w:val="22"/>
          <w:szCs w:val="22"/>
          <w:lang w:val="x-none"/>
        </w:rPr>
        <w:t>no</w:t>
      </w:r>
      <w:r w:rsidRPr="00C24FBA">
        <w:rPr>
          <w:rFonts w:ascii="Cambria" w:hAnsi="Cambria"/>
          <w:bCs/>
          <w:iCs/>
          <w:spacing w:val="6"/>
          <w:sz w:val="22"/>
          <w:szCs w:val="22"/>
          <w:lang w:val="x-none"/>
        </w:rPr>
        <w:t xml:space="preserve"> v</w:t>
      </w:r>
      <w:r w:rsidRPr="00C24FBA">
        <w:rPr>
          <w:rFonts w:ascii="Cambria" w:hAnsi="Cambria"/>
          <w:bCs/>
          <w:iCs/>
          <w:spacing w:val="6"/>
          <w:sz w:val="22"/>
          <w:szCs w:val="22"/>
        </w:rPr>
        <w:t xml:space="preserve"> </w:t>
      </w:r>
      <w:r w:rsidRPr="00C24FBA">
        <w:rPr>
          <w:rFonts w:ascii="Cambria" w:hAnsi="Cambria"/>
          <w:bCs/>
          <w:iCs/>
          <w:spacing w:val="6"/>
          <w:sz w:val="22"/>
          <w:szCs w:val="22"/>
          <w:lang w:val="x-none"/>
        </w:rPr>
        <w:t>příloze č. 1 této smlouvy</w:t>
      </w:r>
      <w:r w:rsidRPr="00C24FBA">
        <w:rPr>
          <w:rFonts w:ascii="Cambria" w:hAnsi="Cambria"/>
          <w:bCs/>
          <w:iCs/>
          <w:spacing w:val="6"/>
          <w:sz w:val="22"/>
          <w:szCs w:val="22"/>
        </w:rPr>
        <w:t xml:space="preserve"> (dále jen „</w:t>
      </w:r>
      <w:r w:rsidRPr="00C24FBA">
        <w:rPr>
          <w:rFonts w:ascii="Cambria" w:hAnsi="Cambria"/>
          <w:bCs/>
          <w:i/>
          <w:iCs/>
          <w:spacing w:val="6"/>
          <w:sz w:val="22"/>
          <w:szCs w:val="22"/>
        </w:rPr>
        <w:t>Zboží</w:t>
      </w:r>
      <w:r w:rsidRPr="00C24FBA">
        <w:rPr>
          <w:rFonts w:ascii="Cambria" w:hAnsi="Cambria"/>
          <w:bCs/>
          <w:iCs/>
          <w:spacing w:val="6"/>
          <w:sz w:val="22"/>
          <w:szCs w:val="22"/>
        </w:rPr>
        <w:t xml:space="preserve">“). </w:t>
      </w:r>
    </w:p>
    <w:p w14:paraId="0B4CFC63" w14:textId="685008EE" w:rsidR="00856F29" w:rsidRPr="002F1435" w:rsidRDefault="0022507A" w:rsidP="002F1435">
      <w:pPr>
        <w:widowControl w:val="0"/>
        <w:numPr>
          <w:ilvl w:val="0"/>
          <w:numId w:val="22"/>
        </w:numPr>
        <w:tabs>
          <w:tab w:val="clear" w:pos="720"/>
          <w:tab w:val="left" w:pos="426"/>
        </w:tabs>
        <w:spacing w:before="120" w:after="60" w:line="240" w:lineRule="auto"/>
        <w:ind w:left="426" w:hanging="426"/>
        <w:jc w:val="both"/>
        <w:rPr>
          <w:rFonts w:ascii="Cambria" w:hAnsi="Cambria" w:cs="Arial"/>
          <w:sz w:val="22"/>
          <w:szCs w:val="22"/>
        </w:rPr>
      </w:pPr>
      <w:r>
        <w:rPr>
          <w:rFonts w:ascii="Cambria" w:hAnsi="Cambria" w:cs="Arial"/>
          <w:sz w:val="22"/>
          <w:szCs w:val="22"/>
        </w:rPr>
        <w:t>Prodávající</w:t>
      </w:r>
      <w:r w:rsidR="00856F29" w:rsidRPr="00861603">
        <w:rPr>
          <w:rFonts w:ascii="Cambria" w:hAnsi="Cambria" w:cs="Arial"/>
          <w:sz w:val="22"/>
          <w:szCs w:val="22"/>
        </w:rPr>
        <w:t xml:space="preserve"> je</w:t>
      </w:r>
      <w:r w:rsidR="00C52056">
        <w:rPr>
          <w:rFonts w:ascii="Cambria" w:hAnsi="Cambria" w:cs="Arial"/>
          <w:sz w:val="22"/>
          <w:szCs w:val="22"/>
        </w:rPr>
        <w:t xml:space="preserve"> povinen postupovat při plnění </w:t>
      </w:r>
      <w:r>
        <w:rPr>
          <w:rFonts w:ascii="Cambria" w:hAnsi="Cambria" w:cs="Arial"/>
          <w:sz w:val="22"/>
          <w:szCs w:val="22"/>
        </w:rPr>
        <w:t>předmětu smlouvy s odbornou péčí a provádět dodávky</w:t>
      </w:r>
      <w:r w:rsidR="00856F29" w:rsidRPr="00861603">
        <w:rPr>
          <w:rFonts w:ascii="Cambria" w:hAnsi="Cambria" w:cs="Arial"/>
          <w:sz w:val="22"/>
          <w:szCs w:val="22"/>
        </w:rPr>
        <w:t xml:space="preserve"> ve sjednaném rozsahu a kvalitě a dle pokynů </w:t>
      </w:r>
      <w:r>
        <w:rPr>
          <w:rFonts w:ascii="Cambria" w:hAnsi="Cambria" w:cs="Arial"/>
          <w:sz w:val="22"/>
          <w:szCs w:val="22"/>
        </w:rPr>
        <w:t>Kupujícího</w:t>
      </w:r>
      <w:r w:rsidR="00856F29" w:rsidRPr="00861603">
        <w:rPr>
          <w:rFonts w:ascii="Cambria" w:hAnsi="Cambria" w:cs="Arial"/>
          <w:sz w:val="22"/>
          <w:szCs w:val="22"/>
        </w:rPr>
        <w:t xml:space="preserve">. </w:t>
      </w:r>
      <w:r>
        <w:rPr>
          <w:rFonts w:ascii="Cambria" w:hAnsi="Cambria" w:cs="Arial"/>
          <w:sz w:val="22"/>
          <w:szCs w:val="22"/>
        </w:rPr>
        <w:t>Kupující</w:t>
      </w:r>
      <w:r w:rsidR="00856F29" w:rsidRPr="00861603">
        <w:rPr>
          <w:rFonts w:ascii="Cambria" w:hAnsi="Cambria" w:cs="Arial"/>
          <w:sz w:val="22"/>
          <w:szCs w:val="22"/>
        </w:rPr>
        <w:t xml:space="preserve"> se za to zavazuje platit sjednanou cenu.</w:t>
      </w:r>
    </w:p>
    <w:p w14:paraId="205FE552" w14:textId="53D7344E" w:rsidR="00775460" w:rsidRDefault="00775460" w:rsidP="00861603">
      <w:pPr>
        <w:widowControl w:val="0"/>
        <w:autoSpaceDE w:val="0"/>
        <w:autoSpaceDN w:val="0"/>
        <w:adjustRightInd w:val="0"/>
        <w:spacing w:line="200" w:lineRule="exact"/>
        <w:ind w:right="-20"/>
        <w:jc w:val="both"/>
        <w:rPr>
          <w:rFonts w:ascii="Cambria" w:hAnsi="Cambria"/>
          <w:sz w:val="22"/>
          <w:szCs w:val="22"/>
        </w:rPr>
      </w:pPr>
    </w:p>
    <w:p w14:paraId="19ED2B45" w14:textId="71B12B34" w:rsidR="00775460" w:rsidRPr="002F1435" w:rsidRDefault="00C24FBA" w:rsidP="002F1435">
      <w:pPr>
        <w:widowControl w:val="0"/>
        <w:numPr>
          <w:ilvl w:val="0"/>
          <w:numId w:val="15"/>
        </w:numPr>
        <w:tabs>
          <w:tab w:val="left" w:pos="567"/>
          <w:tab w:val="num" w:pos="709"/>
        </w:tabs>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lastRenderedPageBreak/>
        <w:t>OBJEDNÁVKY</w:t>
      </w:r>
    </w:p>
    <w:p w14:paraId="15BFBCD1" w14:textId="2D442A5D" w:rsidR="0020618F" w:rsidRDefault="006A35A2" w:rsidP="0022507A">
      <w:pPr>
        <w:pStyle w:val="Odstavecseseznamem"/>
        <w:numPr>
          <w:ilvl w:val="0"/>
          <w:numId w:val="13"/>
        </w:numPr>
        <w:tabs>
          <w:tab w:val="clear" w:pos="567"/>
        </w:tabs>
        <w:spacing w:after="240"/>
        <w:ind w:left="426"/>
        <w:jc w:val="both"/>
        <w:rPr>
          <w:rFonts w:ascii="Cambria" w:hAnsi="Cambria"/>
          <w:sz w:val="22"/>
          <w:szCs w:val="22"/>
        </w:rPr>
      </w:pPr>
      <w:r w:rsidRPr="006A35A2">
        <w:rPr>
          <w:rFonts w:ascii="Cambria" w:hAnsi="Cambria"/>
          <w:sz w:val="22"/>
          <w:szCs w:val="22"/>
        </w:rPr>
        <w:t>Prodávající se zavazuje odevzdávat (dodávat) Kupujícímu Zboží na základě objednávek vystavených a</w:t>
      </w:r>
      <w:r w:rsidR="00FF6976">
        <w:rPr>
          <w:rFonts w:ascii="Cambria" w:hAnsi="Cambria"/>
          <w:sz w:val="22"/>
          <w:szCs w:val="22"/>
        </w:rPr>
        <w:t xml:space="preserve"> </w:t>
      </w:r>
      <w:r w:rsidRPr="006A35A2">
        <w:rPr>
          <w:rFonts w:ascii="Cambria" w:hAnsi="Cambria"/>
          <w:sz w:val="22"/>
          <w:szCs w:val="22"/>
        </w:rPr>
        <w:t>zaslaných</w:t>
      </w:r>
      <w:r w:rsidR="00FF6976">
        <w:rPr>
          <w:rFonts w:ascii="Cambria" w:hAnsi="Cambria"/>
          <w:sz w:val="22"/>
          <w:szCs w:val="22"/>
        </w:rPr>
        <w:t xml:space="preserve"> </w:t>
      </w:r>
      <w:r w:rsidRPr="006A35A2">
        <w:rPr>
          <w:rFonts w:ascii="Cambria" w:hAnsi="Cambria"/>
          <w:sz w:val="22"/>
          <w:szCs w:val="22"/>
        </w:rPr>
        <w:t>Kupujícím</w:t>
      </w:r>
      <w:r w:rsidR="00FF6976">
        <w:rPr>
          <w:rFonts w:ascii="Cambria" w:hAnsi="Cambria"/>
          <w:sz w:val="22"/>
          <w:szCs w:val="22"/>
        </w:rPr>
        <w:t>.</w:t>
      </w:r>
    </w:p>
    <w:p w14:paraId="2B1024A7" w14:textId="54C98D4E" w:rsidR="006A35A2" w:rsidRDefault="006A35A2" w:rsidP="006A35A2">
      <w:pPr>
        <w:pStyle w:val="Odstavecseseznamem"/>
        <w:numPr>
          <w:ilvl w:val="0"/>
          <w:numId w:val="13"/>
        </w:numPr>
        <w:tabs>
          <w:tab w:val="clear" w:pos="567"/>
        </w:tabs>
        <w:ind w:left="426"/>
        <w:jc w:val="both"/>
        <w:rPr>
          <w:rFonts w:ascii="Cambria" w:hAnsi="Cambria"/>
          <w:sz w:val="22"/>
          <w:szCs w:val="22"/>
        </w:rPr>
      </w:pPr>
      <w:r w:rsidRPr="006A35A2">
        <w:rPr>
          <w:rFonts w:ascii="Cambria" w:hAnsi="Cambria"/>
          <w:sz w:val="22"/>
          <w:szCs w:val="22"/>
        </w:rPr>
        <w:t>Kupující v objednávce uvede:</w:t>
      </w:r>
    </w:p>
    <w:p w14:paraId="255ADC9C" w14:textId="641321CB"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identifikační údaje Kupujícího</w:t>
      </w:r>
      <w:r w:rsidR="00FA79DF">
        <w:rPr>
          <w:rFonts w:ascii="Cambria" w:hAnsi="Cambria"/>
          <w:sz w:val="22"/>
          <w:szCs w:val="22"/>
        </w:rPr>
        <w:t>, střediska</w:t>
      </w:r>
      <w:r w:rsidR="00C74E67">
        <w:rPr>
          <w:rFonts w:ascii="Cambria" w:hAnsi="Cambria"/>
          <w:sz w:val="22"/>
          <w:szCs w:val="22"/>
        </w:rPr>
        <w:t xml:space="preserve"> </w:t>
      </w:r>
      <w:proofErr w:type="spellStart"/>
      <w:r w:rsidR="00FA79DF">
        <w:rPr>
          <w:rFonts w:ascii="Cambria" w:hAnsi="Cambria"/>
          <w:sz w:val="22"/>
          <w:szCs w:val="22"/>
        </w:rPr>
        <w:t>obj</w:t>
      </w:r>
      <w:proofErr w:type="spellEnd"/>
      <w:r w:rsidR="00C74E67">
        <w:rPr>
          <w:rFonts w:ascii="Cambria" w:hAnsi="Cambria"/>
          <w:sz w:val="22"/>
          <w:szCs w:val="22"/>
        </w:rPr>
        <w:t>.</w:t>
      </w:r>
      <w:r w:rsidRPr="006A35A2">
        <w:rPr>
          <w:rFonts w:ascii="Cambria" w:hAnsi="Cambria"/>
          <w:sz w:val="22"/>
          <w:szCs w:val="22"/>
        </w:rPr>
        <w:t>;</w:t>
      </w:r>
    </w:p>
    <w:p w14:paraId="29CE1128" w14:textId="401D0220"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identifikační údaje Prodávajícího;</w:t>
      </w:r>
    </w:p>
    <w:p w14:paraId="6175061E" w14:textId="26662635"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 xml:space="preserve">požadované druhy Zboží, které má Prodávající na základě objednávky Kupujícímu odevzdat; </w:t>
      </w:r>
    </w:p>
    <w:p w14:paraId="61789DE3" w14:textId="0F5DBDF3"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číselný kód Zboží, byl-li přidělen;</w:t>
      </w:r>
    </w:p>
    <w:p w14:paraId="6B4E0A5E" w14:textId="6C596D6D"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množství pro každý požadovaný druh Zboží;</w:t>
      </w:r>
    </w:p>
    <w:p w14:paraId="2BF0B07C" w14:textId="29EE5343"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datum vystavení objednávky;</w:t>
      </w:r>
    </w:p>
    <w:p w14:paraId="4BAF5419" w14:textId="0A622573" w:rsidR="006A35A2" w:rsidRDefault="006A35A2" w:rsidP="006A35A2">
      <w:pPr>
        <w:pStyle w:val="Odstavecseseznamem"/>
        <w:numPr>
          <w:ilvl w:val="0"/>
          <w:numId w:val="42"/>
        </w:numPr>
        <w:jc w:val="both"/>
        <w:rPr>
          <w:rFonts w:ascii="Cambria" w:hAnsi="Cambria"/>
          <w:sz w:val="22"/>
          <w:szCs w:val="22"/>
        </w:rPr>
      </w:pPr>
      <w:r w:rsidRPr="006A35A2">
        <w:rPr>
          <w:rFonts w:ascii="Cambria" w:hAnsi="Cambria"/>
          <w:sz w:val="22"/>
          <w:szCs w:val="22"/>
        </w:rPr>
        <w:t>místo odevzdání;</w:t>
      </w:r>
    </w:p>
    <w:p w14:paraId="203A0EC3" w14:textId="209AB288" w:rsidR="006A35A2" w:rsidRPr="006A35A2" w:rsidRDefault="006A35A2" w:rsidP="0022507A">
      <w:pPr>
        <w:pStyle w:val="Odstavecseseznamem"/>
        <w:numPr>
          <w:ilvl w:val="0"/>
          <w:numId w:val="42"/>
        </w:numPr>
        <w:spacing w:after="240"/>
        <w:jc w:val="both"/>
        <w:rPr>
          <w:rFonts w:ascii="Cambria" w:hAnsi="Cambria"/>
          <w:sz w:val="22"/>
          <w:szCs w:val="22"/>
        </w:rPr>
      </w:pPr>
      <w:r w:rsidRPr="006A35A2">
        <w:rPr>
          <w:rFonts w:ascii="Cambria" w:hAnsi="Cambria"/>
          <w:sz w:val="22"/>
          <w:szCs w:val="22"/>
        </w:rPr>
        <w:t>případné další údaje.</w:t>
      </w:r>
    </w:p>
    <w:p w14:paraId="4FD319C3" w14:textId="59AA6EDE" w:rsidR="006A35A2" w:rsidRPr="00CF7374" w:rsidRDefault="006A35A2" w:rsidP="00CF7374">
      <w:pPr>
        <w:pStyle w:val="Odstavecseseznamem"/>
        <w:numPr>
          <w:ilvl w:val="0"/>
          <w:numId w:val="13"/>
        </w:numPr>
        <w:tabs>
          <w:tab w:val="clear" w:pos="567"/>
        </w:tabs>
        <w:spacing w:after="240"/>
        <w:ind w:left="426"/>
        <w:jc w:val="both"/>
        <w:rPr>
          <w:rFonts w:ascii="Cambria" w:hAnsi="Cambria"/>
          <w:sz w:val="22"/>
          <w:szCs w:val="22"/>
        </w:rPr>
      </w:pPr>
      <w:r w:rsidRPr="006A35A2">
        <w:rPr>
          <w:rFonts w:ascii="Cambria" w:hAnsi="Cambria"/>
          <w:sz w:val="22"/>
          <w:szCs w:val="22"/>
        </w:rPr>
        <w:t xml:space="preserve">Kupující zašle Prodávajícímu písemnou objednávku (v listinné nebo elektronické podobě) na Zboží. Počet uzavřených objednávek je neomezený. Objednávka </w:t>
      </w:r>
      <w:r w:rsidR="0079752C">
        <w:rPr>
          <w:rFonts w:ascii="Cambria" w:hAnsi="Cambria"/>
          <w:sz w:val="22"/>
          <w:szCs w:val="22"/>
        </w:rPr>
        <w:t>bude zpracována dle interních před</w:t>
      </w:r>
      <w:r w:rsidR="00531D04">
        <w:rPr>
          <w:rFonts w:ascii="Cambria" w:hAnsi="Cambria"/>
          <w:sz w:val="22"/>
          <w:szCs w:val="22"/>
        </w:rPr>
        <w:t>p</w:t>
      </w:r>
      <w:r w:rsidR="0079752C">
        <w:rPr>
          <w:rFonts w:ascii="Cambria" w:hAnsi="Cambria"/>
          <w:sz w:val="22"/>
          <w:szCs w:val="22"/>
        </w:rPr>
        <w:t xml:space="preserve">isů Kupujícího a </w:t>
      </w:r>
      <w:r w:rsidRPr="006A35A2">
        <w:rPr>
          <w:rFonts w:ascii="Cambria" w:hAnsi="Cambria"/>
          <w:sz w:val="22"/>
          <w:szCs w:val="22"/>
        </w:rPr>
        <w:t xml:space="preserve">může mít také povahu výzvy podané prostřednictvím e-mailu na emailovou adresu </w:t>
      </w:r>
      <w:r w:rsidRPr="00FF6976">
        <w:rPr>
          <w:rFonts w:ascii="Cambria" w:hAnsi="Cambria"/>
          <w:sz w:val="22"/>
          <w:szCs w:val="22"/>
        </w:rPr>
        <w:t>Prodávajícího</w:t>
      </w:r>
      <w:r w:rsidR="00CF7374">
        <w:rPr>
          <w:rFonts w:ascii="Cambria" w:hAnsi="Cambria"/>
          <w:sz w:val="22"/>
          <w:szCs w:val="22"/>
        </w:rPr>
        <w:t>:</w:t>
      </w:r>
      <w:r w:rsidRPr="00FF6976">
        <w:rPr>
          <w:rFonts w:ascii="Cambria" w:hAnsi="Cambria"/>
          <w:sz w:val="22"/>
          <w:szCs w:val="22"/>
        </w:rPr>
        <w:t xml:space="preserve"> </w:t>
      </w:r>
      <w:proofErr w:type="spellStart"/>
      <w:r w:rsidR="00D51D15" w:rsidRPr="00D51D15">
        <w:rPr>
          <w:b/>
          <w:bCs/>
          <w:sz w:val="22"/>
          <w:szCs w:val="22"/>
        </w:rPr>
        <w:t>xxx</w:t>
      </w:r>
      <w:proofErr w:type="spellEnd"/>
      <w:r w:rsidR="00CF7374" w:rsidRPr="00CF7374">
        <w:rPr>
          <w:sz w:val="22"/>
          <w:szCs w:val="22"/>
        </w:rPr>
        <w:t xml:space="preserve">, </w:t>
      </w:r>
      <w:r w:rsidRPr="00CF7374">
        <w:rPr>
          <w:rFonts w:ascii="Cambria" w:hAnsi="Cambria"/>
          <w:sz w:val="22"/>
          <w:szCs w:val="22"/>
        </w:rPr>
        <w:t>nebo prostřednictvím e-</w:t>
      </w:r>
      <w:proofErr w:type="spellStart"/>
      <w:r w:rsidRPr="00CF7374">
        <w:rPr>
          <w:rFonts w:ascii="Cambria" w:hAnsi="Cambria"/>
          <w:sz w:val="22"/>
          <w:szCs w:val="22"/>
        </w:rPr>
        <w:t>shopu</w:t>
      </w:r>
      <w:proofErr w:type="spellEnd"/>
      <w:r w:rsidRPr="00CF7374">
        <w:rPr>
          <w:rFonts w:ascii="Cambria" w:hAnsi="Cambria"/>
          <w:sz w:val="22"/>
          <w:szCs w:val="22"/>
        </w:rPr>
        <w:t>, pokud Prodávající tuto možnost nabízí. Objednávky budou vystavovat vedoucí pracovníci jednotlivých středisek Kupujícího uvedení v Příloze č. 2 této smlouvy Seznam zavážecích míst a kontaktní údaje kupujícího.</w:t>
      </w:r>
    </w:p>
    <w:p w14:paraId="15C46B21" w14:textId="77777777" w:rsidR="006A35A2" w:rsidRPr="006A35A2" w:rsidRDefault="006A35A2" w:rsidP="0022507A">
      <w:pPr>
        <w:pStyle w:val="Odstavecseseznamem"/>
        <w:numPr>
          <w:ilvl w:val="0"/>
          <w:numId w:val="13"/>
        </w:numPr>
        <w:tabs>
          <w:tab w:val="clear" w:pos="567"/>
        </w:tabs>
        <w:spacing w:after="240"/>
        <w:ind w:left="426"/>
        <w:jc w:val="both"/>
        <w:rPr>
          <w:rFonts w:ascii="Cambria" w:hAnsi="Cambria"/>
          <w:sz w:val="22"/>
          <w:szCs w:val="22"/>
        </w:rPr>
      </w:pPr>
      <w:r w:rsidRPr="006A35A2">
        <w:rPr>
          <w:rFonts w:ascii="Cambria" w:hAnsi="Cambria"/>
          <w:sz w:val="22"/>
          <w:szCs w:val="22"/>
        </w:rPr>
        <w:t>Kupujícím řádně vystavené a odeslané objednávky v souladu s tímto článkem smlouvy jsou pro Prodávajícího závazné. Prodávající je povinen řádně vystavenou objednávku, kterou obdrží od Kupujícího do 24 hodin písemně potvrdit, přičemž za písemné potvrzení se považuje i potvrzení objednávky elektronicky emailem na příslušný kontakt Kupujícího, uvedený v Příloze č. 2.</w:t>
      </w:r>
    </w:p>
    <w:p w14:paraId="2B4E7C00" w14:textId="26D907CC" w:rsidR="006A35A2" w:rsidRPr="006A35A2" w:rsidRDefault="006A35A2" w:rsidP="0022507A">
      <w:pPr>
        <w:pStyle w:val="Odstavecseseznamem"/>
        <w:numPr>
          <w:ilvl w:val="0"/>
          <w:numId w:val="13"/>
        </w:numPr>
        <w:tabs>
          <w:tab w:val="clear" w:pos="567"/>
        </w:tabs>
        <w:spacing w:after="240"/>
        <w:ind w:left="426"/>
        <w:jc w:val="both"/>
        <w:rPr>
          <w:rFonts w:ascii="Cambria" w:hAnsi="Cambria"/>
          <w:sz w:val="22"/>
          <w:szCs w:val="22"/>
        </w:rPr>
      </w:pPr>
      <w:r w:rsidRPr="006A35A2">
        <w:rPr>
          <w:rFonts w:ascii="Cambria" w:hAnsi="Cambria"/>
          <w:sz w:val="22"/>
          <w:szCs w:val="22"/>
        </w:rPr>
        <w:t xml:space="preserve">Přílohou objednávky může být podrobný rozpis Zboží, které má být na základě dané objednávky odevzdáno Kupujícímu, včetně určení jednotlivých oddělení či jiných pracovišť Kupujícího, na které má být Zboží (či jeho jednotlivé položky) </w:t>
      </w:r>
      <w:r>
        <w:rPr>
          <w:rFonts w:ascii="Cambria" w:hAnsi="Cambria"/>
          <w:sz w:val="22"/>
          <w:szCs w:val="22"/>
        </w:rPr>
        <w:t>dodáno</w:t>
      </w:r>
      <w:r w:rsidRPr="006A35A2">
        <w:rPr>
          <w:rFonts w:ascii="Cambria" w:hAnsi="Cambria"/>
          <w:sz w:val="22"/>
          <w:szCs w:val="22"/>
        </w:rPr>
        <w:t>.</w:t>
      </w:r>
    </w:p>
    <w:p w14:paraId="7CF7C983" w14:textId="7A152C15" w:rsidR="006A35A2" w:rsidRPr="006A35A2" w:rsidRDefault="006A35A2" w:rsidP="0022507A">
      <w:pPr>
        <w:pStyle w:val="Odstavecseseznamem"/>
        <w:numPr>
          <w:ilvl w:val="0"/>
          <w:numId w:val="13"/>
        </w:numPr>
        <w:tabs>
          <w:tab w:val="clear" w:pos="567"/>
        </w:tabs>
        <w:spacing w:after="240"/>
        <w:ind w:left="426"/>
        <w:jc w:val="both"/>
        <w:rPr>
          <w:rFonts w:ascii="Cambria" w:hAnsi="Cambria"/>
          <w:sz w:val="22"/>
          <w:szCs w:val="22"/>
        </w:rPr>
      </w:pPr>
      <w:r w:rsidRPr="006A35A2">
        <w:rPr>
          <w:rFonts w:ascii="Cambria" w:hAnsi="Cambria"/>
          <w:sz w:val="22"/>
          <w:szCs w:val="22"/>
        </w:rPr>
        <w:t xml:space="preserve">Počet objednávek měsíčně není jednoznačně určen. Kupující může objednávat v kterýkoliv pracovní den. Zpravidla bude Kupující objednávat Zboží jedenkrát měsíčně pro každé </w:t>
      </w:r>
      <w:proofErr w:type="spellStart"/>
      <w:r w:rsidRPr="006A35A2">
        <w:rPr>
          <w:rFonts w:ascii="Cambria" w:hAnsi="Cambria"/>
          <w:sz w:val="22"/>
          <w:szCs w:val="22"/>
        </w:rPr>
        <w:t>závozové</w:t>
      </w:r>
      <w:proofErr w:type="spellEnd"/>
      <w:r w:rsidRPr="006A35A2">
        <w:rPr>
          <w:rFonts w:ascii="Cambria" w:hAnsi="Cambria"/>
          <w:sz w:val="22"/>
          <w:szCs w:val="22"/>
        </w:rPr>
        <w:t xml:space="preserve"> místo. Počet objednávek může být měsíčně větší i menší. Minimální hodnota závozu</w:t>
      </w:r>
      <w:r w:rsidR="00A96B97">
        <w:rPr>
          <w:rFonts w:ascii="Cambria" w:hAnsi="Cambria"/>
          <w:sz w:val="22"/>
          <w:szCs w:val="22"/>
        </w:rPr>
        <w:t>/objednávky</w:t>
      </w:r>
      <w:r w:rsidRPr="006A35A2">
        <w:rPr>
          <w:rFonts w:ascii="Cambria" w:hAnsi="Cambria"/>
          <w:sz w:val="22"/>
          <w:szCs w:val="22"/>
        </w:rPr>
        <w:t xml:space="preserve"> </w:t>
      </w:r>
      <w:r w:rsidRPr="0079752C">
        <w:rPr>
          <w:rFonts w:ascii="Cambria" w:hAnsi="Cambria"/>
          <w:sz w:val="22"/>
          <w:szCs w:val="22"/>
        </w:rPr>
        <w:t xml:space="preserve">je </w:t>
      </w:r>
      <w:proofErr w:type="spellStart"/>
      <w:r w:rsidR="00D51D15">
        <w:rPr>
          <w:rFonts w:ascii="Cambria" w:hAnsi="Cambria"/>
          <w:sz w:val="22"/>
          <w:szCs w:val="22"/>
        </w:rPr>
        <w:t>xxx</w:t>
      </w:r>
      <w:proofErr w:type="spellEnd"/>
      <w:r w:rsidRPr="0079752C">
        <w:rPr>
          <w:rFonts w:ascii="Cambria" w:hAnsi="Cambria"/>
          <w:sz w:val="22"/>
          <w:szCs w:val="22"/>
        </w:rPr>
        <w:t xml:space="preserve"> Kč</w:t>
      </w:r>
      <w:r w:rsidR="00501448">
        <w:rPr>
          <w:rFonts w:ascii="Cambria" w:hAnsi="Cambria"/>
          <w:sz w:val="22"/>
          <w:szCs w:val="22"/>
        </w:rPr>
        <w:t xml:space="preserve"> bez DPH</w:t>
      </w:r>
      <w:r w:rsidR="00A96B97">
        <w:rPr>
          <w:rFonts w:ascii="Cambria" w:hAnsi="Cambria"/>
          <w:sz w:val="22"/>
          <w:szCs w:val="22"/>
        </w:rPr>
        <w:t>, nedohodnou-li se smluvní strany jinak</w:t>
      </w:r>
      <w:r w:rsidRPr="0079752C">
        <w:rPr>
          <w:rFonts w:ascii="Cambria" w:hAnsi="Cambria"/>
          <w:sz w:val="22"/>
          <w:szCs w:val="22"/>
        </w:rPr>
        <w:t>.</w:t>
      </w:r>
    </w:p>
    <w:p w14:paraId="7213BAD1" w14:textId="7F59D5CA" w:rsidR="00775460" w:rsidRPr="00861603" w:rsidRDefault="00775460" w:rsidP="00861603">
      <w:pPr>
        <w:widowControl w:val="0"/>
        <w:autoSpaceDE w:val="0"/>
        <w:autoSpaceDN w:val="0"/>
        <w:adjustRightInd w:val="0"/>
        <w:spacing w:before="6" w:line="100" w:lineRule="exact"/>
        <w:jc w:val="both"/>
        <w:rPr>
          <w:rFonts w:ascii="Cambria" w:hAnsi="Cambria"/>
          <w:sz w:val="22"/>
          <w:szCs w:val="22"/>
        </w:rPr>
      </w:pPr>
    </w:p>
    <w:p w14:paraId="79F2C973"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722745C6"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67ACA6A7" w14:textId="6042DCBA" w:rsidR="00775460" w:rsidRPr="002F1435" w:rsidRDefault="006A4E6A" w:rsidP="002F1435">
      <w:pPr>
        <w:widowControl w:val="0"/>
        <w:numPr>
          <w:ilvl w:val="0"/>
          <w:numId w:val="15"/>
        </w:numPr>
        <w:tabs>
          <w:tab w:val="num" w:pos="709"/>
        </w:tabs>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DODÁNÍ ZBOŽÍ</w:t>
      </w:r>
    </w:p>
    <w:p w14:paraId="1A75BDE7" w14:textId="5A0C8F12" w:rsidR="00A15408" w:rsidRPr="00A15408" w:rsidRDefault="00A15408" w:rsidP="0022507A">
      <w:pPr>
        <w:widowControl w:val="0"/>
        <w:numPr>
          <w:ilvl w:val="0"/>
          <w:numId w:val="14"/>
        </w:numPr>
        <w:tabs>
          <w:tab w:val="clear" w:pos="567"/>
          <w:tab w:val="num" w:pos="720"/>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 xml:space="preserve">Prodávající se zavazuje odevzdat (dodat) Kupujícímu Zboží do 3 pracovních dnů od doručení objednávky, a to na místo určení (dodací místo) a v časech, které jsou uvedeny v Příloze č. 2, nebude-li v objednávce uvedena dodací lhůta delší. </w:t>
      </w:r>
    </w:p>
    <w:p w14:paraId="32030CC1"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Prodávající se zavazuje dodat Zboží na příslušné pracoviště Kupujícího v souladu s podmínkami upravenými v tomto článku smlouvy a zajistit, že při přepravě Zboží budou dodrženy podmínky stanovené příslušnými právními předpisy pro přepravu, skladování a další nakládání se Zbožím, které je předmětem dodávek dle této smlouvy.</w:t>
      </w:r>
    </w:p>
    <w:p w14:paraId="3A0D06AE"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Prodávající se zavazuje dopravit Zboží do místa odevzdání dopravním prostředkem, který bude vybaven potřebným zařízením pro vykládku Zboží v sídle Kupujícího.</w:t>
      </w:r>
    </w:p>
    <w:p w14:paraId="20C60E64"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 xml:space="preserve">Kupující umožní Prodávajícímu vjezd do sídla Kupujícího, případně do jiného areálu, kde se nachází </w:t>
      </w:r>
      <w:r w:rsidRPr="00A15408">
        <w:rPr>
          <w:rFonts w:ascii="Cambria" w:hAnsi="Cambria"/>
          <w:w w:val="102"/>
          <w:sz w:val="22"/>
          <w:szCs w:val="22"/>
        </w:rPr>
        <w:lastRenderedPageBreak/>
        <w:t>místo určení dle tohoto článku smlouvy, v místě určeném Kupujícím. Prodávající (resp. jeho pověřený pracovník) 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6922C940" w14:textId="4D8E7CE8"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vykládku Zboží na určené místo a pověřený zástupce provozu střediska Kupujícího v tomto místě Zboží převezme. Kopii potvrzeného dodacího listu Prodávajícího je Prodávající povinen následně bez zbytečného odkladu zaslat také na e-mailovou adresu</w:t>
      </w:r>
      <w:r w:rsidR="00E24E31">
        <w:rPr>
          <w:rFonts w:ascii="Cambria" w:hAnsi="Cambria"/>
          <w:w w:val="102"/>
          <w:sz w:val="22"/>
          <w:szCs w:val="22"/>
        </w:rPr>
        <w:t xml:space="preserve"> kontaktních osob jednotlivých poboček NZM uvedených v příloze č. 2 této Smlouvy.</w:t>
      </w:r>
      <w:r w:rsidRPr="00A15408">
        <w:rPr>
          <w:rFonts w:ascii="Cambria" w:hAnsi="Cambria"/>
          <w:w w:val="102"/>
          <w:sz w:val="22"/>
          <w:szCs w:val="22"/>
        </w:rPr>
        <w:t xml:space="preserv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768F7B8E"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line="240" w:lineRule="auto"/>
        <w:ind w:left="426" w:right="-20"/>
        <w:jc w:val="both"/>
        <w:rPr>
          <w:rFonts w:ascii="Cambria" w:hAnsi="Cambria"/>
          <w:w w:val="102"/>
          <w:sz w:val="22"/>
          <w:szCs w:val="22"/>
        </w:rPr>
      </w:pPr>
      <w:r w:rsidRPr="00A15408">
        <w:rPr>
          <w:rFonts w:ascii="Cambria" w:hAnsi="Cambria"/>
          <w:w w:val="102"/>
          <w:sz w:val="22"/>
          <w:szCs w:val="22"/>
        </w:rPr>
        <w:t>Dodací list vystavený Prodávajícím musí obsahovat:</w:t>
      </w:r>
    </w:p>
    <w:p w14:paraId="7983F895" w14:textId="053EF976" w:rsidR="00A15408" w:rsidRDefault="00A15408" w:rsidP="0022507A">
      <w:pPr>
        <w:pStyle w:val="Odstavecseseznamem"/>
        <w:widowControl w:val="0"/>
        <w:numPr>
          <w:ilvl w:val="0"/>
          <w:numId w:val="43"/>
        </w:numPr>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identifikační údaje Kupujícího;</w:t>
      </w:r>
    </w:p>
    <w:p w14:paraId="3A402A73" w14:textId="77777777" w:rsidR="00A15408"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identifikační údaje Prodávajícího;</w:t>
      </w:r>
    </w:p>
    <w:p w14:paraId="39FA76D7" w14:textId="77777777" w:rsidR="00A15408"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odkaz na objednávku Kupujícího;</w:t>
      </w:r>
    </w:p>
    <w:p w14:paraId="76DE726C" w14:textId="77777777" w:rsidR="00A15408"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dodávané druhy Zboží v souladu s objednávkou Kupujícího;</w:t>
      </w:r>
    </w:p>
    <w:p w14:paraId="5CFBBE41" w14:textId="77777777" w:rsidR="00A15408"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číselný kód Zboží, byl-li přidělen</w:t>
      </w:r>
    </w:p>
    <w:p w14:paraId="758C9C56" w14:textId="77777777" w:rsidR="00A15408"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 xml:space="preserve">množství pro každý dodávaný druh Zboží; položkově </w:t>
      </w:r>
    </w:p>
    <w:p w14:paraId="176BB9AC" w14:textId="77777777" w:rsidR="003F216B"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A15408">
        <w:rPr>
          <w:rFonts w:ascii="Cambria" w:hAnsi="Cambria"/>
          <w:w w:val="102"/>
          <w:sz w:val="22"/>
          <w:szCs w:val="22"/>
        </w:rPr>
        <w:t>datum vystavení dodacího listu;</w:t>
      </w:r>
    </w:p>
    <w:p w14:paraId="73460C99" w14:textId="77777777" w:rsidR="003F216B"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3F216B">
        <w:rPr>
          <w:rFonts w:ascii="Cambria" w:hAnsi="Cambria"/>
          <w:w w:val="102"/>
          <w:sz w:val="22"/>
          <w:szCs w:val="22"/>
        </w:rPr>
        <w:t>místo odevzdání;</w:t>
      </w:r>
    </w:p>
    <w:p w14:paraId="1FB75941" w14:textId="77777777" w:rsidR="003F216B"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3F216B">
        <w:rPr>
          <w:rFonts w:ascii="Cambria" w:hAnsi="Cambria"/>
          <w:w w:val="102"/>
          <w:sz w:val="22"/>
          <w:szCs w:val="22"/>
        </w:rPr>
        <w:t>potvrzení o převzetí Zboží (datum, jméno, příjmení pověřené osoby, podpis, razítko);</w:t>
      </w:r>
    </w:p>
    <w:p w14:paraId="38937A0B" w14:textId="77777777" w:rsidR="003F216B" w:rsidRDefault="00A15408" w:rsidP="0022507A">
      <w:pPr>
        <w:pStyle w:val="Odstavecseseznamem"/>
        <w:widowControl w:val="0"/>
        <w:numPr>
          <w:ilvl w:val="0"/>
          <w:numId w:val="43"/>
        </w:numPr>
        <w:tabs>
          <w:tab w:val="left" w:pos="820"/>
          <w:tab w:val="num" w:pos="993"/>
        </w:tabs>
        <w:autoSpaceDE w:val="0"/>
        <w:autoSpaceDN w:val="0"/>
        <w:adjustRightInd w:val="0"/>
        <w:ind w:left="851" w:right="-20"/>
        <w:jc w:val="both"/>
        <w:rPr>
          <w:rFonts w:ascii="Cambria" w:hAnsi="Cambria"/>
          <w:w w:val="102"/>
          <w:sz w:val="22"/>
          <w:szCs w:val="22"/>
        </w:rPr>
      </w:pPr>
      <w:r w:rsidRPr="003F216B">
        <w:rPr>
          <w:rFonts w:ascii="Cambria" w:hAnsi="Cambria"/>
          <w:w w:val="102"/>
          <w:sz w:val="22"/>
          <w:szCs w:val="22"/>
        </w:rPr>
        <w:t>případné výhrady Kupujícího při převzetí Zboží;</w:t>
      </w:r>
    </w:p>
    <w:p w14:paraId="0C6C4289" w14:textId="649E7417" w:rsidR="003F216B" w:rsidRPr="003F216B" w:rsidRDefault="00A15408" w:rsidP="0022507A">
      <w:pPr>
        <w:pStyle w:val="Odstavecseseznamem"/>
        <w:widowControl w:val="0"/>
        <w:numPr>
          <w:ilvl w:val="0"/>
          <w:numId w:val="43"/>
        </w:numPr>
        <w:tabs>
          <w:tab w:val="left" w:pos="820"/>
          <w:tab w:val="num" w:pos="993"/>
        </w:tabs>
        <w:autoSpaceDE w:val="0"/>
        <w:autoSpaceDN w:val="0"/>
        <w:adjustRightInd w:val="0"/>
        <w:spacing w:after="240"/>
        <w:ind w:left="851" w:right="-20"/>
        <w:jc w:val="both"/>
        <w:rPr>
          <w:rFonts w:ascii="Cambria" w:hAnsi="Cambria"/>
          <w:w w:val="102"/>
          <w:sz w:val="22"/>
          <w:szCs w:val="22"/>
        </w:rPr>
      </w:pPr>
      <w:r w:rsidRPr="003F216B">
        <w:rPr>
          <w:rFonts w:ascii="Cambria" w:hAnsi="Cambria"/>
          <w:w w:val="102"/>
          <w:sz w:val="22"/>
          <w:szCs w:val="22"/>
        </w:rPr>
        <w:t>případné další údaje.</w:t>
      </w:r>
    </w:p>
    <w:p w14:paraId="2ACF61CC"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70E7A4AD" w14:textId="24AB2BFB"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 xml:space="preserve">Přesný termín odevzdání Zboží dle jednotlivých objednávek bude dohodnut prostřednictvím e-mailové komunikace mezi pověřeným pracovníkem příslušného střediska Kupujícího a pověřeným pracovníkem Prodávajícího vždy nejpozději </w:t>
      </w:r>
      <w:r w:rsidRPr="00A15408">
        <w:rPr>
          <w:rFonts w:ascii="Cambria" w:hAnsi="Cambria"/>
          <w:b/>
          <w:w w:val="102"/>
          <w:sz w:val="22"/>
          <w:szCs w:val="22"/>
        </w:rPr>
        <w:t>dvacet čtyři (24)</w:t>
      </w:r>
      <w:r w:rsidR="003F216B">
        <w:rPr>
          <w:rFonts w:ascii="Cambria" w:hAnsi="Cambria"/>
          <w:b/>
          <w:w w:val="102"/>
          <w:sz w:val="22"/>
          <w:szCs w:val="22"/>
        </w:rPr>
        <w:t xml:space="preserve"> hodin</w:t>
      </w:r>
      <w:r w:rsidRPr="00A15408">
        <w:rPr>
          <w:rFonts w:ascii="Cambria" w:hAnsi="Cambria"/>
          <w:b/>
          <w:w w:val="102"/>
          <w:sz w:val="22"/>
          <w:szCs w:val="22"/>
        </w:rPr>
        <w:t xml:space="preserve"> </w:t>
      </w:r>
      <w:r w:rsidRPr="00A15408">
        <w:rPr>
          <w:rFonts w:ascii="Cambria" w:hAnsi="Cambria"/>
          <w:w w:val="102"/>
          <w:sz w:val="22"/>
          <w:szCs w:val="22"/>
        </w:rPr>
        <w:t>před uplynutím lhůty pro odevzdání stanovené v odstavci 3.1. této smlouvy. Prodávající je povinen odevzdat Zboží do místa odevzdání v dohodnutý den dle odst. 3.1. této smlouvy.</w:t>
      </w:r>
    </w:p>
    <w:p w14:paraId="01A56B53"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Prodávající (resp. jeho pověřený pracovník) opustí po odevzdání Zboží bez zbytečného odkladu provozní areál Kupujícího v místě určeném v odstavci 3.4. této smlouvy.</w:t>
      </w:r>
    </w:p>
    <w:p w14:paraId="421306F9"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rPr>
      </w:pPr>
      <w:r w:rsidRPr="00A15408">
        <w:rPr>
          <w:rFonts w:ascii="Cambria" w:hAnsi="Cambria"/>
          <w:w w:val="102"/>
          <w:sz w:val="22"/>
          <w:szCs w:val="22"/>
        </w:rPr>
        <w:t>Prodávající (resp. jeho pověřený pracovník) není oprávněn se pohybovat v provozním areálu Kupujícího bez jeho vědomí a souhlasu.</w:t>
      </w:r>
    </w:p>
    <w:p w14:paraId="6EFF64A8" w14:textId="50A14FD2"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lang w:val="x-none"/>
        </w:rPr>
      </w:pPr>
      <w:r w:rsidRPr="00A15408">
        <w:rPr>
          <w:rFonts w:ascii="Cambria" w:hAnsi="Cambria"/>
          <w:w w:val="102"/>
          <w:sz w:val="22"/>
          <w:szCs w:val="22"/>
          <w:lang w:val="x-none"/>
        </w:rPr>
        <w:lastRenderedPageBreak/>
        <w:t xml:space="preserve">Prodávající je povinen </w:t>
      </w:r>
      <w:r w:rsidRPr="00A15408">
        <w:rPr>
          <w:rFonts w:ascii="Cambria" w:hAnsi="Cambria"/>
          <w:w w:val="102"/>
          <w:sz w:val="22"/>
          <w:szCs w:val="22"/>
        </w:rPr>
        <w:t>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w:t>
      </w:r>
      <w:r w:rsidR="007D561C">
        <w:rPr>
          <w:rFonts w:ascii="Cambria" w:hAnsi="Cambria"/>
          <w:w w:val="102"/>
          <w:sz w:val="22"/>
          <w:szCs w:val="22"/>
        </w:rPr>
        <w:t>ním předpisy a normami. Prodáv</w:t>
      </w:r>
      <w:r w:rsidRPr="00A15408">
        <w:rPr>
          <w:rFonts w:ascii="Cambria" w:hAnsi="Cambria"/>
          <w:w w:val="102"/>
          <w:sz w:val="22"/>
          <w:szCs w:val="22"/>
        </w:rPr>
        <w:t xml:space="preserve">ající Kujícího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drogistických, úklidových a hygienických potřeb.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vlivem záření, změnami teploty, kontaminaci cizorodými látkami, mikrobiálním znehodnocením či působením hmyzu a hlodavců atd. </w:t>
      </w:r>
    </w:p>
    <w:p w14:paraId="56C58368" w14:textId="77777777" w:rsidR="00A15408" w:rsidRPr="00A15408" w:rsidRDefault="00A15408" w:rsidP="0022507A">
      <w:pPr>
        <w:widowControl w:val="0"/>
        <w:numPr>
          <w:ilvl w:val="0"/>
          <w:numId w:val="14"/>
        </w:numPr>
        <w:tabs>
          <w:tab w:val="clear" w:pos="567"/>
          <w:tab w:val="left" w:pos="820"/>
          <w:tab w:val="num" w:pos="993"/>
        </w:tabs>
        <w:autoSpaceDE w:val="0"/>
        <w:autoSpaceDN w:val="0"/>
        <w:adjustRightInd w:val="0"/>
        <w:spacing w:after="240" w:line="240" w:lineRule="auto"/>
        <w:ind w:left="426" w:right="-20"/>
        <w:jc w:val="both"/>
        <w:rPr>
          <w:rFonts w:ascii="Cambria" w:hAnsi="Cambria"/>
          <w:w w:val="102"/>
          <w:sz w:val="22"/>
          <w:szCs w:val="22"/>
          <w:lang w:val="x-none"/>
        </w:rPr>
      </w:pPr>
      <w:r w:rsidRPr="00A15408">
        <w:rPr>
          <w:rFonts w:ascii="Cambria" w:hAnsi="Cambria"/>
          <w:w w:val="102"/>
          <w:sz w:val="22"/>
          <w:szCs w:val="22"/>
          <w:lang w:val="x-none"/>
        </w:rPr>
        <w:t xml:space="preserve">V případě, že Kupujícímu bude odevzdáno Zboží v porušených či poškozených obalech, je Kupující oprávněn odmítnout odevzdání takového Zboží a Prodávající je povinen odevzdat Kupujícímu Zboží v neporušených a nepoškozených obalech v náhradní lhůtě </w:t>
      </w:r>
      <w:r w:rsidRPr="00A15408">
        <w:rPr>
          <w:rFonts w:ascii="Cambria" w:hAnsi="Cambria"/>
          <w:w w:val="102"/>
          <w:sz w:val="22"/>
          <w:szCs w:val="22"/>
        </w:rPr>
        <w:t>pěti pracovních dnů</w:t>
      </w:r>
      <w:r w:rsidRPr="00A15408">
        <w:rPr>
          <w:rFonts w:ascii="Cambria" w:hAnsi="Cambria"/>
          <w:w w:val="102"/>
          <w:sz w:val="22"/>
          <w:szCs w:val="22"/>
          <w:lang w:val="x-none"/>
        </w:rPr>
        <w:t>. Tím není nijak dotčeno právo Kupujícího na náhradu škody či na smluvní pokutu dle této smlouvy</w:t>
      </w:r>
      <w:r w:rsidRPr="00A15408">
        <w:rPr>
          <w:rFonts w:ascii="Cambria" w:hAnsi="Cambria"/>
          <w:w w:val="102"/>
          <w:sz w:val="22"/>
          <w:szCs w:val="22"/>
        </w:rPr>
        <w:t>.</w:t>
      </w:r>
    </w:p>
    <w:p w14:paraId="7F325685" w14:textId="2875C9A9" w:rsidR="00775460" w:rsidRDefault="00775460" w:rsidP="00861603">
      <w:pPr>
        <w:widowControl w:val="0"/>
        <w:autoSpaceDE w:val="0"/>
        <w:autoSpaceDN w:val="0"/>
        <w:adjustRightInd w:val="0"/>
        <w:spacing w:line="200" w:lineRule="exact"/>
        <w:jc w:val="both"/>
        <w:rPr>
          <w:rFonts w:ascii="Cambria" w:hAnsi="Cambria"/>
          <w:sz w:val="22"/>
          <w:szCs w:val="22"/>
        </w:rPr>
      </w:pPr>
    </w:p>
    <w:p w14:paraId="49C62066" w14:textId="77777777" w:rsidR="00470D92" w:rsidRPr="00861603" w:rsidRDefault="00470D92" w:rsidP="00861603">
      <w:pPr>
        <w:widowControl w:val="0"/>
        <w:autoSpaceDE w:val="0"/>
        <w:autoSpaceDN w:val="0"/>
        <w:adjustRightInd w:val="0"/>
        <w:spacing w:line="200" w:lineRule="exact"/>
        <w:jc w:val="both"/>
        <w:rPr>
          <w:rFonts w:ascii="Cambria" w:hAnsi="Cambria"/>
          <w:sz w:val="22"/>
          <w:szCs w:val="22"/>
        </w:rPr>
      </w:pPr>
    </w:p>
    <w:p w14:paraId="492E37C2" w14:textId="1EE668C1" w:rsidR="00775460" w:rsidRPr="003D0C7C" w:rsidRDefault="003F216B" w:rsidP="003D0C7C">
      <w:pPr>
        <w:widowControl w:val="0"/>
        <w:numPr>
          <w:ilvl w:val="0"/>
          <w:numId w:val="15"/>
        </w:numPr>
        <w:tabs>
          <w:tab w:val="num" w:pos="1276"/>
          <w:tab w:val="left" w:pos="1418"/>
        </w:tabs>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KUPNÍ CENA, SPLATNOST A ZPŮSOB PLACENÍ</w:t>
      </w:r>
    </w:p>
    <w:p w14:paraId="7EB0031F" w14:textId="736468DE" w:rsidR="003F216B" w:rsidRPr="003F216B" w:rsidRDefault="003F216B" w:rsidP="003F216B">
      <w:pPr>
        <w:widowControl w:val="0"/>
        <w:numPr>
          <w:ilvl w:val="0"/>
          <w:numId w:val="6"/>
        </w:numPr>
        <w:tabs>
          <w:tab w:val="clear" w:pos="567"/>
          <w:tab w:val="num" w:pos="709"/>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Sjednaná kupní cena za jednotku uvedená v Příloze č. 1 této smlouvy je cena maximální a obsahuje veškeré náklady Prodávajícího, zejména, nikoliv však výhradně, náklady na dopravu do místa určení, pojištění, obal a všechny ostatní poplatky včetně obchodní přirážky.</w:t>
      </w:r>
    </w:p>
    <w:p w14:paraId="4174AF80" w14:textId="77777777"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Jakékoli změny kupní ceny mohou být prováděny pouze po předchozí domluvě s písemným souhlasem Kupujícího, písemnými dodatky k této smlouvě, podepsanými oběma smluvními stranami.</w:t>
      </w:r>
    </w:p>
    <w:p w14:paraId="347DA96D" w14:textId="292DF66D"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 xml:space="preserve">Ke změně kupní ceny dle </w:t>
      </w:r>
      <w:r>
        <w:rPr>
          <w:rFonts w:ascii="Cambria" w:hAnsi="Cambria"/>
          <w:w w:val="101"/>
          <w:sz w:val="22"/>
          <w:szCs w:val="22"/>
        </w:rPr>
        <w:t>tohoto článku</w:t>
      </w:r>
      <w:r w:rsidRPr="003F216B">
        <w:rPr>
          <w:rFonts w:ascii="Cambria" w:hAnsi="Cambria"/>
          <w:w w:val="101"/>
          <w:sz w:val="22"/>
          <w:szCs w:val="22"/>
        </w:rPr>
        <w:t xml:space="preserve"> smlouvy může být přikročeno pouze při změně daňových sazeb, a to ve výši shodné s tímto navýšením a po předchozím písemném souhlasu Kupujícího, a to ve formě dodatku k této smlouvě.</w:t>
      </w:r>
    </w:p>
    <w:p w14:paraId="53D991F7" w14:textId="4D1473CC"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Kupující stanovuje, že celkový finanční objem za dodávky Zboží podle této smlouvy nepřekročí částku 1 9</w:t>
      </w:r>
      <w:r w:rsidR="00486820">
        <w:rPr>
          <w:rFonts w:ascii="Cambria" w:hAnsi="Cambria"/>
          <w:w w:val="101"/>
          <w:sz w:val="22"/>
          <w:szCs w:val="22"/>
        </w:rPr>
        <w:t>5</w:t>
      </w:r>
      <w:r w:rsidRPr="003F216B">
        <w:rPr>
          <w:rFonts w:ascii="Cambria" w:hAnsi="Cambria"/>
          <w:w w:val="101"/>
          <w:sz w:val="22"/>
          <w:szCs w:val="22"/>
        </w:rPr>
        <w:t xml:space="preserve">0 000,- Kč bez DPH (slovy: jeden milion devět set </w:t>
      </w:r>
      <w:r w:rsidR="00486820">
        <w:rPr>
          <w:rFonts w:ascii="Cambria" w:hAnsi="Cambria"/>
          <w:w w:val="101"/>
          <w:sz w:val="22"/>
          <w:szCs w:val="22"/>
        </w:rPr>
        <w:t>pa</w:t>
      </w:r>
      <w:r w:rsidRPr="003F216B">
        <w:rPr>
          <w:rFonts w:ascii="Cambria" w:hAnsi="Cambria"/>
          <w:w w:val="101"/>
          <w:sz w:val="22"/>
          <w:szCs w:val="22"/>
        </w:rPr>
        <w:t>desát tisíc korun českých). Kupující se zároveň nezavazuje tento finanční limit vyčerpat. Kusové množství jednotlivých položek uvedené v Příloze č. 1 je pouze orientační. Kupující je oprávněn odebrat menší i větší počty bez dopadu na jednotkovou cenu, přičemž je oprávněn některé položky neodebrat vůbec.</w:t>
      </w:r>
    </w:p>
    <w:p w14:paraId="5CC182A0" w14:textId="77777777"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 xml:space="preserve">Kupující se zavazuje zaplatit Prodávajícímu kupní cenu za odevzdané Zboží na základě faktur vystavených Prodávajícím v souladu s touto smlouvou. </w:t>
      </w:r>
    </w:p>
    <w:p w14:paraId="06BD226C" w14:textId="77777777"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 xml:space="preserve">Prodávající vystaví fakturu za veškeré odevzdané Zboží 1x do měsíce, a to k poslednímu dni v kalendářním měsíci. Prodávající je povinen zaslat Kupujícímu sběrnou fakturu nejpozději následující pracovní den po jejím vystavení. </w:t>
      </w:r>
    </w:p>
    <w:p w14:paraId="20DE4B19" w14:textId="54E50473"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 xml:space="preserve">Prodávající se zavazuje vystavit Kupujícímu na kupní cenu fakturu v elektronické formě, ve formátu PDF, a v této formě fakturu zaslat Kupujícímu na adresu </w:t>
      </w:r>
      <w:proofErr w:type="spellStart"/>
      <w:r w:rsidR="00D51D15" w:rsidRPr="00D51D15">
        <w:rPr>
          <w:rFonts w:ascii="Cambria" w:hAnsi="Cambria"/>
          <w:b/>
          <w:w w:val="101"/>
          <w:sz w:val="22"/>
          <w:szCs w:val="22"/>
        </w:rPr>
        <w:t>xxx</w:t>
      </w:r>
      <w:proofErr w:type="spellEnd"/>
      <w:r w:rsidRPr="003F216B">
        <w:rPr>
          <w:rFonts w:ascii="Cambria" w:hAnsi="Cambria"/>
          <w:w w:val="101"/>
          <w:sz w:val="22"/>
          <w:szCs w:val="22"/>
        </w:rPr>
        <w:t xml:space="preserve">, a to ve lhůtě stanovené v odst. 4. 6. tohoto článku této smlouvy. Takto vystavená faktura musí splňovat formální náležitosti vyplývající z příslušných právních předpisů. </w:t>
      </w:r>
    </w:p>
    <w:p w14:paraId="0AF3CAF6" w14:textId="3756E575"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lastRenderedPageBreak/>
        <w:t>Za řádně doručenou fakturu se zejména nepovažuje lis</w:t>
      </w:r>
      <w:r>
        <w:rPr>
          <w:rFonts w:ascii="Cambria" w:hAnsi="Cambria"/>
          <w:w w:val="101"/>
          <w:sz w:val="22"/>
          <w:szCs w:val="22"/>
        </w:rPr>
        <w:t xml:space="preserve">tinná faktura doručená spolu se </w:t>
      </w:r>
      <w:r w:rsidRPr="003F216B">
        <w:rPr>
          <w:rFonts w:ascii="Cambria" w:hAnsi="Cambria"/>
          <w:w w:val="101"/>
          <w:sz w:val="22"/>
          <w:szCs w:val="22"/>
        </w:rPr>
        <w:t xml:space="preserve">Zbožím, nebo elektronická faktura, která nebude doručena v samostatném e-mailu (tj. bude doručen e-mail obsahující více faktur či e-mail obsahující jeden soubor s více fakturami) atd. </w:t>
      </w:r>
    </w:p>
    <w:p w14:paraId="45BE00C8" w14:textId="750F8865"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Kupující je povinen zaplatit Prodávajícímu kupní cenu za odevzdané Zboží do třiceti (30) dnů od data doručení příslušné faktury Kupujícímu za předpokladu, že mu byla řádně a v termínu dle odst. 4.6 této smlouvy doručena na uvedenou e-mailov</w:t>
      </w:r>
      <w:r w:rsidR="007B5255">
        <w:rPr>
          <w:rFonts w:ascii="Cambria" w:hAnsi="Cambria"/>
          <w:w w:val="101"/>
          <w:sz w:val="22"/>
          <w:szCs w:val="22"/>
        </w:rPr>
        <w:t xml:space="preserve">ou adresu, uvedenou v odst. 4.7 </w:t>
      </w:r>
      <w:r w:rsidRPr="003F216B">
        <w:rPr>
          <w:rFonts w:ascii="Cambria" w:hAnsi="Cambria"/>
          <w:w w:val="101"/>
          <w:sz w:val="22"/>
          <w:szCs w:val="22"/>
        </w:rPr>
        <w:t xml:space="preserve">této smlouvy. Kupující zaplatí kupní cenu převodem na bankovní účet Prodávajícího uvedený v záhlaví této smlouvy nebo na jiný bankovní účet Prodávajícího, který za účelem platby kupní ceny dle této smlouvy Prodávající písemně oznámí Kupujícímu. Stejný termín splatnosti platí pro smluvní strany i při úhradě jiných plateb dle této smlouvy. </w:t>
      </w:r>
    </w:p>
    <w:p w14:paraId="2530C217" w14:textId="77777777" w:rsidR="003F216B" w:rsidRPr="003F216B" w:rsidRDefault="003F216B" w:rsidP="003F216B">
      <w:pPr>
        <w:widowControl w:val="0"/>
        <w:numPr>
          <w:ilvl w:val="0"/>
          <w:numId w:val="6"/>
        </w:numPr>
        <w:tabs>
          <w:tab w:val="clear" w:pos="567"/>
          <w:tab w:val="num" w:pos="420"/>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Kupní cena se považuje za zaplacenou v okamžiku, kdy byla příslušná částka odepsána z účtu Kupujícího ve prospěch účtu Prodávajícího.</w:t>
      </w:r>
    </w:p>
    <w:p w14:paraId="5A92A021" w14:textId="77777777" w:rsidR="003F216B" w:rsidRPr="003F216B" w:rsidRDefault="003F216B" w:rsidP="003F216B">
      <w:pPr>
        <w:widowControl w:val="0"/>
        <w:numPr>
          <w:ilvl w:val="0"/>
          <w:numId w:val="6"/>
        </w:numPr>
        <w:tabs>
          <w:tab w:val="clear" w:pos="567"/>
          <w:tab w:val="num" w:pos="420"/>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Prodávající je povinen vystavit fakturu dle množství skutečně odevzdaného Zboží Kupujícímu.</w:t>
      </w:r>
    </w:p>
    <w:p w14:paraId="4615FF89" w14:textId="77777777" w:rsidR="003F216B" w:rsidRPr="003F216B" w:rsidRDefault="003F216B" w:rsidP="003F216B">
      <w:pPr>
        <w:widowControl w:val="0"/>
        <w:numPr>
          <w:ilvl w:val="0"/>
          <w:numId w:val="6"/>
        </w:numPr>
        <w:tabs>
          <w:tab w:val="clear" w:pos="567"/>
          <w:tab w:val="num" w:pos="420"/>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Prodávající se zavazuje uvést na vystavené faktuře číslo objednávky Kupujícího a rovněž číslo smlouvy uzavřené mezi Prodávajícím a Kupujícím, jestliže je číslo smlouvy odlišné od čísla objednávky 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odevzdaného Zboží dle jednotlivých položek, razítko, podpis oprávněné osoby a případné další náležitosti stanovené příslušnými právními předpisy. Přílohou faktury musí být vždy kopie potvrzeného dodacího listu přebírající osobou Kupujícího vztahující se ke Zboží, které bylo fakturováno.</w:t>
      </w:r>
    </w:p>
    <w:p w14:paraId="54F8F3AC" w14:textId="77777777" w:rsidR="003F216B" w:rsidRPr="003F216B" w:rsidRDefault="003F216B" w:rsidP="003F216B">
      <w:pPr>
        <w:widowControl w:val="0"/>
        <w:numPr>
          <w:ilvl w:val="0"/>
          <w:numId w:val="6"/>
        </w:numPr>
        <w:tabs>
          <w:tab w:val="clear" w:pos="567"/>
          <w:tab w:val="num" w:pos="420"/>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 xml:space="preserve">Faktura musí být vystavena a zaslána na e-mailovou adresu uvedenou v odst. 4.7.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4.7.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6DA90392" w14:textId="5DCBAE9E"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 xml:space="preserve">Kupující není v prodlení se splněním svého peněžitého závazku po dobu, po kterou je Prodávající v prodlení se splněním některé ze svých povinností dle tohoto článku smlouvy. </w:t>
      </w:r>
    </w:p>
    <w:p w14:paraId="07FADC12" w14:textId="589C7720" w:rsidR="003F216B" w:rsidRPr="003F216B" w:rsidRDefault="003F216B" w:rsidP="003F216B">
      <w:pPr>
        <w:widowControl w:val="0"/>
        <w:numPr>
          <w:ilvl w:val="0"/>
          <w:numId w:val="6"/>
        </w:numPr>
        <w:tabs>
          <w:tab w:val="clear" w:pos="567"/>
          <w:tab w:val="left" w:pos="1134"/>
        </w:tabs>
        <w:autoSpaceDE w:val="0"/>
        <w:autoSpaceDN w:val="0"/>
        <w:adjustRightInd w:val="0"/>
        <w:spacing w:after="240" w:line="240" w:lineRule="auto"/>
        <w:ind w:left="426" w:right="-20"/>
        <w:jc w:val="both"/>
        <w:rPr>
          <w:rFonts w:ascii="Cambria" w:hAnsi="Cambria"/>
          <w:w w:val="101"/>
          <w:sz w:val="22"/>
          <w:szCs w:val="22"/>
        </w:rPr>
      </w:pPr>
      <w:r w:rsidRPr="003F216B">
        <w:rPr>
          <w:rFonts w:ascii="Cambria" w:hAnsi="Cambria"/>
          <w:w w:val="101"/>
          <w:sz w:val="22"/>
          <w:szCs w:val="22"/>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36542D23" w14:textId="77777777" w:rsidR="00470D92" w:rsidRPr="00861603" w:rsidRDefault="00470D92" w:rsidP="00470D92">
      <w:pPr>
        <w:widowControl w:val="0"/>
        <w:autoSpaceDE w:val="0"/>
        <w:autoSpaceDN w:val="0"/>
        <w:adjustRightInd w:val="0"/>
        <w:spacing w:after="240" w:line="245" w:lineRule="exact"/>
        <w:ind w:left="426" w:right="-20"/>
        <w:jc w:val="both"/>
        <w:rPr>
          <w:rFonts w:ascii="Cambria" w:hAnsi="Cambria"/>
          <w:sz w:val="22"/>
          <w:szCs w:val="22"/>
        </w:rPr>
      </w:pPr>
    </w:p>
    <w:p w14:paraId="59B6BEBA" w14:textId="70EDB397" w:rsidR="00775460" w:rsidRPr="003D0C7C" w:rsidRDefault="00EE6366" w:rsidP="003D0C7C">
      <w:pPr>
        <w:widowControl w:val="0"/>
        <w:numPr>
          <w:ilvl w:val="0"/>
          <w:numId w:val="15"/>
        </w:numPr>
        <w:tabs>
          <w:tab w:val="num" w:pos="1134"/>
        </w:tabs>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ZÁRUKA A PRÁVA Z VADNÉHO PLNĚNÍ</w:t>
      </w:r>
    </w:p>
    <w:p w14:paraId="376B4AD7" w14:textId="3068DC06" w:rsidR="00EE6366" w:rsidRPr="00EE6366" w:rsidRDefault="00EE6366" w:rsidP="00EE6366">
      <w:pPr>
        <w:numPr>
          <w:ilvl w:val="0"/>
          <w:numId w:val="7"/>
        </w:numPr>
        <w:tabs>
          <w:tab w:val="clear" w:pos="567"/>
          <w:tab w:val="left" w:pos="1134"/>
        </w:tabs>
        <w:autoSpaceDE w:val="0"/>
        <w:autoSpaceDN w:val="0"/>
        <w:adjustRightInd w:val="0"/>
        <w:spacing w:after="240"/>
        <w:ind w:left="426" w:right="-20"/>
        <w:jc w:val="both"/>
        <w:rPr>
          <w:rFonts w:ascii="Cambria" w:hAnsi="Cambria"/>
          <w:bCs/>
          <w:iCs/>
          <w:sz w:val="22"/>
          <w:szCs w:val="22"/>
          <w:lang w:val="x-none"/>
        </w:rPr>
      </w:pPr>
      <w:r w:rsidRPr="00EE6366">
        <w:rPr>
          <w:rFonts w:ascii="Cambria" w:hAnsi="Cambria"/>
          <w:bCs/>
          <w:iCs/>
          <w:sz w:val="22"/>
          <w:szCs w:val="22"/>
          <w:lang w:val="x-none"/>
        </w:rPr>
        <w:t>Prodávající tímto ve smyslu § 2113 a násl. občanského zákoníku přebírá závazek, že Zboží</w:t>
      </w:r>
      <w:r w:rsidRPr="00EE6366">
        <w:rPr>
          <w:rFonts w:ascii="Cambria" w:hAnsi="Cambria"/>
          <w:bCs/>
          <w:iCs/>
          <w:sz w:val="22"/>
          <w:szCs w:val="22"/>
        </w:rPr>
        <w:t xml:space="preserve"> </w:t>
      </w:r>
      <w:r w:rsidRPr="00EE6366">
        <w:rPr>
          <w:rFonts w:ascii="Cambria" w:hAnsi="Cambria"/>
          <w:bCs/>
          <w:iCs/>
          <w:sz w:val="22"/>
          <w:szCs w:val="22"/>
          <w:lang w:val="x-none"/>
        </w:rPr>
        <w:t xml:space="preserve">bude způsobilé pro použití ke smluvenému (jinak obvyklému) účelu a že si zachová obvyklé vlastnosti </w:t>
      </w:r>
      <w:r w:rsidRPr="00EE6366">
        <w:rPr>
          <w:rFonts w:ascii="Cambria" w:hAnsi="Cambria"/>
          <w:bCs/>
          <w:iCs/>
          <w:sz w:val="22"/>
          <w:szCs w:val="22"/>
        </w:rPr>
        <w:t>p</w:t>
      </w:r>
      <w:r w:rsidRPr="00EE6366">
        <w:rPr>
          <w:rFonts w:ascii="Cambria" w:hAnsi="Cambria"/>
          <w:bCs/>
          <w:iCs/>
          <w:sz w:val="22"/>
          <w:szCs w:val="22"/>
          <w:lang w:val="x-none"/>
        </w:rPr>
        <w:t xml:space="preserve">o dobu stanovenou příslušným zákonným předpisem vztahujícím se k dodávanému Zboží, </w:t>
      </w:r>
      <w:r w:rsidRPr="00EE6366">
        <w:rPr>
          <w:rFonts w:ascii="Cambria" w:hAnsi="Cambria"/>
          <w:bCs/>
          <w:iCs/>
          <w:sz w:val="22"/>
          <w:szCs w:val="22"/>
        </w:rPr>
        <w:t>minimálně po dobu  24 měsíců od dodávky zboží</w:t>
      </w:r>
      <w:r w:rsidRPr="00EE6366">
        <w:rPr>
          <w:rFonts w:ascii="Cambria" w:hAnsi="Cambria"/>
          <w:bCs/>
          <w:iCs/>
          <w:sz w:val="22"/>
          <w:szCs w:val="22"/>
          <w:lang w:val="x-none"/>
        </w:rPr>
        <w:t xml:space="preserve">. </w:t>
      </w:r>
    </w:p>
    <w:p w14:paraId="2A22E6E9" w14:textId="456E438B"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lastRenderedPageBreak/>
        <w:t xml:space="preserve">Záruční doba v trvání dle odst. </w:t>
      </w:r>
      <w:r w:rsidRPr="00EE6366">
        <w:rPr>
          <w:rFonts w:ascii="Cambria" w:hAnsi="Cambria"/>
          <w:bCs/>
          <w:iCs/>
          <w:sz w:val="22"/>
          <w:szCs w:val="22"/>
        </w:rPr>
        <w:t>5</w:t>
      </w:r>
      <w:r w:rsidRPr="00EE6366">
        <w:rPr>
          <w:rFonts w:ascii="Cambria" w:hAnsi="Cambria"/>
          <w:bCs/>
          <w:iCs/>
          <w:sz w:val="22"/>
          <w:szCs w:val="22"/>
          <w:lang w:val="x-none"/>
        </w:rPr>
        <w:t>.1. této smlouvy začíná běžet ode dne, kdy Kupující</w:t>
      </w:r>
      <w:r w:rsidRPr="00EE6366">
        <w:rPr>
          <w:rFonts w:ascii="Cambria" w:hAnsi="Cambria"/>
          <w:bCs/>
          <w:iCs/>
          <w:sz w:val="22"/>
          <w:szCs w:val="22"/>
        </w:rPr>
        <w:t> </w:t>
      </w:r>
      <w:r w:rsidRPr="00EE6366">
        <w:rPr>
          <w:rFonts w:ascii="Cambria" w:hAnsi="Cambria"/>
          <w:bCs/>
          <w:iCs/>
          <w:sz w:val="22"/>
          <w:szCs w:val="22"/>
          <w:lang w:val="x-none"/>
        </w:rPr>
        <w:t>převzal Zboží od Prodávajícího.</w:t>
      </w:r>
    </w:p>
    <w:p w14:paraId="18013317" w14:textId="691BB9C7"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t>V případě výskytu vady na Zboží má Kupující právo požadovat po Prodávajícím (i) odstranění vad dodáním nového Zboží bez vad, dodáním chybějícího Zboží, nebo (</w:t>
      </w:r>
      <w:proofErr w:type="spellStart"/>
      <w:r w:rsidRPr="00EE6366">
        <w:rPr>
          <w:rFonts w:ascii="Cambria" w:hAnsi="Cambria"/>
          <w:bCs/>
          <w:iCs/>
          <w:sz w:val="22"/>
          <w:szCs w:val="22"/>
          <w:lang w:val="x-none"/>
        </w:rPr>
        <w:t>ii</w:t>
      </w:r>
      <w:proofErr w:type="spellEnd"/>
      <w:r w:rsidRPr="00EE6366">
        <w:rPr>
          <w:rFonts w:ascii="Cambria" w:hAnsi="Cambria"/>
          <w:bCs/>
          <w:iCs/>
          <w:sz w:val="22"/>
          <w:szCs w:val="22"/>
          <w:lang w:val="x-none"/>
        </w:rPr>
        <w:t>) požadovat přiměřenou slevu z Kupní ceny, nebo (</w:t>
      </w:r>
      <w:proofErr w:type="spellStart"/>
      <w:r w:rsidRPr="00EE6366">
        <w:rPr>
          <w:rFonts w:ascii="Cambria" w:hAnsi="Cambria"/>
          <w:bCs/>
          <w:iCs/>
          <w:sz w:val="22"/>
          <w:szCs w:val="22"/>
          <w:lang w:val="x-none"/>
        </w:rPr>
        <w:t>iii</w:t>
      </w:r>
      <w:proofErr w:type="spellEnd"/>
      <w:r w:rsidRPr="00EE6366">
        <w:rPr>
          <w:rFonts w:ascii="Cambria" w:hAnsi="Cambria"/>
          <w:bCs/>
          <w:iCs/>
          <w:sz w:val="22"/>
          <w:szCs w:val="22"/>
          <w:lang w:val="x-none"/>
        </w:rPr>
        <w:t>) odstoupit od smlouvy.</w:t>
      </w:r>
    </w:p>
    <w:p w14:paraId="0111C6E9" w14:textId="05AE1D5B"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t xml:space="preserve">Volba mezi nároky uvedenými v odstavci </w:t>
      </w:r>
      <w:r w:rsidRPr="00EE6366">
        <w:rPr>
          <w:rFonts w:ascii="Cambria" w:hAnsi="Cambria"/>
          <w:bCs/>
          <w:iCs/>
          <w:sz w:val="22"/>
          <w:szCs w:val="22"/>
        </w:rPr>
        <w:t>5</w:t>
      </w:r>
      <w:r w:rsidRPr="00EE6366">
        <w:rPr>
          <w:rFonts w:ascii="Cambria" w:hAnsi="Cambria"/>
          <w:bCs/>
          <w:iCs/>
          <w:sz w:val="22"/>
          <w:szCs w:val="22"/>
          <w:lang w:val="x-none"/>
        </w:rPr>
        <w:t>.3. této smlouvy náleží vždy Kupujícímu, a to bez ohledu na jejich pořadí a na běh lhůt dle ustanovení § 2106 a násl. občanského zákoníku.</w:t>
      </w:r>
    </w:p>
    <w:p w14:paraId="22088C0C" w14:textId="7B88110A"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t>Práva z vadného plnění jsou řádně a včas uplatněna Kupujícím, pokud je Kupující oznámí Prodávajícímu do konce záruční doby. Oznámení práv z vadného plnění se považuje za řádně učiněné také v případě, jestliže je Kupující zašle Prodávajícímu elektronickou formou na e-mailovou adresu Prodávajícího uvedenou v odstavci 1</w:t>
      </w:r>
      <w:r w:rsidRPr="00EE6366">
        <w:rPr>
          <w:rFonts w:ascii="Cambria" w:hAnsi="Cambria"/>
          <w:bCs/>
          <w:iCs/>
          <w:sz w:val="22"/>
          <w:szCs w:val="22"/>
        </w:rPr>
        <w:t>1</w:t>
      </w:r>
      <w:r w:rsidRPr="00EE6366">
        <w:rPr>
          <w:rFonts w:ascii="Cambria" w:hAnsi="Cambria"/>
          <w:bCs/>
          <w:iCs/>
          <w:sz w:val="22"/>
          <w:szCs w:val="22"/>
          <w:lang w:val="x-none"/>
        </w:rPr>
        <w:t>.3. této smlouvy.</w:t>
      </w:r>
    </w:p>
    <w:p w14:paraId="3CF17311" w14:textId="48F9B57F"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t>V případě výskytu vady Zboží je Kupující oprávněn odstoupit od smlouvy pouze ohledně toho Zboží, ke kterému se vada vztahuje.</w:t>
      </w:r>
    </w:p>
    <w:p w14:paraId="15D815D4" w14:textId="5CB398DC"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w:t>
      </w:r>
      <w:r w:rsidRPr="00EE6366">
        <w:rPr>
          <w:rFonts w:ascii="Cambria" w:hAnsi="Cambria"/>
          <w:bCs/>
          <w:iCs/>
          <w:sz w:val="22"/>
          <w:szCs w:val="22"/>
        </w:rPr>
        <w:t>sedmdesáti dvou</w:t>
      </w:r>
      <w:r w:rsidRPr="00EE6366">
        <w:rPr>
          <w:rFonts w:ascii="Cambria" w:hAnsi="Cambria"/>
          <w:bCs/>
          <w:iCs/>
          <w:sz w:val="22"/>
          <w:szCs w:val="22"/>
          <w:lang w:val="x-none"/>
        </w:rPr>
        <w:t xml:space="preserve"> (</w:t>
      </w:r>
      <w:r w:rsidRPr="00EE6366">
        <w:rPr>
          <w:rFonts w:ascii="Cambria" w:hAnsi="Cambria"/>
          <w:bCs/>
          <w:iCs/>
          <w:sz w:val="22"/>
          <w:szCs w:val="22"/>
        </w:rPr>
        <w:t>72</w:t>
      </w:r>
      <w:r w:rsidRPr="00EE6366">
        <w:rPr>
          <w:rFonts w:ascii="Cambria" w:hAnsi="Cambria"/>
          <w:bCs/>
          <w:iCs/>
          <w:sz w:val="22"/>
          <w:szCs w:val="22"/>
          <w:lang w:val="x-none"/>
        </w:rPr>
        <w:t xml:space="preserve">) hodin od oznámení vad Zboží Kupujícím. Na dodání náhradního či chybějícího Zboží se vztahují dodací podmínky dle této smlouvy. V případě, že Kupující bude požadovat po Prodávajícím odstranění vad Zboží, je Prodávající povinen odstranit vady Zboží bez zbytečného odkladu, nejpozději však do </w:t>
      </w:r>
      <w:r w:rsidRPr="00EE6366">
        <w:rPr>
          <w:rFonts w:ascii="Cambria" w:hAnsi="Cambria"/>
          <w:bCs/>
          <w:iCs/>
          <w:sz w:val="22"/>
          <w:szCs w:val="22"/>
        </w:rPr>
        <w:t>sedmdesáti dvou</w:t>
      </w:r>
      <w:r w:rsidRPr="00EE6366">
        <w:rPr>
          <w:rFonts w:ascii="Cambria" w:hAnsi="Cambria"/>
          <w:bCs/>
          <w:iCs/>
          <w:sz w:val="22"/>
          <w:szCs w:val="22"/>
          <w:lang w:val="x-none"/>
        </w:rPr>
        <w:t xml:space="preserve"> (</w:t>
      </w:r>
      <w:r w:rsidRPr="00EE6366">
        <w:rPr>
          <w:rFonts w:ascii="Cambria" w:hAnsi="Cambria"/>
          <w:bCs/>
          <w:iCs/>
          <w:sz w:val="22"/>
          <w:szCs w:val="22"/>
        </w:rPr>
        <w:t>72</w:t>
      </w:r>
      <w:r w:rsidRPr="00EE6366">
        <w:rPr>
          <w:rFonts w:ascii="Cambria" w:hAnsi="Cambria"/>
          <w:bCs/>
          <w:iCs/>
          <w:sz w:val="22"/>
          <w:szCs w:val="22"/>
          <w:lang w:val="x-none"/>
        </w:rPr>
        <w:t xml:space="preserve">) hodin, od oznámení vad Zboží Kupujícím. </w:t>
      </w:r>
    </w:p>
    <w:p w14:paraId="1DCA1C1E" w14:textId="1A744587"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lang w:val="x-none"/>
        </w:rPr>
      </w:pPr>
      <w:r w:rsidRPr="00EE6366">
        <w:rPr>
          <w:rFonts w:ascii="Cambria" w:hAnsi="Cambria"/>
          <w:bCs/>
          <w:iCs/>
          <w:sz w:val="22"/>
          <w:szCs w:val="22"/>
          <w:lang w:val="x-none"/>
        </w:rPr>
        <w:t>V případě sporu smluvních stran o délku lhůty „bez zbytečného odkladu“ či „bezodkladně“ je vždy rozhodující stanovisko Kupujícího.</w:t>
      </w:r>
    </w:p>
    <w:p w14:paraId="6DA563EB" w14:textId="72A7AB9D" w:rsidR="00EE6366" w:rsidRPr="00EE6366" w:rsidRDefault="00EE6366" w:rsidP="00EE6366">
      <w:pPr>
        <w:widowControl w:val="0"/>
        <w:numPr>
          <w:ilvl w:val="0"/>
          <w:numId w:val="7"/>
        </w:numPr>
        <w:tabs>
          <w:tab w:val="clear" w:pos="567"/>
          <w:tab w:val="num" w:pos="420"/>
          <w:tab w:val="left" w:pos="1134"/>
        </w:tabs>
        <w:autoSpaceDE w:val="0"/>
        <w:autoSpaceDN w:val="0"/>
        <w:adjustRightInd w:val="0"/>
        <w:spacing w:after="240" w:line="240" w:lineRule="auto"/>
        <w:ind w:left="426" w:right="-20"/>
        <w:jc w:val="both"/>
        <w:rPr>
          <w:rFonts w:ascii="Cambria" w:hAnsi="Cambria"/>
          <w:bCs/>
          <w:iCs/>
          <w:sz w:val="22"/>
          <w:szCs w:val="22"/>
        </w:rPr>
      </w:pPr>
      <w:r w:rsidRPr="00EE6366">
        <w:rPr>
          <w:rFonts w:ascii="Cambria" w:hAnsi="Cambria"/>
          <w:bCs/>
          <w:iCs/>
          <w:sz w:val="22"/>
          <w:szCs w:val="22"/>
          <w:lang w:val="x-none"/>
        </w:rPr>
        <w:t>Kupující je oprávněn odepřít zaplacení kupní ceny za Zboží do doby odstranění vad Zboží, nebyla-li kupní cena Zboží již dříve uhrazena.</w:t>
      </w:r>
    </w:p>
    <w:p w14:paraId="34BE2A14" w14:textId="77777777" w:rsidR="00470D92" w:rsidRPr="003D0C7C" w:rsidRDefault="00470D92" w:rsidP="00470D92">
      <w:pPr>
        <w:widowControl w:val="0"/>
        <w:tabs>
          <w:tab w:val="left" w:pos="1134"/>
        </w:tabs>
        <w:autoSpaceDE w:val="0"/>
        <w:autoSpaceDN w:val="0"/>
        <w:adjustRightInd w:val="0"/>
        <w:spacing w:after="240" w:line="240" w:lineRule="auto"/>
        <w:ind w:left="426" w:right="-20"/>
        <w:jc w:val="both"/>
        <w:rPr>
          <w:rFonts w:ascii="Cambria" w:hAnsi="Cambria"/>
          <w:sz w:val="22"/>
          <w:szCs w:val="22"/>
        </w:rPr>
      </w:pPr>
    </w:p>
    <w:p w14:paraId="75CE93BE" w14:textId="12D65807" w:rsidR="00775460" w:rsidRPr="003D0C7C" w:rsidRDefault="00EE6366" w:rsidP="003D0C7C">
      <w:pPr>
        <w:widowControl w:val="0"/>
        <w:numPr>
          <w:ilvl w:val="0"/>
          <w:numId w:val="15"/>
        </w:numPr>
        <w:tabs>
          <w:tab w:val="num" w:pos="1134"/>
        </w:tabs>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 xml:space="preserve">VLASTNICKÉ PRÁVO A PŘECHOD NEBEZPEČÍ ŠKODY </w:t>
      </w:r>
    </w:p>
    <w:p w14:paraId="20761ED2" w14:textId="52DA248E" w:rsidR="00EE6366" w:rsidRPr="00EE6366" w:rsidRDefault="00EE6366" w:rsidP="00EE6366">
      <w:pPr>
        <w:numPr>
          <w:ilvl w:val="0"/>
          <w:numId w:val="8"/>
        </w:numPr>
        <w:tabs>
          <w:tab w:val="clear" w:pos="567"/>
        </w:tabs>
        <w:autoSpaceDE w:val="0"/>
        <w:autoSpaceDN w:val="0"/>
        <w:adjustRightInd w:val="0"/>
        <w:spacing w:after="240" w:line="237" w:lineRule="auto"/>
        <w:ind w:left="426" w:right="75"/>
        <w:jc w:val="both"/>
        <w:rPr>
          <w:rFonts w:ascii="Cambria" w:hAnsi="Cambria"/>
          <w:bCs/>
          <w:iCs/>
          <w:sz w:val="22"/>
          <w:szCs w:val="22"/>
          <w:lang w:val="x-none"/>
        </w:rPr>
      </w:pPr>
      <w:r w:rsidRPr="00EE6366">
        <w:rPr>
          <w:rFonts w:ascii="Cambria" w:hAnsi="Cambria"/>
          <w:bCs/>
          <w:iCs/>
          <w:sz w:val="22"/>
          <w:szCs w:val="22"/>
          <w:lang w:val="x-none"/>
        </w:rPr>
        <w:t>Kupující nabývá vlastnického práva ke Zboží, jakmile je mu odevzdané Zboží předáno v místě odevzdání</w:t>
      </w:r>
      <w:r w:rsidRPr="00EE6366">
        <w:rPr>
          <w:rFonts w:ascii="Cambria" w:hAnsi="Cambria"/>
          <w:bCs/>
          <w:iCs/>
          <w:sz w:val="22"/>
          <w:szCs w:val="22"/>
        </w:rPr>
        <w:t xml:space="preserve">, tj. potvrzením dodacího listu dle odst. </w:t>
      </w:r>
      <w:proofErr w:type="gramStart"/>
      <w:r w:rsidRPr="00EE6366">
        <w:rPr>
          <w:rFonts w:ascii="Cambria" w:hAnsi="Cambria"/>
          <w:bCs/>
          <w:iCs/>
          <w:sz w:val="22"/>
          <w:szCs w:val="22"/>
        </w:rPr>
        <w:t>3.5</w:t>
      </w:r>
      <w:proofErr w:type="gramEnd"/>
      <w:r w:rsidRPr="00EE6366">
        <w:rPr>
          <w:rFonts w:ascii="Cambria" w:hAnsi="Cambria"/>
          <w:bCs/>
          <w:iCs/>
          <w:sz w:val="22"/>
          <w:szCs w:val="22"/>
        </w:rPr>
        <w:t>.  smlouvy</w:t>
      </w:r>
      <w:r w:rsidRPr="00EE6366">
        <w:rPr>
          <w:rFonts w:ascii="Cambria" w:hAnsi="Cambria"/>
          <w:bCs/>
          <w:iCs/>
          <w:sz w:val="22"/>
          <w:szCs w:val="22"/>
          <w:lang w:val="x-none"/>
        </w:rPr>
        <w:t>.</w:t>
      </w:r>
    </w:p>
    <w:p w14:paraId="6E8915CF" w14:textId="20F7FE6E" w:rsidR="00EE6366" w:rsidRPr="00EE6366" w:rsidRDefault="00EE6366" w:rsidP="00EE6366">
      <w:pPr>
        <w:widowControl w:val="0"/>
        <w:numPr>
          <w:ilvl w:val="0"/>
          <w:numId w:val="8"/>
        </w:numPr>
        <w:tabs>
          <w:tab w:val="clear" w:pos="567"/>
          <w:tab w:val="num" w:pos="420"/>
          <w:tab w:val="num" w:pos="720"/>
        </w:tabs>
        <w:autoSpaceDE w:val="0"/>
        <w:autoSpaceDN w:val="0"/>
        <w:adjustRightInd w:val="0"/>
        <w:spacing w:after="240" w:line="237" w:lineRule="auto"/>
        <w:ind w:left="426" w:right="75"/>
        <w:jc w:val="both"/>
        <w:rPr>
          <w:rFonts w:ascii="Cambria" w:hAnsi="Cambria"/>
          <w:bCs/>
          <w:iCs/>
          <w:sz w:val="22"/>
          <w:szCs w:val="22"/>
          <w:lang w:val="x-none"/>
        </w:rPr>
      </w:pPr>
      <w:r w:rsidRPr="00EE6366">
        <w:rPr>
          <w:rFonts w:ascii="Cambria" w:hAnsi="Cambria"/>
          <w:bCs/>
          <w:iCs/>
          <w:sz w:val="22"/>
          <w:szCs w:val="22"/>
          <w:lang w:val="x-none"/>
        </w:rPr>
        <w:t>Nebezpečí škody na Zboží přechází na Kupujícího okamžikem předání Zboží v místě odevzdání nebo potvrzením příslušného dodacího listu podle toho, která skutečnost nastane později.</w:t>
      </w:r>
    </w:p>
    <w:p w14:paraId="6C0CE538" w14:textId="77777777" w:rsidR="00470D92" w:rsidRPr="003302BB" w:rsidRDefault="00470D92" w:rsidP="00470D92">
      <w:pPr>
        <w:pStyle w:val="Zkladntext2"/>
        <w:shd w:val="clear" w:color="auto" w:fill="auto"/>
        <w:spacing w:before="120" w:after="240" w:line="240" w:lineRule="auto"/>
        <w:ind w:left="426" w:firstLine="0"/>
        <w:jc w:val="both"/>
        <w:rPr>
          <w:rFonts w:ascii="Cambria" w:hAnsi="Cambria" w:cs="Arial"/>
          <w:sz w:val="22"/>
          <w:szCs w:val="22"/>
        </w:rPr>
      </w:pPr>
    </w:p>
    <w:p w14:paraId="4E50E8FB" w14:textId="1F8F2895" w:rsidR="00091F79" w:rsidRPr="003302BB" w:rsidRDefault="00EE6366" w:rsidP="003302BB">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 xml:space="preserve">OSTATNÍ PRÁVA A POVINNOSTI SMLUVNÍCH STRAN </w:t>
      </w:r>
    </w:p>
    <w:p w14:paraId="2D1B8F92" w14:textId="63796201" w:rsidR="00EE6366" w:rsidRPr="00EE6366" w:rsidRDefault="00EE6366" w:rsidP="00EE6366">
      <w:pPr>
        <w:pStyle w:val="Odstavecseseznamem"/>
        <w:numPr>
          <w:ilvl w:val="0"/>
          <w:numId w:val="27"/>
        </w:numPr>
        <w:tabs>
          <w:tab w:val="left" w:pos="426"/>
        </w:tabs>
        <w:spacing w:after="240"/>
        <w:ind w:left="426" w:hanging="425"/>
        <w:jc w:val="both"/>
        <w:rPr>
          <w:rFonts w:ascii="Cambria" w:hAnsi="Cambria" w:cs="Arial"/>
          <w:bCs/>
          <w:iCs/>
          <w:sz w:val="22"/>
          <w:szCs w:val="22"/>
          <w:lang w:val="x-none"/>
        </w:rPr>
      </w:pPr>
      <w:r w:rsidRPr="00EE6366">
        <w:rPr>
          <w:rFonts w:ascii="Cambria" w:hAnsi="Cambria" w:cs="Arial"/>
          <w:bCs/>
          <w:iCs/>
          <w:sz w:val="22"/>
          <w:szCs w:val="22"/>
          <w:lang w:val="x-none"/>
        </w:rPr>
        <w:t>Prodávající je povinen umožnit Kupujícímu nabýt vlastnické právo ke Zboží v souladu s touto smlouvou a občanským zákoníkem.</w:t>
      </w:r>
    </w:p>
    <w:p w14:paraId="155F9A40" w14:textId="0C6F660F" w:rsidR="00EE6366" w:rsidRPr="00EE6366" w:rsidRDefault="00EE6366" w:rsidP="00EE6366">
      <w:pPr>
        <w:pStyle w:val="Odstavecseseznamem"/>
        <w:numPr>
          <w:ilvl w:val="0"/>
          <w:numId w:val="27"/>
        </w:numPr>
        <w:tabs>
          <w:tab w:val="left" w:pos="426"/>
        </w:tabs>
        <w:spacing w:after="240"/>
        <w:ind w:left="426" w:hanging="425"/>
        <w:jc w:val="both"/>
        <w:rPr>
          <w:rFonts w:ascii="Cambria" w:hAnsi="Cambria" w:cs="Arial"/>
          <w:bCs/>
          <w:iCs/>
          <w:sz w:val="22"/>
          <w:szCs w:val="22"/>
          <w:lang w:val="x-none"/>
        </w:rPr>
      </w:pPr>
      <w:r w:rsidRPr="00EE6366">
        <w:rPr>
          <w:rFonts w:ascii="Cambria" w:hAnsi="Cambria" w:cs="Arial"/>
          <w:bCs/>
          <w:iCs/>
          <w:sz w:val="22"/>
          <w:szCs w:val="22"/>
          <w:lang w:val="x-none"/>
        </w:rPr>
        <w:t xml:space="preserve">Kupující je povinen řádně a včas zaplatit Prodávajícímu kupní cenu v souladu s článkem </w:t>
      </w:r>
      <w:r w:rsidRPr="00EE6366">
        <w:rPr>
          <w:rFonts w:ascii="Cambria" w:hAnsi="Cambria" w:cs="Arial"/>
          <w:bCs/>
          <w:iCs/>
          <w:sz w:val="22"/>
          <w:szCs w:val="22"/>
        </w:rPr>
        <w:t>4</w:t>
      </w:r>
      <w:r w:rsidRPr="00EE6366">
        <w:rPr>
          <w:rFonts w:ascii="Cambria" w:hAnsi="Cambria" w:cs="Arial"/>
          <w:bCs/>
          <w:iCs/>
          <w:sz w:val="22"/>
          <w:szCs w:val="22"/>
          <w:lang w:val="x-none"/>
        </w:rPr>
        <w:t xml:space="preserve">. této smlouvy a převzít Zboží dle pravidel upravených v článku </w:t>
      </w:r>
      <w:r w:rsidRPr="00EE6366">
        <w:rPr>
          <w:rFonts w:ascii="Cambria" w:hAnsi="Cambria" w:cs="Arial"/>
          <w:bCs/>
          <w:iCs/>
          <w:sz w:val="22"/>
          <w:szCs w:val="22"/>
        </w:rPr>
        <w:t>3</w:t>
      </w:r>
      <w:r w:rsidRPr="00EE6366">
        <w:rPr>
          <w:rFonts w:ascii="Cambria" w:hAnsi="Cambria" w:cs="Arial"/>
          <w:bCs/>
          <w:iCs/>
          <w:sz w:val="22"/>
          <w:szCs w:val="22"/>
          <w:lang w:val="x-none"/>
        </w:rPr>
        <w:t>. této smlouvy.</w:t>
      </w:r>
    </w:p>
    <w:p w14:paraId="0FAD444C" w14:textId="0A30A101" w:rsidR="00EE6366" w:rsidRPr="00EE6366" w:rsidRDefault="00EE6366" w:rsidP="00EE6366">
      <w:pPr>
        <w:pStyle w:val="Odstavecseseznamem"/>
        <w:numPr>
          <w:ilvl w:val="0"/>
          <w:numId w:val="27"/>
        </w:numPr>
        <w:tabs>
          <w:tab w:val="left" w:pos="426"/>
        </w:tabs>
        <w:spacing w:after="240"/>
        <w:ind w:left="426" w:hanging="425"/>
        <w:jc w:val="both"/>
        <w:rPr>
          <w:rFonts w:ascii="Cambria" w:hAnsi="Cambria" w:cs="Arial"/>
          <w:bCs/>
          <w:iCs/>
          <w:sz w:val="22"/>
          <w:szCs w:val="22"/>
          <w:lang w:val="x-none"/>
        </w:rPr>
      </w:pPr>
      <w:r w:rsidRPr="00EE6366">
        <w:rPr>
          <w:rFonts w:ascii="Cambria" w:hAnsi="Cambria" w:cs="Arial"/>
          <w:bCs/>
          <w:iCs/>
          <w:sz w:val="22"/>
          <w:szCs w:val="22"/>
          <w:lang w:val="x-none"/>
        </w:rPr>
        <w:t>Prodávající se zavazuje, že bude odevzdávat (dodávat) Kupujícímu výlučně Zboží, které bude možno bez omezení užívat v souladu s účelem, jemuž Zboží obvykle slouží a</w:t>
      </w:r>
      <w:r w:rsidRPr="00EE6366">
        <w:rPr>
          <w:rFonts w:ascii="Cambria" w:hAnsi="Cambria" w:cs="Arial"/>
          <w:bCs/>
          <w:iCs/>
          <w:sz w:val="22"/>
          <w:szCs w:val="22"/>
        </w:rPr>
        <w:t> </w:t>
      </w:r>
      <w:r w:rsidRPr="00EE6366">
        <w:rPr>
          <w:rFonts w:ascii="Cambria" w:hAnsi="Cambria" w:cs="Arial"/>
          <w:bCs/>
          <w:iCs/>
          <w:sz w:val="22"/>
          <w:szCs w:val="22"/>
          <w:lang w:val="x-none"/>
        </w:rPr>
        <w:t xml:space="preserve">k němuž je určeno. Prodávající se </w:t>
      </w:r>
      <w:r w:rsidRPr="00EE6366">
        <w:rPr>
          <w:rFonts w:ascii="Cambria" w:hAnsi="Cambria" w:cs="Arial"/>
          <w:bCs/>
          <w:iCs/>
          <w:sz w:val="22"/>
          <w:szCs w:val="22"/>
          <w:lang w:val="x-none"/>
        </w:rPr>
        <w:lastRenderedPageBreak/>
        <w:t>rovněž zavazuje, že bude Kupujícímu odevzdávat (dodávat) Zboží bez právních vad, zejména bez zástavních práv nebo jakýchkoliv jiných práv třetích osob.</w:t>
      </w:r>
    </w:p>
    <w:p w14:paraId="0521D02F" w14:textId="663E235B" w:rsidR="00EE6366" w:rsidRDefault="00EE6366" w:rsidP="00EE6366">
      <w:pPr>
        <w:pStyle w:val="Odstavecseseznamem"/>
        <w:numPr>
          <w:ilvl w:val="0"/>
          <w:numId w:val="27"/>
        </w:numPr>
        <w:tabs>
          <w:tab w:val="left" w:pos="426"/>
        </w:tabs>
        <w:spacing w:after="240"/>
        <w:ind w:left="426" w:hanging="425"/>
        <w:jc w:val="both"/>
        <w:rPr>
          <w:rFonts w:ascii="Cambria" w:hAnsi="Cambria" w:cs="Arial"/>
          <w:bCs/>
          <w:iCs/>
          <w:sz w:val="22"/>
          <w:szCs w:val="22"/>
          <w:lang w:val="x-none"/>
        </w:rPr>
      </w:pPr>
      <w:r w:rsidRPr="00EE6366">
        <w:rPr>
          <w:rFonts w:ascii="Cambria" w:hAnsi="Cambria" w:cs="Arial"/>
          <w:bCs/>
          <w:iCs/>
          <w:sz w:val="22"/>
          <w:szCs w:val="22"/>
          <w:lang w:val="x-none"/>
        </w:rPr>
        <w:t>Prodávající se zavazuje, že bude odevzdávat (dodávat)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w:t>
      </w:r>
    </w:p>
    <w:p w14:paraId="0B4E389D" w14:textId="77777777" w:rsidR="000F4B03" w:rsidRPr="000F4B03" w:rsidRDefault="000F4B03" w:rsidP="00EE6366">
      <w:pPr>
        <w:pStyle w:val="Odstavecseseznamem"/>
        <w:numPr>
          <w:ilvl w:val="0"/>
          <w:numId w:val="27"/>
        </w:numPr>
        <w:tabs>
          <w:tab w:val="left" w:pos="426"/>
        </w:tabs>
        <w:spacing w:after="240"/>
        <w:ind w:left="426" w:hanging="425"/>
        <w:jc w:val="both"/>
        <w:rPr>
          <w:rFonts w:ascii="Cambria" w:hAnsi="Cambria" w:cs="Arial"/>
          <w:bCs/>
          <w:iCs/>
          <w:sz w:val="22"/>
          <w:szCs w:val="22"/>
          <w:lang w:val="x-none"/>
        </w:rPr>
      </w:pPr>
      <w:r>
        <w:rPr>
          <w:rFonts w:ascii="Cambria" w:hAnsi="Cambria" w:cs="Arial"/>
          <w:bCs/>
          <w:iCs/>
          <w:sz w:val="22"/>
          <w:szCs w:val="22"/>
        </w:rPr>
        <w:t>Pokud na položky zboží v příloze č. 1 vyhlásí Prodávající cenové nebo množstevní zvýhodnění má Kupující právo být o zvýhodnění informován a nakoupit zboží za zvýhodněných podmínek.</w:t>
      </w:r>
    </w:p>
    <w:p w14:paraId="78DF40EF" w14:textId="6082A36A" w:rsidR="000F4B03" w:rsidRPr="00EE6366" w:rsidRDefault="000F4B03" w:rsidP="00EE6366">
      <w:pPr>
        <w:pStyle w:val="Odstavecseseznamem"/>
        <w:numPr>
          <w:ilvl w:val="0"/>
          <w:numId w:val="27"/>
        </w:numPr>
        <w:tabs>
          <w:tab w:val="left" w:pos="426"/>
        </w:tabs>
        <w:spacing w:after="240"/>
        <w:ind w:left="426" w:hanging="425"/>
        <w:jc w:val="both"/>
        <w:rPr>
          <w:rFonts w:ascii="Cambria" w:hAnsi="Cambria" w:cs="Arial"/>
          <w:bCs/>
          <w:iCs/>
          <w:sz w:val="22"/>
          <w:szCs w:val="22"/>
          <w:lang w:val="x-none"/>
        </w:rPr>
      </w:pPr>
      <w:r>
        <w:rPr>
          <w:rFonts w:ascii="Cambria" w:hAnsi="Cambria" w:cs="Arial"/>
          <w:bCs/>
          <w:iCs/>
          <w:sz w:val="22"/>
          <w:szCs w:val="22"/>
        </w:rPr>
        <w:t xml:space="preserve">Přestane-li se vyrábět nebo nebude-li dlouhodobě dostupné určité zboží, uvedené v příloze č. 1, je Prodávající povinen o tom Kupujícího vyrozumět a po vzájemné dohodě dojde k aktualizaci přílohy č. 1, přičemž chybějící zboží bude nahrazeno kvalitativně srovnatelným produktem.   </w:t>
      </w:r>
    </w:p>
    <w:p w14:paraId="47DF00B1" w14:textId="35149759" w:rsidR="00775460" w:rsidRPr="00861603" w:rsidRDefault="00775460" w:rsidP="00EE6366">
      <w:pPr>
        <w:pStyle w:val="Odstavecseseznamem"/>
        <w:widowControl w:val="0"/>
        <w:tabs>
          <w:tab w:val="left" w:pos="426"/>
        </w:tabs>
        <w:spacing w:after="240"/>
        <w:ind w:left="426"/>
        <w:jc w:val="both"/>
        <w:rPr>
          <w:rFonts w:ascii="Cambria" w:hAnsi="Cambria"/>
          <w:sz w:val="22"/>
          <w:szCs w:val="22"/>
        </w:rPr>
      </w:pPr>
    </w:p>
    <w:p w14:paraId="512A4F81" w14:textId="085E891A" w:rsidR="00775460" w:rsidRPr="00786C9E" w:rsidRDefault="00EE6366" w:rsidP="00786C9E">
      <w:pPr>
        <w:pStyle w:val="Odstavecseseznamem"/>
        <w:widowControl w:val="0"/>
        <w:numPr>
          <w:ilvl w:val="0"/>
          <w:numId w:val="15"/>
        </w:numPr>
        <w:autoSpaceDE w:val="0"/>
        <w:autoSpaceDN w:val="0"/>
        <w:adjustRightInd w:val="0"/>
        <w:spacing w:before="120" w:after="120"/>
        <w:ind w:right="-23"/>
        <w:jc w:val="center"/>
        <w:rPr>
          <w:rFonts w:ascii="Cambria" w:hAnsi="Cambria"/>
          <w:b/>
          <w:bCs/>
          <w:sz w:val="22"/>
          <w:szCs w:val="22"/>
          <w:u w:val="single"/>
        </w:rPr>
      </w:pPr>
      <w:r>
        <w:rPr>
          <w:rFonts w:ascii="Cambria" w:hAnsi="Cambria"/>
          <w:b/>
          <w:bCs/>
          <w:sz w:val="22"/>
          <w:szCs w:val="22"/>
          <w:u w:val="single"/>
        </w:rPr>
        <w:t>ODPOVĚDNOST ZA ŠKODU A SANKCE</w:t>
      </w:r>
    </w:p>
    <w:p w14:paraId="0B0CC55A" w14:textId="053B3992" w:rsidR="00EE6366" w:rsidRPr="00EE6366" w:rsidRDefault="00EE6366" w:rsidP="00EE6366">
      <w:pPr>
        <w:widowControl w:val="0"/>
        <w:numPr>
          <w:ilvl w:val="0"/>
          <w:numId w:val="11"/>
        </w:numPr>
        <w:tabs>
          <w:tab w:val="clear" w:pos="567"/>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03FBCAB1" w14:textId="032CD62F"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 xml:space="preserve">Každá ze smluvních stran je povinna předcházet vzniku škody, učinit vhodná a přiměřená opatření k odvrácení hrozící škody a v případě vzniku škody učinit veškerá rozumně </w:t>
      </w:r>
      <w:proofErr w:type="spellStart"/>
      <w:r w:rsidRPr="00EE6366">
        <w:rPr>
          <w:rFonts w:ascii="Cambria" w:hAnsi="Cambria"/>
          <w:sz w:val="22"/>
          <w:szCs w:val="22"/>
        </w:rPr>
        <w:t>požadovatelná</w:t>
      </w:r>
      <w:proofErr w:type="spellEnd"/>
      <w:r w:rsidRPr="00EE6366">
        <w:rPr>
          <w:rFonts w:ascii="Cambria" w:hAnsi="Cambria"/>
          <w:sz w:val="22"/>
          <w:szCs w:val="22"/>
        </w:rPr>
        <w:t xml:space="preserve"> opatření k tomu, aby rozsah škody byl co nejnižší.</w:t>
      </w:r>
    </w:p>
    <w:p w14:paraId="6D9B963B" w14:textId="10DF520A"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Prodávající je povinen zaplatit Kupujícímu smluvní pokutu ve výši 0,0</w:t>
      </w:r>
      <w:r w:rsidR="000F4B03">
        <w:rPr>
          <w:rFonts w:ascii="Cambria" w:hAnsi="Cambria"/>
          <w:sz w:val="22"/>
          <w:szCs w:val="22"/>
        </w:rPr>
        <w:t>2</w:t>
      </w:r>
      <w:r w:rsidRPr="00EE6366">
        <w:rPr>
          <w:rFonts w:ascii="Cambria" w:hAnsi="Cambria"/>
          <w:sz w:val="22"/>
          <w:szCs w:val="22"/>
        </w:rPr>
        <w:t xml:space="preserve"> % ze souhrnné kupní ceny Zboží dle příslušné objednávky za každý započatý kalendářní den prodlení se splněním své povinnosti dodat Zboží v souladu s objednávkou Kupujícího a touto smlouvou.</w:t>
      </w:r>
    </w:p>
    <w:p w14:paraId="04DF3C8A" w14:textId="63B86726"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Prodávající se zavazuje plnit povinnosti, jejichž splnění je zajištěno smluvní pokutou, i po zaplacení smluvní pokuty.</w:t>
      </w:r>
    </w:p>
    <w:p w14:paraId="03222B37" w14:textId="577E5363"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Přesáhne-li výše škody, způsobené Kupujícímu porušením povinnosti zajištěné smluvní pokutou, smluvní pokutu, zavazuje se Prodávající nahradit Kupujícímu způsobenou škodu přesahující smluvní pokutu.</w:t>
      </w:r>
    </w:p>
    <w:p w14:paraId="50E08F7B" w14:textId="3B9EB2AE"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Povinností Prodávajícího zaplatit Kupujícímu smluvní pokutu není dotčeno právo na náhradu újmy (tj. škody i nemajetkové újmy), které Kupujícímu náleží vedle smluvní pokuty v plné výši.</w:t>
      </w:r>
    </w:p>
    <w:p w14:paraId="51ED4BDC" w14:textId="5550BD1C"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Smluvní pokuta 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1784102A" w14:textId="7CAE5D88" w:rsidR="00EE6366" w:rsidRPr="00EE6366" w:rsidRDefault="00EE6366" w:rsidP="00EE6366">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Smluvní strany se zavazují zaplatit druhé smluvní straně úrok z prodlení ve výši 0,05 % z dlužné částky za každý den prodlení se splněním svého peněžitého závazku dle této smlouvy.</w:t>
      </w:r>
    </w:p>
    <w:p w14:paraId="0FAC8A06" w14:textId="335222BC" w:rsidR="00775460" w:rsidRPr="002E2BB9" w:rsidRDefault="00EE6366" w:rsidP="002E2BB9">
      <w:pPr>
        <w:widowControl w:val="0"/>
        <w:numPr>
          <w:ilvl w:val="0"/>
          <w:numId w:val="11"/>
        </w:numPr>
        <w:tabs>
          <w:tab w:val="clear" w:pos="567"/>
          <w:tab w:val="num" w:pos="420"/>
        </w:tabs>
        <w:autoSpaceDE w:val="0"/>
        <w:autoSpaceDN w:val="0"/>
        <w:adjustRightInd w:val="0"/>
        <w:spacing w:after="240" w:line="240" w:lineRule="auto"/>
        <w:ind w:left="426" w:right="-20"/>
        <w:jc w:val="both"/>
        <w:rPr>
          <w:rFonts w:ascii="Cambria" w:hAnsi="Cambria"/>
          <w:sz w:val="22"/>
          <w:szCs w:val="22"/>
        </w:rPr>
      </w:pPr>
      <w:r w:rsidRPr="00EE6366">
        <w:rPr>
          <w:rFonts w:ascii="Cambria" w:hAnsi="Cambria"/>
          <w:sz w:val="22"/>
          <w:szCs w:val="22"/>
        </w:rPr>
        <w:t>Za porušení právní povinnosti ve smyslu této smlouvy se rovněž považuje, jestliže se některé prohlášení Prodávajícího, učiněné v této smlouvě, ukáže být nepravdivým, nepřesným či zavádějícím (dále též jen „</w:t>
      </w:r>
      <w:r w:rsidRPr="00EE6366">
        <w:rPr>
          <w:rFonts w:ascii="Cambria" w:hAnsi="Cambria"/>
          <w:b/>
          <w:sz w:val="22"/>
          <w:szCs w:val="22"/>
        </w:rPr>
        <w:t>Porušení prohlášení</w:t>
      </w:r>
      <w:r w:rsidRPr="00EE6366">
        <w:rPr>
          <w:rFonts w:ascii="Cambria" w:hAnsi="Cambria"/>
          <w:sz w:val="22"/>
          <w:szCs w:val="22"/>
        </w:rPr>
        <w:t xml:space="preserve">“). Prodávající se zavazuje nahradit Kupujícímu škodu a případně též nemajetkovou újmu, která mu vznikne v příčinné souvislosti s Porušením prohlášení, neboť </w:t>
      </w:r>
      <w:r w:rsidRPr="00EE6366">
        <w:rPr>
          <w:rFonts w:ascii="Cambria" w:hAnsi="Cambria"/>
          <w:sz w:val="22"/>
          <w:szCs w:val="22"/>
        </w:rPr>
        <w:lastRenderedPageBreak/>
        <w:t>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6937C086"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1AE1C54D" w14:textId="486335B7" w:rsidR="00775460" w:rsidRPr="006C2B62" w:rsidRDefault="002E2BB9" w:rsidP="006C2B62">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TRVÁNÍ A UKONČENÍ SMLOUVY</w:t>
      </w:r>
    </w:p>
    <w:p w14:paraId="518151DE" w14:textId="1BC22F31" w:rsidR="002E2BB9" w:rsidRPr="00486820" w:rsidRDefault="002E2BB9" w:rsidP="002E2BB9">
      <w:pPr>
        <w:pStyle w:val="Zkladntext0"/>
        <w:numPr>
          <w:ilvl w:val="0"/>
          <w:numId w:val="44"/>
        </w:numPr>
        <w:spacing w:line="240" w:lineRule="auto"/>
        <w:ind w:left="426" w:hanging="426"/>
        <w:jc w:val="both"/>
        <w:rPr>
          <w:rFonts w:ascii="Cambria" w:hAnsi="Cambria" w:cs="Calibri"/>
          <w:bCs/>
          <w:sz w:val="22"/>
          <w:szCs w:val="22"/>
          <w:lang w:val="x-none"/>
        </w:rPr>
      </w:pPr>
      <w:r w:rsidRPr="002E2BB9">
        <w:rPr>
          <w:rFonts w:ascii="Cambria" w:hAnsi="Cambria" w:cs="Calibri"/>
          <w:sz w:val="22"/>
          <w:szCs w:val="22"/>
        </w:rPr>
        <w:t xml:space="preserve">Tato smlouva se uzavírá </w:t>
      </w:r>
      <w:r w:rsidRPr="002E2BB9">
        <w:rPr>
          <w:rFonts w:ascii="Cambria" w:hAnsi="Cambria" w:cs="Calibri"/>
          <w:sz w:val="22"/>
          <w:szCs w:val="22"/>
          <w:lang w:val="x-none"/>
        </w:rPr>
        <w:t>na dobu určitou</w:t>
      </w:r>
      <w:r w:rsidRPr="002E2BB9">
        <w:rPr>
          <w:rFonts w:ascii="Cambria" w:hAnsi="Cambria" w:cs="Calibri"/>
          <w:sz w:val="22"/>
          <w:szCs w:val="22"/>
        </w:rPr>
        <w:t xml:space="preserve"> </w:t>
      </w:r>
      <w:r w:rsidR="00C6758B">
        <w:rPr>
          <w:rFonts w:ascii="Cambria" w:hAnsi="Cambria" w:cs="Calibri"/>
          <w:sz w:val="22"/>
          <w:szCs w:val="22"/>
        </w:rPr>
        <w:t>a to na dobu 1 roku od účinnosti této smlouvy</w:t>
      </w:r>
      <w:r>
        <w:rPr>
          <w:rFonts w:ascii="Cambria" w:hAnsi="Cambria" w:cs="Calibri"/>
          <w:b/>
          <w:sz w:val="22"/>
          <w:szCs w:val="22"/>
        </w:rPr>
        <w:t xml:space="preserve"> </w:t>
      </w:r>
      <w:r w:rsidRPr="002E2BB9">
        <w:rPr>
          <w:rFonts w:ascii="Cambria" w:hAnsi="Cambria" w:cs="Calibri"/>
          <w:b/>
          <w:sz w:val="22"/>
          <w:szCs w:val="22"/>
        </w:rPr>
        <w:t xml:space="preserve">nebo do vyčerpání limitu </w:t>
      </w:r>
      <w:r>
        <w:rPr>
          <w:rFonts w:ascii="Cambria" w:hAnsi="Cambria" w:cs="Calibri"/>
          <w:b/>
          <w:sz w:val="22"/>
          <w:szCs w:val="22"/>
        </w:rPr>
        <w:t>1 95</w:t>
      </w:r>
      <w:r w:rsidRPr="002E2BB9">
        <w:rPr>
          <w:rFonts w:ascii="Cambria" w:hAnsi="Cambria" w:cs="Calibri"/>
          <w:b/>
          <w:sz w:val="22"/>
          <w:szCs w:val="22"/>
        </w:rPr>
        <w:t xml:space="preserve">0.000,- Kč bez DPH, podle toho, která skutečnost nastane dříve. </w:t>
      </w:r>
      <w:r w:rsidR="00486820" w:rsidRPr="00486820">
        <w:rPr>
          <w:rFonts w:ascii="Cambria" w:hAnsi="Cambria" w:cs="Calibri"/>
          <w:bCs/>
          <w:sz w:val="22"/>
          <w:szCs w:val="22"/>
        </w:rPr>
        <w:t>Prodávající se zavazuje</w:t>
      </w:r>
      <w:r w:rsidRPr="00486820">
        <w:rPr>
          <w:rFonts w:ascii="Cambria" w:hAnsi="Cambria" w:cs="Calibri"/>
          <w:bCs/>
          <w:sz w:val="22"/>
          <w:szCs w:val="22"/>
        </w:rPr>
        <w:t xml:space="preserve"> </w:t>
      </w:r>
      <w:r w:rsidR="00486820" w:rsidRPr="00486820">
        <w:rPr>
          <w:rFonts w:ascii="Cambria" w:hAnsi="Cambria" w:cs="Calibri"/>
          <w:bCs/>
          <w:sz w:val="22"/>
          <w:szCs w:val="22"/>
        </w:rPr>
        <w:t xml:space="preserve">vést evidenci </w:t>
      </w:r>
      <w:r w:rsidR="00486820">
        <w:rPr>
          <w:rFonts w:ascii="Cambria" w:hAnsi="Cambria" w:cs="Calibri"/>
          <w:bCs/>
          <w:sz w:val="22"/>
          <w:szCs w:val="22"/>
        </w:rPr>
        <w:t xml:space="preserve">finančního </w:t>
      </w:r>
      <w:r w:rsidR="00486820" w:rsidRPr="00486820">
        <w:rPr>
          <w:rFonts w:ascii="Cambria" w:hAnsi="Cambria" w:cs="Calibri"/>
          <w:bCs/>
          <w:sz w:val="22"/>
          <w:szCs w:val="22"/>
        </w:rPr>
        <w:t xml:space="preserve">čerpání </w:t>
      </w:r>
      <w:r w:rsidR="00486820">
        <w:rPr>
          <w:rFonts w:ascii="Cambria" w:hAnsi="Cambria" w:cs="Calibri"/>
          <w:bCs/>
          <w:sz w:val="22"/>
          <w:szCs w:val="22"/>
        </w:rPr>
        <w:t>plnění z této Smlouvy a Kupujícího upozornit</w:t>
      </w:r>
      <w:r w:rsidR="00A96B97">
        <w:rPr>
          <w:rFonts w:ascii="Cambria" w:hAnsi="Cambria" w:cs="Calibri"/>
          <w:bCs/>
          <w:sz w:val="22"/>
          <w:szCs w:val="22"/>
        </w:rPr>
        <w:t>,</w:t>
      </w:r>
      <w:r w:rsidR="00486820">
        <w:rPr>
          <w:rFonts w:ascii="Cambria" w:hAnsi="Cambria" w:cs="Calibri"/>
          <w:bCs/>
          <w:sz w:val="22"/>
          <w:szCs w:val="22"/>
        </w:rPr>
        <w:t xml:space="preserve"> když bude limit Smlouvy </w:t>
      </w:r>
      <w:r w:rsidR="00A96B97">
        <w:rPr>
          <w:rFonts w:ascii="Cambria" w:hAnsi="Cambria" w:cs="Calibri"/>
          <w:bCs/>
          <w:sz w:val="22"/>
          <w:szCs w:val="22"/>
        </w:rPr>
        <w:t>do</w:t>
      </w:r>
      <w:r w:rsidR="00486820">
        <w:rPr>
          <w:rFonts w:ascii="Cambria" w:hAnsi="Cambria" w:cs="Calibri"/>
          <w:bCs/>
          <w:sz w:val="22"/>
          <w:szCs w:val="22"/>
        </w:rPr>
        <w:t>čerpán.</w:t>
      </w:r>
    </w:p>
    <w:p w14:paraId="692E8A36" w14:textId="40007110" w:rsid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lang w:val="x-none"/>
        </w:rPr>
        <w:t>Smluvní strany berou na vědomí, že tato smlouva ke své účinnosti vyžaduje uveřejnění v</w:t>
      </w:r>
      <w:r w:rsidRPr="002E2BB9">
        <w:rPr>
          <w:rFonts w:ascii="Cambria" w:hAnsi="Cambria" w:cs="Calibri"/>
          <w:sz w:val="22"/>
          <w:szCs w:val="22"/>
        </w:rPr>
        <w:t xml:space="preserve"> </w:t>
      </w:r>
      <w:r w:rsidRPr="002E2BB9">
        <w:rPr>
          <w:rFonts w:ascii="Cambria" w:hAnsi="Cambria" w:cs="Calibri"/>
          <w:sz w:val="22"/>
          <w:szCs w:val="22"/>
          <w:lang w:val="x-none"/>
        </w:rPr>
        <w:t>registru smluv podle zákona č. 340/2015 Sb.</w:t>
      </w:r>
      <w:r w:rsidRPr="002E2BB9">
        <w:rPr>
          <w:rFonts w:ascii="Cambria" w:hAnsi="Cambria" w:cs="Calibri"/>
          <w:sz w:val="22"/>
          <w:szCs w:val="22"/>
        </w:rPr>
        <w:t>, ve znění pozdějších předpisů</w:t>
      </w:r>
      <w:r w:rsidRPr="002E2BB9">
        <w:rPr>
          <w:rFonts w:ascii="Cambria" w:hAnsi="Cambria" w:cs="Calibri"/>
          <w:sz w:val="22"/>
          <w:szCs w:val="22"/>
          <w:lang w:val="x-none"/>
        </w:rPr>
        <w:t xml:space="preserve"> a s tímto uveřejněním souhlasí. Zaslání smlouvy do registru smluv zajistí </w:t>
      </w:r>
      <w:r w:rsidRPr="002E2BB9">
        <w:rPr>
          <w:rFonts w:ascii="Cambria" w:hAnsi="Cambria" w:cs="Calibri"/>
          <w:sz w:val="22"/>
          <w:szCs w:val="22"/>
        </w:rPr>
        <w:t>Kupující</w:t>
      </w:r>
      <w:r w:rsidRPr="002E2BB9">
        <w:rPr>
          <w:rFonts w:ascii="Cambria" w:hAnsi="Cambria" w:cs="Calibri"/>
          <w:sz w:val="22"/>
          <w:szCs w:val="22"/>
          <w:lang w:val="x-none"/>
        </w:rPr>
        <w:t xml:space="preserve"> neprodleně po podpisu smlouvy. K</w:t>
      </w:r>
      <w:r w:rsidRPr="002E2BB9">
        <w:rPr>
          <w:rFonts w:ascii="Cambria" w:hAnsi="Cambria" w:cs="Calibri"/>
          <w:sz w:val="22"/>
          <w:szCs w:val="22"/>
        </w:rPr>
        <w:t>upující</w:t>
      </w:r>
      <w:r w:rsidRPr="002E2BB9">
        <w:rPr>
          <w:rFonts w:ascii="Cambria" w:hAnsi="Cambria" w:cs="Calibri"/>
          <w:sz w:val="22"/>
          <w:szCs w:val="22"/>
          <w:lang w:val="x-none"/>
        </w:rPr>
        <w:t xml:space="preserve"> se současně zavazuje informovat druhou smluvní stranu o provedení registrace tak, že zašle druhé smluvní straně kopii potvrzení správce registru smluv o uveřejnění smlouvy bez zbytečného odkladu poté, kdy s</w:t>
      </w:r>
      <w:r w:rsidRPr="002E2BB9">
        <w:rPr>
          <w:rFonts w:ascii="Cambria" w:hAnsi="Cambria" w:cs="Calibri"/>
          <w:sz w:val="22"/>
          <w:szCs w:val="22"/>
        </w:rPr>
        <w:t>ám</w:t>
      </w:r>
      <w:r w:rsidRPr="002E2BB9">
        <w:rPr>
          <w:rFonts w:ascii="Cambria" w:hAnsi="Cambria" w:cs="Calibri"/>
          <w:sz w:val="22"/>
          <w:szCs w:val="22"/>
          <w:lang w:val="x-none"/>
        </w:rPr>
        <w:t xml:space="preserve">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39792E48" w14:textId="0399227A" w:rsidR="002E2BB9" w:rsidRP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lang w:val="x-none"/>
        </w:rPr>
        <w:t xml:space="preserve">Smlouva nabývá platnosti dnem jejího podpisu oběma smluvními stranami, resp. </w:t>
      </w:r>
      <w:r w:rsidRPr="002E2BB9">
        <w:rPr>
          <w:rFonts w:ascii="Cambria" w:hAnsi="Cambria" w:cs="Calibri"/>
          <w:sz w:val="22"/>
          <w:szCs w:val="22"/>
        </w:rPr>
        <w:t>j</w:t>
      </w:r>
      <w:proofErr w:type="spellStart"/>
      <w:r w:rsidRPr="002E2BB9">
        <w:rPr>
          <w:rFonts w:ascii="Cambria" w:hAnsi="Cambria" w:cs="Calibri"/>
          <w:sz w:val="22"/>
          <w:szCs w:val="22"/>
          <w:lang w:val="x-none"/>
        </w:rPr>
        <w:t>ejich</w:t>
      </w:r>
      <w:proofErr w:type="spellEnd"/>
      <w:r w:rsidRPr="002E2BB9">
        <w:rPr>
          <w:rFonts w:ascii="Cambria" w:hAnsi="Cambria" w:cs="Calibri"/>
          <w:sz w:val="22"/>
          <w:szCs w:val="22"/>
        </w:rPr>
        <w:t xml:space="preserve"> </w:t>
      </w:r>
      <w:r w:rsidRPr="002E2BB9">
        <w:rPr>
          <w:rFonts w:ascii="Cambria" w:hAnsi="Cambria" w:cs="Calibri"/>
          <w:sz w:val="22"/>
          <w:szCs w:val="22"/>
          <w:lang w:val="x-none"/>
        </w:rPr>
        <w:t>zástupci, přičemž platí datum posledního podpisu. Smlouva nabyde účinnosti až dnem uveřejnění v registru smluv podle zákona o registru smluv</w:t>
      </w:r>
      <w:r>
        <w:rPr>
          <w:rFonts w:ascii="Cambria" w:hAnsi="Cambria" w:cs="Calibri"/>
          <w:sz w:val="22"/>
          <w:szCs w:val="22"/>
        </w:rPr>
        <w:t xml:space="preserve">, nejdříve dne 1. </w:t>
      </w:r>
      <w:r w:rsidR="007C0AB6">
        <w:rPr>
          <w:rFonts w:ascii="Cambria" w:hAnsi="Cambria" w:cs="Calibri"/>
          <w:sz w:val="22"/>
          <w:szCs w:val="22"/>
        </w:rPr>
        <w:t>7</w:t>
      </w:r>
      <w:r>
        <w:rPr>
          <w:rFonts w:ascii="Cambria" w:hAnsi="Cambria" w:cs="Calibri"/>
          <w:sz w:val="22"/>
          <w:szCs w:val="22"/>
        </w:rPr>
        <w:t>. 2022,</w:t>
      </w:r>
      <w:r w:rsidRPr="002E2BB9">
        <w:rPr>
          <w:rFonts w:ascii="Cambria" w:hAnsi="Cambria" w:cs="Calibri"/>
          <w:sz w:val="22"/>
          <w:szCs w:val="22"/>
        </w:rPr>
        <w:t xml:space="preserve"> a trvá po dobu dle odst. </w:t>
      </w:r>
      <w:proofErr w:type="gramStart"/>
      <w:r w:rsidRPr="002E2BB9">
        <w:rPr>
          <w:rFonts w:ascii="Cambria" w:hAnsi="Cambria" w:cs="Calibri"/>
          <w:sz w:val="22"/>
          <w:szCs w:val="22"/>
        </w:rPr>
        <w:t>9.1.</w:t>
      </w:r>
      <w:r>
        <w:rPr>
          <w:rFonts w:ascii="Cambria" w:hAnsi="Cambria" w:cs="Calibri"/>
          <w:sz w:val="22"/>
          <w:szCs w:val="22"/>
        </w:rPr>
        <w:t xml:space="preserve"> </w:t>
      </w:r>
      <w:r w:rsidRPr="002E2BB9">
        <w:rPr>
          <w:rFonts w:ascii="Cambria" w:hAnsi="Cambria" w:cs="Calibri"/>
          <w:sz w:val="22"/>
          <w:szCs w:val="22"/>
        </w:rPr>
        <w:t>tohoto</w:t>
      </w:r>
      <w:proofErr w:type="gramEnd"/>
      <w:r w:rsidRPr="002E2BB9">
        <w:rPr>
          <w:rFonts w:ascii="Cambria" w:hAnsi="Cambria" w:cs="Calibri"/>
          <w:sz w:val="22"/>
          <w:szCs w:val="22"/>
        </w:rPr>
        <w:t xml:space="preserve"> článku této smlouvy.</w:t>
      </w:r>
    </w:p>
    <w:p w14:paraId="78F152E0" w14:textId="0908D658" w:rsidR="002E2BB9" w:rsidRP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rPr>
        <w:t xml:space="preserve">V případě, že </w:t>
      </w:r>
      <w:r w:rsidRPr="002E2BB9">
        <w:rPr>
          <w:rFonts w:ascii="Cambria" w:hAnsi="Cambria" w:cs="Calibri"/>
          <w:sz w:val="22"/>
          <w:szCs w:val="22"/>
          <w:lang w:val="x-none"/>
        </w:rPr>
        <w:t xml:space="preserve">celkový finanční objem za dodávky Zboží podle této smlouvy </w:t>
      </w:r>
      <w:r w:rsidRPr="002E2BB9">
        <w:rPr>
          <w:rFonts w:ascii="Cambria" w:hAnsi="Cambria" w:cs="Calibri"/>
          <w:sz w:val="22"/>
          <w:szCs w:val="22"/>
        </w:rPr>
        <w:t xml:space="preserve">ve výši </w:t>
      </w:r>
      <w:r>
        <w:rPr>
          <w:rFonts w:ascii="Cambria" w:hAnsi="Cambria" w:cs="Calibri"/>
          <w:sz w:val="22"/>
          <w:szCs w:val="22"/>
        </w:rPr>
        <w:t>1 95</w:t>
      </w:r>
      <w:r w:rsidRPr="002E2BB9">
        <w:rPr>
          <w:rFonts w:ascii="Cambria" w:hAnsi="Cambria" w:cs="Calibri"/>
          <w:sz w:val="22"/>
          <w:szCs w:val="22"/>
          <w:lang w:val="x-none"/>
        </w:rPr>
        <w:t>0.000,- Kč bez DPH</w:t>
      </w:r>
      <w:r w:rsidRPr="002E2BB9">
        <w:rPr>
          <w:rFonts w:ascii="Cambria" w:hAnsi="Cambria" w:cs="Calibri"/>
          <w:sz w:val="22"/>
          <w:szCs w:val="22"/>
        </w:rPr>
        <w:t xml:space="preserve"> nebude do konce účinnosti smlouvy vyčerpán, mohou se smluvní strany dohodnout na prodloužení této smlouvy. Smlouva bude v takovém případě prodloužena do doby, než bude celkový finanční </w:t>
      </w:r>
      <w:r w:rsidRPr="002E2BB9">
        <w:rPr>
          <w:rFonts w:ascii="Cambria" w:hAnsi="Cambria" w:cs="Calibri"/>
          <w:sz w:val="22"/>
          <w:szCs w:val="22"/>
          <w:lang w:val="x-none"/>
        </w:rPr>
        <w:t>objem za dodávky Zboží podle této smlouv</w:t>
      </w:r>
      <w:r w:rsidRPr="002E2BB9">
        <w:rPr>
          <w:rFonts w:ascii="Cambria" w:hAnsi="Cambria" w:cs="Calibri"/>
          <w:sz w:val="22"/>
          <w:szCs w:val="22"/>
        </w:rPr>
        <w:t xml:space="preserve">y vyčerpán, maximálně však o </w:t>
      </w:r>
      <w:r w:rsidR="007C0AB6">
        <w:rPr>
          <w:rFonts w:ascii="Cambria" w:hAnsi="Cambria" w:cs="Calibri"/>
          <w:b/>
          <w:sz w:val="22"/>
          <w:szCs w:val="22"/>
        </w:rPr>
        <w:t xml:space="preserve">tři </w:t>
      </w:r>
      <w:r w:rsidR="001B785B">
        <w:rPr>
          <w:rFonts w:ascii="Cambria" w:hAnsi="Cambria" w:cs="Calibri"/>
          <w:b/>
          <w:sz w:val="22"/>
          <w:szCs w:val="22"/>
        </w:rPr>
        <w:t>(</w:t>
      </w:r>
      <w:r w:rsidR="007C0AB6">
        <w:rPr>
          <w:rFonts w:ascii="Cambria" w:hAnsi="Cambria" w:cs="Calibri"/>
          <w:b/>
          <w:sz w:val="22"/>
          <w:szCs w:val="22"/>
        </w:rPr>
        <w:t>3</w:t>
      </w:r>
      <w:r w:rsidRPr="002E2BB9">
        <w:rPr>
          <w:rFonts w:ascii="Cambria" w:hAnsi="Cambria" w:cs="Calibri"/>
          <w:b/>
          <w:sz w:val="22"/>
          <w:szCs w:val="22"/>
        </w:rPr>
        <w:t>)</w:t>
      </w:r>
      <w:r w:rsidR="001B785B">
        <w:rPr>
          <w:rFonts w:ascii="Cambria" w:hAnsi="Cambria" w:cs="Calibri"/>
          <w:sz w:val="22"/>
          <w:szCs w:val="22"/>
        </w:rPr>
        <w:t xml:space="preserve"> měsíc</w:t>
      </w:r>
      <w:r w:rsidR="007C0AB6">
        <w:rPr>
          <w:rFonts w:ascii="Cambria" w:hAnsi="Cambria" w:cs="Calibri"/>
          <w:sz w:val="22"/>
          <w:szCs w:val="22"/>
        </w:rPr>
        <w:t>e</w:t>
      </w:r>
      <w:r w:rsidRPr="002E2BB9">
        <w:rPr>
          <w:rFonts w:ascii="Cambria" w:hAnsi="Cambria" w:cs="Calibri"/>
          <w:sz w:val="22"/>
          <w:szCs w:val="22"/>
        </w:rPr>
        <w:t>. Prodloužení bude provedeno dodatkem ke smlouvě.</w:t>
      </w:r>
    </w:p>
    <w:p w14:paraId="5D054998" w14:textId="11C463BC" w:rsid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rPr>
        <w:t>Smluvní strany mohou odstoupit od smlouvy z důvodů upravených v příslušných</w:t>
      </w:r>
      <w:r w:rsidRPr="002E2BB9">
        <w:rPr>
          <w:rFonts w:ascii="Cambria" w:hAnsi="Cambria" w:cs="Calibri"/>
          <w:sz w:val="22"/>
          <w:szCs w:val="22"/>
          <w:lang w:val="x-none"/>
        </w:rPr>
        <w:t xml:space="preserve"> právních předpisech a z důvodů uvedených v této smlouvě. Odstoupení musí být učiněno v písemné formě a musí být odesláno druhé smluvní straně.</w:t>
      </w:r>
    </w:p>
    <w:p w14:paraId="3D13917A" w14:textId="2C68C1B2" w:rsidR="007C0490"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lang w:val="x-none"/>
        </w:rPr>
        <w:t>Kupující je oprávněn odstoupit od smlouvy v případě, že se Prodávající ocitne v situaci, ohrožující řádné plnění závazků ze smlouvy (zejména zrušení Prodávajícího bez právního nástupce, úpadek Prodávajícího). Kupující je rovně</w:t>
      </w:r>
      <w:r w:rsidR="007C0490">
        <w:rPr>
          <w:rFonts w:ascii="Cambria" w:hAnsi="Cambria" w:cs="Calibri"/>
          <w:sz w:val="22"/>
          <w:szCs w:val="22"/>
          <w:lang w:val="x-none"/>
        </w:rPr>
        <w:t>ž oprávněn odstoupit od smlouvy</w:t>
      </w:r>
      <w:r w:rsidR="007C0490">
        <w:rPr>
          <w:rFonts w:ascii="Cambria" w:hAnsi="Cambria" w:cs="Calibri"/>
          <w:sz w:val="22"/>
          <w:szCs w:val="22"/>
        </w:rPr>
        <w:t>:</w:t>
      </w:r>
    </w:p>
    <w:p w14:paraId="0FC2241B" w14:textId="77777777" w:rsidR="007C0490" w:rsidRDefault="002E2BB9" w:rsidP="007C0490">
      <w:pPr>
        <w:pStyle w:val="Zkladntext0"/>
        <w:numPr>
          <w:ilvl w:val="0"/>
          <w:numId w:val="46"/>
        </w:numPr>
        <w:spacing w:line="240" w:lineRule="auto"/>
        <w:jc w:val="both"/>
        <w:rPr>
          <w:rFonts w:ascii="Cambria" w:hAnsi="Cambria" w:cs="Calibri"/>
          <w:sz w:val="22"/>
          <w:szCs w:val="22"/>
          <w:lang w:val="x-none"/>
        </w:rPr>
      </w:pPr>
      <w:r w:rsidRPr="002E2BB9">
        <w:rPr>
          <w:rFonts w:ascii="Cambria" w:hAnsi="Cambria" w:cs="Calibri"/>
          <w:sz w:val="22"/>
          <w:szCs w:val="22"/>
          <w:lang w:val="x-none"/>
        </w:rPr>
        <w:t xml:space="preserve">v případě, že Prodávající poruší svá prohlášení uvedená v odst. 2.1. této smlouvy, nebo že se některé z těchto prohlášení ukáže být nepravdivým, nepřesným či zavádějícím, </w:t>
      </w:r>
    </w:p>
    <w:p w14:paraId="49831CA7" w14:textId="77777777" w:rsidR="007C0490" w:rsidRDefault="002E2BB9" w:rsidP="007C0490">
      <w:pPr>
        <w:pStyle w:val="Zkladntext0"/>
        <w:numPr>
          <w:ilvl w:val="0"/>
          <w:numId w:val="46"/>
        </w:numPr>
        <w:spacing w:line="240" w:lineRule="auto"/>
        <w:jc w:val="both"/>
        <w:rPr>
          <w:rFonts w:ascii="Cambria" w:hAnsi="Cambria" w:cs="Calibri"/>
          <w:sz w:val="22"/>
          <w:szCs w:val="22"/>
          <w:lang w:val="x-none"/>
        </w:rPr>
      </w:pPr>
      <w:r w:rsidRPr="002E2BB9">
        <w:rPr>
          <w:rFonts w:ascii="Cambria" w:hAnsi="Cambria" w:cs="Calibri"/>
          <w:sz w:val="22"/>
          <w:szCs w:val="22"/>
          <w:lang w:val="x-none"/>
        </w:rPr>
        <w:t xml:space="preserve">v případě, že Prodávající bude </w:t>
      </w:r>
      <w:r w:rsidRPr="002E2BB9">
        <w:rPr>
          <w:rFonts w:ascii="Cambria" w:hAnsi="Cambria" w:cs="Calibri"/>
          <w:sz w:val="22"/>
          <w:szCs w:val="22"/>
        </w:rPr>
        <w:t xml:space="preserve">opakovaně </w:t>
      </w:r>
      <w:r w:rsidRPr="002E2BB9">
        <w:rPr>
          <w:rFonts w:ascii="Cambria" w:hAnsi="Cambria" w:cs="Calibri"/>
          <w:sz w:val="22"/>
          <w:szCs w:val="22"/>
          <w:lang w:val="x-none"/>
        </w:rPr>
        <w:t>v prodlení se splněním objednávky Kupujícího po dobu delší</w:t>
      </w:r>
      <w:r w:rsidRPr="002E2BB9">
        <w:rPr>
          <w:rFonts w:ascii="Cambria" w:hAnsi="Cambria" w:cs="Calibri"/>
          <w:sz w:val="22"/>
          <w:szCs w:val="22"/>
        </w:rPr>
        <w:t xml:space="preserve"> než</w:t>
      </w:r>
      <w:r w:rsidRPr="002E2BB9">
        <w:rPr>
          <w:rFonts w:ascii="Cambria" w:hAnsi="Cambria" w:cs="Calibri"/>
          <w:sz w:val="22"/>
          <w:szCs w:val="22"/>
          <w:lang w:val="x-none"/>
        </w:rPr>
        <w:t xml:space="preserve"> tři (3) </w:t>
      </w:r>
      <w:r w:rsidRPr="002E2BB9">
        <w:rPr>
          <w:rFonts w:ascii="Cambria" w:hAnsi="Cambria" w:cs="Calibri"/>
          <w:sz w:val="22"/>
          <w:szCs w:val="22"/>
        </w:rPr>
        <w:t>pracovní dny</w:t>
      </w:r>
      <w:r w:rsidRPr="002E2BB9">
        <w:rPr>
          <w:rFonts w:ascii="Cambria" w:hAnsi="Cambria" w:cs="Calibri"/>
          <w:sz w:val="22"/>
          <w:szCs w:val="22"/>
          <w:lang w:val="x-none"/>
        </w:rPr>
        <w:t xml:space="preserve">, nebo </w:t>
      </w:r>
    </w:p>
    <w:p w14:paraId="3619A148" w14:textId="77777777" w:rsidR="007C0490" w:rsidRPr="007C0490" w:rsidRDefault="002E2BB9" w:rsidP="007C0490">
      <w:pPr>
        <w:pStyle w:val="Zkladntext0"/>
        <w:numPr>
          <w:ilvl w:val="0"/>
          <w:numId w:val="46"/>
        </w:numPr>
        <w:spacing w:line="240" w:lineRule="auto"/>
        <w:jc w:val="both"/>
        <w:rPr>
          <w:rFonts w:ascii="Cambria" w:hAnsi="Cambria" w:cs="Calibri"/>
          <w:sz w:val="22"/>
          <w:szCs w:val="22"/>
          <w:lang w:val="x-none"/>
        </w:rPr>
      </w:pPr>
      <w:r w:rsidRPr="002E2BB9">
        <w:rPr>
          <w:rFonts w:ascii="Cambria" w:hAnsi="Cambria" w:cs="Calibri"/>
          <w:sz w:val="22"/>
          <w:szCs w:val="22"/>
          <w:lang w:val="x-none"/>
        </w:rPr>
        <w:t>v případě, že Prodávající odevzdá Kupujícímu nejméně ve dvou (2) po sobě jdoucích případech vadné Zboží, jehož hodnota bude činit minimálně deset procent (10 %) z hodnoty příslušné objednávky</w:t>
      </w:r>
      <w:r w:rsidRPr="002E2BB9">
        <w:rPr>
          <w:rFonts w:ascii="Cambria" w:hAnsi="Cambria" w:cs="Calibri"/>
          <w:sz w:val="22"/>
          <w:szCs w:val="22"/>
        </w:rPr>
        <w:t xml:space="preserve">, </w:t>
      </w:r>
    </w:p>
    <w:p w14:paraId="2EE52D8D" w14:textId="08555792" w:rsidR="002E2BB9" w:rsidRPr="002E2BB9" w:rsidRDefault="002E2BB9" w:rsidP="007C0490">
      <w:pPr>
        <w:pStyle w:val="Zkladntext0"/>
        <w:numPr>
          <w:ilvl w:val="0"/>
          <w:numId w:val="46"/>
        </w:numPr>
        <w:spacing w:line="240" w:lineRule="auto"/>
        <w:jc w:val="both"/>
        <w:rPr>
          <w:rFonts w:ascii="Cambria" w:hAnsi="Cambria" w:cs="Calibri"/>
          <w:sz w:val="22"/>
          <w:szCs w:val="22"/>
          <w:lang w:val="x-none"/>
        </w:rPr>
      </w:pPr>
      <w:r w:rsidRPr="002E2BB9">
        <w:rPr>
          <w:rFonts w:ascii="Cambria" w:hAnsi="Cambria" w:cs="Calibri"/>
          <w:sz w:val="22"/>
          <w:szCs w:val="22"/>
        </w:rPr>
        <w:t>v případě, že vyjde najevo nepravdivost prohlášení prodávajícího obsažené v</w:t>
      </w:r>
      <w:r w:rsidR="006E0715">
        <w:rPr>
          <w:rFonts w:ascii="Cambria" w:hAnsi="Cambria" w:cs="Calibri"/>
          <w:sz w:val="22"/>
          <w:szCs w:val="22"/>
        </w:rPr>
        <w:t> čl. VII</w:t>
      </w:r>
      <w:r w:rsidR="007C0490">
        <w:rPr>
          <w:rFonts w:ascii="Cambria" w:hAnsi="Cambria" w:cs="Calibri"/>
          <w:sz w:val="22"/>
          <w:szCs w:val="22"/>
        </w:rPr>
        <w:t>I</w:t>
      </w:r>
      <w:r w:rsidR="006E0715">
        <w:rPr>
          <w:rFonts w:ascii="Cambria" w:hAnsi="Cambria" w:cs="Calibri"/>
          <w:sz w:val="22"/>
          <w:szCs w:val="22"/>
        </w:rPr>
        <w:t>.</w:t>
      </w:r>
      <w:r w:rsidR="007C0490">
        <w:rPr>
          <w:rFonts w:ascii="Cambria" w:hAnsi="Cambria" w:cs="Calibri"/>
          <w:sz w:val="22"/>
          <w:szCs w:val="22"/>
        </w:rPr>
        <w:t xml:space="preserve"> </w:t>
      </w:r>
      <w:r w:rsidR="006E0715">
        <w:rPr>
          <w:rFonts w:ascii="Cambria" w:hAnsi="Cambria" w:cs="Calibri"/>
          <w:sz w:val="22"/>
          <w:szCs w:val="22"/>
        </w:rPr>
        <w:t>9 této smlouvy.</w:t>
      </w:r>
      <w:r w:rsidRPr="002E2BB9">
        <w:rPr>
          <w:rFonts w:ascii="Cambria" w:hAnsi="Cambria" w:cs="Calibri"/>
          <w:sz w:val="22"/>
          <w:szCs w:val="22"/>
        </w:rPr>
        <w:t xml:space="preserve"> </w:t>
      </w:r>
    </w:p>
    <w:p w14:paraId="29115231" w14:textId="2F12F028" w:rsid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lang w:val="x-none"/>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188ADEB8" w14:textId="6BF725DC" w:rsid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lang w:val="x-none"/>
        </w:rPr>
        <w:lastRenderedPageBreak/>
        <w:t>Kterákoliv ze smluvních stran může ukončit tuto smlouvu písemnou výpovědí. Výpověď je možno podat z jakéhokoliv důvodu nebo i bez uvedení důvodu.</w:t>
      </w:r>
    </w:p>
    <w:p w14:paraId="228F062C" w14:textId="13678B80" w:rsidR="002E2BB9" w:rsidRPr="002E2BB9" w:rsidRDefault="002E2BB9" w:rsidP="002E2BB9">
      <w:pPr>
        <w:pStyle w:val="Zkladntext0"/>
        <w:numPr>
          <w:ilvl w:val="0"/>
          <w:numId w:val="44"/>
        </w:numPr>
        <w:spacing w:line="240" w:lineRule="auto"/>
        <w:ind w:left="426" w:hanging="426"/>
        <w:jc w:val="both"/>
        <w:rPr>
          <w:rFonts w:ascii="Cambria" w:hAnsi="Cambria" w:cs="Calibri"/>
          <w:sz w:val="22"/>
          <w:szCs w:val="22"/>
          <w:lang w:val="x-none"/>
        </w:rPr>
      </w:pPr>
      <w:r w:rsidRPr="002E2BB9">
        <w:rPr>
          <w:rFonts w:ascii="Cambria" w:hAnsi="Cambria" w:cs="Calibri"/>
          <w:sz w:val="22"/>
          <w:szCs w:val="22"/>
          <w:lang w:val="x-none"/>
        </w:rPr>
        <w:t xml:space="preserve">Délka výpovědní doby činí </w:t>
      </w:r>
      <w:r w:rsidRPr="002E2BB9">
        <w:rPr>
          <w:rFonts w:ascii="Cambria" w:hAnsi="Cambria" w:cs="Calibri"/>
          <w:sz w:val="22"/>
          <w:szCs w:val="22"/>
        </w:rPr>
        <w:t>dva</w:t>
      </w:r>
      <w:r w:rsidRPr="002E2BB9">
        <w:rPr>
          <w:rFonts w:ascii="Cambria" w:hAnsi="Cambria" w:cs="Calibri"/>
          <w:sz w:val="22"/>
          <w:szCs w:val="22"/>
          <w:lang w:val="x-none"/>
        </w:rPr>
        <w:t xml:space="preserve"> (</w:t>
      </w:r>
      <w:r w:rsidRPr="002E2BB9">
        <w:rPr>
          <w:rFonts w:ascii="Cambria" w:hAnsi="Cambria" w:cs="Calibri"/>
          <w:sz w:val="22"/>
          <w:szCs w:val="22"/>
        </w:rPr>
        <w:t>2</w:t>
      </w:r>
      <w:r w:rsidRPr="002E2BB9">
        <w:rPr>
          <w:rFonts w:ascii="Cambria" w:hAnsi="Cambria" w:cs="Calibri"/>
          <w:sz w:val="22"/>
          <w:szCs w:val="22"/>
          <w:lang w:val="x-none"/>
        </w:rPr>
        <w:t xml:space="preserve">) měsíce v případě výpovědi podané Kupujícím a </w:t>
      </w:r>
      <w:r w:rsidRPr="002E2BB9">
        <w:rPr>
          <w:rFonts w:ascii="Cambria" w:hAnsi="Cambria" w:cs="Calibri"/>
          <w:sz w:val="22"/>
          <w:szCs w:val="22"/>
        </w:rPr>
        <w:t>tři</w:t>
      </w:r>
      <w:r w:rsidRPr="002E2BB9">
        <w:rPr>
          <w:rFonts w:ascii="Cambria" w:hAnsi="Cambria" w:cs="Calibri"/>
          <w:sz w:val="22"/>
          <w:szCs w:val="22"/>
          <w:lang w:val="x-none"/>
        </w:rPr>
        <w:t xml:space="preserve"> (</w:t>
      </w:r>
      <w:r w:rsidRPr="002E2BB9">
        <w:rPr>
          <w:rFonts w:ascii="Cambria" w:hAnsi="Cambria" w:cs="Calibri"/>
          <w:sz w:val="22"/>
          <w:szCs w:val="22"/>
        </w:rPr>
        <w:t>3</w:t>
      </w:r>
      <w:r w:rsidRPr="002E2BB9">
        <w:rPr>
          <w:rFonts w:ascii="Cambria" w:hAnsi="Cambria" w:cs="Calibri"/>
          <w:sz w:val="22"/>
          <w:szCs w:val="22"/>
          <w:lang w:val="x-none"/>
        </w:rPr>
        <w:t>) měsíc</w:t>
      </w:r>
      <w:r w:rsidRPr="002E2BB9">
        <w:rPr>
          <w:rFonts w:ascii="Cambria" w:hAnsi="Cambria" w:cs="Calibri"/>
          <w:sz w:val="22"/>
          <w:szCs w:val="22"/>
        </w:rPr>
        <w:t>e</w:t>
      </w:r>
      <w:r w:rsidRPr="002E2BB9">
        <w:rPr>
          <w:rFonts w:ascii="Cambria" w:hAnsi="Cambria" w:cs="Calibri"/>
          <w:sz w:val="22"/>
          <w:szCs w:val="22"/>
          <w:lang w:val="x-none"/>
        </w:rPr>
        <w:t xml:space="preserve"> v případě výpovědi podané Prodávajícím. Výpovědní doba začíná běžet prvním dnem měsíce následujícího po doručení písemné výpovědi druhé smluvní straně. Uplynutím výpovědní doby smlouva končí.</w:t>
      </w:r>
    </w:p>
    <w:p w14:paraId="79665230" w14:textId="7F72C0AA" w:rsidR="00775460" w:rsidRPr="00861603" w:rsidRDefault="00775460" w:rsidP="002E2BB9">
      <w:pPr>
        <w:widowControl w:val="0"/>
        <w:tabs>
          <w:tab w:val="left" w:pos="820"/>
        </w:tabs>
        <w:autoSpaceDE w:val="0"/>
        <w:autoSpaceDN w:val="0"/>
        <w:adjustRightInd w:val="0"/>
        <w:spacing w:line="248" w:lineRule="auto"/>
        <w:ind w:right="75"/>
        <w:jc w:val="both"/>
        <w:rPr>
          <w:rFonts w:ascii="Cambria" w:hAnsi="Cambria"/>
          <w:sz w:val="22"/>
          <w:szCs w:val="22"/>
        </w:rPr>
      </w:pPr>
    </w:p>
    <w:p w14:paraId="656BE1F0" w14:textId="40C7E63F" w:rsidR="00775460" w:rsidRPr="002D76F6" w:rsidRDefault="00554E56" w:rsidP="002D76F6">
      <w:pPr>
        <w:widowControl w:val="0"/>
        <w:numPr>
          <w:ilvl w:val="0"/>
          <w:numId w:val="15"/>
        </w:numPr>
        <w:autoSpaceDE w:val="0"/>
        <w:autoSpaceDN w:val="0"/>
        <w:adjustRightInd w:val="0"/>
        <w:spacing w:before="120" w:after="120" w:line="240" w:lineRule="auto"/>
        <w:ind w:left="426" w:right="-23"/>
        <w:jc w:val="center"/>
        <w:rPr>
          <w:rFonts w:ascii="Cambria" w:hAnsi="Cambria"/>
          <w:b/>
          <w:bCs/>
          <w:sz w:val="22"/>
          <w:szCs w:val="22"/>
          <w:u w:val="single"/>
        </w:rPr>
      </w:pPr>
      <w:r>
        <w:rPr>
          <w:rFonts w:ascii="Cambria" w:hAnsi="Cambria"/>
          <w:b/>
          <w:bCs/>
          <w:sz w:val="22"/>
          <w:szCs w:val="22"/>
          <w:u w:val="single"/>
        </w:rPr>
        <w:t>POJIŠTĚNÍ</w:t>
      </w:r>
    </w:p>
    <w:p w14:paraId="56FF5921" w14:textId="4BB25335" w:rsidR="00554E56" w:rsidRPr="00554E56" w:rsidRDefault="00554E56" w:rsidP="0022507A">
      <w:pPr>
        <w:widowControl w:val="0"/>
        <w:numPr>
          <w:ilvl w:val="0"/>
          <w:numId w:val="16"/>
        </w:numPr>
        <w:tabs>
          <w:tab w:val="left" w:pos="820"/>
        </w:tabs>
        <w:autoSpaceDE w:val="0"/>
        <w:autoSpaceDN w:val="0"/>
        <w:adjustRightInd w:val="0"/>
        <w:spacing w:after="240" w:line="247" w:lineRule="auto"/>
        <w:ind w:right="54"/>
        <w:jc w:val="both"/>
        <w:rPr>
          <w:rFonts w:ascii="Cambria" w:hAnsi="Cambria"/>
          <w:spacing w:val="4"/>
          <w:sz w:val="22"/>
          <w:szCs w:val="22"/>
          <w:lang w:val="x-none"/>
        </w:rPr>
      </w:pPr>
      <w:bookmarkStart w:id="0" w:name="_Ref124779688"/>
      <w:r w:rsidRPr="00554E56">
        <w:rPr>
          <w:rFonts w:ascii="Cambria" w:hAnsi="Cambria"/>
          <w:spacing w:val="4"/>
          <w:sz w:val="22"/>
          <w:szCs w:val="22"/>
          <w:lang w:val="x-none"/>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Pr="00554E56">
        <w:rPr>
          <w:rFonts w:ascii="Cambria" w:hAnsi="Cambria"/>
          <w:b/>
          <w:spacing w:val="4"/>
          <w:sz w:val="22"/>
          <w:szCs w:val="22"/>
        </w:rPr>
        <w:t xml:space="preserve">200 000 </w:t>
      </w:r>
      <w:r w:rsidRPr="00554E56">
        <w:rPr>
          <w:rFonts w:ascii="Cambria" w:hAnsi="Cambria"/>
          <w:b/>
          <w:spacing w:val="4"/>
          <w:sz w:val="22"/>
          <w:szCs w:val="22"/>
          <w:lang w:val="x-none"/>
        </w:rPr>
        <w:t>Kč</w:t>
      </w:r>
      <w:r w:rsidRPr="00554E56">
        <w:rPr>
          <w:rFonts w:ascii="Cambria" w:hAnsi="Cambria"/>
          <w:spacing w:val="4"/>
          <w:sz w:val="22"/>
          <w:szCs w:val="22"/>
          <w:lang w:val="x-none"/>
        </w:rPr>
        <w:t xml:space="preserve"> (</w:t>
      </w:r>
      <w:r w:rsidRPr="00554E56">
        <w:rPr>
          <w:rFonts w:ascii="Cambria" w:hAnsi="Cambria"/>
          <w:spacing w:val="4"/>
          <w:sz w:val="22"/>
          <w:szCs w:val="22"/>
        </w:rPr>
        <w:t>dvě stě tisíc korun</w:t>
      </w:r>
      <w:r w:rsidRPr="00554E56">
        <w:rPr>
          <w:rFonts w:ascii="Cambria" w:hAnsi="Cambria"/>
          <w:spacing w:val="4"/>
          <w:sz w:val="22"/>
          <w:szCs w:val="22"/>
          <w:lang w:val="x-none"/>
        </w:rPr>
        <w:t xml:space="preserve"> českých) za každou pojistnou událost. </w:t>
      </w:r>
      <w:bookmarkEnd w:id="0"/>
      <w:r w:rsidRPr="00554E56">
        <w:rPr>
          <w:rFonts w:ascii="Cambria" w:hAnsi="Cambria"/>
          <w:spacing w:val="4"/>
          <w:sz w:val="22"/>
          <w:szCs w:val="22"/>
        </w:rPr>
        <w:t xml:space="preserve">Tuto pojistnou smlouvu bude prodávající udržovat v platnosti po celou dobu platnosti této smlouvy. Doklad o pojištění odpovědnosti za škodu předal Prodávající </w:t>
      </w:r>
      <w:r>
        <w:rPr>
          <w:rFonts w:ascii="Cambria" w:hAnsi="Cambria"/>
          <w:spacing w:val="4"/>
          <w:sz w:val="22"/>
          <w:szCs w:val="22"/>
        </w:rPr>
        <w:t>Kupujícímu před uzavřením této S</w:t>
      </w:r>
      <w:r w:rsidRPr="00554E56">
        <w:rPr>
          <w:rFonts w:ascii="Cambria" w:hAnsi="Cambria"/>
          <w:spacing w:val="4"/>
          <w:sz w:val="22"/>
          <w:szCs w:val="22"/>
        </w:rPr>
        <w:t>mlouvy.</w:t>
      </w:r>
    </w:p>
    <w:p w14:paraId="57DB6922" w14:textId="7E287A95" w:rsidR="00161D87" w:rsidRPr="00554E56" w:rsidRDefault="00554E56" w:rsidP="0022507A">
      <w:pPr>
        <w:widowControl w:val="0"/>
        <w:numPr>
          <w:ilvl w:val="0"/>
          <w:numId w:val="16"/>
        </w:numPr>
        <w:tabs>
          <w:tab w:val="clear" w:pos="567"/>
        </w:tabs>
        <w:autoSpaceDE w:val="0"/>
        <w:autoSpaceDN w:val="0"/>
        <w:adjustRightInd w:val="0"/>
        <w:spacing w:after="240" w:line="247" w:lineRule="auto"/>
        <w:ind w:right="54"/>
        <w:jc w:val="both"/>
        <w:rPr>
          <w:rFonts w:ascii="Cambria" w:hAnsi="Cambria"/>
          <w:spacing w:val="4"/>
          <w:sz w:val="22"/>
          <w:szCs w:val="22"/>
          <w:lang w:val="x-none"/>
        </w:rPr>
      </w:pPr>
      <w:r w:rsidRPr="00554E56">
        <w:rPr>
          <w:rFonts w:ascii="Cambria" w:hAnsi="Cambria"/>
          <w:spacing w:val="4"/>
          <w:sz w:val="22"/>
          <w:szCs w:val="22"/>
          <w:lang w:val="x-none"/>
        </w:rPr>
        <w:t>Prodávající se zavazuje v případě vzniku škody v souvislosti s touto smlouvou učinit veškerá opatření a vyvinout maximální úsilí k tomu, aby pojistitel vyplatil pojistné plnění z pojištění dle odst. 1</w:t>
      </w:r>
      <w:r w:rsidRPr="00554E56">
        <w:rPr>
          <w:rFonts w:ascii="Cambria" w:hAnsi="Cambria"/>
          <w:spacing w:val="4"/>
          <w:sz w:val="22"/>
          <w:szCs w:val="22"/>
        </w:rPr>
        <w:t>0</w:t>
      </w:r>
      <w:r w:rsidRPr="00554E56">
        <w:rPr>
          <w:rFonts w:ascii="Cambria" w:hAnsi="Cambria"/>
          <w:spacing w:val="4"/>
          <w:sz w:val="22"/>
          <w:szCs w:val="22"/>
          <w:lang w:val="x-none"/>
        </w:rPr>
        <w:t>.1. této smlouvy přímo Kupujícímu, a nebude-li to možné, zavazuje se Prodávající vyplatit Kupujícímu pojistné plnění z pojištění dle odst. 1</w:t>
      </w:r>
      <w:r w:rsidRPr="00554E56">
        <w:rPr>
          <w:rFonts w:ascii="Cambria" w:hAnsi="Cambria"/>
          <w:spacing w:val="4"/>
          <w:sz w:val="22"/>
          <w:szCs w:val="22"/>
        </w:rPr>
        <w:t>0</w:t>
      </w:r>
      <w:r w:rsidRPr="00554E56">
        <w:rPr>
          <w:rFonts w:ascii="Cambria" w:hAnsi="Cambria"/>
          <w:spacing w:val="4"/>
          <w:sz w:val="22"/>
          <w:szCs w:val="22"/>
          <w:lang w:val="x-none"/>
        </w:rPr>
        <w:t xml:space="preserve">.1. této smlouvy bezodkladně po obdržení plnění od pojistitele. </w:t>
      </w:r>
    </w:p>
    <w:p w14:paraId="24C0EBC4" w14:textId="77777777" w:rsidR="00775460" w:rsidRPr="00861603" w:rsidRDefault="00775460" w:rsidP="00861603">
      <w:pPr>
        <w:widowControl w:val="0"/>
        <w:autoSpaceDE w:val="0"/>
        <w:autoSpaceDN w:val="0"/>
        <w:adjustRightInd w:val="0"/>
        <w:spacing w:line="200" w:lineRule="exact"/>
        <w:jc w:val="both"/>
        <w:rPr>
          <w:rFonts w:ascii="Cambria" w:hAnsi="Cambria"/>
          <w:sz w:val="22"/>
          <w:szCs w:val="22"/>
        </w:rPr>
      </w:pPr>
    </w:p>
    <w:p w14:paraId="641E0909" w14:textId="78307265" w:rsidR="00775460" w:rsidRPr="00554E56" w:rsidRDefault="00554E56" w:rsidP="00554E56">
      <w:pPr>
        <w:widowControl w:val="0"/>
        <w:numPr>
          <w:ilvl w:val="0"/>
          <w:numId w:val="15"/>
        </w:numPr>
        <w:autoSpaceDE w:val="0"/>
        <w:autoSpaceDN w:val="0"/>
        <w:adjustRightInd w:val="0"/>
        <w:spacing w:before="120" w:after="120" w:line="240" w:lineRule="auto"/>
        <w:ind w:left="426" w:right="-23"/>
        <w:jc w:val="center"/>
        <w:rPr>
          <w:rFonts w:ascii="Cambria" w:hAnsi="Cambria"/>
          <w:sz w:val="22"/>
          <w:szCs w:val="22"/>
        </w:rPr>
      </w:pPr>
      <w:r>
        <w:rPr>
          <w:rFonts w:ascii="Cambria" w:hAnsi="Cambria"/>
          <w:b/>
          <w:bCs/>
          <w:sz w:val="22"/>
          <w:szCs w:val="22"/>
          <w:u w:val="single"/>
        </w:rPr>
        <w:t>KOMUNIKACE SMLUVNÍCH STRAN</w:t>
      </w:r>
    </w:p>
    <w:p w14:paraId="0EF26C28" w14:textId="77777777" w:rsidR="00554E56" w:rsidRPr="00554E56" w:rsidRDefault="00554E56" w:rsidP="00554E56">
      <w:pPr>
        <w:pStyle w:val="Zkladntext0"/>
        <w:numPr>
          <w:ilvl w:val="1"/>
          <w:numId w:val="40"/>
        </w:numPr>
        <w:tabs>
          <w:tab w:val="clear" w:pos="420"/>
        </w:tabs>
        <w:spacing w:line="240" w:lineRule="auto"/>
        <w:ind w:left="720" w:hanging="578"/>
        <w:jc w:val="both"/>
        <w:rPr>
          <w:rFonts w:ascii="Cambria" w:hAnsi="Cambria" w:cs="Calibri"/>
          <w:sz w:val="22"/>
          <w:szCs w:val="22"/>
        </w:rPr>
      </w:pPr>
      <w:r w:rsidRPr="00554E56">
        <w:rPr>
          <w:rFonts w:ascii="Cambria" w:hAnsi="Cambria" w:cs="Calibri"/>
          <w:sz w:val="22"/>
          <w:szCs w:val="22"/>
        </w:rPr>
        <w:t>Má-li být dle této smlouvy doručeno oznámení, žádost či jiné sdělení druhé smluvní straně v písemné formě, zašle odesílající strana tuto zásilku doporučenou poštou, či prostřednictvím kurýrní služby nebo ji předá osobně oprávněnému zástupci druhé smluvní strany proti potvrzení o převzetí.</w:t>
      </w:r>
    </w:p>
    <w:p w14:paraId="052BE864" w14:textId="77777777" w:rsidR="00554E56" w:rsidRPr="00554E56" w:rsidRDefault="00554E56" w:rsidP="00554E56">
      <w:pPr>
        <w:pStyle w:val="Zkladntext0"/>
        <w:numPr>
          <w:ilvl w:val="1"/>
          <w:numId w:val="40"/>
        </w:numPr>
        <w:tabs>
          <w:tab w:val="clear" w:pos="420"/>
        </w:tabs>
        <w:spacing w:line="240" w:lineRule="auto"/>
        <w:ind w:left="720" w:hanging="578"/>
        <w:jc w:val="both"/>
        <w:rPr>
          <w:rFonts w:ascii="Cambria" w:hAnsi="Cambria" w:cs="Calibri"/>
          <w:sz w:val="22"/>
          <w:szCs w:val="22"/>
        </w:rPr>
      </w:pPr>
      <w:r w:rsidRPr="00554E56">
        <w:rPr>
          <w:rFonts w:ascii="Cambria" w:hAnsi="Cambria" w:cs="Calibri"/>
          <w:sz w:val="22"/>
          <w:szCs w:val="22"/>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007EFE1A" w14:textId="77777777" w:rsidR="00554E56" w:rsidRPr="00554E56" w:rsidRDefault="00554E56" w:rsidP="00554E56">
      <w:pPr>
        <w:pStyle w:val="Zkladntext0"/>
        <w:numPr>
          <w:ilvl w:val="1"/>
          <w:numId w:val="40"/>
        </w:numPr>
        <w:tabs>
          <w:tab w:val="clear" w:pos="420"/>
        </w:tabs>
        <w:spacing w:line="240" w:lineRule="auto"/>
        <w:ind w:left="720" w:hanging="578"/>
        <w:jc w:val="both"/>
        <w:rPr>
          <w:rFonts w:ascii="Cambria" w:hAnsi="Cambria" w:cs="Calibri"/>
          <w:sz w:val="22"/>
          <w:szCs w:val="22"/>
        </w:rPr>
      </w:pPr>
      <w:r w:rsidRPr="00554E56">
        <w:rPr>
          <w:rFonts w:ascii="Cambria" w:hAnsi="Cambria" w:cs="Calibri"/>
          <w:sz w:val="22"/>
          <w:szCs w:val="22"/>
        </w:rPr>
        <w:t>Smluvní strany uvedly za účelem doručování ve smyslu odst. 11.1. této smlouvy následující kontaktní údaje:</w:t>
      </w:r>
    </w:p>
    <w:p w14:paraId="06155F29" w14:textId="20992E84" w:rsidR="00554E56" w:rsidRPr="00554E56" w:rsidRDefault="00554E56" w:rsidP="00554E56">
      <w:pPr>
        <w:pStyle w:val="Zhlav"/>
        <w:tabs>
          <w:tab w:val="clear" w:pos="4536"/>
          <w:tab w:val="clear" w:pos="9072"/>
        </w:tabs>
        <w:ind w:left="708"/>
        <w:jc w:val="both"/>
        <w:rPr>
          <w:rFonts w:ascii="Cambria" w:hAnsi="Cambria" w:cs="Calibri"/>
          <w:b/>
          <w:sz w:val="22"/>
          <w:szCs w:val="22"/>
        </w:rPr>
      </w:pPr>
      <w:r w:rsidRPr="00554E56">
        <w:rPr>
          <w:rFonts w:ascii="Cambria" w:hAnsi="Cambria" w:cs="Calibri"/>
          <w:sz w:val="22"/>
          <w:szCs w:val="22"/>
        </w:rPr>
        <w:t>Kupující:                           Kontakt:</w:t>
      </w:r>
      <w:r w:rsidRPr="00554E56">
        <w:rPr>
          <w:rFonts w:ascii="Cambria" w:hAnsi="Cambria" w:cs="Calibri"/>
          <w:sz w:val="22"/>
          <w:szCs w:val="22"/>
        </w:rPr>
        <w:tab/>
      </w:r>
      <w:proofErr w:type="spellStart"/>
      <w:r w:rsidR="00D51D15">
        <w:rPr>
          <w:rFonts w:ascii="Cambria" w:hAnsi="Cambria" w:cs="Calibri"/>
          <w:b/>
          <w:sz w:val="22"/>
          <w:szCs w:val="22"/>
        </w:rPr>
        <w:t>xxx</w:t>
      </w:r>
      <w:proofErr w:type="spellEnd"/>
    </w:p>
    <w:p w14:paraId="7CF06705" w14:textId="08CF8D0B" w:rsidR="00554E56" w:rsidRPr="00554E56" w:rsidRDefault="00554E56" w:rsidP="00554E56">
      <w:pPr>
        <w:pStyle w:val="Zhlav"/>
        <w:tabs>
          <w:tab w:val="clear" w:pos="4536"/>
          <w:tab w:val="clear" w:pos="9072"/>
        </w:tabs>
        <w:ind w:left="708" w:hanging="578"/>
        <w:jc w:val="both"/>
        <w:rPr>
          <w:rFonts w:ascii="Cambria" w:hAnsi="Cambria" w:cs="Calibri"/>
          <w:sz w:val="22"/>
          <w:szCs w:val="22"/>
        </w:rPr>
      </w:pPr>
      <w:r w:rsidRPr="00554E56">
        <w:rPr>
          <w:rFonts w:ascii="Cambria" w:hAnsi="Cambria" w:cs="Calibri"/>
          <w:sz w:val="22"/>
          <w:szCs w:val="22"/>
        </w:rPr>
        <w:tab/>
      </w:r>
      <w:r w:rsidRPr="00554E56">
        <w:rPr>
          <w:rFonts w:ascii="Cambria" w:hAnsi="Cambria" w:cs="Calibri"/>
          <w:sz w:val="22"/>
          <w:szCs w:val="22"/>
        </w:rPr>
        <w:tab/>
      </w:r>
      <w:r w:rsidRPr="00554E56">
        <w:rPr>
          <w:rFonts w:ascii="Cambria" w:hAnsi="Cambria" w:cs="Calibri"/>
          <w:sz w:val="22"/>
          <w:szCs w:val="22"/>
        </w:rPr>
        <w:tab/>
      </w:r>
      <w:r w:rsidRPr="00554E56">
        <w:rPr>
          <w:rFonts w:ascii="Cambria" w:hAnsi="Cambria" w:cs="Calibri"/>
          <w:sz w:val="22"/>
          <w:szCs w:val="22"/>
        </w:rPr>
        <w:tab/>
        <w:t>Tel.:</w:t>
      </w:r>
      <w:r w:rsidRPr="00554E56">
        <w:rPr>
          <w:rFonts w:ascii="Cambria" w:hAnsi="Cambria" w:cs="Calibri"/>
          <w:sz w:val="22"/>
          <w:szCs w:val="22"/>
        </w:rPr>
        <w:tab/>
      </w:r>
      <w:r w:rsidRPr="00554E56">
        <w:rPr>
          <w:rFonts w:ascii="Cambria" w:hAnsi="Cambria" w:cs="Calibri"/>
          <w:sz w:val="22"/>
          <w:szCs w:val="22"/>
        </w:rPr>
        <w:tab/>
        <w:t xml:space="preserve">+420 </w:t>
      </w:r>
      <w:proofErr w:type="spellStart"/>
      <w:r w:rsidR="00D51D15">
        <w:rPr>
          <w:rFonts w:ascii="Cambria" w:hAnsi="Cambria"/>
          <w:sz w:val="22"/>
          <w:szCs w:val="22"/>
        </w:rPr>
        <w:t>xxx</w:t>
      </w:r>
      <w:proofErr w:type="spellEnd"/>
    </w:p>
    <w:p w14:paraId="2DAD1913" w14:textId="6A78011A" w:rsidR="00554E56" w:rsidRPr="00554E56" w:rsidRDefault="00554E56" w:rsidP="00554E56">
      <w:pPr>
        <w:pStyle w:val="Zhlav"/>
        <w:tabs>
          <w:tab w:val="clear" w:pos="4536"/>
          <w:tab w:val="clear" w:pos="9072"/>
        </w:tabs>
        <w:ind w:left="2832"/>
        <w:jc w:val="both"/>
        <w:rPr>
          <w:rFonts w:ascii="Cambria" w:hAnsi="Cambria" w:cs="Calibri"/>
          <w:sz w:val="22"/>
          <w:szCs w:val="22"/>
        </w:rPr>
      </w:pPr>
      <w:r w:rsidRPr="00554E56">
        <w:rPr>
          <w:rFonts w:ascii="Cambria" w:hAnsi="Cambria" w:cs="Calibri"/>
          <w:sz w:val="22"/>
          <w:szCs w:val="22"/>
        </w:rPr>
        <w:t>E-mail:</w:t>
      </w:r>
      <w:r w:rsidRPr="00554E56">
        <w:rPr>
          <w:rFonts w:ascii="Cambria" w:hAnsi="Cambria" w:cs="Calibri"/>
          <w:sz w:val="22"/>
          <w:szCs w:val="22"/>
        </w:rPr>
        <w:tab/>
      </w:r>
      <w:r>
        <w:rPr>
          <w:rFonts w:ascii="Cambria" w:hAnsi="Cambria" w:cs="Calibri"/>
          <w:sz w:val="22"/>
          <w:szCs w:val="22"/>
        </w:rPr>
        <w:tab/>
      </w:r>
      <w:proofErr w:type="spellStart"/>
      <w:r w:rsidR="00D51D15">
        <w:rPr>
          <w:rFonts w:ascii="Cambria" w:hAnsi="Cambria" w:cs="Calibri"/>
          <w:sz w:val="22"/>
          <w:szCs w:val="22"/>
        </w:rPr>
        <w:t>xxx</w:t>
      </w:r>
      <w:proofErr w:type="spellEnd"/>
    </w:p>
    <w:p w14:paraId="64A7BF7F" w14:textId="77777777" w:rsidR="00554E56" w:rsidRPr="00554E56" w:rsidRDefault="00554E56" w:rsidP="00554E56">
      <w:pPr>
        <w:pStyle w:val="Zhlav"/>
        <w:tabs>
          <w:tab w:val="clear" w:pos="4536"/>
          <w:tab w:val="clear" w:pos="9072"/>
        </w:tabs>
        <w:ind w:left="708" w:hanging="578"/>
        <w:jc w:val="both"/>
        <w:rPr>
          <w:rFonts w:ascii="Cambria" w:hAnsi="Cambria" w:cs="Calibri"/>
          <w:sz w:val="22"/>
          <w:szCs w:val="22"/>
        </w:rPr>
      </w:pPr>
    </w:p>
    <w:p w14:paraId="126A63ED" w14:textId="77777777" w:rsidR="00554E56" w:rsidRPr="00554E56" w:rsidRDefault="00554E56" w:rsidP="00554E56">
      <w:pPr>
        <w:pStyle w:val="Zhlav"/>
        <w:tabs>
          <w:tab w:val="clear" w:pos="4536"/>
          <w:tab w:val="clear" w:pos="9072"/>
        </w:tabs>
        <w:ind w:left="708"/>
        <w:jc w:val="both"/>
        <w:rPr>
          <w:rFonts w:ascii="Cambria" w:hAnsi="Cambria" w:cs="Calibri"/>
          <w:sz w:val="22"/>
          <w:szCs w:val="22"/>
        </w:rPr>
      </w:pPr>
      <w:r w:rsidRPr="00554E56">
        <w:rPr>
          <w:rFonts w:ascii="Cambria" w:hAnsi="Cambria" w:cs="Calibri"/>
          <w:sz w:val="22"/>
          <w:szCs w:val="22"/>
        </w:rPr>
        <w:t>Další kontakty na pověřené pracovníky Kupujícího jsou uvedeny v Příloze č. 2 (Kontaktní formulář a zavážecí místa Kupujícího).</w:t>
      </w:r>
      <w:r w:rsidRPr="00554E56">
        <w:rPr>
          <w:rFonts w:ascii="Cambria" w:hAnsi="Cambria" w:cs="Calibri"/>
          <w:sz w:val="22"/>
          <w:szCs w:val="22"/>
        </w:rPr>
        <w:tab/>
      </w:r>
      <w:r w:rsidRPr="00554E56">
        <w:rPr>
          <w:rFonts w:ascii="Cambria" w:hAnsi="Cambria" w:cs="Calibri"/>
          <w:sz w:val="22"/>
          <w:szCs w:val="22"/>
        </w:rPr>
        <w:tab/>
      </w:r>
      <w:r w:rsidRPr="00554E56">
        <w:rPr>
          <w:rFonts w:ascii="Cambria" w:hAnsi="Cambria" w:cs="Calibri"/>
          <w:sz w:val="22"/>
          <w:szCs w:val="22"/>
        </w:rPr>
        <w:tab/>
      </w:r>
      <w:r w:rsidRPr="00554E56">
        <w:rPr>
          <w:rFonts w:ascii="Cambria" w:hAnsi="Cambria" w:cs="Calibri"/>
          <w:sz w:val="22"/>
          <w:szCs w:val="22"/>
        </w:rPr>
        <w:tab/>
      </w:r>
    </w:p>
    <w:p w14:paraId="16882715" w14:textId="77777777" w:rsidR="00554E56" w:rsidRPr="00554E56" w:rsidRDefault="00554E56" w:rsidP="00554E56">
      <w:pPr>
        <w:numPr>
          <w:ilvl w:val="12"/>
          <w:numId w:val="0"/>
        </w:numPr>
        <w:tabs>
          <w:tab w:val="left" w:pos="3420"/>
        </w:tabs>
        <w:spacing w:after="120"/>
        <w:ind w:left="720" w:hanging="578"/>
        <w:jc w:val="both"/>
        <w:rPr>
          <w:rFonts w:ascii="Cambria" w:hAnsi="Cambria" w:cs="Calibri"/>
          <w:sz w:val="22"/>
          <w:szCs w:val="22"/>
        </w:rPr>
      </w:pPr>
    </w:p>
    <w:p w14:paraId="56DA5761" w14:textId="300F0F84" w:rsidR="00D22C99" w:rsidRPr="00C22A96" w:rsidRDefault="00554E56" w:rsidP="00D22C99">
      <w:pPr>
        <w:pStyle w:val="Default"/>
        <w:rPr>
          <w:rFonts w:cs="Calibri"/>
          <w:sz w:val="22"/>
          <w:szCs w:val="22"/>
        </w:rPr>
      </w:pPr>
      <w:r>
        <w:rPr>
          <w:rFonts w:cs="Calibri"/>
          <w:sz w:val="22"/>
          <w:szCs w:val="22"/>
        </w:rPr>
        <w:tab/>
      </w:r>
      <w:r w:rsidRPr="00554E56">
        <w:rPr>
          <w:rFonts w:cs="Calibri"/>
          <w:sz w:val="22"/>
          <w:szCs w:val="22"/>
        </w:rPr>
        <w:t>Prodávající:</w:t>
      </w:r>
      <w:r w:rsidR="00C22A96">
        <w:rPr>
          <w:rFonts w:cs="Calibri"/>
          <w:sz w:val="22"/>
          <w:szCs w:val="22"/>
        </w:rPr>
        <w:tab/>
        <w:t xml:space="preserve">             </w:t>
      </w:r>
      <w:r w:rsidR="00D22C99" w:rsidRPr="00C22A96">
        <w:rPr>
          <w:rFonts w:cs="Calibri"/>
          <w:sz w:val="22"/>
          <w:szCs w:val="22"/>
        </w:rPr>
        <w:t xml:space="preserve">Kontakt: </w:t>
      </w:r>
      <w:r w:rsidR="00D22C99" w:rsidRPr="00C22A96">
        <w:rPr>
          <w:rFonts w:cs="Calibri"/>
          <w:sz w:val="22"/>
          <w:szCs w:val="22"/>
        </w:rPr>
        <w:tab/>
      </w:r>
      <w:proofErr w:type="spellStart"/>
      <w:r w:rsidR="00D51D15">
        <w:rPr>
          <w:rFonts w:cs="Calibri"/>
          <w:b/>
          <w:bCs/>
          <w:sz w:val="22"/>
          <w:szCs w:val="22"/>
        </w:rPr>
        <w:t>xxx</w:t>
      </w:r>
      <w:proofErr w:type="spellEnd"/>
      <w:r w:rsidR="00D22C99" w:rsidRPr="00C22A96">
        <w:rPr>
          <w:rFonts w:cs="Calibri"/>
          <w:b/>
          <w:bCs/>
          <w:sz w:val="22"/>
          <w:szCs w:val="22"/>
        </w:rPr>
        <w:t xml:space="preserve"> </w:t>
      </w:r>
    </w:p>
    <w:p w14:paraId="115719F4" w14:textId="3A4E95D0" w:rsidR="00D22C99" w:rsidRPr="00C22A96" w:rsidRDefault="00D22C99" w:rsidP="00D22C99">
      <w:pPr>
        <w:pStyle w:val="Default"/>
        <w:rPr>
          <w:rFonts w:cs="Calibri"/>
          <w:sz w:val="22"/>
          <w:szCs w:val="22"/>
        </w:rPr>
      </w:pPr>
      <w:r w:rsidRPr="00C22A96">
        <w:rPr>
          <w:rFonts w:cs="Calibri"/>
          <w:sz w:val="22"/>
          <w:szCs w:val="22"/>
        </w:rPr>
        <w:t xml:space="preserve">                                                         Tel.:  </w:t>
      </w:r>
      <w:r w:rsidRPr="00C22A96">
        <w:rPr>
          <w:rFonts w:cs="Calibri"/>
          <w:sz w:val="22"/>
          <w:szCs w:val="22"/>
        </w:rPr>
        <w:tab/>
      </w:r>
      <w:r w:rsidRPr="00C22A96">
        <w:rPr>
          <w:rFonts w:cs="Calibri"/>
          <w:sz w:val="22"/>
          <w:szCs w:val="22"/>
        </w:rPr>
        <w:tab/>
        <w:t xml:space="preserve">+420 </w:t>
      </w:r>
      <w:proofErr w:type="spellStart"/>
      <w:r w:rsidR="00D51D15">
        <w:rPr>
          <w:rFonts w:cs="Calibri"/>
          <w:sz w:val="22"/>
          <w:szCs w:val="22"/>
        </w:rPr>
        <w:t>xxx</w:t>
      </w:r>
      <w:proofErr w:type="spellEnd"/>
      <w:r w:rsidRPr="00C22A96">
        <w:rPr>
          <w:rFonts w:cs="Calibri"/>
          <w:sz w:val="22"/>
          <w:szCs w:val="22"/>
        </w:rPr>
        <w:t xml:space="preserve"> </w:t>
      </w:r>
    </w:p>
    <w:p w14:paraId="7C0A6029" w14:textId="69FD217D" w:rsidR="00554E56" w:rsidRPr="00C22A96" w:rsidRDefault="00D22C99" w:rsidP="00D22C99">
      <w:pPr>
        <w:numPr>
          <w:ilvl w:val="12"/>
          <w:numId w:val="0"/>
        </w:numPr>
        <w:ind w:left="720" w:hanging="578"/>
        <w:jc w:val="both"/>
        <w:rPr>
          <w:rFonts w:ascii="Cambria" w:hAnsi="Cambria" w:cs="Calibri"/>
          <w:sz w:val="22"/>
          <w:szCs w:val="22"/>
        </w:rPr>
      </w:pPr>
      <w:r w:rsidRPr="00C22A96">
        <w:rPr>
          <w:rFonts w:ascii="Cambria" w:hAnsi="Cambria" w:cs="Calibri"/>
          <w:sz w:val="22"/>
          <w:szCs w:val="22"/>
        </w:rPr>
        <w:t xml:space="preserve">                                                      E-mail: </w:t>
      </w:r>
      <w:r w:rsidRPr="00C22A96">
        <w:rPr>
          <w:rFonts w:ascii="Cambria" w:hAnsi="Cambria" w:cs="Calibri"/>
          <w:sz w:val="22"/>
          <w:szCs w:val="22"/>
        </w:rPr>
        <w:tab/>
      </w:r>
      <w:r w:rsidRPr="00C22A96">
        <w:rPr>
          <w:rFonts w:ascii="Cambria" w:hAnsi="Cambria" w:cs="Calibri"/>
          <w:sz w:val="22"/>
          <w:szCs w:val="22"/>
        </w:rPr>
        <w:tab/>
      </w:r>
      <w:proofErr w:type="spellStart"/>
      <w:r w:rsidR="00D51D15">
        <w:rPr>
          <w:rFonts w:ascii="Cambria" w:hAnsi="Cambria" w:cs="Calibri"/>
          <w:sz w:val="22"/>
          <w:szCs w:val="22"/>
        </w:rPr>
        <w:t>xxx</w:t>
      </w:r>
      <w:proofErr w:type="spellEnd"/>
    </w:p>
    <w:p w14:paraId="3517F729" w14:textId="77777777" w:rsidR="00554E56" w:rsidRPr="00C22A96" w:rsidRDefault="00554E56" w:rsidP="00554E56">
      <w:pPr>
        <w:pStyle w:val="Bezmezer"/>
        <w:ind w:hanging="578"/>
        <w:rPr>
          <w:rFonts w:ascii="Cambria" w:hAnsi="Cambria"/>
          <w:sz w:val="22"/>
          <w:szCs w:val="22"/>
        </w:rPr>
      </w:pPr>
    </w:p>
    <w:p w14:paraId="7371B9E1" w14:textId="77777777" w:rsidR="00554E56" w:rsidRPr="00554E56" w:rsidRDefault="00554E56" w:rsidP="00554E56">
      <w:pPr>
        <w:numPr>
          <w:ilvl w:val="1"/>
          <w:numId w:val="40"/>
        </w:numPr>
        <w:tabs>
          <w:tab w:val="clear" w:pos="420"/>
        </w:tabs>
        <w:spacing w:after="120" w:line="240" w:lineRule="auto"/>
        <w:ind w:left="720" w:hanging="578"/>
        <w:jc w:val="both"/>
        <w:rPr>
          <w:rFonts w:ascii="Cambria" w:hAnsi="Cambria" w:cs="Calibri"/>
          <w:sz w:val="22"/>
          <w:szCs w:val="22"/>
        </w:rPr>
      </w:pPr>
      <w:r w:rsidRPr="00554E56">
        <w:rPr>
          <w:rFonts w:ascii="Cambria" w:hAnsi="Cambria" w:cs="Calibri"/>
          <w:sz w:val="22"/>
          <w:szCs w:val="22"/>
        </w:rPr>
        <w:t xml:space="preserve">V ostatních případech neupravených v odst. 11.1. této smlouvy či uvedených v jiných ustanoveních této smlouvy může komunikace mezi smluvními stranami (resp. jejich oprávněnými zástupci) </w:t>
      </w:r>
      <w:r w:rsidRPr="00554E56">
        <w:rPr>
          <w:rFonts w:ascii="Cambria" w:hAnsi="Cambria" w:cs="Calibri"/>
          <w:sz w:val="22"/>
          <w:szCs w:val="22"/>
        </w:rPr>
        <w:lastRenderedPageBreak/>
        <w:t>probíhat též ústní formou (zejména též prostřednictvím telefonů) či elektronickou formou (e-mailová komunikace).</w:t>
      </w:r>
    </w:p>
    <w:p w14:paraId="20F8BC1E" w14:textId="77777777" w:rsidR="00554E56" w:rsidRPr="00554E56" w:rsidRDefault="00554E56" w:rsidP="00554E56">
      <w:pPr>
        <w:pStyle w:val="Zkladntextodsazen"/>
        <w:numPr>
          <w:ilvl w:val="1"/>
          <w:numId w:val="40"/>
        </w:numPr>
        <w:tabs>
          <w:tab w:val="clear" w:pos="420"/>
          <w:tab w:val="num" w:pos="1080"/>
        </w:tabs>
        <w:spacing w:line="240" w:lineRule="auto"/>
        <w:ind w:left="720" w:hanging="578"/>
        <w:jc w:val="both"/>
        <w:rPr>
          <w:rFonts w:ascii="Cambria" w:hAnsi="Cambria" w:cs="Calibri"/>
          <w:sz w:val="22"/>
          <w:szCs w:val="22"/>
        </w:rPr>
      </w:pPr>
      <w:r w:rsidRPr="00554E56">
        <w:rPr>
          <w:rFonts w:ascii="Cambria" w:hAnsi="Cambria" w:cs="Calibri"/>
          <w:sz w:val="22"/>
          <w:szCs w:val="22"/>
        </w:rPr>
        <w:t>Smluvní strany se dohodly, že veškerá oznámení, žádosti či sdělení dle této smlouvy budou činěna v českém jazyce. V českém jazyce bude probíhat též jiná komunikace mezi smluvními stranami vedená v souvislosti s touto smlouvou.</w:t>
      </w:r>
    </w:p>
    <w:p w14:paraId="01559F0C" w14:textId="4B5763BA" w:rsidR="00554E56" w:rsidRPr="00554E56" w:rsidRDefault="00554E56" w:rsidP="00554E56">
      <w:pPr>
        <w:pStyle w:val="Zkladntextodsazen"/>
        <w:numPr>
          <w:ilvl w:val="1"/>
          <w:numId w:val="40"/>
        </w:numPr>
        <w:tabs>
          <w:tab w:val="clear" w:pos="420"/>
          <w:tab w:val="num" w:pos="1080"/>
        </w:tabs>
        <w:spacing w:line="240" w:lineRule="auto"/>
        <w:ind w:left="720" w:hanging="578"/>
        <w:jc w:val="both"/>
        <w:rPr>
          <w:rFonts w:ascii="Cambria" w:hAnsi="Cambria" w:cs="Calibri"/>
          <w:sz w:val="22"/>
          <w:szCs w:val="22"/>
        </w:rPr>
      </w:pPr>
      <w:r w:rsidRPr="00554E56">
        <w:rPr>
          <w:rFonts w:ascii="Cambria" w:hAnsi="Cambria" w:cs="Calibri"/>
          <w:sz w:val="22"/>
          <w:szCs w:val="22"/>
        </w:rPr>
        <w:t xml:space="preserve">Smluvní strany se zavazují, že oznámí neprodleně druhé smluvní straně změnu jakéhokoliv z výše uvedených kontaktních údajů či změnu </w:t>
      </w:r>
      <w:r w:rsidR="0090758B">
        <w:rPr>
          <w:rFonts w:ascii="Cambria" w:hAnsi="Cambria" w:cs="Calibri"/>
          <w:sz w:val="22"/>
          <w:szCs w:val="22"/>
        </w:rPr>
        <w:t>kontaktních</w:t>
      </w:r>
      <w:r w:rsidRPr="00554E56">
        <w:rPr>
          <w:rFonts w:ascii="Cambria" w:hAnsi="Cambria" w:cs="Calibri"/>
          <w:sz w:val="22"/>
          <w:szCs w:val="22"/>
        </w:rPr>
        <w:t xml:space="preserve"> osob </w:t>
      </w:r>
      <w:r w:rsidR="0090758B">
        <w:rPr>
          <w:rFonts w:ascii="Cambria" w:hAnsi="Cambria" w:cs="Calibri"/>
          <w:sz w:val="22"/>
          <w:szCs w:val="22"/>
        </w:rPr>
        <w:t>smluvních stran</w:t>
      </w:r>
      <w:r w:rsidRPr="00554E56">
        <w:rPr>
          <w:rFonts w:ascii="Cambria" w:hAnsi="Cambria" w:cs="Calibri"/>
          <w:sz w:val="22"/>
          <w:szCs w:val="22"/>
        </w:rPr>
        <w:t>. Tyto změny nepodléhají schválení druhou smluvní stranou a nepovažují se za změnu této smlouvy ve smyslu odst. 1</w:t>
      </w:r>
      <w:r w:rsidR="0090758B">
        <w:rPr>
          <w:rFonts w:ascii="Cambria" w:hAnsi="Cambria" w:cs="Calibri"/>
          <w:sz w:val="22"/>
          <w:szCs w:val="22"/>
        </w:rPr>
        <w:t>2</w:t>
      </w:r>
      <w:r w:rsidRPr="00554E56">
        <w:rPr>
          <w:rFonts w:ascii="Cambria" w:hAnsi="Cambria" w:cs="Calibri"/>
          <w:sz w:val="22"/>
          <w:szCs w:val="22"/>
        </w:rPr>
        <w:t>.5. této smlouvy.</w:t>
      </w:r>
    </w:p>
    <w:p w14:paraId="75A1767D" w14:textId="77777777" w:rsidR="00554E56" w:rsidRPr="00554E56" w:rsidRDefault="00554E56" w:rsidP="00554E56">
      <w:pPr>
        <w:widowControl w:val="0"/>
        <w:autoSpaceDE w:val="0"/>
        <w:autoSpaceDN w:val="0"/>
        <w:adjustRightInd w:val="0"/>
        <w:spacing w:before="120" w:after="120" w:line="240" w:lineRule="auto"/>
        <w:ind w:left="426" w:right="-23"/>
        <w:rPr>
          <w:rFonts w:ascii="Cambria" w:hAnsi="Cambria"/>
          <w:sz w:val="22"/>
          <w:szCs w:val="22"/>
        </w:rPr>
      </w:pPr>
    </w:p>
    <w:p w14:paraId="6F4D83F2" w14:textId="77777777" w:rsidR="00775460" w:rsidRPr="002D76F6" w:rsidRDefault="00775460" w:rsidP="002D76F6">
      <w:pPr>
        <w:widowControl w:val="0"/>
        <w:numPr>
          <w:ilvl w:val="0"/>
          <w:numId w:val="15"/>
        </w:numPr>
        <w:tabs>
          <w:tab w:val="clear" w:pos="1305"/>
        </w:tabs>
        <w:autoSpaceDE w:val="0"/>
        <w:autoSpaceDN w:val="0"/>
        <w:adjustRightInd w:val="0"/>
        <w:spacing w:before="120" w:after="120" w:line="240" w:lineRule="auto"/>
        <w:ind w:left="426" w:right="-23"/>
        <w:jc w:val="center"/>
        <w:rPr>
          <w:rFonts w:ascii="Cambria" w:hAnsi="Cambria"/>
          <w:b/>
          <w:bCs/>
          <w:sz w:val="22"/>
          <w:szCs w:val="22"/>
          <w:u w:val="single"/>
        </w:rPr>
      </w:pPr>
      <w:r w:rsidRPr="00861603">
        <w:rPr>
          <w:rFonts w:ascii="Cambria" w:hAnsi="Cambria"/>
          <w:b/>
          <w:bCs/>
          <w:sz w:val="22"/>
          <w:szCs w:val="22"/>
          <w:u w:val="single"/>
        </w:rPr>
        <w:t>ZÁVĚREČNÁ USTANOVENÍ</w:t>
      </w:r>
    </w:p>
    <w:p w14:paraId="0BCBC76A" w14:textId="0BF28D9E" w:rsidR="00775460" w:rsidRPr="0022507A" w:rsidRDefault="0022507A" w:rsidP="0022507A">
      <w:pPr>
        <w:widowControl w:val="0"/>
        <w:numPr>
          <w:ilvl w:val="1"/>
          <w:numId w:val="15"/>
        </w:numPr>
        <w:tabs>
          <w:tab w:val="left" w:pos="960"/>
        </w:tabs>
        <w:autoSpaceDE w:val="0"/>
        <w:autoSpaceDN w:val="0"/>
        <w:adjustRightInd w:val="0"/>
        <w:spacing w:after="240" w:line="250" w:lineRule="auto"/>
        <w:ind w:right="59"/>
        <w:jc w:val="both"/>
        <w:rPr>
          <w:rFonts w:ascii="Cambria" w:hAnsi="Cambria"/>
          <w:w w:val="106"/>
          <w:sz w:val="22"/>
          <w:szCs w:val="22"/>
        </w:rPr>
      </w:pPr>
      <w:r w:rsidRPr="0022507A">
        <w:rPr>
          <w:rFonts w:ascii="Cambria" w:hAnsi="Cambria"/>
          <w:w w:val="106"/>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w:t>
      </w:r>
    </w:p>
    <w:p w14:paraId="23ADE196" w14:textId="2FD7368C" w:rsidR="00775460" w:rsidRPr="00861603" w:rsidRDefault="0090758B"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sz w:val="22"/>
          <w:szCs w:val="22"/>
        </w:rPr>
        <w:t>Prodávající</w:t>
      </w:r>
      <w:r w:rsidR="00775460" w:rsidRPr="00861603">
        <w:rPr>
          <w:rFonts w:ascii="Cambria" w:hAnsi="Cambria"/>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w:t>
      </w:r>
    </w:p>
    <w:p w14:paraId="60B3F42F" w14:textId="5B9D18CB" w:rsidR="00775460" w:rsidRDefault="0090758B"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sz w:val="22"/>
          <w:szCs w:val="22"/>
        </w:rPr>
        <w:t>Prodávající</w:t>
      </w:r>
      <w:r w:rsidR="00775460" w:rsidRPr="00861603">
        <w:rPr>
          <w:rFonts w:ascii="Cambria" w:hAnsi="Cambria"/>
          <w:sz w:val="22"/>
          <w:szCs w:val="22"/>
        </w:rPr>
        <w:t xml:space="preserve"> není oprávněn postoup</w:t>
      </w:r>
      <w:r w:rsidR="00ED2FF7">
        <w:rPr>
          <w:rFonts w:ascii="Cambria" w:hAnsi="Cambria"/>
          <w:sz w:val="22"/>
          <w:szCs w:val="22"/>
        </w:rPr>
        <w:t>it práva, povinnosti a závazky S</w:t>
      </w:r>
      <w:r w:rsidR="00775460" w:rsidRPr="00861603">
        <w:rPr>
          <w:rFonts w:ascii="Cambria" w:hAnsi="Cambria"/>
          <w:sz w:val="22"/>
          <w:szCs w:val="22"/>
        </w:rPr>
        <w:t xml:space="preserve">mlouvy třetí osobě nebo jiným osobám bez předchozího souhlasu </w:t>
      </w:r>
      <w:r>
        <w:rPr>
          <w:rFonts w:ascii="Cambria" w:hAnsi="Cambria"/>
          <w:sz w:val="22"/>
          <w:szCs w:val="22"/>
        </w:rPr>
        <w:t>Kupujícího</w:t>
      </w:r>
      <w:r w:rsidR="00775460" w:rsidRPr="00861603">
        <w:rPr>
          <w:rFonts w:ascii="Cambria" w:hAnsi="Cambria"/>
          <w:sz w:val="22"/>
          <w:szCs w:val="22"/>
        </w:rPr>
        <w:t>.</w:t>
      </w:r>
    </w:p>
    <w:p w14:paraId="72AB8DDB" w14:textId="77777777" w:rsidR="00FA5EB1" w:rsidRPr="00861603" w:rsidRDefault="00FA5EB1" w:rsidP="00531D04">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sz w:val="22"/>
          <w:szCs w:val="22"/>
        </w:rPr>
        <w:t xml:space="preserve">V případě </w:t>
      </w:r>
      <w:r w:rsidR="002F1435">
        <w:rPr>
          <w:rFonts w:ascii="Cambria" w:hAnsi="Cambria"/>
          <w:sz w:val="22"/>
          <w:szCs w:val="22"/>
        </w:rPr>
        <w:t xml:space="preserve">nesrovnalostí mají ustanovení kmenové části Smlouvy přednost před ustanoveními příloh Smlouvy. </w:t>
      </w:r>
    </w:p>
    <w:p w14:paraId="5F35AB3B" w14:textId="1CB8A62F" w:rsidR="0090758B" w:rsidRDefault="0090758B" w:rsidP="00531D04">
      <w:pPr>
        <w:pStyle w:val="Odstavecseseznamem"/>
        <w:numPr>
          <w:ilvl w:val="1"/>
          <w:numId w:val="15"/>
        </w:numPr>
        <w:spacing w:after="240"/>
        <w:jc w:val="both"/>
        <w:rPr>
          <w:rFonts w:ascii="Cambria" w:hAnsi="Cambria" w:cs="Arial"/>
          <w:sz w:val="22"/>
          <w:szCs w:val="22"/>
        </w:rPr>
      </w:pPr>
      <w:r w:rsidRPr="0090758B">
        <w:rPr>
          <w:rFonts w:ascii="Cambria" w:hAnsi="Cambria" w:cs="Arial"/>
          <w:sz w:val="22"/>
          <w:szCs w:val="22"/>
        </w:rPr>
        <w:t>Tato smlouva může být měněna pouze písemnými, číslovanými dodatky, uzavřenými na základě dohody obou smluvních stran.</w:t>
      </w:r>
    </w:p>
    <w:p w14:paraId="474A51DF" w14:textId="77777777" w:rsidR="00E05F3E" w:rsidRPr="007C0490" w:rsidRDefault="00E05F3E" w:rsidP="00E05F3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sidRPr="007C0490">
        <w:rPr>
          <w:rFonts w:ascii="Cambria" w:hAnsi="Cambria"/>
          <w:sz w:val="22"/>
          <w:szCs w:val="22"/>
        </w:rPr>
        <w:t>Smluvní strany shodně konstatují, že tato Smlouva podléhá režimu zákona č.340/2015 Sb., o zvláštních podmínkách účinnosti některých smluv, uveřejňování těchto smluv a o Registru smluv (Zákon o registru smluv). Zveřejnění této Smlouvy v Registru smluv provede Objednatel.</w:t>
      </w:r>
    </w:p>
    <w:p w14:paraId="29551B63" w14:textId="2E69895D" w:rsidR="005D34BA" w:rsidRPr="00ED2FF7" w:rsidRDefault="0090758B"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cs="Arial"/>
          <w:sz w:val="22"/>
          <w:szCs w:val="22"/>
        </w:rPr>
        <w:t>Prodávající</w:t>
      </w:r>
      <w:r w:rsidR="005D34BA" w:rsidRPr="00ED2FF7">
        <w:rPr>
          <w:rFonts w:ascii="Cambria" w:hAnsi="Cambria" w:cs="Arial"/>
          <w:sz w:val="22"/>
          <w:szCs w:val="22"/>
        </w:rPr>
        <w:t xml:space="preserve"> je povinen zajistit řádné a včasné plnění finančních závazků svým poddodavatelům, kdy za řádné a včasné plnění se považuje plné uhrazení poddodavatelem vystavených faktur za plnění poskytnutá </w:t>
      </w:r>
      <w:r>
        <w:rPr>
          <w:rFonts w:ascii="Cambria" w:hAnsi="Cambria" w:cs="Arial"/>
          <w:sz w:val="22"/>
          <w:szCs w:val="22"/>
        </w:rPr>
        <w:t>Prodávajícímu</w:t>
      </w:r>
      <w:r w:rsidR="005D34BA" w:rsidRPr="00ED2FF7">
        <w:rPr>
          <w:rFonts w:ascii="Cambria" w:hAnsi="Cambria" w:cs="Arial"/>
          <w:sz w:val="22"/>
          <w:szCs w:val="22"/>
        </w:rPr>
        <w:t xml:space="preserve"> k provedení </w:t>
      </w:r>
      <w:r>
        <w:rPr>
          <w:rFonts w:ascii="Cambria" w:hAnsi="Cambria" w:cs="Arial"/>
          <w:sz w:val="22"/>
          <w:szCs w:val="22"/>
        </w:rPr>
        <w:t>dodávek</w:t>
      </w:r>
      <w:r w:rsidR="005D34BA" w:rsidRPr="00ED2FF7">
        <w:rPr>
          <w:rFonts w:ascii="Cambria" w:hAnsi="Cambria" w:cs="Arial"/>
          <w:sz w:val="22"/>
          <w:szCs w:val="22"/>
        </w:rPr>
        <w:t xml:space="preserve">, a to vždy nejpozději do 10 dnů od obdržení platby ze strany </w:t>
      </w:r>
      <w:r>
        <w:rPr>
          <w:rFonts w:ascii="Cambria" w:hAnsi="Cambria" w:cs="Arial"/>
          <w:sz w:val="22"/>
          <w:szCs w:val="22"/>
        </w:rPr>
        <w:t>Kupujícího</w:t>
      </w:r>
      <w:r w:rsidR="005D34BA" w:rsidRPr="00ED2FF7">
        <w:rPr>
          <w:rFonts w:ascii="Cambria" w:hAnsi="Cambria" w:cs="Arial"/>
          <w:sz w:val="22"/>
          <w:szCs w:val="22"/>
        </w:rPr>
        <w:t xml:space="preserve"> za konkrétní plnění (pokud již splatnost poddodavatelem vystavené faktury nenastala dříve). </w:t>
      </w:r>
      <w:r>
        <w:rPr>
          <w:rFonts w:ascii="Cambria" w:hAnsi="Cambria" w:cs="Arial"/>
          <w:sz w:val="22"/>
          <w:szCs w:val="22"/>
        </w:rPr>
        <w:t>Prodávající</w:t>
      </w:r>
      <w:r w:rsidR="005D34BA" w:rsidRPr="00ED2FF7">
        <w:rPr>
          <w:rFonts w:ascii="Cambria" w:hAnsi="Cambria" w:cs="Arial"/>
          <w:sz w:val="22"/>
          <w:szCs w:val="22"/>
        </w:rPr>
        <w:t xml:space="preserve"> se zavazuje přenést totožnou povinnost do dalších úrovní dodavatelského řetězce a zavázat své poddodavatele k plnění a šíření této povinnosti též do nižších úrovní dodavatelského řetězce. </w:t>
      </w:r>
      <w:r>
        <w:rPr>
          <w:rFonts w:ascii="Cambria" w:hAnsi="Cambria" w:cs="Arial"/>
          <w:sz w:val="22"/>
          <w:szCs w:val="22"/>
        </w:rPr>
        <w:t>Kupující</w:t>
      </w:r>
      <w:r w:rsidR="005D34BA" w:rsidRPr="00ED2FF7">
        <w:rPr>
          <w:rFonts w:ascii="Cambria" w:hAnsi="Cambria" w:cs="Arial"/>
          <w:sz w:val="22"/>
          <w:szCs w:val="22"/>
        </w:rPr>
        <w:t xml:space="preserve"> je oprávněn požadovat předložení dokladů o provede</w:t>
      </w:r>
      <w:r w:rsidR="00FB32DC">
        <w:rPr>
          <w:rFonts w:ascii="Cambria" w:hAnsi="Cambria" w:cs="Arial"/>
          <w:sz w:val="22"/>
          <w:szCs w:val="22"/>
        </w:rPr>
        <w:t>ných platbách poddodavatelům a S</w:t>
      </w:r>
      <w:r w:rsidR="005D34BA" w:rsidRPr="00ED2FF7">
        <w:rPr>
          <w:rFonts w:ascii="Cambria" w:hAnsi="Cambria" w:cs="Arial"/>
          <w:sz w:val="22"/>
          <w:szCs w:val="22"/>
        </w:rPr>
        <w:t xml:space="preserve">mlouvy uzavřené mezi </w:t>
      </w:r>
      <w:r>
        <w:rPr>
          <w:rFonts w:ascii="Cambria" w:hAnsi="Cambria" w:cs="Arial"/>
          <w:sz w:val="22"/>
          <w:szCs w:val="22"/>
        </w:rPr>
        <w:t>Prodávajícím</w:t>
      </w:r>
      <w:r w:rsidR="005D34BA" w:rsidRPr="00ED2FF7">
        <w:rPr>
          <w:rFonts w:ascii="Cambria" w:hAnsi="Cambria" w:cs="Arial"/>
          <w:sz w:val="22"/>
          <w:szCs w:val="22"/>
        </w:rPr>
        <w:t xml:space="preserve"> a poddodavateli.</w:t>
      </w:r>
    </w:p>
    <w:p w14:paraId="4108658E" w14:textId="71DCB156" w:rsidR="00775460" w:rsidRPr="00ED2FF7" w:rsidRDefault="0090758B" w:rsidP="00786C9E">
      <w:pPr>
        <w:widowControl w:val="0"/>
        <w:numPr>
          <w:ilvl w:val="1"/>
          <w:numId w:val="15"/>
        </w:numPr>
        <w:tabs>
          <w:tab w:val="left" w:pos="960"/>
        </w:tabs>
        <w:autoSpaceDE w:val="0"/>
        <w:autoSpaceDN w:val="0"/>
        <w:adjustRightInd w:val="0"/>
        <w:spacing w:after="240" w:line="250" w:lineRule="auto"/>
        <w:ind w:right="59"/>
        <w:jc w:val="both"/>
        <w:rPr>
          <w:rFonts w:ascii="Cambria" w:hAnsi="Cambria"/>
          <w:sz w:val="22"/>
          <w:szCs w:val="22"/>
        </w:rPr>
      </w:pPr>
      <w:r>
        <w:rPr>
          <w:rFonts w:ascii="Cambria" w:hAnsi="Cambria" w:cs="Arial"/>
          <w:sz w:val="22"/>
          <w:szCs w:val="22"/>
        </w:rPr>
        <w:t>Kupující</w:t>
      </w:r>
      <w:r w:rsidR="005D34BA" w:rsidRPr="00ED2FF7">
        <w:rPr>
          <w:rFonts w:ascii="Cambria" w:hAnsi="Cambria" w:cs="Arial"/>
          <w:sz w:val="22"/>
          <w:szCs w:val="22"/>
        </w:rPr>
        <w:t xml:space="preserve"> je v souladu s principy sociálně odpovědného veřejného zadávání oprávněn provést platby přímo konkrétnímu poddodavateli </w:t>
      </w:r>
      <w:r>
        <w:rPr>
          <w:rFonts w:ascii="Cambria" w:hAnsi="Cambria" w:cs="Arial"/>
          <w:sz w:val="22"/>
          <w:szCs w:val="22"/>
        </w:rPr>
        <w:t>Prodávajícího</w:t>
      </w:r>
      <w:r w:rsidR="005D34BA" w:rsidRPr="00ED2FF7">
        <w:rPr>
          <w:rFonts w:ascii="Cambria" w:hAnsi="Cambria" w:cs="Arial"/>
          <w:sz w:val="22"/>
          <w:szCs w:val="22"/>
        </w:rPr>
        <w:t xml:space="preserve">, a to dle § 106 zákona o zadávání veřejných zakázek. Předpokladem provedení přímé platby poddodavateli je čestné prohlášení poddodavatele o tom, že </w:t>
      </w:r>
      <w:r>
        <w:rPr>
          <w:rFonts w:ascii="Cambria" w:hAnsi="Cambria" w:cs="Arial"/>
          <w:sz w:val="22"/>
          <w:szCs w:val="22"/>
        </w:rPr>
        <w:t>Prodávající</w:t>
      </w:r>
      <w:r w:rsidR="005D34BA" w:rsidRPr="00ED2FF7">
        <w:rPr>
          <w:rFonts w:ascii="Cambria" w:hAnsi="Cambria" w:cs="Arial"/>
          <w:sz w:val="22"/>
          <w:szCs w:val="22"/>
        </w:rPr>
        <w:t xml:space="preserve"> je v prodlení s úhradou řádně vyfakturované ceny za poddodavatelské plnění provedené na základě přís</w:t>
      </w:r>
      <w:r w:rsidR="00FB32DC">
        <w:rPr>
          <w:rFonts w:ascii="Cambria" w:hAnsi="Cambria" w:cs="Arial"/>
          <w:sz w:val="22"/>
          <w:szCs w:val="22"/>
        </w:rPr>
        <w:t>lušné S</w:t>
      </w:r>
      <w:r w:rsidR="005D34BA" w:rsidRPr="00ED2FF7">
        <w:rPr>
          <w:rFonts w:ascii="Cambria" w:hAnsi="Cambria" w:cs="Arial"/>
          <w:sz w:val="22"/>
          <w:szCs w:val="22"/>
        </w:rPr>
        <w:t xml:space="preserve">mlouvy o více než 60 kalendářních dní, přičemž přílohou čestného prohlášení bude příslušný daňový doklad (faktura) vystavený poddodavatelem a potvrzení o jeho doručení </w:t>
      </w:r>
      <w:r>
        <w:rPr>
          <w:rFonts w:ascii="Cambria" w:hAnsi="Cambria" w:cs="Arial"/>
          <w:sz w:val="22"/>
          <w:szCs w:val="22"/>
        </w:rPr>
        <w:t>Prodávajícímu</w:t>
      </w:r>
      <w:r w:rsidR="005D34BA" w:rsidRPr="00ED2FF7">
        <w:rPr>
          <w:rFonts w:ascii="Cambria" w:hAnsi="Cambria" w:cs="Arial"/>
          <w:sz w:val="22"/>
          <w:szCs w:val="22"/>
        </w:rPr>
        <w:t xml:space="preserve">. Pro vyloučení pochybností se sjednává, že </w:t>
      </w:r>
      <w:r>
        <w:rPr>
          <w:rFonts w:ascii="Cambria" w:hAnsi="Cambria" w:cs="Arial"/>
          <w:sz w:val="22"/>
          <w:szCs w:val="22"/>
        </w:rPr>
        <w:t>Kupující</w:t>
      </w:r>
      <w:r w:rsidR="005D34BA" w:rsidRPr="00ED2FF7">
        <w:rPr>
          <w:rFonts w:ascii="Cambria" w:hAnsi="Cambria" w:cs="Arial"/>
          <w:sz w:val="22"/>
          <w:szCs w:val="22"/>
        </w:rPr>
        <w:t xml:space="preserve"> je oprávněn vyžádat si </w:t>
      </w:r>
      <w:r w:rsidR="005D34BA" w:rsidRPr="00ED2FF7">
        <w:rPr>
          <w:rFonts w:ascii="Cambria" w:hAnsi="Cambria" w:cs="Arial"/>
          <w:sz w:val="22"/>
          <w:szCs w:val="22"/>
        </w:rPr>
        <w:lastRenderedPageBreak/>
        <w:t xml:space="preserve">vyjádření </w:t>
      </w:r>
      <w:r>
        <w:rPr>
          <w:rFonts w:ascii="Cambria" w:hAnsi="Cambria" w:cs="Arial"/>
          <w:sz w:val="22"/>
          <w:szCs w:val="22"/>
        </w:rPr>
        <w:t>Prodávajícího</w:t>
      </w:r>
      <w:r w:rsidR="005D34BA" w:rsidRPr="00ED2FF7">
        <w:rPr>
          <w:rFonts w:ascii="Cambria" w:hAnsi="Cambria" w:cs="Arial"/>
          <w:sz w:val="22"/>
          <w:szCs w:val="22"/>
        </w:rPr>
        <w:t xml:space="preserve"> k důvodu neuhrazení předmětné faktury příslušnému poddodavateli, přičemž provedení přímé platby poddodavateli je právem, nikoli povinností </w:t>
      </w:r>
      <w:r>
        <w:rPr>
          <w:rFonts w:ascii="Cambria" w:hAnsi="Cambria" w:cs="Arial"/>
          <w:sz w:val="22"/>
          <w:szCs w:val="22"/>
        </w:rPr>
        <w:t>Kupujícího</w:t>
      </w:r>
      <w:r w:rsidR="005D34BA" w:rsidRPr="00ED2FF7">
        <w:rPr>
          <w:rFonts w:ascii="Cambria" w:hAnsi="Cambria" w:cs="Arial"/>
          <w:sz w:val="22"/>
          <w:szCs w:val="22"/>
        </w:rPr>
        <w:t xml:space="preserve">. Provedením přímé platby poddodavateli za podmínek stanovených tímto článkem se </w:t>
      </w:r>
      <w:r>
        <w:rPr>
          <w:rFonts w:ascii="Cambria" w:hAnsi="Cambria" w:cs="Arial"/>
          <w:sz w:val="22"/>
          <w:szCs w:val="22"/>
        </w:rPr>
        <w:t>Kupující</w:t>
      </w:r>
      <w:r w:rsidR="005D34BA" w:rsidRPr="00ED2FF7">
        <w:rPr>
          <w:rFonts w:ascii="Cambria" w:hAnsi="Cambria" w:cs="Arial"/>
          <w:sz w:val="22"/>
          <w:szCs w:val="22"/>
        </w:rPr>
        <w:t xml:space="preserve"> v rozsahu této přímé platby zprostí svých závazků vůči </w:t>
      </w:r>
      <w:r>
        <w:rPr>
          <w:rFonts w:ascii="Cambria" w:hAnsi="Cambria" w:cs="Arial"/>
          <w:sz w:val="22"/>
          <w:szCs w:val="22"/>
        </w:rPr>
        <w:t>Prodávajícímu</w:t>
      </w:r>
      <w:r w:rsidR="005D34BA" w:rsidRPr="00ED2FF7">
        <w:rPr>
          <w:rFonts w:ascii="Cambria" w:hAnsi="Cambria" w:cs="Arial"/>
          <w:sz w:val="22"/>
          <w:szCs w:val="22"/>
        </w:rPr>
        <w:t>, neboť tento závazek v příslušném rozsahu zaniká splněním.</w:t>
      </w:r>
    </w:p>
    <w:p w14:paraId="7A2CC216" w14:textId="0E2BEEC5" w:rsidR="00ED2FF7" w:rsidRPr="00486820" w:rsidRDefault="00ED2FF7" w:rsidP="00486820">
      <w:pPr>
        <w:widowControl w:val="0"/>
        <w:numPr>
          <w:ilvl w:val="1"/>
          <w:numId w:val="15"/>
        </w:numPr>
        <w:tabs>
          <w:tab w:val="left" w:pos="980"/>
        </w:tabs>
        <w:autoSpaceDE w:val="0"/>
        <w:autoSpaceDN w:val="0"/>
        <w:adjustRightInd w:val="0"/>
        <w:spacing w:after="240" w:line="250" w:lineRule="auto"/>
        <w:ind w:right="51"/>
        <w:jc w:val="both"/>
        <w:rPr>
          <w:rFonts w:ascii="Cambria" w:hAnsi="Cambria"/>
          <w:sz w:val="22"/>
          <w:szCs w:val="22"/>
        </w:rPr>
      </w:pPr>
      <w:r w:rsidRPr="00861603">
        <w:rPr>
          <w:rFonts w:ascii="Cambria" w:hAnsi="Cambria"/>
          <w:sz w:val="22"/>
          <w:szCs w:val="22"/>
        </w:rPr>
        <w:t>Ostatní</w:t>
      </w:r>
      <w:r w:rsidRPr="00861603">
        <w:rPr>
          <w:rFonts w:ascii="Cambria" w:hAnsi="Cambria"/>
          <w:spacing w:val="44"/>
          <w:sz w:val="22"/>
          <w:szCs w:val="22"/>
        </w:rPr>
        <w:t xml:space="preserve"> </w:t>
      </w:r>
      <w:r w:rsidRPr="00861603">
        <w:rPr>
          <w:rFonts w:ascii="Cambria" w:hAnsi="Cambria"/>
          <w:sz w:val="22"/>
          <w:szCs w:val="22"/>
        </w:rPr>
        <w:t>práva</w:t>
      </w:r>
      <w:r w:rsidRPr="00861603">
        <w:rPr>
          <w:rFonts w:ascii="Cambria" w:hAnsi="Cambria"/>
          <w:spacing w:val="23"/>
          <w:sz w:val="22"/>
          <w:szCs w:val="22"/>
        </w:rPr>
        <w:t xml:space="preserve"> </w:t>
      </w:r>
      <w:r w:rsidRPr="00861603">
        <w:rPr>
          <w:rFonts w:ascii="Cambria" w:hAnsi="Cambria"/>
          <w:sz w:val="22"/>
          <w:szCs w:val="22"/>
        </w:rPr>
        <w:t>a</w:t>
      </w:r>
      <w:r w:rsidRPr="00861603">
        <w:rPr>
          <w:rFonts w:ascii="Cambria" w:hAnsi="Cambria"/>
          <w:spacing w:val="26"/>
          <w:sz w:val="22"/>
          <w:szCs w:val="22"/>
        </w:rPr>
        <w:t xml:space="preserve"> </w:t>
      </w:r>
      <w:r w:rsidRPr="00861603">
        <w:rPr>
          <w:rFonts w:ascii="Cambria" w:hAnsi="Cambria"/>
          <w:sz w:val="22"/>
          <w:szCs w:val="22"/>
        </w:rPr>
        <w:t>povinnosti</w:t>
      </w:r>
      <w:r w:rsidRPr="00861603">
        <w:rPr>
          <w:rFonts w:ascii="Cambria" w:hAnsi="Cambria"/>
          <w:spacing w:val="2"/>
          <w:sz w:val="22"/>
          <w:szCs w:val="22"/>
        </w:rPr>
        <w:t xml:space="preserve"> </w:t>
      </w:r>
      <w:r w:rsidRPr="00861603">
        <w:rPr>
          <w:rFonts w:ascii="Cambria" w:hAnsi="Cambria"/>
          <w:sz w:val="22"/>
          <w:szCs w:val="22"/>
        </w:rPr>
        <w:t>smluvních</w:t>
      </w:r>
      <w:r w:rsidR="00486820">
        <w:rPr>
          <w:rFonts w:ascii="Cambria" w:hAnsi="Cambria"/>
          <w:sz w:val="22"/>
          <w:szCs w:val="22"/>
        </w:rPr>
        <w:t xml:space="preserve"> </w:t>
      </w:r>
      <w:r w:rsidRPr="00861603">
        <w:rPr>
          <w:rFonts w:ascii="Cambria" w:hAnsi="Cambria"/>
          <w:sz w:val="22"/>
          <w:szCs w:val="22"/>
        </w:rPr>
        <w:t xml:space="preserve">stran neupravená touto </w:t>
      </w:r>
      <w:r w:rsidR="00FB32DC">
        <w:rPr>
          <w:rFonts w:ascii="Cambria" w:hAnsi="Cambria"/>
          <w:sz w:val="22"/>
          <w:szCs w:val="22"/>
        </w:rPr>
        <w:t>S</w:t>
      </w:r>
      <w:r w:rsidRPr="00861603">
        <w:rPr>
          <w:rFonts w:ascii="Cambria" w:hAnsi="Cambria"/>
          <w:sz w:val="22"/>
          <w:szCs w:val="22"/>
        </w:rPr>
        <w:t>mlouvou se</w:t>
      </w:r>
      <w:r w:rsidR="00486820">
        <w:rPr>
          <w:rFonts w:ascii="Cambria" w:hAnsi="Cambria"/>
          <w:sz w:val="22"/>
          <w:szCs w:val="22"/>
        </w:rPr>
        <w:t xml:space="preserve"> </w:t>
      </w:r>
      <w:r w:rsidRPr="00861603">
        <w:rPr>
          <w:rFonts w:ascii="Cambria" w:hAnsi="Cambria"/>
          <w:sz w:val="22"/>
          <w:szCs w:val="22"/>
        </w:rPr>
        <w:t xml:space="preserve">řídí </w:t>
      </w:r>
      <w:r w:rsidRPr="00861603">
        <w:rPr>
          <w:rFonts w:ascii="Cambria" w:hAnsi="Cambria"/>
          <w:w w:val="104"/>
          <w:sz w:val="22"/>
          <w:szCs w:val="22"/>
        </w:rPr>
        <w:t>příslušnými</w:t>
      </w:r>
      <w:r w:rsidR="00486820">
        <w:rPr>
          <w:rFonts w:ascii="Cambria" w:hAnsi="Cambria"/>
          <w:sz w:val="22"/>
          <w:szCs w:val="22"/>
        </w:rPr>
        <w:t xml:space="preserve"> </w:t>
      </w:r>
      <w:r w:rsidRPr="00486820">
        <w:rPr>
          <w:rFonts w:ascii="Cambria" w:hAnsi="Cambria"/>
          <w:sz w:val="22"/>
          <w:szCs w:val="22"/>
        </w:rPr>
        <w:t>ustanoveními</w:t>
      </w:r>
      <w:r w:rsidRPr="00486820">
        <w:rPr>
          <w:rFonts w:ascii="Cambria" w:hAnsi="Cambria"/>
          <w:spacing w:val="46"/>
          <w:sz w:val="22"/>
          <w:szCs w:val="22"/>
        </w:rPr>
        <w:t xml:space="preserve"> </w:t>
      </w:r>
      <w:r w:rsidRPr="00486820">
        <w:rPr>
          <w:rFonts w:ascii="Cambria" w:hAnsi="Cambria"/>
          <w:sz w:val="22"/>
          <w:szCs w:val="22"/>
        </w:rPr>
        <w:t>občanského zákoníku</w:t>
      </w:r>
      <w:r w:rsidRPr="00486820">
        <w:rPr>
          <w:rFonts w:ascii="Cambria" w:hAnsi="Cambria"/>
          <w:w w:val="106"/>
          <w:sz w:val="22"/>
          <w:szCs w:val="22"/>
        </w:rPr>
        <w:t>.</w:t>
      </w:r>
    </w:p>
    <w:p w14:paraId="221ECD77" w14:textId="77777777" w:rsidR="00ED2FF7" w:rsidRPr="00ED2FF7" w:rsidRDefault="00ED2FF7" w:rsidP="00786C9E">
      <w:pPr>
        <w:widowControl w:val="0"/>
        <w:numPr>
          <w:ilvl w:val="1"/>
          <w:numId w:val="15"/>
        </w:numPr>
        <w:tabs>
          <w:tab w:val="left" w:pos="960"/>
        </w:tabs>
        <w:autoSpaceDE w:val="0"/>
        <w:autoSpaceDN w:val="0"/>
        <w:adjustRightInd w:val="0"/>
        <w:spacing w:before="33" w:after="240" w:line="243" w:lineRule="auto"/>
        <w:ind w:right="46"/>
        <w:jc w:val="both"/>
        <w:rPr>
          <w:rFonts w:ascii="Cambria" w:hAnsi="Cambria"/>
          <w:w w:val="105"/>
          <w:sz w:val="22"/>
          <w:szCs w:val="22"/>
        </w:rPr>
      </w:pPr>
      <w:r>
        <w:rPr>
          <w:rFonts w:ascii="Cambria" w:hAnsi="Cambria"/>
          <w:w w:val="105"/>
          <w:sz w:val="22"/>
          <w:szCs w:val="22"/>
        </w:rPr>
        <w:t>Tato S</w:t>
      </w:r>
      <w:r w:rsidRPr="00ED2FF7">
        <w:rPr>
          <w:rFonts w:ascii="Cambria" w:hAnsi="Cambria"/>
          <w:w w:val="105"/>
          <w:sz w:val="22"/>
          <w:szCs w:val="22"/>
        </w:rPr>
        <w:t>mlouva je vyhotovena v elektronické nebo listinné podobě, v závislosti na možnostech a dohodě smluvních stran.</w:t>
      </w:r>
    </w:p>
    <w:p w14:paraId="12BD114B" w14:textId="15C83079" w:rsidR="00ED2FF7" w:rsidRPr="00ED2FF7" w:rsidRDefault="00ED2FF7" w:rsidP="00786C9E">
      <w:pPr>
        <w:widowControl w:val="0"/>
        <w:autoSpaceDE w:val="0"/>
        <w:autoSpaceDN w:val="0"/>
        <w:adjustRightInd w:val="0"/>
        <w:spacing w:before="33" w:after="240" w:line="243" w:lineRule="auto"/>
        <w:ind w:left="851" w:right="46" w:hanging="284"/>
        <w:jc w:val="both"/>
        <w:rPr>
          <w:rFonts w:ascii="Cambria" w:hAnsi="Cambria"/>
          <w:w w:val="105"/>
          <w:sz w:val="22"/>
          <w:szCs w:val="22"/>
        </w:rPr>
      </w:pPr>
      <w:r w:rsidRPr="00ED2FF7">
        <w:rPr>
          <w:rFonts w:ascii="Cambria" w:hAnsi="Cambria"/>
          <w:w w:val="105"/>
          <w:sz w:val="22"/>
          <w:szCs w:val="22"/>
        </w:rPr>
        <w:t>a</w:t>
      </w:r>
      <w:r w:rsidR="00786C9E">
        <w:rPr>
          <w:rFonts w:ascii="Cambria" w:hAnsi="Cambria"/>
          <w:w w:val="105"/>
          <w:sz w:val="22"/>
          <w:szCs w:val="22"/>
        </w:rPr>
        <w:t>. V případě listinné podoby je S</w:t>
      </w:r>
      <w:r w:rsidRPr="00ED2FF7">
        <w:rPr>
          <w:rFonts w:ascii="Cambria" w:hAnsi="Cambria"/>
          <w:w w:val="105"/>
          <w:sz w:val="22"/>
          <w:szCs w:val="22"/>
        </w:rPr>
        <w:t xml:space="preserve">mlouva vyhotovena ve </w:t>
      </w:r>
      <w:r w:rsidR="00786C9E">
        <w:rPr>
          <w:rFonts w:ascii="Cambria" w:hAnsi="Cambria"/>
          <w:w w:val="105"/>
          <w:sz w:val="22"/>
          <w:szCs w:val="22"/>
        </w:rPr>
        <w:t>dvou</w:t>
      </w:r>
      <w:r w:rsidRPr="00ED2FF7">
        <w:rPr>
          <w:rFonts w:ascii="Cambria" w:hAnsi="Cambria"/>
          <w:w w:val="105"/>
          <w:sz w:val="22"/>
          <w:szCs w:val="22"/>
        </w:rPr>
        <w:t xml:space="preserve"> stejnopisech, z nichž každý má platnost originálu a </w:t>
      </w:r>
      <w:r w:rsidR="0022507A">
        <w:rPr>
          <w:rFonts w:ascii="Cambria" w:hAnsi="Cambria"/>
          <w:w w:val="105"/>
          <w:sz w:val="22"/>
          <w:szCs w:val="22"/>
        </w:rPr>
        <w:t>Prodávající a Kupující</w:t>
      </w:r>
      <w:r w:rsidR="00786C9E">
        <w:rPr>
          <w:rFonts w:ascii="Cambria" w:hAnsi="Cambria"/>
          <w:w w:val="105"/>
          <w:sz w:val="22"/>
          <w:szCs w:val="22"/>
        </w:rPr>
        <w:t xml:space="preserve"> obdrží každý po jednom stejnopisu.</w:t>
      </w:r>
    </w:p>
    <w:p w14:paraId="63C58A9D" w14:textId="37AC17DB" w:rsidR="004B24D0" w:rsidRPr="00ED2FF7" w:rsidRDefault="00ED2FF7" w:rsidP="009E5132">
      <w:pPr>
        <w:widowControl w:val="0"/>
        <w:autoSpaceDE w:val="0"/>
        <w:autoSpaceDN w:val="0"/>
        <w:adjustRightInd w:val="0"/>
        <w:spacing w:before="33" w:after="240" w:line="243" w:lineRule="auto"/>
        <w:ind w:left="851" w:right="46" w:hanging="284"/>
        <w:jc w:val="both"/>
        <w:rPr>
          <w:rFonts w:ascii="Cambria" w:hAnsi="Cambria"/>
          <w:w w:val="105"/>
          <w:sz w:val="22"/>
          <w:szCs w:val="22"/>
        </w:rPr>
      </w:pPr>
      <w:r w:rsidRPr="00ED2FF7">
        <w:rPr>
          <w:rFonts w:ascii="Cambria" w:hAnsi="Cambria"/>
          <w:w w:val="105"/>
          <w:sz w:val="22"/>
          <w:szCs w:val="22"/>
        </w:rPr>
        <w:t>b. V případě elektronické podoby sdílejí smluvn</w:t>
      </w:r>
      <w:r w:rsidR="00786C9E">
        <w:rPr>
          <w:rFonts w:ascii="Cambria" w:hAnsi="Cambria"/>
          <w:w w:val="105"/>
          <w:sz w:val="22"/>
          <w:szCs w:val="22"/>
        </w:rPr>
        <w:t>í strany originální vyhotovení S</w:t>
      </w:r>
      <w:r w:rsidRPr="00ED2FF7">
        <w:rPr>
          <w:rFonts w:ascii="Cambria" w:hAnsi="Cambria"/>
          <w:w w:val="105"/>
          <w:sz w:val="22"/>
          <w:szCs w:val="22"/>
        </w:rPr>
        <w:t>mlouvy, ke kterému jsou připojeny elektronické podpisy smluvních stran a to zaručené založené na kvalifikovaném certifikátu.</w:t>
      </w:r>
    </w:p>
    <w:p w14:paraId="7EBE8E3E" w14:textId="77777777" w:rsidR="00775460" w:rsidRPr="00ED2FF7" w:rsidRDefault="00775460" w:rsidP="00786C9E">
      <w:pPr>
        <w:widowControl w:val="0"/>
        <w:numPr>
          <w:ilvl w:val="1"/>
          <w:numId w:val="15"/>
        </w:numPr>
        <w:tabs>
          <w:tab w:val="left" w:pos="960"/>
        </w:tabs>
        <w:autoSpaceDE w:val="0"/>
        <w:autoSpaceDN w:val="0"/>
        <w:adjustRightInd w:val="0"/>
        <w:spacing w:line="237" w:lineRule="exact"/>
        <w:ind w:right="-20"/>
        <w:jc w:val="both"/>
        <w:rPr>
          <w:rFonts w:ascii="Cambria" w:hAnsi="Cambria"/>
          <w:sz w:val="22"/>
          <w:szCs w:val="22"/>
        </w:rPr>
      </w:pPr>
      <w:r w:rsidRPr="00861603">
        <w:rPr>
          <w:rFonts w:ascii="Cambria" w:hAnsi="Cambria"/>
          <w:position w:val="-1"/>
          <w:sz w:val="22"/>
          <w:szCs w:val="22"/>
        </w:rPr>
        <w:t>Nedílnou</w:t>
      </w:r>
      <w:r w:rsidRPr="00861603">
        <w:rPr>
          <w:rFonts w:ascii="Cambria" w:hAnsi="Cambria"/>
          <w:spacing w:val="41"/>
          <w:position w:val="-1"/>
          <w:sz w:val="22"/>
          <w:szCs w:val="22"/>
        </w:rPr>
        <w:t xml:space="preserve"> </w:t>
      </w:r>
      <w:r w:rsidRPr="00861603">
        <w:rPr>
          <w:rFonts w:ascii="Cambria" w:hAnsi="Cambria"/>
          <w:position w:val="-1"/>
          <w:sz w:val="22"/>
          <w:szCs w:val="22"/>
        </w:rPr>
        <w:t>součástí</w:t>
      </w:r>
      <w:r w:rsidRPr="00861603">
        <w:rPr>
          <w:rFonts w:ascii="Cambria" w:hAnsi="Cambria"/>
          <w:spacing w:val="38"/>
          <w:position w:val="-1"/>
          <w:sz w:val="22"/>
          <w:szCs w:val="22"/>
        </w:rPr>
        <w:t xml:space="preserve"> </w:t>
      </w:r>
      <w:r w:rsidRPr="00861603">
        <w:rPr>
          <w:rFonts w:ascii="Cambria" w:hAnsi="Cambria"/>
          <w:position w:val="-1"/>
          <w:sz w:val="22"/>
          <w:szCs w:val="22"/>
        </w:rPr>
        <w:t>této</w:t>
      </w:r>
      <w:r w:rsidRPr="00861603">
        <w:rPr>
          <w:rFonts w:ascii="Cambria" w:hAnsi="Cambria"/>
          <w:spacing w:val="12"/>
          <w:position w:val="-1"/>
          <w:sz w:val="22"/>
          <w:szCs w:val="22"/>
        </w:rPr>
        <w:t xml:space="preserve"> </w:t>
      </w:r>
      <w:r w:rsidR="00786C9E">
        <w:rPr>
          <w:rFonts w:ascii="Cambria" w:hAnsi="Cambria"/>
          <w:position w:val="-1"/>
          <w:sz w:val="22"/>
          <w:szCs w:val="22"/>
        </w:rPr>
        <w:t>S</w:t>
      </w:r>
      <w:r w:rsidRPr="00861603">
        <w:rPr>
          <w:rFonts w:ascii="Cambria" w:hAnsi="Cambria"/>
          <w:position w:val="-1"/>
          <w:sz w:val="22"/>
          <w:szCs w:val="22"/>
        </w:rPr>
        <w:t>mlouvy</w:t>
      </w:r>
      <w:r w:rsidRPr="00861603">
        <w:rPr>
          <w:rFonts w:ascii="Cambria" w:hAnsi="Cambria"/>
          <w:spacing w:val="27"/>
          <w:position w:val="-1"/>
          <w:sz w:val="22"/>
          <w:szCs w:val="22"/>
        </w:rPr>
        <w:t xml:space="preserve"> </w:t>
      </w:r>
      <w:r w:rsidRPr="00861603">
        <w:rPr>
          <w:rFonts w:ascii="Cambria" w:hAnsi="Cambria"/>
          <w:position w:val="-1"/>
          <w:sz w:val="22"/>
          <w:szCs w:val="22"/>
        </w:rPr>
        <w:t>jsou</w:t>
      </w:r>
      <w:r w:rsidRPr="00861603">
        <w:rPr>
          <w:rFonts w:ascii="Cambria" w:hAnsi="Cambria"/>
          <w:spacing w:val="32"/>
          <w:position w:val="-1"/>
          <w:sz w:val="22"/>
          <w:szCs w:val="22"/>
        </w:rPr>
        <w:t xml:space="preserve"> </w:t>
      </w:r>
      <w:r w:rsidRPr="00861603">
        <w:rPr>
          <w:rFonts w:ascii="Cambria" w:hAnsi="Cambria"/>
          <w:position w:val="-1"/>
          <w:sz w:val="22"/>
          <w:szCs w:val="22"/>
        </w:rPr>
        <w:t>následující</w:t>
      </w:r>
      <w:r w:rsidRPr="00861603">
        <w:rPr>
          <w:rFonts w:ascii="Cambria" w:hAnsi="Cambria"/>
          <w:spacing w:val="48"/>
          <w:position w:val="-1"/>
          <w:sz w:val="22"/>
          <w:szCs w:val="22"/>
        </w:rPr>
        <w:t xml:space="preserve"> </w:t>
      </w:r>
      <w:r w:rsidRPr="00861603">
        <w:rPr>
          <w:rFonts w:ascii="Cambria" w:hAnsi="Cambria"/>
          <w:w w:val="105"/>
          <w:position w:val="-1"/>
          <w:sz w:val="22"/>
          <w:szCs w:val="22"/>
        </w:rPr>
        <w:t>přílohy:</w:t>
      </w:r>
    </w:p>
    <w:p w14:paraId="6F63D662" w14:textId="5DBB5F0D" w:rsidR="00775460" w:rsidRPr="00861603" w:rsidRDefault="0022507A" w:rsidP="00786C9E">
      <w:pPr>
        <w:widowControl w:val="0"/>
        <w:tabs>
          <w:tab w:val="left" w:pos="960"/>
        </w:tabs>
        <w:autoSpaceDE w:val="0"/>
        <w:autoSpaceDN w:val="0"/>
        <w:adjustRightInd w:val="0"/>
        <w:spacing w:line="237" w:lineRule="exact"/>
        <w:ind w:left="567" w:right="-20"/>
        <w:jc w:val="both"/>
        <w:rPr>
          <w:rFonts w:ascii="Cambria" w:hAnsi="Cambria"/>
          <w:sz w:val="22"/>
          <w:szCs w:val="22"/>
        </w:rPr>
      </w:pPr>
      <w:r>
        <w:rPr>
          <w:rFonts w:ascii="Cambria" w:hAnsi="Cambria"/>
          <w:sz w:val="22"/>
          <w:szCs w:val="22"/>
        </w:rPr>
        <w:t xml:space="preserve">Příloha č. 1 specifikace úklidových a hygienických potřeb </w:t>
      </w:r>
      <w:r w:rsidR="000460AA">
        <w:rPr>
          <w:rFonts w:ascii="Cambria" w:hAnsi="Cambria"/>
          <w:sz w:val="22"/>
          <w:szCs w:val="22"/>
        </w:rPr>
        <w:t>včetně jednotkových cen</w:t>
      </w:r>
    </w:p>
    <w:p w14:paraId="6424632A" w14:textId="00253AE0" w:rsidR="00775460" w:rsidRDefault="00786C9E" w:rsidP="00786C9E">
      <w:pPr>
        <w:widowControl w:val="0"/>
        <w:tabs>
          <w:tab w:val="left" w:pos="960"/>
        </w:tabs>
        <w:autoSpaceDE w:val="0"/>
        <w:autoSpaceDN w:val="0"/>
        <w:adjustRightInd w:val="0"/>
        <w:spacing w:line="237" w:lineRule="exact"/>
        <w:ind w:left="567" w:right="-20"/>
        <w:jc w:val="both"/>
        <w:rPr>
          <w:rFonts w:ascii="Cambria" w:hAnsi="Cambria"/>
          <w:sz w:val="22"/>
          <w:szCs w:val="22"/>
        </w:rPr>
      </w:pPr>
      <w:r>
        <w:rPr>
          <w:rFonts w:ascii="Cambria" w:hAnsi="Cambria"/>
          <w:sz w:val="22"/>
          <w:szCs w:val="22"/>
        </w:rPr>
        <w:t xml:space="preserve">Příloha č. </w:t>
      </w:r>
      <w:r w:rsidR="00775460" w:rsidRPr="00861603">
        <w:rPr>
          <w:rFonts w:ascii="Cambria" w:hAnsi="Cambria"/>
          <w:sz w:val="22"/>
          <w:szCs w:val="22"/>
        </w:rPr>
        <w:t xml:space="preserve">2 </w:t>
      </w:r>
      <w:r w:rsidR="0022507A">
        <w:rPr>
          <w:rFonts w:ascii="Cambria" w:hAnsi="Cambria"/>
          <w:sz w:val="22"/>
          <w:szCs w:val="22"/>
        </w:rPr>
        <w:t>seznam zavážecích míst a kontaktní údaje kupujícího</w:t>
      </w:r>
    </w:p>
    <w:p w14:paraId="2325FD04" w14:textId="77777777" w:rsidR="00775460" w:rsidRPr="00861603" w:rsidRDefault="00775460" w:rsidP="00861603">
      <w:pPr>
        <w:widowControl w:val="0"/>
        <w:autoSpaceDE w:val="0"/>
        <w:autoSpaceDN w:val="0"/>
        <w:adjustRightInd w:val="0"/>
        <w:spacing w:before="15" w:line="220" w:lineRule="exact"/>
        <w:jc w:val="both"/>
        <w:rPr>
          <w:rFonts w:ascii="Cambria" w:hAnsi="Cambria"/>
          <w:sz w:val="22"/>
          <w:szCs w:val="22"/>
        </w:rPr>
      </w:pPr>
    </w:p>
    <w:p w14:paraId="1F90C499" w14:textId="77777777" w:rsidR="004B24D0" w:rsidRDefault="004B24D0" w:rsidP="00786C9E">
      <w:pPr>
        <w:rPr>
          <w:rFonts w:ascii="Cambria" w:hAnsi="Cambria"/>
          <w:sz w:val="22"/>
          <w:szCs w:val="22"/>
        </w:rPr>
      </w:pPr>
    </w:p>
    <w:p w14:paraId="2A74A1E2" w14:textId="77777777" w:rsidR="004B24D0" w:rsidRDefault="004B24D0" w:rsidP="00786C9E">
      <w:pPr>
        <w:rPr>
          <w:rFonts w:ascii="Cambria" w:hAnsi="Cambria"/>
          <w:sz w:val="22"/>
          <w:szCs w:val="22"/>
        </w:rPr>
      </w:pPr>
    </w:p>
    <w:p w14:paraId="794CF886" w14:textId="77777777" w:rsidR="004B24D0" w:rsidRDefault="004B24D0" w:rsidP="00786C9E">
      <w:pPr>
        <w:rPr>
          <w:rFonts w:ascii="Cambria" w:hAnsi="Cambria"/>
          <w:sz w:val="22"/>
          <w:szCs w:val="22"/>
        </w:rPr>
      </w:pPr>
    </w:p>
    <w:p w14:paraId="03683DBA" w14:textId="17805748" w:rsidR="00775460" w:rsidRPr="00D22C99" w:rsidRDefault="00775460" w:rsidP="00786C9E">
      <w:pPr>
        <w:rPr>
          <w:rFonts w:ascii="Cambria" w:hAnsi="Cambria"/>
          <w:sz w:val="22"/>
          <w:szCs w:val="22"/>
        </w:rPr>
      </w:pPr>
      <w:r w:rsidRPr="00ED2FF7">
        <w:rPr>
          <w:rFonts w:ascii="Cambria" w:hAnsi="Cambria"/>
          <w:sz w:val="22"/>
          <w:szCs w:val="22"/>
        </w:rPr>
        <w:t>V </w:t>
      </w:r>
      <w:r w:rsidR="00786C9E">
        <w:rPr>
          <w:rFonts w:ascii="Cambria" w:hAnsi="Cambria"/>
          <w:sz w:val="22"/>
          <w:szCs w:val="22"/>
        </w:rPr>
        <w:t>Praze</w:t>
      </w:r>
      <w:r w:rsidRPr="00ED2FF7">
        <w:rPr>
          <w:rFonts w:ascii="Cambria" w:hAnsi="Cambria"/>
          <w:sz w:val="22"/>
          <w:szCs w:val="22"/>
        </w:rPr>
        <w:t xml:space="preserve"> dne </w:t>
      </w:r>
      <w:r w:rsidR="00D22C99">
        <w:rPr>
          <w:rFonts w:ascii="Cambria" w:hAnsi="Cambria"/>
          <w:sz w:val="22"/>
          <w:szCs w:val="22"/>
        </w:rPr>
        <w:t xml:space="preserve"> ……………………..</w:t>
      </w:r>
      <w:r w:rsidRPr="00ED2FF7">
        <w:rPr>
          <w:rFonts w:ascii="Cambria" w:hAnsi="Cambria"/>
          <w:sz w:val="22"/>
          <w:szCs w:val="22"/>
        </w:rPr>
        <w:t xml:space="preserve">                                  </w:t>
      </w:r>
      <w:r w:rsidR="00ED2FF7">
        <w:rPr>
          <w:rFonts w:ascii="Cambria" w:hAnsi="Cambria"/>
          <w:sz w:val="22"/>
          <w:szCs w:val="22"/>
        </w:rPr>
        <w:t xml:space="preserve">                </w:t>
      </w:r>
      <w:r w:rsidR="00841993" w:rsidRPr="00ED2FF7">
        <w:rPr>
          <w:rFonts w:ascii="Cambria" w:hAnsi="Cambria"/>
          <w:sz w:val="22"/>
          <w:szCs w:val="22"/>
        </w:rPr>
        <w:t xml:space="preserve">     </w:t>
      </w:r>
      <w:r w:rsidR="009E5132">
        <w:rPr>
          <w:rFonts w:ascii="Cambria" w:hAnsi="Cambria"/>
          <w:sz w:val="22"/>
          <w:szCs w:val="22"/>
        </w:rPr>
        <w:t xml:space="preserve">     </w:t>
      </w:r>
      <w:r w:rsidR="009E5132" w:rsidRPr="00D22C99">
        <w:rPr>
          <w:rFonts w:ascii="Cambria" w:hAnsi="Cambria"/>
          <w:sz w:val="22"/>
          <w:szCs w:val="22"/>
        </w:rPr>
        <w:t>V</w:t>
      </w:r>
      <w:r w:rsidR="00D22C99" w:rsidRPr="00D22C99">
        <w:rPr>
          <w:rFonts w:ascii="Cambria" w:hAnsi="Cambria"/>
          <w:sz w:val="22"/>
          <w:szCs w:val="22"/>
        </w:rPr>
        <w:t> Praze d</w:t>
      </w:r>
      <w:r w:rsidR="00786C9E" w:rsidRPr="00D22C99">
        <w:rPr>
          <w:rFonts w:ascii="Cambria" w:hAnsi="Cambria"/>
          <w:sz w:val="22"/>
          <w:szCs w:val="22"/>
        </w:rPr>
        <w:t>n</w:t>
      </w:r>
      <w:r w:rsidRPr="00D22C99">
        <w:rPr>
          <w:rFonts w:ascii="Cambria" w:hAnsi="Cambria"/>
          <w:sz w:val="22"/>
          <w:szCs w:val="22"/>
        </w:rPr>
        <w:t xml:space="preserve">e </w:t>
      </w:r>
      <w:r w:rsidR="00D22C99">
        <w:rPr>
          <w:rFonts w:ascii="Cambria" w:hAnsi="Cambria"/>
          <w:sz w:val="22"/>
          <w:szCs w:val="22"/>
        </w:rPr>
        <w:t>……………………</w:t>
      </w:r>
    </w:p>
    <w:p w14:paraId="5114AFAF" w14:textId="7527DDB8" w:rsidR="00775460" w:rsidRPr="00861603" w:rsidRDefault="00775460" w:rsidP="00786C9E">
      <w:pPr>
        <w:widowControl w:val="0"/>
        <w:tabs>
          <w:tab w:val="left" w:pos="5812"/>
          <w:tab w:val="left" w:pos="7740"/>
        </w:tabs>
        <w:autoSpaceDE w:val="0"/>
        <w:autoSpaceDN w:val="0"/>
        <w:adjustRightInd w:val="0"/>
        <w:spacing w:line="361" w:lineRule="exact"/>
        <w:ind w:right="-20"/>
        <w:jc w:val="both"/>
        <w:rPr>
          <w:rFonts w:ascii="Cambria" w:hAnsi="Cambria"/>
          <w:position w:val="-1"/>
          <w:sz w:val="22"/>
          <w:szCs w:val="22"/>
        </w:rPr>
      </w:pPr>
      <w:r w:rsidRPr="00861603">
        <w:rPr>
          <w:rFonts w:ascii="Cambria" w:hAnsi="Cambria"/>
          <w:sz w:val="22"/>
          <w:szCs w:val="22"/>
        </w:rPr>
        <w:t>Za</w:t>
      </w:r>
      <w:r w:rsidRPr="00861603">
        <w:rPr>
          <w:rFonts w:ascii="Cambria" w:hAnsi="Cambria"/>
          <w:spacing w:val="9"/>
          <w:sz w:val="22"/>
          <w:szCs w:val="22"/>
        </w:rPr>
        <w:t xml:space="preserve"> </w:t>
      </w:r>
      <w:r w:rsidR="0022507A">
        <w:rPr>
          <w:rFonts w:ascii="Cambria" w:hAnsi="Cambria"/>
          <w:sz w:val="22"/>
          <w:szCs w:val="22"/>
        </w:rPr>
        <w:t>Kupujícího</w:t>
      </w:r>
      <w:r w:rsidRPr="00861603">
        <w:rPr>
          <w:rFonts w:ascii="Cambria" w:hAnsi="Cambria"/>
          <w:sz w:val="22"/>
          <w:szCs w:val="22"/>
        </w:rPr>
        <w:t>:</w:t>
      </w:r>
      <w:r w:rsidRPr="00861603">
        <w:rPr>
          <w:rFonts w:ascii="Cambria" w:hAnsi="Cambria"/>
          <w:spacing w:val="-1"/>
          <w:sz w:val="22"/>
          <w:szCs w:val="22"/>
        </w:rPr>
        <w:t xml:space="preserve"> </w:t>
      </w:r>
      <w:r w:rsidR="00D22C99">
        <w:rPr>
          <w:rFonts w:ascii="Cambria" w:hAnsi="Cambria"/>
          <w:sz w:val="22"/>
          <w:szCs w:val="22"/>
        </w:rPr>
        <w:t xml:space="preserve">                                                                                     </w:t>
      </w:r>
      <w:r w:rsidRPr="00861603">
        <w:rPr>
          <w:rFonts w:ascii="Cambria" w:hAnsi="Cambria"/>
          <w:position w:val="-1"/>
          <w:sz w:val="22"/>
          <w:szCs w:val="22"/>
        </w:rPr>
        <w:t>Za</w:t>
      </w:r>
      <w:r w:rsidRPr="00861603">
        <w:rPr>
          <w:rFonts w:ascii="Cambria" w:hAnsi="Cambria"/>
          <w:spacing w:val="17"/>
          <w:position w:val="-1"/>
          <w:sz w:val="22"/>
          <w:szCs w:val="22"/>
        </w:rPr>
        <w:t xml:space="preserve"> </w:t>
      </w:r>
      <w:r w:rsidR="0022507A">
        <w:rPr>
          <w:rFonts w:ascii="Cambria" w:hAnsi="Cambria"/>
          <w:w w:val="106"/>
          <w:position w:val="-1"/>
          <w:sz w:val="22"/>
          <w:szCs w:val="22"/>
        </w:rPr>
        <w:t>Prodávajícího</w:t>
      </w:r>
      <w:r w:rsidRPr="00861603">
        <w:rPr>
          <w:rFonts w:ascii="Cambria" w:hAnsi="Cambria"/>
          <w:w w:val="106"/>
          <w:position w:val="-1"/>
          <w:sz w:val="22"/>
          <w:szCs w:val="22"/>
        </w:rPr>
        <w:t>:</w:t>
      </w:r>
      <w:r w:rsidRPr="00861603">
        <w:rPr>
          <w:rFonts w:ascii="Cambria" w:hAnsi="Cambria"/>
          <w:position w:val="-1"/>
          <w:sz w:val="22"/>
          <w:szCs w:val="22"/>
        </w:rPr>
        <w:tab/>
      </w:r>
    </w:p>
    <w:p w14:paraId="21A49F5F" w14:textId="77777777" w:rsidR="00775460" w:rsidRPr="00861603" w:rsidRDefault="00775460" w:rsidP="00861603">
      <w:pPr>
        <w:widowControl w:val="0"/>
        <w:tabs>
          <w:tab w:val="left" w:pos="5920"/>
          <w:tab w:val="left" w:pos="7740"/>
        </w:tabs>
        <w:autoSpaceDE w:val="0"/>
        <w:autoSpaceDN w:val="0"/>
        <w:adjustRightInd w:val="0"/>
        <w:spacing w:line="361" w:lineRule="exact"/>
        <w:ind w:left="274" w:right="-20"/>
        <w:jc w:val="both"/>
        <w:rPr>
          <w:rFonts w:ascii="Cambria" w:hAnsi="Cambria"/>
          <w:sz w:val="22"/>
          <w:szCs w:val="22"/>
        </w:rPr>
      </w:pPr>
    </w:p>
    <w:p w14:paraId="4382CE56"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0C329662"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0BBFD89D"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r w:rsidRPr="00861603">
        <w:rPr>
          <w:rFonts w:ascii="Cambria" w:hAnsi="Cambria"/>
          <w:sz w:val="22"/>
          <w:szCs w:val="22"/>
        </w:rPr>
        <w:tab/>
      </w:r>
    </w:p>
    <w:p w14:paraId="59E5BC8D"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5D7F4BEE"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7790DA13" w14:textId="772C3BF5" w:rsidR="00775460" w:rsidRPr="00861603" w:rsidRDefault="00D22C99" w:rsidP="00861603">
      <w:pPr>
        <w:widowControl w:val="0"/>
        <w:tabs>
          <w:tab w:val="left" w:pos="7740"/>
        </w:tabs>
        <w:autoSpaceDE w:val="0"/>
        <w:autoSpaceDN w:val="0"/>
        <w:adjustRightInd w:val="0"/>
        <w:spacing w:line="200" w:lineRule="exact"/>
        <w:jc w:val="both"/>
        <w:rPr>
          <w:rFonts w:ascii="Cambria" w:hAnsi="Cambria"/>
          <w:sz w:val="22"/>
          <w:szCs w:val="22"/>
        </w:rPr>
      </w:pPr>
      <w:r>
        <w:rPr>
          <w:rFonts w:ascii="Cambria" w:hAnsi="Cambria"/>
          <w:sz w:val="22"/>
          <w:szCs w:val="22"/>
        </w:rPr>
        <w:t>……………………………………………………..                                        …………………………………………………….</w:t>
      </w:r>
      <w:r>
        <w:rPr>
          <w:rFonts w:ascii="Cambria" w:hAnsi="Cambria"/>
          <w:sz w:val="22"/>
          <w:szCs w:val="22"/>
        </w:rPr>
        <w:tab/>
      </w:r>
    </w:p>
    <w:p w14:paraId="0B0B0B55"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r w:rsidRPr="00861603">
        <w:rPr>
          <w:rFonts w:ascii="Cambria" w:hAnsi="Cambria"/>
          <w:sz w:val="22"/>
          <w:szCs w:val="22"/>
        </w:rPr>
        <w:t xml:space="preserve">                                                                                                          </w:t>
      </w:r>
    </w:p>
    <w:p w14:paraId="5B53AD48" w14:textId="38EA37A8" w:rsidR="00D22C99" w:rsidRDefault="00775460" w:rsidP="00ED2FF7">
      <w:pPr>
        <w:keepLines/>
        <w:suppressAutoHyphens/>
        <w:spacing w:line="276" w:lineRule="auto"/>
        <w:rPr>
          <w:rFonts w:ascii="Cambria" w:hAnsi="Cambria"/>
          <w:sz w:val="22"/>
          <w:szCs w:val="22"/>
        </w:rPr>
      </w:pPr>
      <w:r w:rsidRPr="00861603">
        <w:rPr>
          <w:rFonts w:ascii="Cambria" w:hAnsi="Cambria"/>
          <w:sz w:val="22"/>
          <w:szCs w:val="22"/>
        </w:rPr>
        <w:t>Národní</w:t>
      </w:r>
      <w:r w:rsidRPr="00861603">
        <w:rPr>
          <w:rFonts w:ascii="Cambria" w:hAnsi="Cambria"/>
          <w:spacing w:val="38"/>
          <w:sz w:val="22"/>
          <w:szCs w:val="22"/>
        </w:rPr>
        <w:t xml:space="preserve"> </w:t>
      </w:r>
      <w:r w:rsidRPr="00861603">
        <w:rPr>
          <w:rFonts w:ascii="Cambria" w:hAnsi="Cambria"/>
          <w:sz w:val="22"/>
          <w:szCs w:val="22"/>
        </w:rPr>
        <w:t>zemědělské</w:t>
      </w:r>
      <w:r w:rsidRPr="00861603">
        <w:rPr>
          <w:rFonts w:ascii="Cambria" w:hAnsi="Cambria"/>
          <w:spacing w:val="45"/>
          <w:sz w:val="22"/>
          <w:szCs w:val="22"/>
        </w:rPr>
        <w:t xml:space="preserve"> </w:t>
      </w:r>
      <w:r w:rsidRPr="00861603">
        <w:rPr>
          <w:rFonts w:ascii="Cambria" w:hAnsi="Cambria"/>
          <w:sz w:val="22"/>
          <w:szCs w:val="22"/>
        </w:rPr>
        <w:t>muzeum s.</w:t>
      </w:r>
      <w:r w:rsidR="00D22C99">
        <w:rPr>
          <w:rFonts w:ascii="Cambria" w:hAnsi="Cambria"/>
          <w:sz w:val="22"/>
          <w:szCs w:val="22"/>
        </w:rPr>
        <w:t xml:space="preserve"> </w:t>
      </w:r>
      <w:r w:rsidRPr="00861603">
        <w:rPr>
          <w:rFonts w:ascii="Cambria" w:hAnsi="Cambria"/>
          <w:sz w:val="22"/>
          <w:szCs w:val="22"/>
        </w:rPr>
        <w:t>p.</w:t>
      </w:r>
      <w:r w:rsidR="00D22C99">
        <w:rPr>
          <w:rFonts w:ascii="Cambria" w:hAnsi="Cambria"/>
          <w:sz w:val="22"/>
          <w:szCs w:val="22"/>
        </w:rPr>
        <w:t xml:space="preserve"> </w:t>
      </w:r>
      <w:r w:rsidRPr="00861603">
        <w:rPr>
          <w:rFonts w:ascii="Cambria" w:hAnsi="Cambria"/>
          <w:sz w:val="22"/>
          <w:szCs w:val="22"/>
        </w:rPr>
        <w:t xml:space="preserve">o.      </w:t>
      </w:r>
      <w:r w:rsidR="00D22C99">
        <w:rPr>
          <w:rFonts w:ascii="Cambria" w:hAnsi="Cambria"/>
          <w:sz w:val="22"/>
          <w:szCs w:val="22"/>
        </w:rPr>
        <w:tab/>
      </w:r>
      <w:r w:rsidR="00D22C99">
        <w:rPr>
          <w:rFonts w:ascii="Cambria" w:hAnsi="Cambria"/>
          <w:sz w:val="22"/>
          <w:szCs w:val="22"/>
        </w:rPr>
        <w:tab/>
      </w:r>
      <w:r w:rsidR="00D22C99" w:rsidRPr="00D22C99">
        <w:rPr>
          <w:rFonts w:ascii="Calibri" w:hAnsi="Calibri" w:cs="Calibri"/>
          <w:sz w:val="22"/>
          <w:szCs w:val="22"/>
        </w:rPr>
        <w:t xml:space="preserve">        </w:t>
      </w:r>
      <w:r w:rsidR="00D22C99">
        <w:rPr>
          <w:rFonts w:ascii="Calibri" w:hAnsi="Calibri" w:cs="Calibri"/>
          <w:sz w:val="22"/>
          <w:szCs w:val="22"/>
        </w:rPr>
        <w:t xml:space="preserve">    </w:t>
      </w:r>
      <w:r w:rsidR="00D22C99" w:rsidRPr="00D22C99">
        <w:rPr>
          <w:rFonts w:ascii="Calibri" w:hAnsi="Calibri" w:cs="Calibri"/>
          <w:sz w:val="22"/>
          <w:szCs w:val="22"/>
        </w:rPr>
        <w:t xml:space="preserve"> </w:t>
      </w:r>
      <w:r w:rsidR="00D22C99" w:rsidRPr="00C22A96">
        <w:rPr>
          <w:rFonts w:ascii="Cambria" w:hAnsi="Cambria" w:cs="Calibri"/>
          <w:sz w:val="22"/>
          <w:szCs w:val="22"/>
        </w:rPr>
        <w:t>Janeček a Lebeda, s.r.o.</w:t>
      </w:r>
      <w:r w:rsidR="00D22C99" w:rsidRPr="00D22C99">
        <w:rPr>
          <w:sz w:val="22"/>
          <w:szCs w:val="22"/>
        </w:rPr>
        <w:t xml:space="preserve"> </w:t>
      </w:r>
      <w:r w:rsidRPr="00D22C99">
        <w:rPr>
          <w:rFonts w:ascii="Cambria" w:hAnsi="Cambria"/>
          <w:sz w:val="22"/>
          <w:szCs w:val="22"/>
        </w:rPr>
        <w:t xml:space="preserve">   </w:t>
      </w:r>
      <w:r w:rsidR="001C32A4" w:rsidRPr="00D22C99">
        <w:rPr>
          <w:rFonts w:ascii="Cambria" w:hAnsi="Cambria"/>
          <w:sz w:val="22"/>
          <w:szCs w:val="22"/>
        </w:rPr>
        <w:tab/>
      </w:r>
      <w:r w:rsidR="001C32A4" w:rsidRPr="00861603">
        <w:rPr>
          <w:rFonts w:ascii="Cambria" w:hAnsi="Cambria"/>
          <w:sz w:val="22"/>
          <w:szCs w:val="22"/>
        </w:rPr>
        <w:tab/>
      </w:r>
      <w:r w:rsidR="001C32A4" w:rsidRPr="00861603">
        <w:rPr>
          <w:rFonts w:ascii="Cambria" w:hAnsi="Cambria"/>
          <w:sz w:val="22"/>
          <w:szCs w:val="22"/>
        </w:rPr>
        <w:tab/>
      </w:r>
      <w:r w:rsidR="00786C9E">
        <w:rPr>
          <w:rFonts w:ascii="Cambria" w:hAnsi="Cambria"/>
          <w:sz w:val="22"/>
          <w:szCs w:val="22"/>
        </w:rPr>
        <w:t xml:space="preserve">    </w:t>
      </w:r>
    </w:p>
    <w:p w14:paraId="41DF8B6D" w14:textId="77777777" w:rsidR="00987527" w:rsidRDefault="00D22C99" w:rsidP="00ED2FF7">
      <w:pPr>
        <w:keepLines/>
        <w:suppressAutoHyphens/>
        <w:spacing w:line="276" w:lineRule="auto"/>
        <w:rPr>
          <w:rFonts w:ascii="Cambria" w:hAnsi="Cambria"/>
          <w:sz w:val="22"/>
          <w:szCs w:val="22"/>
        </w:rPr>
      </w:pPr>
      <w:r>
        <w:rPr>
          <w:rFonts w:ascii="Cambria" w:hAnsi="Cambria"/>
          <w:sz w:val="22"/>
          <w:szCs w:val="22"/>
        </w:rPr>
        <w:t xml:space="preserve">       </w:t>
      </w:r>
    </w:p>
    <w:p w14:paraId="25BDB924" w14:textId="10363086" w:rsidR="00D22C99" w:rsidRDefault="00D22C99" w:rsidP="00ED2FF7">
      <w:pPr>
        <w:keepLines/>
        <w:suppressAutoHyphens/>
        <w:spacing w:line="276" w:lineRule="auto"/>
        <w:rPr>
          <w:rFonts w:ascii="Calibri" w:hAnsi="Calibri" w:cs="Calibri"/>
          <w:b/>
          <w:bCs/>
          <w:sz w:val="22"/>
          <w:szCs w:val="22"/>
        </w:rPr>
      </w:pPr>
      <w:bookmarkStart w:id="1" w:name="_GoBack"/>
      <w:bookmarkEnd w:id="1"/>
      <w:r>
        <w:rPr>
          <w:rFonts w:ascii="Cambria" w:hAnsi="Cambria"/>
          <w:sz w:val="22"/>
          <w:szCs w:val="22"/>
        </w:rPr>
        <w:t xml:space="preserve">                                                                                                    </w:t>
      </w:r>
    </w:p>
    <w:p w14:paraId="292B6341" w14:textId="77777777" w:rsidR="00775460" w:rsidRPr="00861603" w:rsidRDefault="00775460" w:rsidP="00861603">
      <w:pPr>
        <w:widowControl w:val="0"/>
        <w:tabs>
          <w:tab w:val="left" w:pos="7740"/>
        </w:tabs>
        <w:autoSpaceDE w:val="0"/>
        <w:autoSpaceDN w:val="0"/>
        <w:adjustRightInd w:val="0"/>
        <w:spacing w:line="200" w:lineRule="exact"/>
        <w:jc w:val="both"/>
        <w:rPr>
          <w:rFonts w:ascii="Cambria" w:hAnsi="Cambria"/>
          <w:sz w:val="22"/>
          <w:szCs w:val="22"/>
        </w:rPr>
      </w:pPr>
    </w:p>
    <w:p w14:paraId="008B8876" w14:textId="77777777" w:rsidR="00775460" w:rsidRPr="00861603" w:rsidRDefault="00775460" w:rsidP="00861603">
      <w:pPr>
        <w:widowControl w:val="0"/>
        <w:tabs>
          <w:tab w:val="left" w:pos="8340"/>
        </w:tabs>
        <w:autoSpaceDE w:val="0"/>
        <w:autoSpaceDN w:val="0"/>
        <w:adjustRightInd w:val="0"/>
        <w:spacing w:line="200" w:lineRule="exact"/>
        <w:jc w:val="both"/>
        <w:rPr>
          <w:rFonts w:ascii="Cambria" w:hAnsi="Cambria"/>
          <w:sz w:val="22"/>
          <w:szCs w:val="22"/>
          <w:u w:val="single"/>
        </w:rPr>
      </w:pPr>
      <w:r w:rsidRPr="00861603">
        <w:rPr>
          <w:rFonts w:ascii="Cambria" w:hAnsi="Cambria"/>
          <w:sz w:val="22"/>
          <w:szCs w:val="22"/>
        </w:rPr>
        <w:t xml:space="preserve">                                                                                            </w:t>
      </w:r>
      <w:r w:rsidRPr="00861603">
        <w:rPr>
          <w:rFonts w:ascii="Cambria" w:hAnsi="Cambria"/>
          <w:sz w:val="22"/>
          <w:szCs w:val="22"/>
        </w:rPr>
        <w:tab/>
      </w:r>
    </w:p>
    <w:p w14:paraId="21818DD2" w14:textId="00FB3D42" w:rsidR="003C285D" w:rsidRDefault="003C285D">
      <w:pPr>
        <w:spacing w:after="160" w:line="259" w:lineRule="auto"/>
        <w:rPr>
          <w:position w:val="1"/>
          <w:sz w:val="22"/>
          <w:szCs w:val="22"/>
        </w:rPr>
      </w:pPr>
      <w:r>
        <w:rPr>
          <w:position w:val="1"/>
          <w:sz w:val="22"/>
          <w:szCs w:val="22"/>
        </w:rPr>
        <w:br w:type="page"/>
      </w:r>
    </w:p>
    <w:sectPr w:rsidR="003C285D" w:rsidSect="00D509D8">
      <w:headerReference w:type="default" r:id="rId11"/>
      <w:footerReference w:type="default" r:id="rId12"/>
      <w:headerReference w:type="first" r:id="rId13"/>
      <w:footerReference w:type="first" r:id="rId14"/>
      <w:type w:val="continuous"/>
      <w:pgSz w:w="11906" w:h="16838" w:code="9"/>
      <w:pgMar w:top="1701" w:right="851" w:bottom="1701"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5089" w14:textId="77777777" w:rsidR="00EC40FC" w:rsidRDefault="00EC40FC">
      <w:pPr>
        <w:spacing w:line="240" w:lineRule="auto"/>
      </w:pPr>
      <w:r>
        <w:separator/>
      </w:r>
    </w:p>
  </w:endnote>
  <w:endnote w:type="continuationSeparator" w:id="0">
    <w:p w14:paraId="02C213AB" w14:textId="77777777" w:rsidR="00EC40FC" w:rsidRDefault="00EC40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CE">
    <w:altName w:val="Segoe Print"/>
    <w:charset w:val="EE"/>
    <w:family w:val="modern"/>
    <w:pitch w:val="variable"/>
  </w:font>
  <w:font w:name="CG Times">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149845"/>
      <w:docPartObj>
        <w:docPartGallery w:val="Page Numbers (Bottom of Page)"/>
        <w:docPartUnique/>
      </w:docPartObj>
    </w:sdtPr>
    <w:sdtEndPr/>
    <w:sdtContent>
      <w:p w14:paraId="0E582F2F" w14:textId="29932B8E" w:rsidR="00207BA2" w:rsidRDefault="00207BA2">
        <w:pPr>
          <w:pStyle w:val="Zpat"/>
          <w:jc w:val="right"/>
        </w:pPr>
        <w:r>
          <w:fldChar w:fldCharType="begin"/>
        </w:r>
        <w:r>
          <w:instrText>PAGE   \* MERGEFORMAT</w:instrText>
        </w:r>
        <w:r>
          <w:fldChar w:fldCharType="separate"/>
        </w:r>
        <w:r w:rsidR="00987527">
          <w:rPr>
            <w:noProof/>
          </w:rPr>
          <w:t>2</w:t>
        </w:r>
        <w:r>
          <w:fldChar w:fldCharType="end"/>
        </w:r>
      </w:p>
    </w:sdtContent>
  </w:sdt>
  <w:p w14:paraId="62651D12" w14:textId="77777777" w:rsidR="00786C9E" w:rsidRPr="002A1A2A" w:rsidRDefault="00786C9E" w:rsidP="007B0F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89548"/>
      <w:docPartObj>
        <w:docPartGallery w:val="Page Numbers (Bottom of Page)"/>
        <w:docPartUnique/>
      </w:docPartObj>
    </w:sdtPr>
    <w:sdtEndPr/>
    <w:sdtContent>
      <w:p w14:paraId="0F505A9E" w14:textId="77786B09" w:rsidR="005A26B5" w:rsidRDefault="005A26B5">
        <w:pPr>
          <w:pStyle w:val="Zpat"/>
          <w:jc w:val="right"/>
        </w:pPr>
        <w:r>
          <w:fldChar w:fldCharType="begin"/>
        </w:r>
        <w:r>
          <w:instrText>PAGE   \* MERGEFORMAT</w:instrText>
        </w:r>
        <w:r>
          <w:fldChar w:fldCharType="separate"/>
        </w:r>
        <w:r w:rsidR="00987527">
          <w:rPr>
            <w:noProof/>
          </w:rPr>
          <w:t>1</w:t>
        </w:r>
        <w:r>
          <w:fldChar w:fldCharType="end"/>
        </w:r>
      </w:p>
    </w:sdtContent>
  </w:sdt>
  <w:p w14:paraId="1BC5EC06" w14:textId="77777777" w:rsidR="00786C9E" w:rsidRPr="002A1A2A" w:rsidRDefault="00786C9E" w:rsidP="007B0F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98968" w14:textId="77777777" w:rsidR="00EC40FC" w:rsidRDefault="00EC40FC">
      <w:pPr>
        <w:spacing w:line="240" w:lineRule="auto"/>
      </w:pPr>
      <w:r>
        <w:separator/>
      </w:r>
    </w:p>
  </w:footnote>
  <w:footnote w:type="continuationSeparator" w:id="0">
    <w:p w14:paraId="301EA456" w14:textId="77777777" w:rsidR="00EC40FC" w:rsidRDefault="00EC40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DBBD" w14:textId="52FCBEBB" w:rsidR="00D509D8" w:rsidRDefault="00D509D8">
    <w:pPr>
      <w:pStyle w:val="Zhlav"/>
    </w:pPr>
  </w:p>
  <w:p w14:paraId="5DC2D9C5" w14:textId="77777777" w:rsidR="00D509D8" w:rsidRDefault="00D509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644E5" w14:textId="6608FC85" w:rsidR="00D509D8" w:rsidRDefault="00D509D8" w:rsidP="00DA5D52">
    <w:pPr>
      <w:pStyle w:val="Zhlav"/>
      <w:jc w:val="right"/>
    </w:pPr>
    <w:r>
      <w:rPr>
        <w:noProof/>
      </w:rPr>
      <w:drawing>
        <wp:inline distT="0" distB="0" distL="0" distR="0" wp14:anchorId="2428DC69" wp14:editId="7947CA9E">
          <wp:extent cx="1709530" cy="708228"/>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437" cy="709432"/>
                  </a:xfrm>
                  <a:prstGeom prst="rect">
                    <a:avLst/>
                  </a:prstGeom>
                  <a:noFill/>
                </pic:spPr>
              </pic:pic>
            </a:graphicData>
          </a:graphic>
        </wp:inline>
      </w:drawing>
    </w:r>
    <w:r w:rsidR="00DA5D52">
      <w:tab/>
      <w:t xml:space="preserve">                                                                       </w:t>
    </w:r>
    <w:r w:rsidR="00DA5D5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F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FF4062"/>
    <w:multiLevelType w:val="hybridMultilevel"/>
    <w:tmpl w:val="60F8911C"/>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 w15:restartNumberingAfterBreak="0">
    <w:nsid w:val="09F93DBB"/>
    <w:multiLevelType w:val="hybridMultilevel"/>
    <w:tmpl w:val="02B65C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618D0"/>
    <w:multiLevelType w:val="hybridMultilevel"/>
    <w:tmpl w:val="F1060C96"/>
    <w:lvl w:ilvl="0" w:tplc="521A14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D3422F6"/>
    <w:multiLevelType w:val="hybridMultilevel"/>
    <w:tmpl w:val="B9DE25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BA4C90"/>
    <w:multiLevelType w:val="hybridMultilevel"/>
    <w:tmpl w:val="3B14CCAE"/>
    <w:lvl w:ilvl="0" w:tplc="286AB5F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DE54677"/>
    <w:multiLevelType w:val="multilevel"/>
    <w:tmpl w:val="0DE54677"/>
    <w:lvl w:ilvl="0">
      <w:start w:val="1"/>
      <w:numFmt w:val="decimal"/>
      <w:lvlText w:val="%1."/>
      <w:lvlJc w:val="left"/>
      <w:pPr>
        <w:ind w:left="643"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107F0567"/>
    <w:multiLevelType w:val="hybridMultilevel"/>
    <w:tmpl w:val="428AFC34"/>
    <w:lvl w:ilvl="0" w:tplc="1604E95A">
      <w:start w:val="1"/>
      <w:numFmt w:val="decimal"/>
      <w:lvlText w:val="%1."/>
      <w:lvlJc w:val="left"/>
      <w:pPr>
        <w:tabs>
          <w:tab w:val="num" w:pos="567"/>
        </w:tabs>
        <w:ind w:left="567" w:hanging="454"/>
      </w:pPr>
      <w:rPr>
        <w:rFonts w:ascii="Times New Roman" w:hAnsi="Times New Roman" w:hint="default"/>
        <w:b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19704D9"/>
    <w:multiLevelType w:val="hybridMultilevel"/>
    <w:tmpl w:val="36FE3620"/>
    <w:lvl w:ilvl="0" w:tplc="7604FAA8">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660274F"/>
    <w:multiLevelType w:val="hybridMultilevel"/>
    <w:tmpl w:val="8A7AEE12"/>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179C03EF"/>
    <w:multiLevelType w:val="hybridMultilevel"/>
    <w:tmpl w:val="09B833E8"/>
    <w:lvl w:ilvl="0" w:tplc="F85EB76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8BE6D9D"/>
    <w:multiLevelType w:val="multilevel"/>
    <w:tmpl w:val="FED00F02"/>
    <w:lvl w:ilvl="0">
      <w:start w:val="1"/>
      <w:numFmt w:val="lowerLetter"/>
      <w:lvlText w:val="%1)"/>
      <w:lvlJc w:val="left"/>
      <w:pPr>
        <w:tabs>
          <w:tab w:val="num" w:pos="720"/>
        </w:tabs>
        <w:ind w:left="720" w:hanging="360"/>
      </w:pPr>
      <w:rPr>
        <w:rFonts w:ascii="Times New Roman" w:hAnsi="Times New Roman" w:hint="default"/>
        <w:sz w:val="22"/>
        <w:szCs w:val="22"/>
      </w:rPr>
    </w:lvl>
    <w:lvl w:ilvl="1">
      <w:start w:val="20"/>
      <w:numFmt w:val="lowerLetter"/>
      <w:lvlText w:val="%2)"/>
      <w:lvlJc w:val="left"/>
      <w:pPr>
        <w:tabs>
          <w:tab w:val="num" w:pos="1440"/>
        </w:tabs>
        <w:ind w:left="1440" w:hanging="360"/>
      </w:pPr>
      <w:rPr>
        <w:rFonts w:hint="default"/>
        <w:color w:val="41414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A1605AF"/>
    <w:multiLevelType w:val="hybridMultilevel"/>
    <w:tmpl w:val="9AFAFFFC"/>
    <w:lvl w:ilvl="0" w:tplc="5B2C21D2">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E392318"/>
    <w:multiLevelType w:val="hybridMultilevel"/>
    <w:tmpl w:val="1E365106"/>
    <w:lvl w:ilvl="0" w:tplc="17E4FA20">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1EC93653"/>
    <w:multiLevelType w:val="multilevel"/>
    <w:tmpl w:val="1EC93653"/>
    <w:lvl w:ilvl="0">
      <w:start w:val="1"/>
      <w:numFmt w:val="decimal"/>
      <w:lvlText w:val="%1."/>
      <w:lvlJc w:val="left"/>
      <w:rPr>
        <w:rFonts w:ascii="Arial Narrow" w:eastAsia="Times New Roman" w:hAnsi="Arial Narrow" w:cs="Arial Narrow"/>
        <w:b w:val="0"/>
        <w:bCs w:val="0"/>
        <w:i w:val="0"/>
        <w:iCs w:val="0"/>
        <w:smallCaps w:val="0"/>
        <w:strike w:val="0"/>
        <w:color w:val="000000"/>
        <w:spacing w:val="0"/>
        <w:w w:val="100"/>
        <w:position w:val="0"/>
        <w:sz w:val="23"/>
        <w:szCs w:val="23"/>
        <w:u w:val="none"/>
      </w:rPr>
    </w:lvl>
    <w:lvl w:ilvl="1" w:tentative="1">
      <w:numFmt w:val="decimal"/>
      <w:lvlText w:val=""/>
      <w:lvlJc w:val="left"/>
      <w:rPr>
        <w:rFonts w:cs="Times New Roman"/>
      </w:rPr>
    </w:lvl>
    <w:lvl w:ilvl="2" w:tentative="1">
      <w:numFmt w:val="decimal"/>
      <w:lvlText w:val=""/>
      <w:lvlJc w:val="left"/>
      <w:rPr>
        <w:rFonts w:cs="Times New Roman"/>
      </w:rPr>
    </w:lvl>
    <w:lvl w:ilvl="3" w:tentative="1">
      <w:numFmt w:val="decimal"/>
      <w:lvlText w:val=""/>
      <w:lvlJc w:val="left"/>
      <w:rPr>
        <w:rFonts w:cs="Times New Roman"/>
      </w:rPr>
    </w:lvl>
    <w:lvl w:ilvl="4" w:tentative="1">
      <w:numFmt w:val="decimal"/>
      <w:lvlText w:val=""/>
      <w:lvlJc w:val="left"/>
      <w:rPr>
        <w:rFonts w:cs="Times New Roman"/>
      </w:rPr>
    </w:lvl>
    <w:lvl w:ilvl="5" w:tentative="1">
      <w:numFmt w:val="decimal"/>
      <w:lvlText w:val=""/>
      <w:lvlJc w:val="left"/>
      <w:rPr>
        <w:rFonts w:cs="Times New Roman"/>
      </w:rPr>
    </w:lvl>
    <w:lvl w:ilvl="6" w:tentative="1">
      <w:numFmt w:val="decimal"/>
      <w:lvlText w:val=""/>
      <w:lvlJc w:val="left"/>
      <w:rPr>
        <w:rFonts w:cs="Times New Roman"/>
      </w:rPr>
    </w:lvl>
    <w:lvl w:ilvl="7" w:tentative="1">
      <w:numFmt w:val="decimal"/>
      <w:lvlText w:val=""/>
      <w:lvlJc w:val="left"/>
      <w:rPr>
        <w:rFonts w:cs="Times New Roman"/>
      </w:rPr>
    </w:lvl>
    <w:lvl w:ilvl="8" w:tentative="1">
      <w:numFmt w:val="decimal"/>
      <w:lvlText w:val=""/>
      <w:lvlJc w:val="left"/>
      <w:rPr>
        <w:rFonts w:cs="Times New Roman"/>
      </w:rPr>
    </w:lvl>
  </w:abstractNum>
  <w:abstractNum w:abstractNumId="15" w15:restartNumberingAfterBreak="0">
    <w:nsid w:val="221E121A"/>
    <w:multiLevelType w:val="hybridMultilevel"/>
    <w:tmpl w:val="FED00F02"/>
    <w:lvl w:ilvl="0" w:tplc="634A95CC">
      <w:start w:val="1"/>
      <w:numFmt w:val="lowerLetter"/>
      <w:lvlText w:val="%1)"/>
      <w:lvlJc w:val="left"/>
      <w:pPr>
        <w:tabs>
          <w:tab w:val="num" w:pos="720"/>
        </w:tabs>
        <w:ind w:left="720" w:hanging="360"/>
      </w:pPr>
      <w:rPr>
        <w:rFonts w:ascii="Times New Roman" w:hAnsi="Times New Roman" w:hint="default"/>
        <w:sz w:val="22"/>
        <w:szCs w:val="22"/>
      </w:rPr>
    </w:lvl>
    <w:lvl w:ilvl="1" w:tplc="CA582210">
      <w:start w:val="20"/>
      <w:numFmt w:val="lowerLetter"/>
      <w:lvlText w:val="%2)"/>
      <w:lvlJc w:val="left"/>
      <w:pPr>
        <w:tabs>
          <w:tab w:val="num" w:pos="1440"/>
        </w:tabs>
        <w:ind w:left="1440" w:hanging="360"/>
      </w:pPr>
      <w:rPr>
        <w:rFonts w:hint="default"/>
        <w:color w:val="414141"/>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3703AD6"/>
    <w:multiLevelType w:val="multilevel"/>
    <w:tmpl w:val="FED00F02"/>
    <w:lvl w:ilvl="0">
      <w:start w:val="1"/>
      <w:numFmt w:val="lowerLetter"/>
      <w:lvlText w:val="%1)"/>
      <w:lvlJc w:val="left"/>
      <w:pPr>
        <w:tabs>
          <w:tab w:val="num" w:pos="720"/>
        </w:tabs>
        <w:ind w:left="720" w:hanging="360"/>
      </w:pPr>
      <w:rPr>
        <w:rFonts w:ascii="Times New Roman" w:hAnsi="Times New Roman" w:hint="default"/>
        <w:sz w:val="22"/>
        <w:szCs w:val="22"/>
      </w:rPr>
    </w:lvl>
    <w:lvl w:ilvl="1">
      <w:start w:val="20"/>
      <w:numFmt w:val="lowerLetter"/>
      <w:lvlText w:val="%2)"/>
      <w:lvlJc w:val="left"/>
      <w:pPr>
        <w:tabs>
          <w:tab w:val="num" w:pos="1440"/>
        </w:tabs>
        <w:ind w:left="1440" w:hanging="360"/>
      </w:pPr>
      <w:rPr>
        <w:rFonts w:hint="default"/>
        <w:color w:val="414141"/>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54D33C4"/>
    <w:multiLevelType w:val="hybridMultilevel"/>
    <w:tmpl w:val="87460820"/>
    <w:lvl w:ilvl="0" w:tplc="A39AD66C">
      <w:start w:val="4"/>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AE41A4D"/>
    <w:multiLevelType w:val="hybridMultilevel"/>
    <w:tmpl w:val="29B8F74C"/>
    <w:lvl w:ilvl="0" w:tplc="3410C0BC">
      <w:start w:val="1"/>
      <w:numFmt w:val="decimal"/>
      <w:lvlText w:val="%1."/>
      <w:lvlJc w:val="left"/>
      <w:pPr>
        <w:tabs>
          <w:tab w:val="num" w:pos="567"/>
        </w:tabs>
        <w:ind w:left="567" w:hanging="454"/>
      </w:pPr>
      <w:rPr>
        <w:rFonts w:ascii="Times New Roman" w:hAnsi="Times New Roman" w:hint="default"/>
        <w:sz w:val="22"/>
        <w:szCs w:val="22"/>
      </w:rPr>
    </w:lvl>
    <w:lvl w:ilvl="1" w:tplc="177EA2D8">
      <w:start w:val="4"/>
      <w:numFmt w:val="bullet"/>
      <w:lvlText w:val=""/>
      <w:lvlJc w:val="left"/>
      <w:pPr>
        <w:tabs>
          <w:tab w:val="num" w:pos="1440"/>
        </w:tabs>
        <w:ind w:left="1440" w:hanging="360"/>
      </w:pPr>
      <w:rPr>
        <w:rFonts w:ascii="Symbol" w:eastAsia="Times New Roman" w:hAnsi="Symbol" w:hint="default"/>
        <w:color w:val="42424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2C7E25FF"/>
    <w:multiLevelType w:val="hybridMultilevel"/>
    <w:tmpl w:val="BFC216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025956"/>
    <w:multiLevelType w:val="hybridMultilevel"/>
    <w:tmpl w:val="C6E23E50"/>
    <w:lvl w:ilvl="0" w:tplc="04E069A2">
      <w:start w:val="1"/>
      <w:numFmt w:val="upperRoman"/>
      <w:lvlText w:val="%1."/>
      <w:lvlJc w:val="left"/>
      <w:pPr>
        <w:tabs>
          <w:tab w:val="num" w:pos="1305"/>
        </w:tabs>
        <w:ind w:left="1305" w:hanging="454"/>
      </w:pPr>
      <w:rPr>
        <w:rFonts w:ascii="Times New Roman" w:hAnsi="Times New Roman" w:hint="default"/>
        <w:b/>
        <w:sz w:val="22"/>
        <w:szCs w:val="22"/>
      </w:rPr>
    </w:lvl>
    <w:lvl w:ilvl="1" w:tplc="17F2283E">
      <w:start w:val="1"/>
      <w:numFmt w:val="decimal"/>
      <w:lvlText w:val="%2."/>
      <w:lvlJc w:val="left"/>
      <w:pPr>
        <w:tabs>
          <w:tab w:val="num" w:pos="567"/>
        </w:tabs>
        <w:ind w:left="567" w:hanging="454"/>
      </w:pPr>
      <w:rPr>
        <w:rFonts w:ascii="Times New Roman" w:hAnsi="Times New Roman"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52C1E88"/>
    <w:multiLevelType w:val="hybridMultilevel"/>
    <w:tmpl w:val="CB925350"/>
    <w:lvl w:ilvl="0" w:tplc="3CE48932">
      <w:numFmt w:val="bullet"/>
      <w:lvlText w:val="-"/>
      <w:lvlJc w:val="left"/>
      <w:pPr>
        <w:ind w:left="786" w:hanging="360"/>
      </w:pPr>
      <w:rPr>
        <w:rFonts w:ascii="Cambria" w:eastAsia="Times New Roman" w:hAnsi="Cambria"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383215ED"/>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23" w15:restartNumberingAfterBreak="0">
    <w:nsid w:val="3A9D4EBA"/>
    <w:multiLevelType w:val="hybridMultilevel"/>
    <w:tmpl w:val="9EFA656E"/>
    <w:lvl w:ilvl="0" w:tplc="62409E96">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B3340C5"/>
    <w:multiLevelType w:val="hybridMultilevel"/>
    <w:tmpl w:val="A968662A"/>
    <w:lvl w:ilvl="0" w:tplc="986E5C42">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408E3BAA"/>
    <w:multiLevelType w:val="hybridMultilevel"/>
    <w:tmpl w:val="17F43542"/>
    <w:lvl w:ilvl="0" w:tplc="812AA5DE">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4B9319F"/>
    <w:multiLevelType w:val="hybridMultilevel"/>
    <w:tmpl w:val="BC0EFBC4"/>
    <w:lvl w:ilvl="0" w:tplc="5B58CB86">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88C5F9A"/>
    <w:multiLevelType w:val="multilevel"/>
    <w:tmpl w:val="DF266828"/>
    <w:lvl w:ilvl="0">
      <w:start w:val="4"/>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320" w:hanging="108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8" w15:restartNumberingAfterBreak="0">
    <w:nsid w:val="49336EB5"/>
    <w:multiLevelType w:val="hybridMultilevel"/>
    <w:tmpl w:val="4EFCAC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A74834"/>
    <w:multiLevelType w:val="hybridMultilevel"/>
    <w:tmpl w:val="8A8EE410"/>
    <w:lvl w:ilvl="0" w:tplc="0405000F">
      <w:start w:val="1"/>
      <w:numFmt w:val="decimal"/>
      <w:lvlText w:val="%1."/>
      <w:lvlJc w:val="left"/>
      <w:pPr>
        <w:tabs>
          <w:tab w:val="num" w:pos="567"/>
        </w:tabs>
        <w:ind w:left="567" w:hanging="454"/>
      </w:pPr>
      <w:rPr>
        <w:rFonts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4AF54FE1"/>
    <w:multiLevelType w:val="hybridMultilevel"/>
    <w:tmpl w:val="6B4CA2D8"/>
    <w:lvl w:ilvl="0" w:tplc="6DD26A80">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C4C32F8"/>
    <w:multiLevelType w:val="hybridMultilevel"/>
    <w:tmpl w:val="FDE4B5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4F10654C"/>
    <w:multiLevelType w:val="hybridMultilevel"/>
    <w:tmpl w:val="DC04487A"/>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4FD55393"/>
    <w:multiLevelType w:val="multilevel"/>
    <w:tmpl w:val="3C584BB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527512F0"/>
    <w:multiLevelType w:val="hybridMultilevel"/>
    <w:tmpl w:val="69FEC940"/>
    <w:lvl w:ilvl="0" w:tplc="3C18C67E">
      <w:start w:val="1"/>
      <w:numFmt w:val="lowerLetter"/>
      <w:lvlText w:val="%1)"/>
      <w:lvlJc w:val="left"/>
      <w:pPr>
        <w:tabs>
          <w:tab w:val="num" w:pos="927"/>
        </w:tabs>
        <w:ind w:left="927" w:hanging="360"/>
      </w:pPr>
      <w:rPr>
        <w:rFonts w:ascii="Times New Roman" w:hAnsi="Times New Roman" w:hint="default"/>
        <w:sz w:val="22"/>
        <w:szCs w:val="22"/>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5" w15:restartNumberingAfterBreak="0">
    <w:nsid w:val="544650EA"/>
    <w:multiLevelType w:val="hybridMultilevel"/>
    <w:tmpl w:val="AAD8A800"/>
    <w:lvl w:ilvl="0" w:tplc="C8202474">
      <w:start w:val="1"/>
      <w:numFmt w:val="lowerLetter"/>
      <w:lvlText w:val="%1)"/>
      <w:lvlJc w:val="left"/>
      <w:pPr>
        <w:tabs>
          <w:tab w:val="num" w:pos="720"/>
        </w:tabs>
        <w:ind w:left="720" w:hanging="360"/>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54A92278"/>
    <w:multiLevelType w:val="hybridMultilevel"/>
    <w:tmpl w:val="92042EC4"/>
    <w:lvl w:ilvl="0" w:tplc="1420885A">
      <w:start w:val="1"/>
      <w:numFmt w:val="decimal"/>
      <w:lvlText w:val="%1."/>
      <w:lvlJc w:val="left"/>
      <w:pPr>
        <w:tabs>
          <w:tab w:val="num" w:pos="567"/>
        </w:tabs>
        <w:ind w:left="567" w:hanging="454"/>
      </w:pPr>
      <w:rPr>
        <w:rFonts w:ascii="Times New Roman" w:hAnsi="Times New Roman" w:hint="default"/>
        <w:sz w:val="22"/>
        <w:szCs w:val="22"/>
      </w:rPr>
    </w:lvl>
    <w:lvl w:ilvl="1" w:tplc="B98E076C">
      <w:start w:val="1"/>
      <w:numFmt w:val="lowerLetter"/>
      <w:lvlText w:val="%2)"/>
      <w:lvlJc w:val="left"/>
      <w:pPr>
        <w:tabs>
          <w:tab w:val="num" w:pos="1455"/>
        </w:tabs>
        <w:ind w:left="1455" w:hanging="375"/>
      </w:pPr>
      <w:rPr>
        <w:rFonts w:hint="default"/>
        <w:color w:val="54545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4E80015"/>
    <w:multiLevelType w:val="hybridMultilevel"/>
    <w:tmpl w:val="280A7CA0"/>
    <w:lvl w:ilvl="0" w:tplc="BCFEDE78">
      <w:start w:val="1"/>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59403304"/>
    <w:multiLevelType w:val="multilevel"/>
    <w:tmpl w:val="4FD55393"/>
    <w:lvl w:ilvl="0">
      <w:start w:val="1"/>
      <w:numFmt w:val="decimal"/>
      <w:lvlText w:val="%1."/>
      <w:lvlJc w:val="left"/>
      <w:pPr>
        <w:tabs>
          <w:tab w:val="left" w:pos="720"/>
        </w:tabs>
        <w:ind w:left="720" w:hanging="360"/>
      </w:pPr>
      <w:rPr>
        <w:rFonts w:cs="Times New Roman"/>
      </w:rPr>
    </w:lvl>
    <w:lvl w:ilvl="1" w:tentative="1">
      <w:start w:val="1"/>
      <w:numFmt w:val="lowerLetter"/>
      <w:lvlText w:val="%2."/>
      <w:lvlJc w:val="left"/>
      <w:pPr>
        <w:tabs>
          <w:tab w:val="left" w:pos="1440"/>
        </w:tabs>
        <w:ind w:left="1440" w:hanging="360"/>
      </w:pPr>
      <w:rPr>
        <w:rFonts w:cs="Times New Roman"/>
      </w:rPr>
    </w:lvl>
    <w:lvl w:ilvl="2" w:tentative="1">
      <w:start w:val="1"/>
      <w:numFmt w:val="lowerRoman"/>
      <w:lvlText w:val="%3."/>
      <w:lvlJc w:val="right"/>
      <w:pPr>
        <w:tabs>
          <w:tab w:val="left" w:pos="2160"/>
        </w:tabs>
        <w:ind w:left="2160" w:hanging="18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lowerLetter"/>
      <w:lvlText w:val="%5."/>
      <w:lvlJc w:val="left"/>
      <w:pPr>
        <w:tabs>
          <w:tab w:val="left" w:pos="3600"/>
        </w:tabs>
        <w:ind w:left="3600" w:hanging="360"/>
      </w:pPr>
      <w:rPr>
        <w:rFonts w:cs="Times New Roman"/>
      </w:rPr>
    </w:lvl>
    <w:lvl w:ilvl="5" w:tentative="1">
      <w:start w:val="1"/>
      <w:numFmt w:val="lowerRoman"/>
      <w:lvlText w:val="%6."/>
      <w:lvlJc w:val="right"/>
      <w:pPr>
        <w:tabs>
          <w:tab w:val="left" w:pos="4320"/>
        </w:tabs>
        <w:ind w:left="4320" w:hanging="18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lowerLetter"/>
      <w:lvlText w:val="%8."/>
      <w:lvlJc w:val="left"/>
      <w:pPr>
        <w:tabs>
          <w:tab w:val="left" w:pos="5760"/>
        </w:tabs>
        <w:ind w:left="5760" w:hanging="360"/>
      </w:pPr>
      <w:rPr>
        <w:rFonts w:cs="Times New Roman"/>
      </w:rPr>
    </w:lvl>
    <w:lvl w:ilvl="8" w:tentative="1">
      <w:start w:val="1"/>
      <w:numFmt w:val="lowerRoman"/>
      <w:lvlText w:val="%9."/>
      <w:lvlJc w:val="right"/>
      <w:pPr>
        <w:tabs>
          <w:tab w:val="left" w:pos="6480"/>
        </w:tabs>
        <w:ind w:left="6480" w:hanging="180"/>
      </w:pPr>
      <w:rPr>
        <w:rFonts w:cs="Times New Roman"/>
      </w:rPr>
    </w:lvl>
  </w:abstractNum>
  <w:abstractNum w:abstractNumId="39" w15:restartNumberingAfterBreak="0">
    <w:nsid w:val="5C21286D"/>
    <w:multiLevelType w:val="multilevel"/>
    <w:tmpl w:val="2668ACF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129339F"/>
    <w:multiLevelType w:val="hybridMultilevel"/>
    <w:tmpl w:val="1B643DB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ADD6222"/>
    <w:multiLevelType w:val="hybridMultilevel"/>
    <w:tmpl w:val="0B2260B0"/>
    <w:lvl w:ilvl="0" w:tplc="ED32359C">
      <w:start w:val="3"/>
      <w:numFmt w:val="decimal"/>
      <w:lvlText w:val="%1."/>
      <w:lvlJc w:val="left"/>
      <w:pPr>
        <w:tabs>
          <w:tab w:val="num" w:pos="567"/>
        </w:tabs>
        <w:ind w:left="567" w:hanging="454"/>
      </w:pPr>
      <w:rPr>
        <w:rFonts w:ascii="Times New Roman" w:hAnsi="Times New Roman" w:hint="default"/>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4971799"/>
    <w:multiLevelType w:val="hybridMultilevel"/>
    <w:tmpl w:val="3C98DF12"/>
    <w:lvl w:ilvl="0" w:tplc="C3865D14">
      <w:start w:val="1"/>
      <w:numFmt w:val="decimal"/>
      <w:lvlText w:val="%1)"/>
      <w:lvlJc w:val="left"/>
      <w:pPr>
        <w:tabs>
          <w:tab w:val="num" w:pos="-1260"/>
        </w:tabs>
        <w:ind w:left="-1260" w:hanging="360"/>
      </w:pPr>
      <w:rPr>
        <w:rFonts w:hint="default"/>
      </w:rPr>
    </w:lvl>
    <w:lvl w:ilvl="1" w:tplc="04050019" w:tentative="1">
      <w:start w:val="1"/>
      <w:numFmt w:val="lowerLetter"/>
      <w:lvlText w:val="%2."/>
      <w:lvlJc w:val="left"/>
      <w:pPr>
        <w:tabs>
          <w:tab w:val="num" w:pos="-540"/>
        </w:tabs>
        <w:ind w:left="-540" w:hanging="360"/>
      </w:pPr>
    </w:lvl>
    <w:lvl w:ilvl="2" w:tplc="0405001B" w:tentative="1">
      <w:start w:val="1"/>
      <w:numFmt w:val="lowerRoman"/>
      <w:lvlText w:val="%3."/>
      <w:lvlJc w:val="right"/>
      <w:pPr>
        <w:tabs>
          <w:tab w:val="num" w:pos="180"/>
        </w:tabs>
        <w:ind w:left="180" w:hanging="180"/>
      </w:pPr>
    </w:lvl>
    <w:lvl w:ilvl="3" w:tplc="0405000F" w:tentative="1">
      <w:start w:val="1"/>
      <w:numFmt w:val="decimal"/>
      <w:lvlText w:val="%4."/>
      <w:lvlJc w:val="left"/>
      <w:pPr>
        <w:tabs>
          <w:tab w:val="num" w:pos="900"/>
        </w:tabs>
        <w:ind w:left="900" w:hanging="360"/>
      </w:pPr>
    </w:lvl>
    <w:lvl w:ilvl="4" w:tplc="04050019" w:tentative="1">
      <w:start w:val="1"/>
      <w:numFmt w:val="lowerLetter"/>
      <w:lvlText w:val="%5."/>
      <w:lvlJc w:val="left"/>
      <w:pPr>
        <w:tabs>
          <w:tab w:val="num" w:pos="1620"/>
        </w:tabs>
        <w:ind w:left="1620" w:hanging="360"/>
      </w:pPr>
    </w:lvl>
    <w:lvl w:ilvl="5" w:tplc="0405001B" w:tentative="1">
      <w:start w:val="1"/>
      <w:numFmt w:val="lowerRoman"/>
      <w:lvlText w:val="%6."/>
      <w:lvlJc w:val="right"/>
      <w:pPr>
        <w:tabs>
          <w:tab w:val="num" w:pos="2340"/>
        </w:tabs>
        <w:ind w:left="2340" w:hanging="180"/>
      </w:pPr>
    </w:lvl>
    <w:lvl w:ilvl="6" w:tplc="0405000F" w:tentative="1">
      <w:start w:val="1"/>
      <w:numFmt w:val="decimal"/>
      <w:lvlText w:val="%7."/>
      <w:lvlJc w:val="left"/>
      <w:pPr>
        <w:tabs>
          <w:tab w:val="num" w:pos="3060"/>
        </w:tabs>
        <w:ind w:left="3060" w:hanging="360"/>
      </w:pPr>
    </w:lvl>
    <w:lvl w:ilvl="7" w:tplc="04050019" w:tentative="1">
      <w:start w:val="1"/>
      <w:numFmt w:val="lowerLetter"/>
      <w:lvlText w:val="%8."/>
      <w:lvlJc w:val="left"/>
      <w:pPr>
        <w:tabs>
          <w:tab w:val="num" w:pos="3780"/>
        </w:tabs>
        <w:ind w:left="3780" w:hanging="360"/>
      </w:pPr>
    </w:lvl>
    <w:lvl w:ilvl="8" w:tplc="0405001B" w:tentative="1">
      <w:start w:val="1"/>
      <w:numFmt w:val="lowerRoman"/>
      <w:lvlText w:val="%9."/>
      <w:lvlJc w:val="right"/>
      <w:pPr>
        <w:tabs>
          <w:tab w:val="num" w:pos="4500"/>
        </w:tabs>
        <w:ind w:left="4500" w:hanging="180"/>
      </w:pPr>
    </w:lvl>
  </w:abstractNum>
  <w:abstractNum w:abstractNumId="43" w15:restartNumberingAfterBreak="0">
    <w:nsid w:val="78E37594"/>
    <w:multiLevelType w:val="hybridMultilevel"/>
    <w:tmpl w:val="F9B2D0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8417B"/>
    <w:multiLevelType w:val="hybridMultilevel"/>
    <w:tmpl w:val="9C22483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F8E4CC7"/>
    <w:multiLevelType w:val="hybridMultilevel"/>
    <w:tmpl w:val="81CC118E"/>
    <w:lvl w:ilvl="0" w:tplc="9E001684">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0"/>
  </w:num>
  <w:num w:numId="2">
    <w:abstractNumId w:val="2"/>
  </w:num>
  <w:num w:numId="3">
    <w:abstractNumId w:val="42"/>
  </w:num>
  <w:num w:numId="4">
    <w:abstractNumId w:val="15"/>
  </w:num>
  <w:num w:numId="5">
    <w:abstractNumId w:val="26"/>
  </w:num>
  <w:num w:numId="6">
    <w:abstractNumId w:val="23"/>
  </w:num>
  <w:num w:numId="7">
    <w:abstractNumId w:val="37"/>
  </w:num>
  <w:num w:numId="8">
    <w:abstractNumId w:val="36"/>
  </w:num>
  <w:num w:numId="9">
    <w:abstractNumId w:val="18"/>
  </w:num>
  <w:num w:numId="10">
    <w:abstractNumId w:val="35"/>
  </w:num>
  <w:num w:numId="11">
    <w:abstractNumId w:val="25"/>
  </w:num>
  <w:num w:numId="12">
    <w:abstractNumId w:val="7"/>
  </w:num>
  <w:num w:numId="13">
    <w:abstractNumId w:val="8"/>
  </w:num>
  <w:num w:numId="14">
    <w:abstractNumId w:val="12"/>
  </w:num>
  <w:num w:numId="15">
    <w:abstractNumId w:val="20"/>
  </w:num>
  <w:num w:numId="16">
    <w:abstractNumId w:val="13"/>
  </w:num>
  <w:num w:numId="17">
    <w:abstractNumId w:val="17"/>
  </w:num>
  <w:num w:numId="18">
    <w:abstractNumId w:val="41"/>
  </w:num>
  <w:num w:numId="19">
    <w:abstractNumId w:val="11"/>
  </w:num>
  <w:num w:numId="20">
    <w:abstractNumId w:val="16"/>
  </w:num>
  <w:num w:numId="21">
    <w:abstractNumId w:val="34"/>
  </w:num>
  <w:num w:numId="22">
    <w:abstractNumId w:val="33"/>
  </w:num>
  <w:num w:numId="23">
    <w:abstractNumId w:val="38"/>
  </w:num>
  <w:num w:numId="24">
    <w:abstractNumId w:val="22"/>
  </w:num>
  <w:num w:numId="25">
    <w:abstractNumId w:val="14"/>
  </w:num>
  <w:num w:numId="26">
    <w:abstractNumId w:val="6"/>
  </w:num>
  <w:num w:numId="27">
    <w:abstractNumId w:val="30"/>
  </w:num>
  <w:num w:numId="28">
    <w:abstractNumId w:val="45"/>
  </w:num>
  <w:num w:numId="29">
    <w:abstractNumId w:val="1"/>
  </w:num>
  <w:num w:numId="30">
    <w:abstractNumId w:val="4"/>
  </w:num>
  <w:num w:numId="31">
    <w:abstractNumId w:val="31"/>
  </w:num>
  <w:num w:numId="32">
    <w:abstractNumId w:val="32"/>
  </w:num>
  <w:num w:numId="33">
    <w:abstractNumId w:val="19"/>
  </w:num>
  <w:num w:numId="34">
    <w:abstractNumId w:val="44"/>
  </w:num>
  <w:num w:numId="35">
    <w:abstractNumId w:val="29"/>
  </w:num>
  <w:num w:numId="36">
    <w:abstractNumId w:val="28"/>
  </w:num>
  <w:num w:numId="37">
    <w:abstractNumId w:val="27"/>
  </w:num>
  <w:num w:numId="38">
    <w:abstractNumId w:val="5"/>
  </w:num>
  <w:num w:numId="39">
    <w:abstractNumId w:val="43"/>
  </w:num>
  <w:num w:numId="40">
    <w:abstractNumId w:val="39"/>
  </w:num>
  <w:num w:numId="41">
    <w:abstractNumId w:val="24"/>
  </w:num>
  <w:num w:numId="42">
    <w:abstractNumId w:val="3"/>
  </w:num>
  <w:num w:numId="43">
    <w:abstractNumId w:val="10"/>
  </w:num>
  <w:num w:numId="44">
    <w:abstractNumId w:val="9"/>
  </w:num>
  <w:num w:numId="45">
    <w:abstractNumId w:val="0"/>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0"/>
    <w:rsid w:val="000322F4"/>
    <w:rsid w:val="00032569"/>
    <w:rsid w:val="000378D4"/>
    <w:rsid w:val="000460AA"/>
    <w:rsid w:val="0007147A"/>
    <w:rsid w:val="00076B57"/>
    <w:rsid w:val="00091F79"/>
    <w:rsid w:val="0009355F"/>
    <w:rsid w:val="000A6F85"/>
    <w:rsid w:val="000B2BA7"/>
    <w:rsid w:val="000B3016"/>
    <w:rsid w:val="000F4B03"/>
    <w:rsid w:val="00100E05"/>
    <w:rsid w:val="00102348"/>
    <w:rsid w:val="00110835"/>
    <w:rsid w:val="0012055B"/>
    <w:rsid w:val="00127C4C"/>
    <w:rsid w:val="00154826"/>
    <w:rsid w:val="00161D87"/>
    <w:rsid w:val="001652FD"/>
    <w:rsid w:val="00181966"/>
    <w:rsid w:val="00193083"/>
    <w:rsid w:val="0019370D"/>
    <w:rsid w:val="001A61DD"/>
    <w:rsid w:val="001B3C7E"/>
    <w:rsid w:val="001B785B"/>
    <w:rsid w:val="001C32A4"/>
    <w:rsid w:val="001C3872"/>
    <w:rsid w:val="001C79F4"/>
    <w:rsid w:val="001D358E"/>
    <w:rsid w:val="001E5576"/>
    <w:rsid w:val="001F4D9F"/>
    <w:rsid w:val="0020364C"/>
    <w:rsid w:val="0020618F"/>
    <w:rsid w:val="00207BA2"/>
    <w:rsid w:val="0021301C"/>
    <w:rsid w:val="0022507A"/>
    <w:rsid w:val="00233D5D"/>
    <w:rsid w:val="00265EBB"/>
    <w:rsid w:val="0027176A"/>
    <w:rsid w:val="00295609"/>
    <w:rsid w:val="002A63CB"/>
    <w:rsid w:val="002B481A"/>
    <w:rsid w:val="002B5E83"/>
    <w:rsid w:val="002B6885"/>
    <w:rsid w:val="002B6E16"/>
    <w:rsid w:val="002D76F6"/>
    <w:rsid w:val="002E2BB9"/>
    <w:rsid w:val="002E45F8"/>
    <w:rsid w:val="002F1435"/>
    <w:rsid w:val="003248CB"/>
    <w:rsid w:val="003302BB"/>
    <w:rsid w:val="003817F8"/>
    <w:rsid w:val="00387240"/>
    <w:rsid w:val="003B0D85"/>
    <w:rsid w:val="003C285D"/>
    <w:rsid w:val="003D0C7C"/>
    <w:rsid w:val="003F216B"/>
    <w:rsid w:val="00400B83"/>
    <w:rsid w:val="00400C77"/>
    <w:rsid w:val="00406F84"/>
    <w:rsid w:val="004151AF"/>
    <w:rsid w:val="00421078"/>
    <w:rsid w:val="004477A1"/>
    <w:rsid w:val="004575E1"/>
    <w:rsid w:val="00470D92"/>
    <w:rsid w:val="00471B63"/>
    <w:rsid w:val="00486820"/>
    <w:rsid w:val="0049190C"/>
    <w:rsid w:val="004B24D0"/>
    <w:rsid w:val="004C22BE"/>
    <w:rsid w:val="004C6505"/>
    <w:rsid w:val="004E224B"/>
    <w:rsid w:val="004F2D65"/>
    <w:rsid w:val="00501448"/>
    <w:rsid w:val="00531D04"/>
    <w:rsid w:val="00540E2E"/>
    <w:rsid w:val="00544EAA"/>
    <w:rsid w:val="00552CF3"/>
    <w:rsid w:val="00554E56"/>
    <w:rsid w:val="0056393A"/>
    <w:rsid w:val="00565995"/>
    <w:rsid w:val="00593415"/>
    <w:rsid w:val="005A26B5"/>
    <w:rsid w:val="005D34BA"/>
    <w:rsid w:val="005D7825"/>
    <w:rsid w:val="005E3DDA"/>
    <w:rsid w:val="0061520F"/>
    <w:rsid w:val="006366D7"/>
    <w:rsid w:val="00642985"/>
    <w:rsid w:val="006545DB"/>
    <w:rsid w:val="006A35A2"/>
    <w:rsid w:val="006A40B7"/>
    <w:rsid w:val="006A4E6A"/>
    <w:rsid w:val="006C2B62"/>
    <w:rsid w:val="006E0715"/>
    <w:rsid w:val="006F553A"/>
    <w:rsid w:val="007147BB"/>
    <w:rsid w:val="007166DB"/>
    <w:rsid w:val="00775460"/>
    <w:rsid w:val="00777D39"/>
    <w:rsid w:val="00784EB9"/>
    <w:rsid w:val="00786C9E"/>
    <w:rsid w:val="0079752C"/>
    <w:rsid w:val="007B0FCD"/>
    <w:rsid w:val="007B16AB"/>
    <w:rsid w:val="007B5255"/>
    <w:rsid w:val="007C0490"/>
    <w:rsid w:val="007C0AB6"/>
    <w:rsid w:val="007D561C"/>
    <w:rsid w:val="00800BD9"/>
    <w:rsid w:val="00803E13"/>
    <w:rsid w:val="00841993"/>
    <w:rsid w:val="008463F2"/>
    <w:rsid w:val="00856F29"/>
    <w:rsid w:val="00857CA8"/>
    <w:rsid w:val="00861603"/>
    <w:rsid w:val="008624F3"/>
    <w:rsid w:val="00864850"/>
    <w:rsid w:val="0086505B"/>
    <w:rsid w:val="00873035"/>
    <w:rsid w:val="00873833"/>
    <w:rsid w:val="00894F07"/>
    <w:rsid w:val="008D55F5"/>
    <w:rsid w:val="008D6E2D"/>
    <w:rsid w:val="0090758B"/>
    <w:rsid w:val="009538BC"/>
    <w:rsid w:val="00956779"/>
    <w:rsid w:val="009640AC"/>
    <w:rsid w:val="00980173"/>
    <w:rsid w:val="009853CD"/>
    <w:rsid w:val="00987527"/>
    <w:rsid w:val="009B5E16"/>
    <w:rsid w:val="009C13C9"/>
    <w:rsid w:val="009C532C"/>
    <w:rsid w:val="009C7DB1"/>
    <w:rsid w:val="009D4E11"/>
    <w:rsid w:val="009E5132"/>
    <w:rsid w:val="009F141F"/>
    <w:rsid w:val="009F3D80"/>
    <w:rsid w:val="00A15408"/>
    <w:rsid w:val="00A25D9A"/>
    <w:rsid w:val="00A32517"/>
    <w:rsid w:val="00A3620C"/>
    <w:rsid w:val="00A61E4D"/>
    <w:rsid w:val="00A81F02"/>
    <w:rsid w:val="00A92FBC"/>
    <w:rsid w:val="00A96B97"/>
    <w:rsid w:val="00AA0A5A"/>
    <w:rsid w:val="00AB57A9"/>
    <w:rsid w:val="00AC11E2"/>
    <w:rsid w:val="00AC7059"/>
    <w:rsid w:val="00AD519E"/>
    <w:rsid w:val="00AE1F8A"/>
    <w:rsid w:val="00AE44CE"/>
    <w:rsid w:val="00AF4049"/>
    <w:rsid w:val="00AF61EB"/>
    <w:rsid w:val="00B00E75"/>
    <w:rsid w:val="00B10BA8"/>
    <w:rsid w:val="00B21DBE"/>
    <w:rsid w:val="00B3567A"/>
    <w:rsid w:val="00B422E7"/>
    <w:rsid w:val="00B444DC"/>
    <w:rsid w:val="00B53794"/>
    <w:rsid w:val="00B8407B"/>
    <w:rsid w:val="00BA2995"/>
    <w:rsid w:val="00BB092F"/>
    <w:rsid w:val="00C027FD"/>
    <w:rsid w:val="00C22A96"/>
    <w:rsid w:val="00C24FBA"/>
    <w:rsid w:val="00C52056"/>
    <w:rsid w:val="00C625DA"/>
    <w:rsid w:val="00C64C2A"/>
    <w:rsid w:val="00C6758B"/>
    <w:rsid w:val="00C74E67"/>
    <w:rsid w:val="00C96739"/>
    <w:rsid w:val="00C96FCE"/>
    <w:rsid w:val="00CB5661"/>
    <w:rsid w:val="00CE611D"/>
    <w:rsid w:val="00CF7374"/>
    <w:rsid w:val="00D129F4"/>
    <w:rsid w:val="00D22C99"/>
    <w:rsid w:val="00D279A8"/>
    <w:rsid w:val="00D40EC8"/>
    <w:rsid w:val="00D509D8"/>
    <w:rsid w:val="00D51D15"/>
    <w:rsid w:val="00D57839"/>
    <w:rsid w:val="00D937FA"/>
    <w:rsid w:val="00DA5D52"/>
    <w:rsid w:val="00DE2F00"/>
    <w:rsid w:val="00E0054C"/>
    <w:rsid w:val="00E05F3E"/>
    <w:rsid w:val="00E209AC"/>
    <w:rsid w:val="00E24E31"/>
    <w:rsid w:val="00E341EB"/>
    <w:rsid w:val="00E46DE5"/>
    <w:rsid w:val="00E80494"/>
    <w:rsid w:val="00EC2614"/>
    <w:rsid w:val="00EC40FC"/>
    <w:rsid w:val="00EC5EAB"/>
    <w:rsid w:val="00ED2FF7"/>
    <w:rsid w:val="00EE1A92"/>
    <w:rsid w:val="00EE6366"/>
    <w:rsid w:val="00F1305F"/>
    <w:rsid w:val="00F142B5"/>
    <w:rsid w:val="00F21246"/>
    <w:rsid w:val="00F249F9"/>
    <w:rsid w:val="00F524CE"/>
    <w:rsid w:val="00F571E7"/>
    <w:rsid w:val="00F94CB2"/>
    <w:rsid w:val="00F94FC8"/>
    <w:rsid w:val="00FA5EB1"/>
    <w:rsid w:val="00FA60C1"/>
    <w:rsid w:val="00FA79DF"/>
    <w:rsid w:val="00FB32DC"/>
    <w:rsid w:val="00FB4FE3"/>
    <w:rsid w:val="00FE2AB5"/>
    <w:rsid w:val="00FF6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2D5C"/>
  <w15:chartTrackingRefBased/>
  <w15:docId w15:val="{83A9FE6A-6A7A-40E3-B9EB-9D81CBF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5460"/>
    <w:pPr>
      <w:spacing w:after="0" w:line="260" w:lineRule="atLeast"/>
    </w:pPr>
    <w:rPr>
      <w:rFonts w:ascii="Arial" w:eastAsia="Times New Roman" w:hAnsi="Arial" w:cs="Times New Roman"/>
      <w:sz w:val="20"/>
      <w:szCs w:val="24"/>
      <w:lang w:eastAsia="cs-CZ"/>
    </w:rPr>
  </w:style>
  <w:style w:type="paragraph" w:styleId="Nadpis2">
    <w:name w:val="heading 2"/>
    <w:basedOn w:val="Normln"/>
    <w:next w:val="Normln"/>
    <w:link w:val="Nadpis2Char"/>
    <w:uiPriority w:val="9"/>
    <w:semiHidden/>
    <w:unhideWhenUsed/>
    <w:qFormat/>
    <w:rsid w:val="00C24F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775460"/>
    <w:pPr>
      <w:keepNext/>
      <w:tabs>
        <w:tab w:val="left" w:pos="0"/>
        <w:tab w:val="left" w:pos="4536"/>
        <w:tab w:val="left" w:pos="4706"/>
      </w:tabs>
      <w:spacing w:before="120" w:line="240" w:lineRule="auto"/>
      <w:outlineLvl w:val="2"/>
    </w:pPr>
    <w:rPr>
      <w:rFonts w:ascii="Times New Roman" w:hAnsi="Times New Roman"/>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775460"/>
    <w:rPr>
      <w:rFonts w:ascii="Times New Roman" w:eastAsia="Times New Roman" w:hAnsi="Times New Roman" w:cs="Times New Roman"/>
      <w:b/>
      <w:szCs w:val="20"/>
      <w:lang w:eastAsia="cs-CZ"/>
    </w:rPr>
  </w:style>
  <w:style w:type="paragraph" w:styleId="Zhlav">
    <w:name w:val="header"/>
    <w:basedOn w:val="Normln"/>
    <w:link w:val="ZhlavChar"/>
    <w:rsid w:val="00775460"/>
    <w:pPr>
      <w:tabs>
        <w:tab w:val="center" w:pos="4536"/>
        <w:tab w:val="right" w:pos="9072"/>
      </w:tabs>
    </w:pPr>
  </w:style>
  <w:style w:type="character" w:customStyle="1" w:styleId="ZhlavChar">
    <w:name w:val="Záhlaví Char"/>
    <w:basedOn w:val="Standardnpsmoodstavce"/>
    <w:link w:val="Zhlav"/>
    <w:rsid w:val="00775460"/>
    <w:rPr>
      <w:rFonts w:ascii="Arial" w:eastAsia="Times New Roman" w:hAnsi="Arial" w:cs="Times New Roman"/>
      <w:sz w:val="20"/>
      <w:szCs w:val="24"/>
      <w:lang w:eastAsia="cs-CZ"/>
    </w:rPr>
  </w:style>
  <w:style w:type="paragraph" w:styleId="Zpat">
    <w:name w:val="footer"/>
    <w:basedOn w:val="Normln"/>
    <w:link w:val="ZpatChar"/>
    <w:uiPriority w:val="99"/>
    <w:rsid w:val="00775460"/>
    <w:pPr>
      <w:tabs>
        <w:tab w:val="center" w:pos="4536"/>
        <w:tab w:val="right" w:pos="9072"/>
      </w:tabs>
    </w:pPr>
  </w:style>
  <w:style w:type="character" w:customStyle="1" w:styleId="ZpatChar">
    <w:name w:val="Zápatí Char"/>
    <w:basedOn w:val="Standardnpsmoodstavce"/>
    <w:link w:val="Zpat"/>
    <w:uiPriority w:val="99"/>
    <w:rsid w:val="00775460"/>
    <w:rPr>
      <w:rFonts w:ascii="Arial" w:eastAsia="Times New Roman" w:hAnsi="Arial" w:cs="Times New Roman"/>
      <w:sz w:val="20"/>
      <w:szCs w:val="24"/>
      <w:lang w:eastAsia="cs-CZ"/>
    </w:rPr>
  </w:style>
  <w:style w:type="table" w:styleId="Mkatabulky">
    <w:name w:val="Table Grid"/>
    <w:basedOn w:val="Normlntabulka"/>
    <w:rsid w:val="0077546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
    <w:name w:val="základní text"/>
    <w:basedOn w:val="Normln"/>
    <w:rsid w:val="00775460"/>
    <w:pPr>
      <w:spacing w:before="120" w:line="240" w:lineRule="auto"/>
      <w:ind w:firstLine="397"/>
      <w:jc w:val="both"/>
    </w:pPr>
    <w:rPr>
      <w:sz w:val="22"/>
    </w:rPr>
  </w:style>
  <w:style w:type="character" w:styleId="Hypertextovodkaz">
    <w:name w:val="Hyperlink"/>
    <w:rsid w:val="00775460"/>
    <w:rPr>
      <w:color w:val="0000FF"/>
      <w:u w:val="single"/>
    </w:rPr>
  </w:style>
  <w:style w:type="paragraph" w:customStyle="1" w:styleId="blocktext">
    <w:name w:val="blocktext"/>
    <w:basedOn w:val="Normln"/>
    <w:rsid w:val="00775460"/>
    <w:pPr>
      <w:spacing w:before="100" w:beforeAutospacing="1" w:after="100" w:afterAutospacing="1" w:line="240" w:lineRule="auto"/>
    </w:pPr>
    <w:rPr>
      <w:rFonts w:ascii="Times New Roman" w:hAnsi="Times New Roman"/>
      <w:sz w:val="24"/>
    </w:rPr>
  </w:style>
  <w:style w:type="paragraph" w:customStyle="1" w:styleId="NormlnIMP">
    <w:name w:val="Normální_IMP"/>
    <w:basedOn w:val="Normln"/>
    <w:rsid w:val="00775460"/>
    <w:pPr>
      <w:suppressAutoHyphens/>
      <w:spacing w:line="230" w:lineRule="auto"/>
    </w:pPr>
    <w:rPr>
      <w:rFonts w:ascii="Courier CE" w:hAnsi="Courier CE"/>
      <w:szCs w:val="20"/>
      <w:lang w:eastAsia="en-US"/>
    </w:rPr>
  </w:style>
  <w:style w:type="paragraph" w:customStyle="1" w:styleId="Nadpis1IMP">
    <w:name w:val="Nadpis 1_IMP"/>
    <w:basedOn w:val="NormlnIMP"/>
    <w:next w:val="NormlnIMP"/>
    <w:rsid w:val="00775460"/>
    <w:pPr>
      <w:tabs>
        <w:tab w:val="center" w:pos="4512"/>
      </w:tabs>
      <w:jc w:val="center"/>
    </w:pPr>
    <w:rPr>
      <w:rFonts w:ascii="CG Times" w:hAnsi="CG Times"/>
      <w:sz w:val="32"/>
    </w:rPr>
  </w:style>
  <w:style w:type="paragraph" w:customStyle="1" w:styleId="TextvysvtlivkyIMP">
    <w:name w:val="Text vysvětlivky_IMP"/>
    <w:basedOn w:val="NormlnIMP"/>
    <w:rsid w:val="00775460"/>
    <w:rPr>
      <w:sz w:val="24"/>
    </w:rPr>
  </w:style>
  <w:style w:type="character" w:styleId="slostrnky">
    <w:name w:val="page number"/>
    <w:basedOn w:val="Standardnpsmoodstavce"/>
    <w:rsid w:val="00775460"/>
  </w:style>
  <w:style w:type="paragraph" w:customStyle="1" w:styleId="SeznamsodrkamiIMP">
    <w:name w:val="Seznam s odrážkami_IMP"/>
    <w:basedOn w:val="Normln"/>
    <w:rsid w:val="00775460"/>
    <w:pPr>
      <w:tabs>
        <w:tab w:val="left" w:pos="0"/>
      </w:tabs>
      <w:suppressAutoHyphens/>
      <w:spacing w:line="230" w:lineRule="auto"/>
      <w:jc w:val="both"/>
    </w:pPr>
    <w:rPr>
      <w:rFonts w:ascii="Courier CE" w:hAnsi="Courier CE"/>
      <w:szCs w:val="20"/>
      <w:lang w:eastAsia="en-US"/>
    </w:rPr>
  </w:style>
  <w:style w:type="paragraph" w:styleId="Odstavecseseznamem">
    <w:name w:val="List Paragraph"/>
    <w:basedOn w:val="Normln"/>
    <w:qFormat/>
    <w:rsid w:val="00775460"/>
    <w:pPr>
      <w:spacing w:line="240" w:lineRule="auto"/>
      <w:ind w:left="708"/>
    </w:pPr>
    <w:rPr>
      <w:rFonts w:ascii="Times New Roman" w:hAnsi="Times New Roman"/>
      <w:sz w:val="24"/>
    </w:rPr>
  </w:style>
  <w:style w:type="character" w:styleId="Odkaznakoment">
    <w:name w:val="annotation reference"/>
    <w:uiPriority w:val="99"/>
    <w:semiHidden/>
    <w:unhideWhenUsed/>
    <w:rsid w:val="00775460"/>
    <w:rPr>
      <w:sz w:val="16"/>
      <w:szCs w:val="16"/>
    </w:rPr>
  </w:style>
  <w:style w:type="paragraph" w:styleId="Textkomente">
    <w:name w:val="annotation text"/>
    <w:basedOn w:val="Normln"/>
    <w:link w:val="TextkomenteChar"/>
    <w:uiPriority w:val="99"/>
    <w:semiHidden/>
    <w:unhideWhenUsed/>
    <w:rsid w:val="00775460"/>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7754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775460"/>
    <w:rPr>
      <w:b/>
      <w:bCs/>
    </w:rPr>
  </w:style>
  <w:style w:type="character" w:customStyle="1" w:styleId="PedmtkomenteChar">
    <w:name w:val="Předmět komentáře Char"/>
    <w:basedOn w:val="TextkomenteChar"/>
    <w:link w:val="Pedmtkomente"/>
    <w:semiHidden/>
    <w:rsid w:val="00775460"/>
    <w:rPr>
      <w:rFonts w:ascii="Times New Roman" w:eastAsia="Times New Roman" w:hAnsi="Times New Roman" w:cs="Times New Roman"/>
      <w:b/>
      <w:bCs/>
      <w:sz w:val="20"/>
      <w:szCs w:val="20"/>
      <w:lang w:eastAsia="cs-CZ"/>
    </w:rPr>
  </w:style>
  <w:style w:type="paragraph" w:styleId="Revize">
    <w:name w:val="Revision"/>
    <w:hidden/>
    <w:semiHidden/>
    <w:rsid w:val="00775460"/>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775460"/>
    <w:pPr>
      <w:spacing w:line="240" w:lineRule="auto"/>
    </w:pPr>
    <w:rPr>
      <w:rFonts w:ascii="Segoe UI" w:hAnsi="Segoe UI"/>
      <w:sz w:val="18"/>
      <w:szCs w:val="18"/>
    </w:rPr>
  </w:style>
  <w:style w:type="character" w:customStyle="1" w:styleId="TextbublinyChar">
    <w:name w:val="Text bubliny Char"/>
    <w:basedOn w:val="Standardnpsmoodstavce"/>
    <w:link w:val="Textbubliny"/>
    <w:semiHidden/>
    <w:rsid w:val="00775460"/>
    <w:rPr>
      <w:rFonts w:ascii="Segoe UI" w:eastAsia="Times New Roman" w:hAnsi="Segoe UI" w:cs="Times New Roman"/>
      <w:sz w:val="18"/>
      <w:szCs w:val="18"/>
      <w:lang w:eastAsia="cs-CZ"/>
    </w:rPr>
  </w:style>
  <w:style w:type="paragraph" w:customStyle="1" w:styleId="lnek">
    <w:name w:val="‰l‡nek"/>
    <w:basedOn w:val="Normln"/>
    <w:rsid w:val="00856F29"/>
    <w:pPr>
      <w:spacing w:before="65" w:after="170" w:line="220" w:lineRule="exact"/>
      <w:jc w:val="center"/>
    </w:pPr>
    <w:rPr>
      <w:rFonts w:ascii="Book Antiqua" w:eastAsia="SimSun" w:hAnsi="Book Antiqua"/>
      <w:b/>
      <w:color w:val="000000"/>
      <w:szCs w:val="20"/>
      <w:lang w:val="en-US"/>
    </w:rPr>
  </w:style>
  <w:style w:type="paragraph" w:customStyle="1" w:styleId="Zkladntext2">
    <w:name w:val="Základní text (2)"/>
    <w:basedOn w:val="Normln"/>
    <w:link w:val="Zkladntext20"/>
    <w:rsid w:val="00091F79"/>
    <w:pPr>
      <w:widowControl w:val="0"/>
      <w:shd w:val="clear" w:color="auto" w:fill="FFFFFF"/>
      <w:spacing w:after="1380" w:line="508" w:lineRule="exact"/>
      <w:ind w:hanging="600"/>
    </w:pPr>
    <w:rPr>
      <w:rFonts w:ascii="Arial Narrow" w:eastAsia="SimSun" w:hAnsi="Arial Narrow"/>
      <w:sz w:val="23"/>
      <w:szCs w:val="20"/>
      <w:shd w:val="clear" w:color="auto" w:fill="FFFFFF"/>
    </w:rPr>
  </w:style>
  <w:style w:type="character" w:customStyle="1" w:styleId="Zkladntext20">
    <w:name w:val="Základní text (2)_"/>
    <w:link w:val="Zkladntext2"/>
    <w:locked/>
    <w:rsid w:val="00091F79"/>
    <w:rPr>
      <w:rFonts w:ascii="Arial Narrow" w:eastAsia="SimSun" w:hAnsi="Arial Narrow" w:cs="Times New Roman"/>
      <w:sz w:val="23"/>
      <w:szCs w:val="20"/>
      <w:shd w:val="clear" w:color="auto" w:fill="FFFFFF"/>
      <w:lang w:eastAsia="cs-CZ"/>
    </w:rPr>
  </w:style>
  <w:style w:type="paragraph" w:styleId="Normlnweb">
    <w:name w:val="Normal (Web)"/>
    <w:basedOn w:val="Normln"/>
    <w:uiPriority w:val="99"/>
    <w:semiHidden/>
    <w:unhideWhenUsed/>
    <w:rsid w:val="00ED2FF7"/>
    <w:rPr>
      <w:rFonts w:ascii="Times New Roman" w:hAnsi="Times New Roman"/>
      <w:sz w:val="24"/>
    </w:rPr>
  </w:style>
  <w:style w:type="character" w:customStyle="1" w:styleId="Nadpis2Char">
    <w:name w:val="Nadpis 2 Char"/>
    <w:basedOn w:val="Standardnpsmoodstavce"/>
    <w:link w:val="Nadpis2"/>
    <w:uiPriority w:val="9"/>
    <w:semiHidden/>
    <w:rsid w:val="00C24FBA"/>
    <w:rPr>
      <w:rFonts w:asciiTheme="majorHAnsi" w:eastAsiaTheme="majorEastAsia" w:hAnsiTheme="majorHAnsi" w:cstheme="majorBidi"/>
      <w:color w:val="2E74B5" w:themeColor="accent1" w:themeShade="BF"/>
      <w:sz w:val="26"/>
      <w:szCs w:val="26"/>
      <w:lang w:eastAsia="cs-CZ"/>
    </w:rPr>
  </w:style>
  <w:style w:type="paragraph" w:styleId="Zkladntext0">
    <w:name w:val="Body Text"/>
    <w:basedOn w:val="Normln"/>
    <w:link w:val="ZkladntextChar"/>
    <w:uiPriority w:val="99"/>
    <w:unhideWhenUsed/>
    <w:rsid w:val="002E2BB9"/>
    <w:pPr>
      <w:spacing w:after="120"/>
    </w:pPr>
  </w:style>
  <w:style w:type="character" w:customStyle="1" w:styleId="ZkladntextChar">
    <w:name w:val="Základní text Char"/>
    <w:basedOn w:val="Standardnpsmoodstavce"/>
    <w:link w:val="Zkladntext0"/>
    <w:uiPriority w:val="99"/>
    <w:rsid w:val="002E2BB9"/>
    <w:rPr>
      <w:rFonts w:ascii="Arial" w:eastAsia="Times New Roman" w:hAnsi="Arial" w:cs="Times New Roman"/>
      <w:sz w:val="20"/>
      <w:szCs w:val="24"/>
      <w:lang w:eastAsia="cs-CZ"/>
    </w:rPr>
  </w:style>
  <w:style w:type="paragraph" w:styleId="Zkladntextodsazen">
    <w:name w:val="Body Text Indent"/>
    <w:basedOn w:val="Normln"/>
    <w:link w:val="ZkladntextodsazenChar"/>
    <w:uiPriority w:val="99"/>
    <w:semiHidden/>
    <w:unhideWhenUsed/>
    <w:rsid w:val="00554E56"/>
    <w:pPr>
      <w:spacing w:after="120"/>
      <w:ind w:left="283"/>
    </w:pPr>
  </w:style>
  <w:style w:type="character" w:customStyle="1" w:styleId="ZkladntextodsazenChar">
    <w:name w:val="Základní text odsazený Char"/>
    <w:basedOn w:val="Standardnpsmoodstavce"/>
    <w:link w:val="Zkladntextodsazen"/>
    <w:uiPriority w:val="99"/>
    <w:semiHidden/>
    <w:rsid w:val="00554E56"/>
    <w:rPr>
      <w:rFonts w:ascii="Arial" w:eastAsia="Times New Roman" w:hAnsi="Arial" w:cs="Times New Roman"/>
      <w:sz w:val="20"/>
      <w:szCs w:val="24"/>
      <w:lang w:eastAsia="cs-CZ"/>
    </w:rPr>
  </w:style>
  <w:style w:type="paragraph" w:styleId="Bezmezer">
    <w:name w:val="No Spacing"/>
    <w:uiPriority w:val="1"/>
    <w:qFormat/>
    <w:rsid w:val="00554E56"/>
    <w:pPr>
      <w:spacing w:after="0" w:line="240" w:lineRule="auto"/>
      <w:jc w:val="both"/>
    </w:pPr>
    <w:rPr>
      <w:rFonts w:ascii="Times New Roman" w:eastAsia="Times New Roman" w:hAnsi="Times New Roman" w:cs="Times New Roman"/>
      <w:sz w:val="20"/>
      <w:szCs w:val="24"/>
      <w:lang w:eastAsia="cs-CZ"/>
    </w:rPr>
  </w:style>
  <w:style w:type="paragraph" w:customStyle="1" w:styleId="Default">
    <w:name w:val="Default"/>
    <w:rsid w:val="00D22C9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3739">
      <w:bodyDiv w:val="1"/>
      <w:marLeft w:val="0"/>
      <w:marRight w:val="0"/>
      <w:marTop w:val="0"/>
      <w:marBottom w:val="0"/>
      <w:divBdr>
        <w:top w:val="none" w:sz="0" w:space="0" w:color="auto"/>
        <w:left w:val="none" w:sz="0" w:space="0" w:color="auto"/>
        <w:bottom w:val="none" w:sz="0" w:space="0" w:color="auto"/>
        <w:right w:val="none" w:sz="0" w:space="0" w:color="auto"/>
      </w:divBdr>
    </w:div>
    <w:div w:id="1186022801">
      <w:bodyDiv w:val="1"/>
      <w:marLeft w:val="0"/>
      <w:marRight w:val="0"/>
      <w:marTop w:val="0"/>
      <w:marBottom w:val="0"/>
      <w:divBdr>
        <w:top w:val="none" w:sz="0" w:space="0" w:color="auto"/>
        <w:left w:val="none" w:sz="0" w:space="0" w:color="auto"/>
        <w:bottom w:val="none" w:sz="0" w:space="0" w:color="auto"/>
        <w:right w:val="none" w:sz="0" w:space="0" w:color="auto"/>
      </w:divBdr>
    </w:div>
    <w:div w:id="1599672964">
      <w:bodyDiv w:val="1"/>
      <w:marLeft w:val="0"/>
      <w:marRight w:val="0"/>
      <w:marTop w:val="0"/>
      <w:marBottom w:val="0"/>
      <w:divBdr>
        <w:top w:val="none" w:sz="0" w:space="0" w:color="auto"/>
        <w:left w:val="none" w:sz="0" w:space="0" w:color="auto"/>
        <w:bottom w:val="none" w:sz="0" w:space="0" w:color="auto"/>
        <w:right w:val="none" w:sz="0" w:space="0" w:color="auto"/>
      </w:divBdr>
    </w:div>
    <w:div w:id="17827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9912ACEE7EEF438CD617BA0BA16900" ma:contentTypeVersion="14" ma:contentTypeDescription="Vytvoří nový dokument" ma:contentTypeScope="" ma:versionID="ff9246649fdfa8c563c34cb571dbd95a">
  <xsd:schema xmlns:xsd="http://www.w3.org/2001/XMLSchema" xmlns:xs="http://www.w3.org/2001/XMLSchema" xmlns:p="http://schemas.microsoft.com/office/2006/metadata/properties" xmlns:ns3="4452a4e6-7060-4ae0-9c7d-ab46f31e9a37" xmlns:ns4="2d079d1f-05d6-42aa-9a97-04f8e2dba956" targetNamespace="http://schemas.microsoft.com/office/2006/metadata/properties" ma:root="true" ma:fieldsID="b26e4d5ada9b9958df2df076556d2f74" ns3:_="" ns4:_="">
    <xsd:import namespace="4452a4e6-7060-4ae0-9c7d-ab46f31e9a37"/>
    <xsd:import namespace="2d079d1f-05d6-42aa-9a97-04f8e2dba9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2a4e6-7060-4ae0-9c7d-ab46f31e9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079d1f-05d6-42aa-9a97-04f8e2dba95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8C63C-6DAE-438A-BBB9-7BD1D33147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739387-A0FF-43E1-94D8-61FAC451BE49}">
  <ds:schemaRefs>
    <ds:schemaRef ds:uri="http://schemas.microsoft.com/sharepoint/v3/contenttype/forms"/>
  </ds:schemaRefs>
</ds:datastoreItem>
</file>

<file path=customXml/itemProps3.xml><?xml version="1.0" encoding="utf-8"?>
<ds:datastoreItem xmlns:ds="http://schemas.openxmlformats.org/officeDocument/2006/customXml" ds:itemID="{D2F42D24-BCBD-4E33-A27D-9E7D76D27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2a4e6-7060-4ae0-9c7d-ab46f31e9a37"/>
    <ds:schemaRef ds:uri="2d079d1f-05d6-42aa-9a97-04f8e2dba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231C8-245D-4883-9129-FB4A7F28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4704</Words>
  <Characters>27754</Characters>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2022-06-23T06:49:00Z</cp:lastPrinted>
  <dcterms:created xsi:type="dcterms:W3CDTF">2022-06-27T12:12:00Z</dcterms:created>
  <dcterms:modified xsi:type="dcterms:W3CDTF">2022-06-27T12:17:00Z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0x010100819912ACEE7EEF438CD617BA0BA16900</vt:lpwstr>
  </property>
</Properties>
</file>