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31" w:rsidRDefault="004F24AB">
      <w:pPr>
        <w:pStyle w:val="Zkladntext30"/>
        <w:framePr w:wrap="none" w:vAnchor="page" w:hAnchor="page" w:x="1236" w:y="1791"/>
        <w:shd w:val="clear" w:color="auto" w:fill="auto"/>
        <w:spacing w:line="200" w:lineRule="exact"/>
      </w:pPr>
      <w:r>
        <w:t>Stav:</w:t>
      </w:r>
    </w:p>
    <w:p w:rsidR="00493131" w:rsidRDefault="004F24AB">
      <w:pPr>
        <w:pStyle w:val="Nadpis30"/>
        <w:framePr w:w="7459" w:h="795" w:hRule="exact" w:wrap="none" w:vAnchor="page" w:hAnchor="page" w:x="2426" w:y="1290"/>
        <w:shd w:val="clear" w:color="auto" w:fill="auto"/>
        <w:spacing w:after="170" w:line="280" w:lineRule="exact"/>
      </w:pPr>
      <w:bookmarkStart w:id="0" w:name="bookmark0"/>
      <w:r>
        <w:t>Objednací návrh na DDHIM a ostatní neinvestiční dodávky</w:t>
      </w:r>
      <w:bookmarkEnd w:id="0"/>
    </w:p>
    <w:p w:rsidR="00493131" w:rsidRDefault="004F24AB">
      <w:pPr>
        <w:pStyle w:val="Zkladntext30"/>
        <w:framePr w:w="7459" w:h="795" w:hRule="exact" w:wrap="none" w:vAnchor="page" w:hAnchor="page" w:x="2426" w:y="1290"/>
        <w:shd w:val="clear" w:color="auto" w:fill="auto"/>
        <w:tabs>
          <w:tab w:val="left" w:pos="9173"/>
          <w:tab w:val="left" w:leader="underscore" w:pos="9461"/>
        </w:tabs>
        <w:spacing w:line="200" w:lineRule="exact"/>
        <w:ind w:left="4877"/>
        <w:jc w:val="both"/>
      </w:pPr>
      <w:r>
        <w:t>káleno</w:t>
      </w:r>
      <w:r>
        <w:tab/>
      </w:r>
      <w:r>
        <w:tab/>
      </w:r>
      <w:proofErr w:type="spellStart"/>
      <w:r>
        <w:rPr>
          <w:rStyle w:val="Zkladntext31"/>
          <w:b/>
          <w:bCs/>
        </w:rPr>
        <w:t>KnNTRniNÍ</w:t>
      </w:r>
      <w:proofErr w:type="spellEnd"/>
      <w:r>
        <w:rPr>
          <w:rStyle w:val="Zkladntext31"/>
          <w:b/>
          <w:bCs/>
        </w:rPr>
        <w:t xml:space="preserve"> TISK</w:t>
      </w:r>
    </w:p>
    <w:p w:rsidR="00493131" w:rsidRDefault="004F24AB">
      <w:pPr>
        <w:pStyle w:val="Zkladntext30"/>
        <w:framePr w:wrap="none" w:vAnchor="page" w:hAnchor="page" w:x="1015" w:y="2123"/>
        <w:shd w:val="clear" w:color="auto" w:fill="auto"/>
        <w:spacing w:line="200" w:lineRule="exact"/>
      </w:pPr>
      <w:proofErr w:type="spellStart"/>
      <w:proofErr w:type="gramStart"/>
      <w:r>
        <w:t>Č.dokladu</w:t>
      </w:r>
      <w:proofErr w:type="spellEnd"/>
      <w:proofErr w:type="gramEnd"/>
    </w:p>
    <w:p w:rsidR="00493131" w:rsidRDefault="004F24AB">
      <w:pPr>
        <w:pStyle w:val="Zkladntext30"/>
        <w:framePr w:wrap="none" w:vAnchor="page" w:hAnchor="page" w:x="2522" w:y="2127"/>
        <w:shd w:val="clear" w:color="auto" w:fill="auto"/>
        <w:spacing w:line="200" w:lineRule="exact"/>
      </w:pPr>
      <w:proofErr w:type="spellStart"/>
      <w:proofErr w:type="gramStart"/>
      <w:r>
        <w:t>Hosp.stř</w:t>
      </w:r>
      <w:proofErr w:type="spellEnd"/>
      <w:r>
        <w:t>.</w:t>
      </w:r>
      <w:proofErr w:type="gramEnd"/>
    </w:p>
    <w:p w:rsidR="00493131" w:rsidRDefault="004F24AB">
      <w:pPr>
        <w:pStyle w:val="Zkladntext30"/>
        <w:framePr w:wrap="none" w:vAnchor="page" w:hAnchor="page" w:x="3636" w:y="2117"/>
        <w:shd w:val="clear" w:color="auto" w:fill="auto"/>
        <w:spacing w:line="200" w:lineRule="exact"/>
      </w:pPr>
      <w:r>
        <w:t>Datum dokladu</w:t>
      </w:r>
    </w:p>
    <w:p w:rsidR="00493131" w:rsidRDefault="004F24AB">
      <w:pPr>
        <w:pStyle w:val="Zkladntext30"/>
        <w:framePr w:wrap="none" w:vAnchor="page" w:hAnchor="page" w:x="5825" w:y="2123"/>
        <w:shd w:val="clear" w:color="auto" w:fill="auto"/>
        <w:spacing w:line="200" w:lineRule="exact"/>
      </w:pPr>
      <w:r>
        <w:t>Žadatel</w:t>
      </w:r>
    </w:p>
    <w:p w:rsidR="00493131" w:rsidRDefault="004F24AB">
      <w:pPr>
        <w:pStyle w:val="Zkladntext30"/>
        <w:framePr w:wrap="none" w:vAnchor="page" w:hAnchor="page" w:x="7677" w:y="2117"/>
        <w:shd w:val="clear" w:color="auto" w:fill="auto"/>
        <w:spacing w:line="200" w:lineRule="exact"/>
      </w:pPr>
      <w:r>
        <w:t>Telefon</w:t>
      </w:r>
    </w:p>
    <w:p w:rsidR="00493131" w:rsidRDefault="004F24AB">
      <w:pPr>
        <w:pStyle w:val="Zkladntext30"/>
        <w:framePr w:wrap="none" w:vAnchor="page" w:hAnchor="page" w:x="9146" w:y="2075"/>
        <w:shd w:val="clear" w:color="auto" w:fill="auto"/>
        <w:spacing w:line="200" w:lineRule="exact"/>
      </w:pPr>
      <w:r>
        <w:t xml:space="preserve">Podpis vedoucího </w:t>
      </w:r>
      <w:r>
        <w:rPr>
          <w:vertAlign w:val="superscript"/>
        </w:rPr>
        <w:t>11</w:t>
      </w:r>
    </w:p>
    <w:p w:rsidR="00493131" w:rsidRDefault="004F24AB">
      <w:pPr>
        <w:pStyle w:val="Zkladntext20"/>
        <w:framePr w:wrap="none" w:vAnchor="page" w:hAnchor="page" w:x="679" w:y="2707"/>
        <w:shd w:val="clear" w:color="auto" w:fill="auto"/>
        <w:spacing w:line="200" w:lineRule="exact"/>
      </w:pPr>
      <w:r>
        <w:t>D 22 9600 0416</w:t>
      </w:r>
    </w:p>
    <w:p w:rsidR="00493131" w:rsidRDefault="004F24AB">
      <w:pPr>
        <w:pStyle w:val="Zkladntext20"/>
        <w:framePr w:wrap="none" w:vAnchor="page" w:hAnchor="page" w:x="2676" w:y="2707"/>
        <w:shd w:val="clear" w:color="auto" w:fill="auto"/>
        <w:spacing w:line="200" w:lineRule="exact"/>
      </w:pPr>
      <w:r>
        <w:t>9600</w:t>
      </w:r>
    </w:p>
    <w:p w:rsidR="00493131" w:rsidRDefault="004F24AB">
      <w:pPr>
        <w:pStyle w:val="Zkladntext20"/>
        <w:framePr w:wrap="none" w:vAnchor="page" w:hAnchor="page" w:x="3953" w:y="2707"/>
        <w:shd w:val="clear" w:color="auto" w:fill="auto"/>
        <w:spacing w:line="200" w:lineRule="exact"/>
      </w:pPr>
      <w:proofErr w:type="gramStart"/>
      <w:r>
        <w:t>1.6.2022</w:t>
      </w:r>
      <w:proofErr w:type="gramEnd"/>
    </w:p>
    <w:p w:rsidR="00493131" w:rsidRDefault="004F24AB">
      <w:pPr>
        <w:pStyle w:val="Zkladntext20"/>
        <w:framePr w:wrap="none" w:vAnchor="page" w:hAnchor="page" w:x="5508" w:y="2708"/>
        <w:shd w:val="clear" w:color="auto" w:fill="auto"/>
        <w:spacing w:line="200" w:lineRule="exact"/>
      </w:pPr>
      <w:proofErr w:type="gramStart"/>
      <w:r>
        <w:rPr>
          <w:rStyle w:val="Zkladntext21"/>
        </w:rPr>
        <w:t>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0"/>
        </w:rPr>
        <w:t>..........</w:t>
      </w:r>
      <w:r>
        <w:rPr>
          <w:rStyle w:val="Zkladntext2dkovn0pt1"/>
        </w:rPr>
        <w:t>.</w:t>
      </w:r>
      <w:proofErr w:type="gramEnd"/>
    </w:p>
    <w:p w:rsidR="00493131" w:rsidRDefault="004F24AB">
      <w:pPr>
        <w:pStyle w:val="Zkladntext20"/>
        <w:framePr w:wrap="none" w:vAnchor="page" w:hAnchor="page" w:x="7869" w:y="2707"/>
        <w:shd w:val="clear" w:color="auto" w:fill="auto"/>
        <w:spacing w:line="200" w:lineRule="exact"/>
      </w:pPr>
      <w:r>
        <w:rPr>
          <w:rStyle w:val="Zkladntext21"/>
        </w:rPr>
        <w:t>...</w:t>
      </w:r>
      <w:r>
        <w:rPr>
          <w:rStyle w:val="Zkladntext2dkovn0pt"/>
        </w:rPr>
        <w:t>...</w:t>
      </w:r>
    </w:p>
    <w:p w:rsidR="00493131" w:rsidRDefault="004F24AB">
      <w:pPr>
        <w:pStyle w:val="Zkladntext30"/>
        <w:framePr w:wrap="none" w:vAnchor="page" w:hAnchor="page" w:x="631" w:y="3001"/>
        <w:shd w:val="clear" w:color="auto" w:fill="auto"/>
        <w:spacing w:line="200" w:lineRule="exact"/>
      </w:pPr>
      <w:proofErr w:type="gramStart"/>
      <w:r>
        <w:rPr>
          <w:rStyle w:val="Zkladntext32"/>
          <w:b/>
          <w:bCs/>
        </w:rPr>
        <w:t>Název,druh</w:t>
      </w:r>
      <w:proofErr w:type="gramEnd"/>
      <w:r>
        <w:rPr>
          <w:rStyle w:val="Zkladntext32"/>
          <w:b/>
          <w:bCs/>
        </w:rPr>
        <w:t xml:space="preserve"> a počet požadovaného zboží:</w:t>
      </w:r>
    </w:p>
    <w:p w:rsidR="00493131" w:rsidRDefault="004F24AB">
      <w:pPr>
        <w:pStyle w:val="Zkladntext30"/>
        <w:framePr w:wrap="none" w:vAnchor="page" w:hAnchor="page" w:x="631" w:y="3289"/>
        <w:shd w:val="clear" w:color="auto" w:fill="auto"/>
        <w:spacing w:line="200" w:lineRule="exact"/>
      </w:pPr>
      <w:proofErr w:type="spellStart"/>
      <w:r>
        <w:t>LiDCOunity</w:t>
      </w:r>
      <w:proofErr w:type="spellEnd"/>
      <w:r>
        <w:t xml:space="preserve"> v2 </w:t>
      </w:r>
      <w:proofErr w:type="spellStart"/>
      <w:r>
        <w:t>hemodynamický</w:t>
      </w:r>
      <w:proofErr w:type="spellEnd"/>
      <w:r>
        <w:t xml:space="preserve"> monitor s funkcí </w:t>
      </w:r>
      <w:proofErr w:type="spellStart"/>
      <w:r>
        <w:t>LiDCOrapid</w:t>
      </w:r>
      <w:proofErr w:type="spellEnd"/>
    </w:p>
    <w:p w:rsidR="00493131" w:rsidRDefault="004F24AB">
      <w:pPr>
        <w:pStyle w:val="Titulektabulky20"/>
        <w:framePr w:wrap="none" w:vAnchor="page" w:hAnchor="page" w:x="621" w:y="5913"/>
        <w:shd w:val="clear" w:color="auto" w:fill="auto"/>
        <w:spacing w:line="200" w:lineRule="exact"/>
      </w:pPr>
      <w:r>
        <w:rPr>
          <w:rStyle w:val="Titulektabulky21"/>
          <w:b/>
          <w:bCs/>
        </w:rPr>
        <w:t>Zdůvodnění potřeby (bez zdůvodněné potřeby nebude návrh realizován):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867"/>
        <w:gridCol w:w="998"/>
        <w:gridCol w:w="1824"/>
        <w:gridCol w:w="2933"/>
      </w:tblGrid>
      <w:tr w:rsidR="00493131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88" w:lineRule="exact"/>
            </w:pPr>
            <w:r>
              <w:rPr>
                <w:rStyle w:val="Zkladntext2Tun"/>
              </w:rPr>
              <w:t>Přístroj slouží k sledování a vyhodnocování údajů z kardiovaskulárního systému pacienta (komplexní systém</w:t>
            </w:r>
            <w:r>
              <w:rPr>
                <w:rStyle w:val="Zkladntext2Tun"/>
              </w:rPr>
              <w:br/>
              <w:t>managementu tekutinové terapie s využitím na operačním sále či pracoviště JIP).</w:t>
            </w:r>
          </w:p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88" w:lineRule="exact"/>
            </w:pPr>
            <w:r>
              <w:rPr>
                <w:rStyle w:val="Zkladntext2Tun"/>
              </w:rPr>
              <w:t xml:space="preserve">K tomuto monitoringu se přistupuje u pacientů, u kterých je předpoklad možnosti rozvinutí </w:t>
            </w:r>
            <w:proofErr w:type="spellStart"/>
            <w:r>
              <w:rPr>
                <w:rStyle w:val="Zkladntext2Tun"/>
              </w:rPr>
              <w:t>multiorgánového</w:t>
            </w:r>
            <w:proofErr w:type="spellEnd"/>
            <w:r>
              <w:rPr>
                <w:rStyle w:val="Zkladntext2Tun"/>
              </w:rPr>
              <w:br/>
              <w:t xml:space="preserve">selhání, jako mohou být závažně nemocní pacienti či možné komplikace při </w:t>
            </w:r>
            <w:proofErr w:type="spellStart"/>
            <w:r>
              <w:rPr>
                <w:rStyle w:val="Zkladntext2Tun"/>
              </w:rPr>
              <w:t>bariatrických</w:t>
            </w:r>
            <w:proofErr w:type="spellEnd"/>
            <w:r>
              <w:rPr>
                <w:rStyle w:val="Zkladntext2Tun"/>
              </w:rPr>
              <w:t xml:space="preserve"> operacích.</w:t>
            </w:r>
            <w:r>
              <w:rPr>
                <w:rStyle w:val="Zkladntext2Tun"/>
              </w:rPr>
              <w:br/>
            </w:r>
            <w:proofErr w:type="spellStart"/>
            <w:r>
              <w:rPr>
                <w:rStyle w:val="Zkladntext2Tun"/>
              </w:rPr>
              <w:t>Monitorace</w:t>
            </w:r>
            <w:proofErr w:type="spellEnd"/>
            <w:r>
              <w:rPr>
                <w:rStyle w:val="Zkladntext2Tun"/>
              </w:rPr>
              <w:t xml:space="preserve"> těchto údajů pomocí přístrojové techniky značně napomáhá k přesnějšímu hodnocení a rychlejší</w:t>
            </w:r>
            <w:r>
              <w:rPr>
                <w:rStyle w:val="Zkladntext2Tun"/>
              </w:rPr>
              <w:br/>
              <w:t>zpětné vazbě při hodnocení reakce pacienta na léčbu pro přímější intervence lékaře a ošetřovatelského</w:t>
            </w:r>
            <w:r>
              <w:rPr>
                <w:rStyle w:val="Zkladntext2Tun"/>
              </w:rPr>
              <w:br/>
              <w:t>personálu.</w:t>
            </w: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after="120" w:line="200" w:lineRule="exact"/>
            </w:pPr>
            <w:r>
              <w:rPr>
                <w:rStyle w:val="Zkladntext2Tun"/>
              </w:rPr>
              <w:t>Dodavatel:</w:t>
            </w:r>
          </w:p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before="120" w:line="200" w:lineRule="exact"/>
              <w:ind w:left="1980"/>
            </w:pPr>
            <w:r>
              <w:rPr>
                <w:rStyle w:val="Zkladntext2Tun"/>
              </w:rPr>
              <w:t>ASQA a.s.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after="60" w:line="200" w:lineRule="exact"/>
              <w:ind w:left="260"/>
            </w:pPr>
            <w:proofErr w:type="spellStart"/>
            <w:r>
              <w:rPr>
                <w:rStyle w:val="Zkladntext2Tun"/>
              </w:rPr>
              <w:t>Předpokl</w:t>
            </w:r>
            <w:proofErr w:type="spellEnd"/>
            <w:r>
              <w:rPr>
                <w:rStyle w:val="Zkladntext2Tun"/>
              </w:rPr>
              <w:t>. cena</w:t>
            </w:r>
          </w:p>
          <w:p w:rsidR="00493131" w:rsidRDefault="004F24AB" w:rsidP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before="60" w:line="200" w:lineRule="exact"/>
              <w:ind w:left="260"/>
            </w:pPr>
            <w:r>
              <w:rPr>
                <w:rStyle w:val="Zkladntext2Tun"/>
              </w:rPr>
              <w:t>celkem s DPH: 496.405,50 Kč</w:t>
            </w: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00" w:lineRule="exact"/>
            </w:pPr>
            <w:r>
              <w:rPr>
                <w:rStyle w:val="Zkladntext2Tun"/>
              </w:rPr>
              <w:t xml:space="preserve">Vyjádření hlavní sestry </w:t>
            </w:r>
            <w:r>
              <w:rPr>
                <w:rStyle w:val="Zkladntext2Tun"/>
                <w:vertAlign w:val="superscript"/>
              </w:rPr>
              <w:t>21</w:t>
            </w:r>
            <w:r>
              <w:rPr>
                <w:rStyle w:val="Zkladntext2Tun"/>
              </w:rPr>
              <w:t>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00" w:lineRule="exact"/>
            </w:pPr>
            <w:r>
              <w:rPr>
                <w:rStyle w:val="Zkladntext2Tun"/>
              </w:rPr>
              <w:t>Datum/podpis:</w:t>
            </w: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02" w:h="6994" w:wrap="none" w:vAnchor="page" w:hAnchor="page" w:x="578" w:y="614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02" w:h="6994" w:wrap="none" w:vAnchor="page" w:hAnchor="page" w:x="578" w:y="6146"/>
              <w:rPr>
                <w:sz w:val="10"/>
                <w:szCs w:val="10"/>
              </w:rPr>
            </w:pP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00" w:lineRule="exact"/>
            </w:pPr>
            <w:r>
              <w:rPr>
                <w:rStyle w:val="Zkladntext2Tun"/>
              </w:rPr>
              <w:t>Vyjádření správce rozpočtu</w:t>
            </w:r>
            <w:r>
              <w:rPr>
                <w:rStyle w:val="Zkladntext2Tun"/>
                <w:vertAlign w:val="superscript"/>
              </w:rPr>
              <w:t>31</w:t>
            </w:r>
            <w:r>
              <w:rPr>
                <w:rStyle w:val="Zkladntext2Tun"/>
              </w:rPr>
              <w:t>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00" w:lineRule="exact"/>
            </w:pPr>
            <w:r>
              <w:rPr>
                <w:rStyle w:val="Zkladntext2Tun"/>
              </w:rPr>
              <w:t>Datum/podpis:</w:t>
            </w: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93" w:lineRule="exact"/>
            </w:pPr>
            <w:r>
              <w:rPr>
                <w:rStyle w:val="Zkladntext22"/>
              </w:rPr>
              <w:t>Financování je zajištěno investičním příspěvkem zřizovatele MČ P1 - ve výši Kč</w:t>
            </w:r>
            <w:r>
              <w:rPr>
                <w:rStyle w:val="Zkladntext22"/>
              </w:rPr>
              <w:br/>
              <w:t xml:space="preserve">439.230,- dle usnesení Rady č.UR22_0643 z </w:t>
            </w:r>
            <w:proofErr w:type="gramStart"/>
            <w:r>
              <w:rPr>
                <w:rStyle w:val="Zkladntext22"/>
              </w:rPr>
              <w:t>24.5.2022</w:t>
            </w:r>
            <w:proofErr w:type="gramEnd"/>
            <w:r>
              <w:rPr>
                <w:rStyle w:val="Zkladntext22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02" w:h="6994" w:wrap="none" w:vAnchor="page" w:hAnchor="page" w:x="578" w:y="6146"/>
              <w:rPr>
                <w:sz w:val="10"/>
                <w:szCs w:val="10"/>
              </w:rPr>
            </w:pP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00" w:lineRule="exact"/>
            </w:pPr>
            <w:r>
              <w:rPr>
                <w:rStyle w:val="Zkladntext2Tun"/>
              </w:rPr>
              <w:t>Vyjádření příkazce operace</w:t>
            </w:r>
            <w:r>
              <w:rPr>
                <w:rStyle w:val="Zkladntext2Tun"/>
                <w:vertAlign w:val="superscript"/>
              </w:rPr>
              <w:t>41</w:t>
            </w:r>
            <w:r>
              <w:rPr>
                <w:rStyle w:val="Zkladntext2Tun"/>
              </w:rPr>
              <w:t>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00" w:lineRule="exact"/>
            </w:pPr>
            <w:r>
              <w:rPr>
                <w:rStyle w:val="Zkladntext2Tun"/>
              </w:rPr>
              <w:t>Datum/podpis:</w:t>
            </w: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02" w:h="6994" w:wrap="none" w:vAnchor="page" w:hAnchor="page" w:x="578" w:y="614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02" w:h="6994" w:wrap="none" w:vAnchor="page" w:hAnchor="page" w:x="578" w:y="6146"/>
              <w:rPr>
                <w:sz w:val="10"/>
                <w:szCs w:val="10"/>
              </w:rPr>
            </w:pP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00" w:lineRule="exact"/>
            </w:pPr>
            <w:r>
              <w:rPr>
                <w:rStyle w:val="Zkladntext2Tun"/>
              </w:rPr>
              <w:t>Vyřizující útvar: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OZT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02" w:h="6994" w:wrap="none" w:vAnchor="page" w:hAnchor="page" w:x="578" w:y="6146"/>
              <w:rPr>
                <w:sz w:val="10"/>
                <w:szCs w:val="10"/>
              </w:rPr>
            </w:pP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131" w:rsidRDefault="004F24AB">
            <w:pPr>
              <w:pStyle w:val="Zkladntext20"/>
              <w:framePr w:w="10502" w:h="6994" w:wrap="none" w:vAnchor="page" w:hAnchor="page" w:x="578" w:y="6146"/>
              <w:shd w:val="clear" w:color="auto" w:fill="auto"/>
              <w:spacing w:line="200" w:lineRule="exact"/>
            </w:pPr>
            <w:r>
              <w:rPr>
                <w:rStyle w:val="Zkladntext2Tun"/>
              </w:rPr>
              <w:t>Komentář odborného útvaru:</w:t>
            </w: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02" w:h="6994" w:wrap="none" w:vAnchor="page" w:hAnchor="page" w:x="578" w:y="6146"/>
              <w:rPr>
                <w:sz w:val="10"/>
                <w:szCs w:val="10"/>
              </w:rPr>
            </w:pPr>
          </w:p>
        </w:tc>
      </w:tr>
    </w:tbl>
    <w:p w:rsidR="00493131" w:rsidRDefault="004F24AB">
      <w:pPr>
        <w:pStyle w:val="Titulektabulky0"/>
        <w:framePr w:w="4123" w:h="1214" w:hRule="exact" w:wrap="none" w:vAnchor="page" w:hAnchor="page" w:x="597" w:y="13380"/>
        <w:numPr>
          <w:ilvl w:val="0"/>
          <w:numId w:val="1"/>
        </w:numPr>
        <w:shd w:val="clear" w:color="auto" w:fill="auto"/>
        <w:tabs>
          <w:tab w:val="left" w:pos="187"/>
        </w:tabs>
      </w:pPr>
      <w:r>
        <w:t>Primář, vedoucí útvaru</w:t>
      </w:r>
    </w:p>
    <w:p w:rsidR="00493131" w:rsidRDefault="004F24AB">
      <w:pPr>
        <w:pStyle w:val="Titulektabulky0"/>
        <w:framePr w:w="4123" w:h="1214" w:hRule="exact" w:wrap="none" w:vAnchor="page" w:hAnchor="page" w:x="597" w:y="13380"/>
        <w:numPr>
          <w:ilvl w:val="0"/>
          <w:numId w:val="1"/>
        </w:numPr>
        <w:shd w:val="clear" w:color="auto" w:fill="auto"/>
        <w:tabs>
          <w:tab w:val="left" w:pos="192"/>
        </w:tabs>
      </w:pPr>
      <w:r>
        <w:t>Hlavní sestra (podléhá-li požadavek jejímu schválení)</w:t>
      </w:r>
    </w:p>
    <w:p w:rsidR="00493131" w:rsidRDefault="004F24AB">
      <w:pPr>
        <w:pStyle w:val="Titulektabulky0"/>
        <w:framePr w:w="4123" w:h="1214" w:hRule="exact" w:wrap="none" w:vAnchor="page" w:hAnchor="page" w:x="597" w:y="13380"/>
        <w:numPr>
          <w:ilvl w:val="0"/>
          <w:numId w:val="1"/>
        </w:numPr>
        <w:shd w:val="clear" w:color="auto" w:fill="auto"/>
        <w:tabs>
          <w:tab w:val="left" w:pos="192"/>
        </w:tabs>
      </w:pPr>
      <w:r>
        <w:t>Ekonomický úsek</w:t>
      </w:r>
    </w:p>
    <w:p w:rsidR="00493131" w:rsidRDefault="004F24AB">
      <w:pPr>
        <w:pStyle w:val="Titulektabulky0"/>
        <w:framePr w:w="4123" w:h="1214" w:hRule="exact" w:wrap="none" w:vAnchor="page" w:hAnchor="page" w:x="597" w:y="13380"/>
        <w:numPr>
          <w:ilvl w:val="0"/>
          <w:numId w:val="1"/>
        </w:numPr>
        <w:shd w:val="clear" w:color="auto" w:fill="auto"/>
        <w:tabs>
          <w:tab w:val="left" w:pos="197"/>
        </w:tabs>
      </w:pPr>
      <w:r>
        <w:t>Ředitel nebo jím pověřený pracovník</w:t>
      </w:r>
    </w:p>
    <w:p w:rsidR="00493131" w:rsidRDefault="00493131">
      <w:pPr>
        <w:rPr>
          <w:sz w:val="2"/>
          <w:szCs w:val="2"/>
        </w:rPr>
        <w:sectPr w:rsidR="00493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3131" w:rsidRDefault="00493131">
      <w:pPr>
        <w:rPr>
          <w:sz w:val="2"/>
          <w:szCs w:val="2"/>
        </w:rPr>
      </w:pPr>
      <w:r w:rsidRPr="00493131">
        <w:lastRenderedPageBreak/>
        <w:pict>
          <v:rect id="_x0000_s1027" style="position:absolute;margin-left:370.75pt;margin-top:78.3pt;width:203.05pt;height:137.5pt;z-index:-251658752;mso-position-horizontal-relative:page;mso-position-vertical-relative:page" fillcolor="#fcfcfc" stroked="f">
            <w10:wrap anchorx="page" anchory="page"/>
          </v:rect>
        </w:pict>
      </w:r>
    </w:p>
    <w:p w:rsidR="00493131" w:rsidRDefault="004F24AB">
      <w:pPr>
        <w:pStyle w:val="Nadpis10"/>
        <w:framePr w:w="10536" w:h="1555" w:hRule="exact" w:wrap="none" w:vAnchor="page" w:hAnchor="page" w:x="725" w:y="637"/>
        <w:shd w:val="clear" w:color="auto" w:fill="auto"/>
        <w:spacing w:after="40" w:line="700" w:lineRule="exact"/>
        <w:ind w:right="4215"/>
      </w:pPr>
      <w:bookmarkStart w:id="1" w:name="bookmark1"/>
      <w:r>
        <w:rPr>
          <w:rStyle w:val="Nadpis11"/>
        </w:rPr>
        <w:t xml:space="preserve">AS </w:t>
      </w:r>
      <w:r>
        <w:rPr>
          <w:rStyle w:val="Nadpis12"/>
        </w:rPr>
        <w:t xml:space="preserve">O </w:t>
      </w:r>
      <w:r>
        <w:rPr>
          <w:rStyle w:val="Nadpis11"/>
        </w:rPr>
        <w:t>A</w:t>
      </w:r>
      <w:bookmarkEnd w:id="1"/>
    </w:p>
    <w:p w:rsidR="00493131" w:rsidRDefault="004F24AB">
      <w:pPr>
        <w:pStyle w:val="Zkladntext80"/>
        <w:framePr w:w="10536" w:h="1555" w:hRule="exact" w:wrap="none" w:vAnchor="page" w:hAnchor="page" w:x="725" w:y="637"/>
        <w:shd w:val="clear" w:color="auto" w:fill="auto"/>
        <w:spacing w:before="0" w:after="307" w:line="150" w:lineRule="exact"/>
        <w:ind w:right="4215"/>
      </w:pPr>
      <w:proofErr w:type="spellStart"/>
      <w:r>
        <w:rPr>
          <w:rStyle w:val="Zkladntext81"/>
          <w:b/>
          <w:bCs/>
        </w:rPr>
        <w:t>Age</w:t>
      </w:r>
      <w:proofErr w:type="spellEnd"/>
      <w:r>
        <w:rPr>
          <w:rStyle w:val="Zkladntext81"/>
          <w:b/>
          <w:bCs/>
        </w:rPr>
        <w:t xml:space="preserve">, Si </w:t>
      </w:r>
      <w:proofErr w:type="spellStart"/>
      <w:r>
        <w:rPr>
          <w:rStyle w:val="Zkladntext81"/>
          <w:b/>
          <w:bCs/>
        </w:rPr>
        <w:t>Quid</w:t>
      </w:r>
      <w:proofErr w:type="spellEnd"/>
      <w:r>
        <w:rPr>
          <w:rStyle w:val="Zkladntext81"/>
          <w:b/>
          <w:bCs/>
        </w:rPr>
        <w:t xml:space="preserve"> </w:t>
      </w:r>
      <w:proofErr w:type="spellStart"/>
      <w:r>
        <w:rPr>
          <w:rStyle w:val="Zkladntext81"/>
          <w:b/>
          <w:bCs/>
        </w:rPr>
        <w:t>Agis</w:t>
      </w:r>
      <w:proofErr w:type="spellEnd"/>
    </w:p>
    <w:p w:rsidR="00493131" w:rsidRDefault="004F24AB">
      <w:pPr>
        <w:pStyle w:val="Zkladntext30"/>
        <w:framePr w:w="10536" w:h="1555" w:hRule="exact" w:wrap="none" w:vAnchor="page" w:hAnchor="page" w:x="725" w:y="637"/>
        <w:shd w:val="clear" w:color="auto" w:fill="auto"/>
        <w:spacing w:line="200" w:lineRule="exact"/>
        <w:ind w:left="100" w:right="4215"/>
        <w:jc w:val="both"/>
      </w:pPr>
      <w:r>
        <w:rPr>
          <w:rStyle w:val="Zkladntext32"/>
          <w:b/>
          <w:bCs/>
        </w:rPr>
        <w:t>CENOVÁ NABÍDKA PRO NEMOCNICI NA FRANTIŠKU</w:t>
      </w:r>
    </w:p>
    <w:p w:rsidR="00493131" w:rsidRDefault="004F24AB">
      <w:pPr>
        <w:pStyle w:val="Nadpis20"/>
        <w:framePr w:w="10536" w:h="1302" w:hRule="exact" w:wrap="none" w:vAnchor="page" w:hAnchor="page" w:x="725" w:y="2714"/>
        <w:shd w:val="clear" w:color="auto" w:fill="auto"/>
        <w:spacing w:before="0" w:after="195" w:line="360" w:lineRule="exact"/>
        <w:ind w:left="24"/>
      </w:pPr>
      <w:bookmarkStart w:id="2" w:name="bookmark2"/>
      <w:proofErr w:type="spellStart"/>
      <w:r>
        <w:rPr>
          <w:rStyle w:val="Nadpis21"/>
        </w:rPr>
        <w:t>LiDCO</w:t>
      </w:r>
      <w:proofErr w:type="spellEnd"/>
      <w:r>
        <w:rPr>
          <w:rStyle w:val="Nadpis21"/>
        </w:rPr>
        <w:t xml:space="preserve">#unity </w:t>
      </w:r>
      <w:r>
        <w:rPr>
          <w:rStyle w:val="Nadpis2Arial11pt"/>
        </w:rPr>
        <w:t xml:space="preserve">s funkcí </w:t>
      </w:r>
      <w:proofErr w:type="spellStart"/>
      <w:r>
        <w:rPr>
          <w:rStyle w:val="Nadpis21"/>
        </w:rPr>
        <w:t>LiDCO</w:t>
      </w:r>
      <w:proofErr w:type="spellEnd"/>
      <w:r>
        <w:rPr>
          <w:rStyle w:val="Nadpis21"/>
        </w:rPr>
        <w:t>^rapid</w:t>
      </w:r>
      <w:bookmarkEnd w:id="2"/>
    </w:p>
    <w:p w:rsidR="00493131" w:rsidRDefault="004F24AB">
      <w:pPr>
        <w:pStyle w:val="Zkladntext20"/>
        <w:framePr w:w="10536" w:h="1302" w:hRule="exact" w:wrap="none" w:vAnchor="page" w:hAnchor="page" w:x="725" w:y="2714"/>
        <w:shd w:val="clear" w:color="auto" w:fill="auto"/>
        <w:spacing w:line="269" w:lineRule="exact"/>
        <w:ind w:left="24"/>
      </w:pPr>
      <w:r>
        <w:t>SYSTÉM PRO KONTINUÁLNÍ NEINVAZIVNÍ</w:t>
      </w:r>
      <w:r>
        <w:br/>
        <w:t>MONITORACI HEMODYNAMIKY</w:t>
      </w:r>
    </w:p>
    <w:p w:rsidR="00493131" w:rsidRDefault="004F24AB">
      <w:pPr>
        <w:framePr w:wrap="none" w:vAnchor="page" w:hAnchor="page" w:x="7416" w:y="15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38pt">
            <v:imagedata r:id="rId7" r:href="rId8"/>
          </v:shape>
        </w:pict>
      </w:r>
    </w:p>
    <w:p w:rsidR="00493131" w:rsidRDefault="004F24AB">
      <w:pPr>
        <w:pStyle w:val="Zkladntext20"/>
        <w:framePr w:w="10536" w:h="4930" w:hRule="exact" w:wrap="none" w:vAnchor="page" w:hAnchor="page" w:x="725" w:y="4596"/>
        <w:shd w:val="clear" w:color="auto" w:fill="auto"/>
        <w:spacing w:line="245" w:lineRule="exact"/>
        <w:ind w:right="220"/>
        <w:jc w:val="both"/>
      </w:pPr>
      <w:proofErr w:type="spellStart"/>
      <w:r>
        <w:t>LiDCOunity</w:t>
      </w:r>
      <w:proofErr w:type="spellEnd"/>
      <w:r>
        <w:t xml:space="preserve"> v2 </w:t>
      </w:r>
      <w:proofErr w:type="spellStart"/>
      <w:r>
        <w:t>hemodynamický</w:t>
      </w:r>
      <w:proofErr w:type="spellEnd"/>
      <w:r>
        <w:t xml:space="preserve"> monitor s funkcí </w:t>
      </w:r>
      <w:proofErr w:type="spellStart"/>
      <w:r>
        <w:t>LiDCOrapid</w:t>
      </w:r>
      <w:proofErr w:type="spellEnd"/>
      <w:r>
        <w:t xml:space="preserve"> je unikátní platformou nabízející široké spektrum možností</w:t>
      </w:r>
      <w:r>
        <w:br/>
        <w:t xml:space="preserve">sledování </w:t>
      </w:r>
      <w:proofErr w:type="spellStart"/>
      <w:r>
        <w:t>hemodynamiky</w:t>
      </w:r>
      <w:proofErr w:type="spellEnd"/>
      <w:r>
        <w:t xml:space="preserve"> vysoce rizikových pacientů a představuje kombinaci standardní a funkční </w:t>
      </w:r>
      <w:proofErr w:type="spellStart"/>
      <w:r>
        <w:t>monitorace</w:t>
      </w:r>
      <w:proofErr w:type="spellEnd"/>
      <w:r>
        <w:br/>
      </w:r>
      <w:proofErr w:type="spellStart"/>
      <w:r>
        <w:t>hemodynamiky</w:t>
      </w:r>
      <w:proofErr w:type="spellEnd"/>
      <w:r>
        <w:t>.</w:t>
      </w:r>
    </w:p>
    <w:p w:rsidR="00493131" w:rsidRDefault="004F24AB">
      <w:pPr>
        <w:pStyle w:val="Zkladntext20"/>
        <w:framePr w:w="10536" w:h="4930" w:hRule="exact" w:wrap="none" w:vAnchor="page" w:hAnchor="page" w:x="725" w:y="4596"/>
        <w:shd w:val="clear" w:color="auto" w:fill="auto"/>
        <w:spacing w:after="176" w:line="240" w:lineRule="exact"/>
        <w:ind w:right="220"/>
        <w:jc w:val="both"/>
      </w:pPr>
      <w:r>
        <w:t xml:space="preserve">Robustní technologie </w:t>
      </w:r>
      <w:proofErr w:type="spellStart"/>
      <w:r>
        <w:t>LiDCO</w:t>
      </w:r>
      <w:proofErr w:type="spellEnd"/>
      <w:r>
        <w:t xml:space="preserve"> je základem minimálně invazivního monitoru, který odvozuje nominální tepový objem a tepovou</w:t>
      </w:r>
      <w:r>
        <w:br/>
        <w:t xml:space="preserve">frekvenci z aktuálního tvaru arteriální křivky pacienta prostřednictvím algoritmu </w:t>
      </w:r>
      <w:proofErr w:type="spellStart"/>
      <w:r>
        <w:t>PulseCO</w:t>
      </w:r>
      <w:proofErr w:type="spellEnd"/>
      <w:r>
        <w:t xml:space="preserve">. Monitor </w:t>
      </w:r>
      <w:proofErr w:type="spellStart"/>
      <w:r>
        <w:t>LiDCOunity</w:t>
      </w:r>
      <w:proofErr w:type="spellEnd"/>
      <w:r>
        <w:t xml:space="preserve"> je připojen k</w:t>
      </w:r>
      <w:r>
        <w:br/>
        <w:t xml:space="preserve">pacientskému </w:t>
      </w:r>
      <w:proofErr w:type="spellStart"/>
      <w:r>
        <w:t>bedside</w:t>
      </w:r>
      <w:proofErr w:type="spellEnd"/>
      <w:r>
        <w:t xml:space="preserve"> monitoru u lůžka pomocí analogového výstupu pro krevní tlak. Monitor </w:t>
      </w:r>
      <w:proofErr w:type="spellStart"/>
      <w:r>
        <w:t>LiDCOunity</w:t>
      </w:r>
      <w:proofErr w:type="spellEnd"/>
      <w:r>
        <w:t xml:space="preserve"> tak nevyžaduje</w:t>
      </w:r>
      <w:r>
        <w:br/>
        <w:t xml:space="preserve">žádné další vstupy, využívá stávající invaze pro </w:t>
      </w:r>
      <w:proofErr w:type="spellStart"/>
      <w:r>
        <w:t>monitoraci</w:t>
      </w:r>
      <w:proofErr w:type="spellEnd"/>
      <w:r>
        <w:t xml:space="preserve"> arteriálního tlaku.</w:t>
      </w:r>
    </w:p>
    <w:p w:rsidR="00493131" w:rsidRDefault="004F24AB">
      <w:pPr>
        <w:pStyle w:val="Zkladntext20"/>
        <w:framePr w:w="10536" w:h="4930" w:hRule="exact" w:wrap="none" w:vAnchor="page" w:hAnchor="page" w:x="725" w:y="4596"/>
        <w:shd w:val="clear" w:color="auto" w:fill="auto"/>
        <w:spacing w:after="184" w:line="245" w:lineRule="exact"/>
        <w:ind w:right="220"/>
        <w:jc w:val="both"/>
      </w:pPr>
      <w:r>
        <w:t xml:space="preserve">Systém </w:t>
      </w:r>
      <w:proofErr w:type="spellStart"/>
      <w:r>
        <w:t>LiDCOunity</w:t>
      </w:r>
      <w:proofErr w:type="spellEnd"/>
      <w:r>
        <w:t xml:space="preserve"> je </w:t>
      </w:r>
      <w:proofErr w:type="spellStart"/>
      <w:r>
        <w:t>kalibrovatelný</w:t>
      </w:r>
      <w:proofErr w:type="spellEnd"/>
      <w:r>
        <w:t xml:space="preserve"> zadáním změřené hodnoty CO získaného např. prostřednictvím </w:t>
      </w:r>
      <w:proofErr w:type="spellStart"/>
      <w:r>
        <w:t>echkardiografického</w:t>
      </w:r>
      <w:proofErr w:type="spellEnd"/>
      <w:r>
        <w:br/>
        <w:t>vyšetření (ECHO).</w:t>
      </w:r>
    </w:p>
    <w:p w:rsidR="00493131" w:rsidRDefault="004F24AB">
      <w:pPr>
        <w:pStyle w:val="Zkladntext20"/>
        <w:framePr w:w="10536" w:h="4930" w:hRule="exact" w:wrap="none" w:vAnchor="page" w:hAnchor="page" w:x="725" w:y="4596"/>
        <w:shd w:val="clear" w:color="auto" w:fill="auto"/>
        <w:spacing w:after="176" w:line="240" w:lineRule="exact"/>
        <w:ind w:right="220"/>
        <w:jc w:val="both"/>
      </w:pPr>
      <w:r>
        <w:t>Monitor zobrazuje kontinuálně, v reálném čase následující parametry: CO, SVR, HR, HRV, MAP, SV, DO2, SVO2 a dynamické</w:t>
      </w:r>
      <w:r>
        <w:br/>
        <w:t xml:space="preserve">parametry </w:t>
      </w:r>
      <w:proofErr w:type="spellStart"/>
      <w:r>
        <w:t>preloadu</w:t>
      </w:r>
      <w:proofErr w:type="spellEnd"/>
      <w:r>
        <w:t xml:space="preserve"> - PPV, SVV a SPV.</w:t>
      </w:r>
    </w:p>
    <w:p w:rsidR="00493131" w:rsidRDefault="004F24AB">
      <w:pPr>
        <w:pStyle w:val="Zkladntext20"/>
        <w:framePr w:w="10536" w:h="4930" w:hRule="exact" w:wrap="none" w:vAnchor="page" w:hAnchor="page" w:x="725" w:y="4596"/>
        <w:shd w:val="clear" w:color="auto" w:fill="auto"/>
        <w:spacing w:after="216" w:line="245" w:lineRule="exact"/>
        <w:ind w:right="220"/>
        <w:jc w:val="both"/>
      </w:pPr>
      <w:r>
        <w:t xml:space="preserve">Výše uvedené parametry jsou zobrazovány na dotykovém, 15" širokoúhlém barevném LCD displeji v </w:t>
      </w:r>
      <w:proofErr w:type="gramStart"/>
      <w:r>
        <w:t>následujících</w:t>
      </w:r>
      <w:proofErr w:type="gramEnd"/>
      <w:r>
        <w:t xml:space="preserve"> zobrazení:</w:t>
      </w:r>
      <w:r>
        <w:br/>
        <w:t xml:space="preserve">trendové, nomogramové, diagramové, historické, </w:t>
      </w:r>
      <w:proofErr w:type="spellStart"/>
      <w:r>
        <w:t>odpvěď</w:t>
      </w:r>
      <w:proofErr w:type="spellEnd"/>
      <w:r>
        <w:t xml:space="preserve"> na událost - "event response a </w:t>
      </w:r>
      <w:proofErr w:type="spellStart"/>
      <w:r>
        <w:t>preload</w:t>
      </w:r>
      <w:proofErr w:type="spellEnd"/>
      <w:r>
        <w:t xml:space="preserve"> response".</w:t>
      </w:r>
    </w:p>
    <w:p w:rsidR="00493131" w:rsidRDefault="004F24AB">
      <w:pPr>
        <w:pStyle w:val="Zkladntext20"/>
        <w:framePr w:w="10536" w:h="4930" w:hRule="exact" w:wrap="none" w:vAnchor="page" w:hAnchor="page" w:x="725" w:y="4596"/>
        <w:shd w:val="clear" w:color="auto" w:fill="auto"/>
        <w:spacing w:after="239" w:line="200" w:lineRule="exact"/>
        <w:jc w:val="both"/>
      </w:pPr>
      <w:r>
        <w:t>Monitor zálohuje data pacientů po dobu 6 měsíců a umožňuje statistické zhodnocení a zpracování dat pro publikační účely.</w:t>
      </w:r>
    </w:p>
    <w:p w:rsidR="00493131" w:rsidRDefault="004F24AB">
      <w:pPr>
        <w:pStyle w:val="Zkladntext20"/>
        <w:framePr w:w="10536" w:h="4930" w:hRule="exact" w:wrap="none" w:vAnchor="page" w:hAnchor="page" w:x="725" w:y="4596"/>
        <w:shd w:val="clear" w:color="auto" w:fill="auto"/>
        <w:spacing w:line="200" w:lineRule="exact"/>
        <w:jc w:val="both"/>
      </w:pPr>
      <w:r>
        <w:t xml:space="preserve">Monitor </w:t>
      </w:r>
      <w:proofErr w:type="spellStart"/>
      <w:r>
        <w:t>LiDCOunity</w:t>
      </w:r>
      <w:proofErr w:type="spellEnd"/>
      <w:r>
        <w:t xml:space="preserve"> je vybaven vnitřní záložní Li-iontovou baterií, umožňující nezávislý provoz po dobu až 3 hodin.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50"/>
        <w:gridCol w:w="1613"/>
        <w:gridCol w:w="1608"/>
        <w:gridCol w:w="1814"/>
        <w:gridCol w:w="2150"/>
      </w:tblGrid>
      <w:tr w:rsidR="004931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název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 xml:space="preserve">kat. </w:t>
            </w:r>
            <w:proofErr w:type="gramStart"/>
            <w:r>
              <w:rPr>
                <w:rStyle w:val="Zkladntext22"/>
              </w:rPr>
              <w:t>číslo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ind w:left="240"/>
            </w:pPr>
            <w:r>
              <w:rPr>
                <w:rStyle w:val="Zkladntext22"/>
              </w:rPr>
              <w:t>cena bez DPH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DPH 21%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cena vč. 21% DPH</w:t>
            </w: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2"/>
              </w:rPr>
              <w:t>LiDCOunity</w:t>
            </w:r>
            <w:proofErr w:type="spellEnd"/>
            <w:r>
              <w:rPr>
                <w:rStyle w:val="Zkladntext22"/>
              </w:rPr>
              <w:t xml:space="preserve"> s funkcí </w:t>
            </w:r>
            <w:proofErr w:type="spellStart"/>
            <w:r>
              <w:rPr>
                <w:rStyle w:val="Zkladntext22"/>
              </w:rPr>
              <w:t>LiDCOrapid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HM 92-01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..........</w:t>
            </w:r>
            <w:r>
              <w:rPr>
                <w:rStyle w:val="Zkladntext2dkovn0pt"/>
              </w:rPr>
              <w:t>........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.........</w:t>
            </w:r>
            <w:r>
              <w:rPr>
                <w:rStyle w:val="Zkladntext2dkovn0pt"/>
              </w:rPr>
              <w:t>.......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..........</w:t>
            </w:r>
            <w:r>
              <w:rPr>
                <w:rStyle w:val="Zkladntext2dkovn0pt"/>
              </w:rPr>
              <w:t>........</w:t>
            </w: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2"/>
              </w:rPr>
              <w:t>LiDCO</w:t>
            </w:r>
            <w:proofErr w:type="spellEnd"/>
            <w:r>
              <w:rPr>
                <w:rStyle w:val="Zkladntext22"/>
              </w:rPr>
              <w:t xml:space="preserve"> Rapid </w:t>
            </w:r>
            <w:proofErr w:type="spellStart"/>
            <w:r>
              <w:rPr>
                <w:rStyle w:val="Zkladntext22"/>
              </w:rPr>
              <w:t>Smartcard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Li10507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........</w:t>
            </w:r>
            <w:r>
              <w:rPr>
                <w:rStyle w:val="Zkladntext2dkovn0pt"/>
              </w:rPr>
              <w:t>......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........</w:t>
            </w:r>
            <w:r>
              <w:rPr>
                <w:rStyle w:val="Zkladntext2dkovn0pt"/>
              </w:rPr>
              <w:t>......</w:t>
            </w: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2"/>
              </w:rPr>
              <w:t>Převozový</w:t>
            </w:r>
            <w:proofErr w:type="spellEnd"/>
            <w:r>
              <w:rPr>
                <w:rStyle w:val="Zkladntext22"/>
              </w:rPr>
              <w:t xml:space="preserve"> stojan GCX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FLP-0001-93B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.........</w:t>
            </w:r>
            <w:r>
              <w:rPr>
                <w:rStyle w:val="Zkladntext2dkovn0pt"/>
              </w:rPr>
              <w:t>.......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........</w:t>
            </w:r>
            <w:r>
              <w:rPr>
                <w:rStyle w:val="Zkladntext2dkovn0pt"/>
              </w:rPr>
              <w:t>......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</w:rPr>
              <w:t>.........</w:t>
            </w:r>
            <w:r>
              <w:rPr>
                <w:rStyle w:val="Zkladntext2dkovn0pt"/>
              </w:rPr>
              <w:t>.......</w:t>
            </w:r>
          </w:p>
        </w:tc>
      </w:tr>
      <w:tr w:rsidR="0049313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2"/>
              </w:rPr>
              <w:t>LiDCOunity</w:t>
            </w:r>
            <w:proofErr w:type="spellEnd"/>
            <w:r>
              <w:rPr>
                <w:rStyle w:val="Zkladntext22"/>
              </w:rPr>
              <w:t xml:space="preserve"> s funkcí </w:t>
            </w:r>
            <w:proofErr w:type="spellStart"/>
            <w:r>
              <w:rPr>
                <w:rStyle w:val="Zkladntext22"/>
              </w:rPr>
              <w:t>LiDCOrapid</w:t>
            </w:r>
            <w:proofErr w:type="spellEnd"/>
            <w:r>
              <w:rPr>
                <w:rStyle w:val="Zkladntext22"/>
              </w:rPr>
              <w:t xml:space="preserve"> &amp;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LiDCO</w:t>
            </w:r>
            <w:proofErr w:type="spellEnd"/>
            <w:r>
              <w:rPr>
                <w:rStyle w:val="Zkladntext22"/>
              </w:rPr>
              <w:t xml:space="preserve"> Rapid </w:t>
            </w:r>
            <w:proofErr w:type="spellStart"/>
            <w:r>
              <w:rPr>
                <w:rStyle w:val="Zkladntext22"/>
              </w:rPr>
              <w:t>Smartcards</w:t>
            </w:r>
            <w:proofErr w:type="spellEnd"/>
            <w:r>
              <w:rPr>
                <w:rStyle w:val="Zkladntext22"/>
              </w:rPr>
              <w:t xml:space="preserve"> 15 ks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131" w:rsidRDefault="00493131">
            <w:pPr>
              <w:framePr w:w="10536" w:h="2587" w:wrap="none" w:vAnchor="page" w:hAnchor="page" w:x="725" w:y="9683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410.250,00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86.152,50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131" w:rsidRDefault="004F24AB">
            <w:pPr>
              <w:pStyle w:val="Zkladntext20"/>
              <w:framePr w:w="10536" w:h="2587" w:wrap="none" w:vAnchor="page" w:hAnchor="page" w:x="725" w:y="9683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496.402,50</w:t>
            </w:r>
          </w:p>
        </w:tc>
      </w:tr>
    </w:tbl>
    <w:p w:rsidR="00493131" w:rsidRDefault="004F24AB">
      <w:pPr>
        <w:pStyle w:val="Zkladntext20"/>
        <w:framePr w:w="10536" w:h="1512" w:hRule="exact" w:wrap="none" w:vAnchor="page" w:hAnchor="page" w:x="725" w:y="12723"/>
        <w:shd w:val="clear" w:color="auto" w:fill="auto"/>
        <w:spacing w:after="216" w:line="245" w:lineRule="exact"/>
      </w:pPr>
      <w:r>
        <w:t xml:space="preserve">Celková cena </w:t>
      </w:r>
      <w:proofErr w:type="gramStart"/>
      <w:r>
        <w:t xml:space="preserve">zahrnuje </w:t>
      </w:r>
      <w:r>
        <w:rPr>
          <w:rStyle w:val="Zkladntext2dkovn0pt"/>
        </w:rPr>
        <w:t>..............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1"/>
        </w:rPr>
        <w:t>..</w:t>
      </w:r>
      <w:r>
        <w:rPr>
          <w:rStyle w:val="Zkladntext21"/>
        </w:rPr>
        <w:t>​..........</w:t>
      </w:r>
      <w:r>
        <w:rPr>
          <w:rStyle w:val="Zkladntext2dkovn0pt"/>
        </w:rPr>
        <w:t>..</w:t>
      </w:r>
      <w:r>
        <w:rPr>
          <w:rStyle w:val="Zkladntext21"/>
        </w:rPr>
        <w:t>​.........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4588DCD3-F1B9-4338-B56D-45CA58AF11B9"/>
        </w:rPr>
        <w:t>.</w:t>
      </w:r>
      <w:r>
        <w:rPr>
          <w:rStyle w:val="55543412-2A55-41C6-80A9-F4621BAE62E1"/>
        </w:rPr>
        <w:t>.</w:t>
      </w:r>
      <w:r>
        <w:rPr>
          <w:rStyle w:val="Zkladntext21"/>
        </w:rPr>
        <w:t>​</w:t>
      </w:r>
      <w:r>
        <w:rPr>
          <w:rStyle w:val="48B506A4-CCD3-47B6-90E4-2EF41A64635E"/>
        </w:rPr>
        <w:t>.</w:t>
      </w:r>
      <w:r>
        <w:rPr>
          <w:rStyle w:val="173B7E33-2E78-4646-967C-A9C7EE7E893A"/>
        </w:rPr>
        <w:t>....</w:t>
      </w:r>
      <w:r>
        <w:rPr>
          <w:rStyle w:val="Zkladntext21"/>
        </w:rPr>
        <w:t>​.........</w:t>
      </w:r>
      <w:r>
        <w:rPr>
          <w:rStyle w:val="Zkladntext2dkovn0pt"/>
        </w:rPr>
        <w:t>.........</w:t>
      </w:r>
      <w:r>
        <w:rPr>
          <w:rStyle w:val="Zkladntext21"/>
        </w:rPr>
        <w:t>​....................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48B506A4-CCD3-47B6-90E4-2EF41A64635E"/>
        </w:rPr>
        <w:t>..............</w:t>
      </w:r>
      <w:r>
        <w:rPr>
          <w:rStyle w:val="173B7E33-2E78-4646-967C-A9C7EE7E893A"/>
        </w:rPr>
        <w:t>.</w:t>
      </w:r>
      <w:r>
        <w:rPr>
          <w:rStyle w:val="Zkladntext21"/>
        </w:rPr>
        <w:t>​</w:t>
      </w:r>
      <w:r>
        <w:rPr>
          <w:rStyle w:val="1FB97AE3-6858-4F6C-A47C-7B4C74615899"/>
        </w:rPr>
        <w:t>.</w:t>
      </w:r>
      <w:r>
        <w:rPr>
          <w:rStyle w:val="1F67AA05-32A7-4674-848E-97B7B012B205"/>
        </w:rPr>
        <w:t>.</w:t>
      </w:r>
      <w:r>
        <w:rPr>
          <w:rStyle w:val="Zkladntext21"/>
        </w:rPr>
        <w:t>​</w:t>
      </w:r>
      <w:r>
        <w:rPr>
          <w:rStyle w:val="48B506A4-CCD3-47B6-90E4-2EF41A64635E"/>
        </w:rPr>
        <w:t>........</w:t>
      </w:r>
      <w:r>
        <w:rPr>
          <w:rStyle w:val="173B7E33-2E78-4646-967C-A9C7EE7E893A"/>
        </w:rPr>
        <w:t>....</w:t>
      </w:r>
      <w:r>
        <w:rPr>
          <w:rStyle w:val="Zkladntext21"/>
        </w:rPr>
        <w:t>​.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48B506A4-CCD3-47B6-90E4-2EF41A64635E"/>
        </w:rPr>
        <w:t>..</w:t>
      </w:r>
      <w:r>
        <w:rPr>
          <w:rStyle w:val="173B7E33-2E78-4646-967C-A9C7EE7E893A"/>
        </w:rPr>
        <w:t>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48B506A4-CCD3-47B6-90E4-2EF41A64635E"/>
        </w:rPr>
        <w:t>......</w:t>
      </w:r>
      <w:r>
        <w:rPr>
          <w:rStyle w:val="Zkladntext21"/>
        </w:rPr>
        <w:t>​..</w:t>
      </w:r>
      <w:r>
        <w:rPr>
          <w:rStyle w:val="Zkladntext2dkovn0pt"/>
        </w:rPr>
        <w:t>..</w:t>
      </w:r>
      <w:r>
        <w:rPr>
          <w:rStyle w:val="7C4A97B1-A611-47BA-8C53-96F6F4FD18B4"/>
        </w:rPr>
        <w:t>.</w:t>
      </w:r>
      <w:r>
        <w:rPr>
          <w:rStyle w:val="Zkladntext21"/>
        </w:rPr>
        <w:t>​</w:t>
      </w:r>
      <w:r>
        <w:rPr>
          <w:rStyle w:val="48B506A4-CCD3-47B6-90E4-2EF41A64635E"/>
        </w:rPr>
        <w:t>............</w:t>
      </w:r>
      <w:proofErr w:type="gramEnd"/>
    </w:p>
    <w:p w:rsidR="00493131" w:rsidRDefault="004F24AB">
      <w:pPr>
        <w:pStyle w:val="Zkladntext20"/>
        <w:framePr w:w="10536" w:h="1512" w:hRule="exact" w:wrap="none" w:vAnchor="page" w:hAnchor="page" w:x="725" w:y="12723"/>
        <w:shd w:val="clear" w:color="auto" w:fill="auto"/>
        <w:spacing w:after="239" w:line="200" w:lineRule="exact"/>
        <w:jc w:val="both"/>
      </w:pPr>
      <w:r>
        <w:t>Dodací lhůta: do 2 týdnů od obdržení závazné objednávky</w:t>
      </w:r>
    </w:p>
    <w:p w:rsidR="00493131" w:rsidRDefault="004F24AB">
      <w:pPr>
        <w:pStyle w:val="Zkladntext20"/>
        <w:framePr w:w="10536" w:h="1512" w:hRule="exact" w:wrap="none" w:vAnchor="page" w:hAnchor="page" w:x="725" w:y="12723"/>
        <w:shd w:val="clear" w:color="auto" w:fill="auto"/>
        <w:tabs>
          <w:tab w:val="left" w:pos="5678"/>
        </w:tabs>
        <w:spacing w:line="200" w:lineRule="exact"/>
        <w:jc w:val="both"/>
      </w:pPr>
      <w:r>
        <w:t xml:space="preserve">V </w:t>
      </w:r>
      <w:proofErr w:type="spellStart"/>
      <w:r>
        <w:t>Kosoři</w:t>
      </w:r>
      <w:proofErr w:type="spellEnd"/>
      <w:r>
        <w:t xml:space="preserve"> dne </w:t>
      </w:r>
      <w:proofErr w:type="gramStart"/>
      <w:r>
        <w:t>28.4.2022</w:t>
      </w:r>
      <w:proofErr w:type="gramEnd"/>
      <w:r>
        <w:tab/>
        <w:t xml:space="preserve">Nabídku zpracovala: </w:t>
      </w:r>
      <w:r>
        <w:rPr>
          <w:rStyle w:val="173B7E33-2E78-4646-967C-A9C7EE7E893A"/>
        </w:rPr>
        <w:t>..</w:t>
      </w:r>
      <w:r>
        <w:rPr>
          <w:rStyle w:val="Zkladntext2dkovn0pt0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.......</w:t>
      </w:r>
      <w:r>
        <w:rPr>
          <w:rStyle w:val="48B506A4-CCD3-47B6-90E4-2EF41A64635E"/>
        </w:rPr>
        <w:t>.....</w:t>
      </w:r>
      <w:r>
        <w:rPr>
          <w:rStyle w:val="Zkladntext21"/>
        </w:rPr>
        <w:t>​</w:t>
      </w:r>
      <w:r>
        <w:rPr>
          <w:rStyle w:val="173B7E33-2E78-4646-967C-A9C7EE7E893A"/>
        </w:rPr>
        <w:t>................</w:t>
      </w:r>
    </w:p>
    <w:p w:rsidR="00493131" w:rsidRDefault="004F24AB">
      <w:pPr>
        <w:pStyle w:val="Zkladntext90"/>
        <w:framePr w:w="10536" w:h="393" w:hRule="exact" w:wrap="none" w:vAnchor="page" w:hAnchor="page" w:x="725" w:y="15986"/>
        <w:shd w:val="clear" w:color="auto" w:fill="auto"/>
        <w:spacing w:before="0"/>
        <w:ind w:left="80"/>
      </w:pPr>
      <w:r>
        <w:rPr>
          <w:rStyle w:val="Zkladntext91"/>
        </w:rPr>
        <w:t xml:space="preserve">ASQA a.s., </w:t>
      </w:r>
      <w:proofErr w:type="spellStart"/>
      <w:r>
        <w:rPr>
          <w:rStyle w:val="Zkladntext91"/>
        </w:rPr>
        <w:t>Kosoř</w:t>
      </w:r>
      <w:proofErr w:type="spellEnd"/>
      <w:r>
        <w:rPr>
          <w:rStyle w:val="Zkladntext91"/>
        </w:rPr>
        <w:t xml:space="preserve"> 297, 252 26 </w:t>
      </w:r>
      <w:proofErr w:type="spellStart"/>
      <w:r>
        <w:rPr>
          <w:rStyle w:val="Zkladntext91"/>
        </w:rPr>
        <w:t>Třebotov</w:t>
      </w:r>
      <w:proofErr w:type="spellEnd"/>
      <w:r>
        <w:rPr>
          <w:rStyle w:val="Zkladntext91"/>
        </w:rPr>
        <w:t xml:space="preserve">, IČO: 27125971, DIČ: CZ27125971,  zapsaná u Měst. </w:t>
      </w:r>
      <w:proofErr w:type="gramStart"/>
      <w:r>
        <w:rPr>
          <w:rStyle w:val="Zkladntext91"/>
        </w:rPr>
        <w:t>soudu</w:t>
      </w:r>
      <w:proofErr w:type="gramEnd"/>
      <w:r>
        <w:rPr>
          <w:rStyle w:val="Zkladntext91"/>
        </w:rPr>
        <w:t xml:space="preserve"> Praha, odd. B, vložka 9166</w:t>
      </w:r>
    </w:p>
    <w:p w:rsidR="00493131" w:rsidRDefault="00493131">
      <w:pPr>
        <w:rPr>
          <w:sz w:val="2"/>
          <w:szCs w:val="2"/>
        </w:rPr>
        <w:sectPr w:rsidR="00493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3131" w:rsidRDefault="004F24AB">
      <w:pPr>
        <w:pStyle w:val="Zkladntext40"/>
        <w:framePr w:wrap="none" w:vAnchor="page" w:hAnchor="page" w:x="578" w:y="1810"/>
        <w:shd w:val="clear" w:color="auto" w:fill="auto"/>
        <w:spacing w:after="0" w:line="220" w:lineRule="exact"/>
        <w:ind w:left="840"/>
      </w:pPr>
      <w:proofErr w:type="gramStart"/>
      <w:r>
        <w:rPr>
          <w:rStyle w:val="Zkladntext4dkovn0pt"/>
          <w:b/>
          <w:bCs/>
        </w:rPr>
        <w:lastRenderedPageBreak/>
        <w:t>..</w:t>
      </w:r>
      <w:r>
        <w:rPr>
          <w:rStyle w:val="Zkladntext4dkovn0pt0"/>
          <w:b/>
          <w:bCs/>
        </w:rPr>
        <w:t>..........</w:t>
      </w:r>
      <w:r>
        <w:rPr>
          <w:rStyle w:val="Zkladntext41"/>
          <w:b/>
          <w:bCs/>
        </w:rPr>
        <w:t>​</w:t>
      </w:r>
      <w:r>
        <w:rPr>
          <w:rStyle w:val="Zkladntext4dkovn0pt"/>
          <w:b/>
          <w:bCs/>
        </w:rPr>
        <w:t>.........</w:t>
      </w:r>
      <w:r>
        <w:rPr>
          <w:rStyle w:val="Zkladntext4dkovn0pt0"/>
          <w:b/>
          <w:bCs/>
        </w:rPr>
        <w:t>.</w:t>
      </w:r>
      <w:proofErr w:type="gramEnd"/>
    </w:p>
    <w:p w:rsidR="00493131" w:rsidRDefault="004F24AB">
      <w:pPr>
        <w:pStyle w:val="Zkladntext50"/>
        <w:framePr w:w="10502" w:h="1440" w:hRule="exact" w:wrap="none" w:vAnchor="page" w:hAnchor="page" w:x="578" w:y="2276"/>
        <w:shd w:val="clear" w:color="auto" w:fill="auto"/>
        <w:spacing w:before="0"/>
        <w:ind w:left="840" w:right="3060"/>
      </w:pPr>
      <w:r>
        <w:rPr>
          <w:rStyle w:val="Zkladntext5Tun"/>
        </w:rPr>
        <w:t xml:space="preserve">From: </w:t>
      </w:r>
      <w:r>
        <w:rPr>
          <w:rStyle w:val="Zkladntext5dkovn0pt"/>
        </w:rPr>
        <w:t>...</w:t>
      </w:r>
      <w:r>
        <w:rPr>
          <w:rStyle w:val="Zkladntext5dkovn0pt0"/>
        </w:rPr>
        <w:t>.........</w:t>
      </w:r>
      <w:r>
        <w:rPr>
          <w:rStyle w:val="Zkladntext51"/>
        </w:rPr>
        <w:t>​</w:t>
      </w:r>
      <w:proofErr w:type="gramStart"/>
      <w:r>
        <w:rPr>
          <w:rStyle w:val="Zkladntext5dkovn0pt"/>
        </w:rPr>
        <w:t>................</w:t>
      </w:r>
      <w:r>
        <w:rPr>
          <w:rStyle w:val="Zkladntext5dkovn0pt0"/>
        </w:rPr>
        <w:t>..</w:t>
      </w:r>
      <w:r>
        <w:rPr>
          <w:rStyle w:val="Zkladntext51"/>
          <w:lang w:val="en-US" w:eastAsia="en-US" w:bidi="en-US"/>
        </w:rPr>
        <w:t>​.</w:t>
      </w:r>
      <w:r>
        <w:rPr>
          <w:rStyle w:val="Zkladntext5dkovn0pt"/>
          <w:lang w:val="en-US" w:eastAsia="en-US" w:bidi="en-US"/>
        </w:rPr>
        <w:t>...............................................</w:t>
      </w:r>
      <w:r>
        <w:rPr>
          <w:rStyle w:val="Zkladntext5dkovn0pt0"/>
          <w:lang w:val="en-US" w:eastAsia="en-US" w:bidi="en-US"/>
        </w:rPr>
        <w:t>.......</w:t>
      </w:r>
      <w:r>
        <w:rPr>
          <w:rStyle w:val="Zkladntext51"/>
          <w:lang w:val="en-US" w:eastAsia="en-US" w:bidi="en-US"/>
        </w:rPr>
        <w:t>.</w:t>
      </w:r>
      <w:proofErr w:type="gramEnd"/>
      <w:r>
        <w:rPr>
          <w:lang w:val="en-US" w:eastAsia="en-US" w:bidi="en-US"/>
        </w:rPr>
        <w:br/>
      </w:r>
      <w:r>
        <w:rPr>
          <w:rStyle w:val="Zkladntext5Tun"/>
        </w:rPr>
        <w:t xml:space="preserve">Sent: </w:t>
      </w:r>
      <w:r>
        <w:rPr>
          <w:lang w:val="en-US" w:eastAsia="en-US" w:bidi="en-US"/>
        </w:rPr>
        <w:t xml:space="preserve">Wednesday, June </w:t>
      </w:r>
      <w:r>
        <w:t xml:space="preserve">22, 2022 11:14 </w:t>
      </w:r>
      <w:r>
        <w:rPr>
          <w:rStyle w:val="Zkladntext5Malpsmena"/>
        </w:rPr>
        <w:t>Am</w:t>
      </w:r>
      <w:r>
        <w:rPr>
          <w:rStyle w:val="Zkladntext5Malpsmena"/>
        </w:rPr>
        <w:br/>
      </w:r>
      <w:r>
        <w:rPr>
          <w:rStyle w:val="Zkladntext5Tun"/>
          <w:lang w:val="cs-CZ" w:eastAsia="cs-CZ" w:bidi="cs-CZ"/>
        </w:rPr>
        <w:t xml:space="preserve">To: </w:t>
      </w:r>
      <w:r>
        <w:rPr>
          <w:rStyle w:val="Zkladntext5dkovn0pt0"/>
        </w:rPr>
        <w:t>..</w:t>
      </w:r>
      <w:r>
        <w:rPr>
          <w:rStyle w:val="Zkladntext5dkovn0pt1"/>
        </w:rPr>
        <w:t>..................</w:t>
      </w:r>
      <w:r>
        <w:rPr>
          <w:rStyle w:val="Zkladntext51"/>
        </w:rPr>
        <w:t>​</w:t>
      </w:r>
      <w:proofErr w:type="gramStart"/>
      <w:r>
        <w:rPr>
          <w:rStyle w:val="Zkladntext5dkovn0pt2"/>
        </w:rPr>
        <w:t>.......</w:t>
      </w:r>
      <w:r>
        <w:rPr>
          <w:rStyle w:val="Zkladntext5dkovn0pt3"/>
        </w:rPr>
        <w:t>...</w:t>
      </w:r>
      <w:r>
        <w:rPr>
          <w:rStyle w:val="Zkladntext51"/>
        </w:rPr>
        <w:t>​</w:t>
      </w:r>
      <w:r>
        <w:rPr>
          <w:rStyle w:val="Zkladntext5dkovn0pt0"/>
        </w:rPr>
        <w:t>...</w:t>
      </w:r>
      <w:r>
        <w:rPr>
          <w:rStyle w:val="Zkladntext5dkovn0pt1"/>
        </w:rPr>
        <w:t>..</w:t>
      </w:r>
      <w:proofErr w:type="gramEnd"/>
    </w:p>
    <w:p w:rsidR="00493131" w:rsidRDefault="004F24AB">
      <w:pPr>
        <w:pStyle w:val="Zkladntext50"/>
        <w:framePr w:w="10502" w:h="1440" w:hRule="exact" w:wrap="none" w:vAnchor="page" w:hAnchor="page" w:x="578" w:y="2276"/>
        <w:shd w:val="clear" w:color="auto" w:fill="auto"/>
        <w:spacing w:before="0"/>
        <w:ind w:left="840"/>
      </w:pPr>
      <w:proofErr w:type="spellStart"/>
      <w:proofErr w:type="gramStart"/>
      <w:r>
        <w:rPr>
          <w:rStyle w:val="Zkladntext5Tun"/>
          <w:lang w:val="cs-CZ" w:eastAsia="cs-CZ" w:bidi="cs-CZ"/>
        </w:rPr>
        <w:t>Cc</w:t>
      </w:r>
      <w:proofErr w:type="spellEnd"/>
      <w:r>
        <w:rPr>
          <w:rStyle w:val="Zkladntext5Tun"/>
          <w:lang w:val="cs-CZ" w:eastAsia="cs-CZ" w:bidi="cs-CZ"/>
        </w:rPr>
        <w:t xml:space="preserve">: </w:t>
      </w:r>
      <w:r>
        <w:rPr>
          <w:rStyle w:val="Zkladntext5dkovn0pt4"/>
        </w:rPr>
        <w:t>...........</w:t>
      </w:r>
      <w:r>
        <w:rPr>
          <w:rStyle w:val="Zkladntext5dkovn0pt2"/>
        </w:rPr>
        <w:t>.</w:t>
      </w:r>
      <w:r>
        <w:rPr>
          <w:rStyle w:val="Zkladntext51"/>
        </w:rPr>
        <w:t>​</w:t>
      </w:r>
      <w:r>
        <w:rPr>
          <w:rStyle w:val="Zkladntext5dkovn0pt3"/>
        </w:rPr>
        <w:t>.........</w:t>
      </w:r>
      <w:proofErr w:type="gramEnd"/>
    </w:p>
    <w:p w:rsidR="00493131" w:rsidRDefault="004F24AB">
      <w:pPr>
        <w:pStyle w:val="Zkladntext50"/>
        <w:framePr w:w="10502" w:h="1440" w:hRule="exact" w:wrap="none" w:vAnchor="page" w:hAnchor="page" w:x="578" w:y="2276"/>
        <w:shd w:val="clear" w:color="auto" w:fill="auto"/>
        <w:spacing w:before="0"/>
        <w:ind w:left="840"/>
      </w:pPr>
      <w:r>
        <w:rPr>
          <w:rStyle w:val="Zkladntext5Tun"/>
        </w:rPr>
        <w:t xml:space="preserve">Subject: </w:t>
      </w:r>
      <w:r>
        <w:t>Re: objednávka416/2022_NNF_LIDCO</w:t>
      </w:r>
    </w:p>
    <w:p w:rsidR="00493131" w:rsidRDefault="004F24AB">
      <w:pPr>
        <w:pStyle w:val="Zkladntext50"/>
        <w:framePr w:wrap="none" w:vAnchor="page" w:hAnchor="page" w:x="578" w:y="4511"/>
        <w:shd w:val="clear" w:color="auto" w:fill="auto"/>
        <w:spacing w:before="0" w:line="240" w:lineRule="exact"/>
        <w:ind w:left="840"/>
      </w:pPr>
      <w:r>
        <w:t>Dobrý den,</w:t>
      </w:r>
    </w:p>
    <w:p w:rsidR="00493131" w:rsidRDefault="004F24AB">
      <w:pPr>
        <w:pStyle w:val="Zkladntext50"/>
        <w:framePr w:w="10502" w:h="614" w:hRule="exact" w:wrap="none" w:vAnchor="page" w:hAnchor="page" w:x="578" w:y="5584"/>
        <w:shd w:val="clear" w:color="auto" w:fill="auto"/>
        <w:spacing w:before="0" w:after="900" w:line="278" w:lineRule="exact"/>
        <w:ind w:left="840" w:right="1480"/>
      </w:pPr>
      <w:r>
        <w:t xml:space="preserve">děkuji za Vaší </w:t>
      </w:r>
      <w:proofErr w:type="gramStart"/>
      <w:r>
        <w:t>objednávku</w:t>
      </w:r>
      <w:proofErr w:type="gramEnd"/>
      <w:r>
        <w:t xml:space="preserve"> č. 416/2022  v celkové výši 410.250,00 Kč bez DPH a omlouvám se </w:t>
      </w:r>
    </w:p>
    <w:p w:rsidR="00493131" w:rsidRDefault="004F24AB">
      <w:pPr>
        <w:pStyle w:val="Zkladntext50"/>
        <w:framePr w:w="10502" w:h="614" w:hRule="exact" w:wrap="none" w:vAnchor="page" w:hAnchor="page" w:x="578" w:y="5584"/>
        <w:shd w:val="clear" w:color="auto" w:fill="auto"/>
        <w:spacing w:before="0" w:line="278" w:lineRule="exact"/>
        <w:ind w:left="840" w:right="1480"/>
      </w:pPr>
      <w:r>
        <w:t>za opožděnou odpověď, byla jsem služebně mimo ČR.</w:t>
      </w:r>
    </w:p>
    <w:p w:rsidR="00493131" w:rsidRDefault="004F24AB">
      <w:pPr>
        <w:pStyle w:val="Zkladntext50"/>
        <w:framePr w:w="10502" w:h="7293" w:hRule="exact" w:wrap="none" w:vAnchor="page" w:hAnchor="page" w:x="578" w:y="6962"/>
        <w:shd w:val="clear" w:color="auto" w:fill="auto"/>
        <w:spacing w:before="0" w:after="811" w:line="278" w:lineRule="exact"/>
        <w:ind w:left="840" w:right="920"/>
      </w:pPr>
      <w:r>
        <w:t>Objednávku tímto závazně potvrzuji, termín dodání 3 - 4 týdny, o přesném termínu</w:t>
      </w:r>
      <w:r>
        <w:br/>
        <w:t>Vás (a oddělení) budeme informovat.</w:t>
      </w:r>
    </w:p>
    <w:p w:rsidR="00493131" w:rsidRDefault="004F24AB">
      <w:pPr>
        <w:pStyle w:val="Zkladntext50"/>
        <w:framePr w:w="10502" w:h="7293" w:hRule="exact" w:wrap="none" w:vAnchor="page" w:hAnchor="page" w:x="578" w:y="6962"/>
        <w:shd w:val="clear" w:color="auto" w:fill="auto"/>
        <w:spacing w:before="0" w:after="838" w:line="240" w:lineRule="exact"/>
        <w:ind w:left="840"/>
      </w:pPr>
      <w:r>
        <w:t>S přáním hezkého dne,</w:t>
      </w:r>
    </w:p>
    <w:p w:rsidR="00493131" w:rsidRDefault="004F24AB">
      <w:pPr>
        <w:pStyle w:val="Zkladntext50"/>
        <w:framePr w:w="10502" w:h="7293" w:hRule="exact" w:wrap="none" w:vAnchor="page" w:hAnchor="page" w:x="578" w:y="6962"/>
        <w:shd w:val="clear" w:color="auto" w:fill="auto"/>
        <w:spacing w:before="0" w:after="588" w:line="240" w:lineRule="exact"/>
        <w:ind w:left="840"/>
      </w:pPr>
      <w:proofErr w:type="gramStart"/>
      <w:r>
        <w:rPr>
          <w:rStyle w:val="Zkladntext5dkovn0pt5"/>
        </w:rPr>
        <w:t>.....</w:t>
      </w:r>
      <w:r>
        <w:rPr>
          <w:rStyle w:val="Zkladntext5dkovn0pt6"/>
        </w:rPr>
        <w:t>..</w:t>
      </w:r>
      <w:r>
        <w:rPr>
          <w:rStyle w:val="Zkladntext51"/>
        </w:rPr>
        <w:t>​</w:t>
      </w:r>
      <w:r>
        <w:rPr>
          <w:rStyle w:val="Zkladntext5dkovn0pt"/>
        </w:rPr>
        <w:t>...</w:t>
      </w:r>
      <w:r>
        <w:rPr>
          <w:rStyle w:val="Zkladntext5dkovn0pt0"/>
        </w:rPr>
        <w:t>.........</w:t>
      </w:r>
      <w:r>
        <w:rPr>
          <w:rStyle w:val="Zkladntext51"/>
        </w:rPr>
        <w:t>​</w:t>
      </w:r>
      <w:r>
        <w:rPr>
          <w:rStyle w:val="Zkladntext5dkovn0pt"/>
        </w:rPr>
        <w:t>................</w:t>
      </w:r>
      <w:r>
        <w:rPr>
          <w:rStyle w:val="Zkladntext5dkovn0pt0"/>
        </w:rPr>
        <w:t>..</w:t>
      </w:r>
      <w:r>
        <w:rPr>
          <w:rStyle w:val="Zkladntext51"/>
        </w:rPr>
        <w:t>​</w:t>
      </w:r>
      <w:r>
        <w:rPr>
          <w:rStyle w:val="Zkladntext5dkovn0pt2"/>
        </w:rPr>
        <w:t>.</w:t>
      </w:r>
      <w:r>
        <w:rPr>
          <w:rStyle w:val="Zkladntext5dkovn0pt3"/>
        </w:rPr>
        <w:t>.</w:t>
      </w:r>
      <w:r>
        <w:rPr>
          <w:rStyle w:val="Zkladntext51"/>
        </w:rPr>
        <w:t>​</w:t>
      </w:r>
      <w:r>
        <w:rPr>
          <w:rStyle w:val="Zkladntext5dkovn0pt1"/>
        </w:rPr>
        <w:t>.............</w:t>
      </w:r>
      <w:r>
        <w:rPr>
          <w:rStyle w:val="Zkladntext5dkovn0pt7"/>
        </w:rPr>
        <w:t>..</w:t>
      </w:r>
      <w:r>
        <w:rPr>
          <w:rStyle w:val="Zkladntext51"/>
        </w:rPr>
        <w:t>​</w:t>
      </w:r>
      <w:r>
        <w:rPr>
          <w:rStyle w:val="Zkladntext5dkovn0pt1"/>
        </w:rPr>
        <w:t>.........</w:t>
      </w:r>
      <w:r>
        <w:rPr>
          <w:rStyle w:val="Zkladntext5dkovn0pt7"/>
        </w:rPr>
        <w:t>..</w:t>
      </w:r>
      <w:r>
        <w:t>a</w:t>
      </w:r>
      <w:proofErr w:type="gramEnd"/>
    </w:p>
    <w:p w:rsidR="00493131" w:rsidRDefault="004F24AB" w:rsidP="004A30B6">
      <w:pPr>
        <w:pStyle w:val="Zkladntext50"/>
        <w:framePr w:w="10502" w:h="7293" w:hRule="exact" w:wrap="none" w:vAnchor="page" w:hAnchor="page" w:x="578" w:y="6962"/>
        <w:shd w:val="clear" w:color="auto" w:fill="auto"/>
        <w:tabs>
          <w:tab w:val="left" w:pos="2835"/>
        </w:tabs>
        <w:spacing w:before="0" w:line="240" w:lineRule="auto"/>
        <w:ind w:left="839" w:right="7680"/>
      </w:pPr>
      <w:r>
        <w:t>ASQA a.s</w:t>
      </w:r>
      <w:r>
        <w:br/>
      </w:r>
      <w:proofErr w:type="spellStart"/>
      <w:proofErr w:type="gramStart"/>
      <w:r>
        <w:t>Kosoř</w:t>
      </w:r>
      <w:proofErr w:type="spellEnd"/>
      <w:proofErr w:type="gramEnd"/>
      <w:r>
        <w:t xml:space="preserve"> 297</w:t>
      </w:r>
      <w:r>
        <w:br/>
        <w:t xml:space="preserve">252 26 </w:t>
      </w:r>
      <w:proofErr w:type="spellStart"/>
      <w:r>
        <w:t>Třebotov</w:t>
      </w:r>
      <w:proofErr w:type="spellEnd"/>
    </w:p>
    <w:p w:rsidR="004A30B6" w:rsidRDefault="006A4B59" w:rsidP="004A30B6">
      <w:pPr>
        <w:pStyle w:val="Zkladntext50"/>
        <w:framePr w:w="10502" w:h="7293" w:hRule="exact" w:wrap="none" w:vAnchor="page" w:hAnchor="page" w:x="578" w:y="6962"/>
        <w:shd w:val="clear" w:color="auto" w:fill="auto"/>
        <w:tabs>
          <w:tab w:val="left" w:pos="2835"/>
        </w:tabs>
        <w:spacing w:before="0" w:line="240" w:lineRule="auto"/>
        <w:ind w:left="839" w:right="7680"/>
      </w:pPr>
      <w:r>
        <w:t>IČ: 271 25 971</w:t>
      </w:r>
    </w:p>
    <w:p w:rsidR="004A30B6" w:rsidRDefault="004A30B6" w:rsidP="004A30B6">
      <w:pPr>
        <w:pStyle w:val="Zkladntext50"/>
        <w:framePr w:w="10502" w:h="7293" w:hRule="exact" w:wrap="none" w:vAnchor="page" w:hAnchor="page" w:x="578" w:y="6962"/>
        <w:shd w:val="clear" w:color="auto" w:fill="auto"/>
        <w:tabs>
          <w:tab w:val="left" w:pos="2835"/>
        </w:tabs>
        <w:spacing w:before="0" w:line="240" w:lineRule="auto"/>
        <w:ind w:left="839" w:right="7680"/>
      </w:pPr>
    </w:p>
    <w:p w:rsidR="00493131" w:rsidRDefault="004F24AB" w:rsidP="004A30B6">
      <w:pPr>
        <w:pStyle w:val="Zkladntext50"/>
        <w:framePr w:w="10502" w:h="7293" w:hRule="exact" w:wrap="none" w:vAnchor="page" w:hAnchor="page" w:x="578" w:y="6962"/>
        <w:shd w:val="clear" w:color="auto" w:fill="auto"/>
        <w:spacing w:before="0" w:line="240" w:lineRule="auto"/>
        <w:ind w:left="839" w:right="5976"/>
      </w:pPr>
      <w:proofErr w:type="gramStart"/>
      <w:r>
        <w:t>tel.:</w:t>
      </w:r>
      <w:r>
        <w:rPr>
          <w:rStyle w:val="Zkladntext51"/>
        </w:rPr>
        <w:t>.​......</w:t>
      </w:r>
      <w:r>
        <w:rPr>
          <w:rStyle w:val="Zkladntext5dkovn0pt"/>
        </w:rPr>
        <w:t>...</w:t>
      </w:r>
      <w:r>
        <w:rPr>
          <w:rStyle w:val="Zkladntext51"/>
        </w:rPr>
        <w:t>​</w:t>
      </w:r>
      <w:r>
        <w:rPr>
          <w:rStyle w:val="Zkladntext5dkovn0pt6"/>
        </w:rPr>
        <w:t>..</w:t>
      </w:r>
      <w:r>
        <w:rPr>
          <w:rStyle w:val="Zkladntext5dkovn0pt8"/>
        </w:rPr>
        <w:t>....</w:t>
      </w:r>
      <w:r>
        <w:rPr>
          <w:rStyle w:val="Zkladntext51"/>
        </w:rPr>
        <w:t>​</w:t>
      </w:r>
      <w:r>
        <w:rPr>
          <w:rStyle w:val="Zkladntext5dkovn0pt6"/>
        </w:rPr>
        <w:t>..</w:t>
      </w:r>
      <w:r>
        <w:rPr>
          <w:rStyle w:val="Zkladntext5dkovn0pt8"/>
        </w:rPr>
        <w:t>....</w:t>
      </w:r>
      <w:r>
        <w:rPr>
          <w:rStyle w:val="Zkladntext51"/>
        </w:rPr>
        <w:t>​</w:t>
      </w:r>
      <w:r>
        <w:rPr>
          <w:rStyle w:val="Zkladntext5dkovn0pt9"/>
        </w:rPr>
        <w:t>.</w:t>
      </w:r>
      <w:r>
        <w:rPr>
          <w:rStyle w:val="Zkladntext5dkovn0pta"/>
        </w:rPr>
        <w:t>....</w:t>
      </w:r>
      <w:r>
        <w:br/>
        <w:t>fax</w:t>
      </w:r>
      <w:proofErr w:type="gramEnd"/>
      <w:r>
        <w:t xml:space="preserve">: </w:t>
      </w:r>
      <w:r>
        <w:rPr>
          <w:rStyle w:val="Zkladntext51"/>
        </w:rPr>
        <w:t>......</w:t>
      </w:r>
      <w:r>
        <w:rPr>
          <w:rStyle w:val="Zkladntext5dkovn0pt"/>
        </w:rPr>
        <w:t>...</w:t>
      </w:r>
      <w:r>
        <w:rPr>
          <w:rStyle w:val="Zkladntext51"/>
        </w:rPr>
        <w:t>​</w:t>
      </w:r>
      <w:r>
        <w:rPr>
          <w:rStyle w:val="Zkladntext5dkovn0pt6"/>
        </w:rPr>
        <w:t>..</w:t>
      </w:r>
      <w:r>
        <w:rPr>
          <w:rStyle w:val="Zkladntext5dkovn0pt8"/>
        </w:rPr>
        <w:t>....</w:t>
      </w:r>
      <w:r>
        <w:rPr>
          <w:rStyle w:val="Zkladntext51"/>
        </w:rPr>
        <w:t>​</w:t>
      </w:r>
      <w:r>
        <w:rPr>
          <w:rStyle w:val="Zkladntext5dkovn0pt6"/>
        </w:rPr>
        <w:t>..</w:t>
      </w:r>
      <w:r>
        <w:rPr>
          <w:rStyle w:val="Zkladntext5dkovn0pt8"/>
        </w:rPr>
        <w:t>....</w:t>
      </w:r>
      <w:r>
        <w:rPr>
          <w:rStyle w:val="Zkladntext51"/>
        </w:rPr>
        <w:t>​</w:t>
      </w:r>
      <w:r>
        <w:rPr>
          <w:rStyle w:val="Zkladntext5dkovn0pt9"/>
        </w:rPr>
        <w:t>.</w:t>
      </w:r>
      <w:r>
        <w:rPr>
          <w:rStyle w:val="Zkladntext5dkovn0pta"/>
        </w:rPr>
        <w:t>....</w:t>
      </w:r>
      <w:r>
        <w:br/>
        <w:t xml:space="preserve">mob: </w:t>
      </w:r>
      <w:r>
        <w:rPr>
          <w:rStyle w:val="Zkladntext5dkovn0pt1"/>
        </w:rPr>
        <w:t>..</w:t>
      </w:r>
      <w:r>
        <w:rPr>
          <w:rStyle w:val="Zkladntext5dkovn0pt9"/>
        </w:rPr>
        <w:t>.</w:t>
      </w:r>
      <w:r>
        <w:rPr>
          <w:rStyle w:val="Zkladntext5dkovn0pta"/>
        </w:rPr>
        <w:t>....</w:t>
      </w:r>
      <w:r>
        <w:rPr>
          <w:rStyle w:val="Zkladntext51"/>
        </w:rPr>
        <w:t>.​</w:t>
      </w:r>
      <w:r>
        <w:rPr>
          <w:rStyle w:val="Zkladntext5dkovn0pt9"/>
        </w:rPr>
        <w:t>.</w:t>
      </w:r>
      <w:r>
        <w:rPr>
          <w:rStyle w:val="Zkladntext5dkovn0pta"/>
        </w:rPr>
        <w:t>....</w:t>
      </w:r>
      <w:r>
        <w:rPr>
          <w:rStyle w:val="Zkladntext51"/>
        </w:rPr>
        <w:t>.​</w:t>
      </w:r>
      <w:r>
        <w:rPr>
          <w:rStyle w:val="Zkladntext5dkovn0pt9"/>
        </w:rPr>
        <w:t>.</w:t>
      </w:r>
      <w:r>
        <w:rPr>
          <w:rStyle w:val="Zkladntext5dkovn0pta"/>
        </w:rPr>
        <w:t>....</w:t>
      </w:r>
      <w:r>
        <w:rPr>
          <w:rStyle w:val="Zkladntext51"/>
        </w:rPr>
        <w:t>.​</w:t>
      </w:r>
      <w:r>
        <w:rPr>
          <w:rStyle w:val="Zkladntext5dkovn0pt9"/>
        </w:rPr>
        <w:t>.</w:t>
      </w:r>
      <w:r>
        <w:rPr>
          <w:rStyle w:val="Zkladntext5dkovn0pta"/>
        </w:rPr>
        <w:t>....</w:t>
      </w:r>
    </w:p>
    <w:p w:rsidR="00493131" w:rsidRDefault="004F24AB" w:rsidP="006A4B59">
      <w:pPr>
        <w:pStyle w:val="Zkladntext50"/>
        <w:framePr w:wrap="none" w:vAnchor="page" w:hAnchor="page" w:x="541" w:y="12541"/>
        <w:shd w:val="clear" w:color="auto" w:fill="auto"/>
        <w:spacing w:before="0" w:line="240" w:lineRule="exact"/>
        <w:ind w:left="840"/>
      </w:pPr>
      <w:proofErr w:type="gramStart"/>
      <w:r>
        <w:t xml:space="preserve">email: </w:t>
      </w:r>
      <w:r>
        <w:rPr>
          <w:rStyle w:val="Zkladntext52"/>
        </w:rPr>
        <w:t>...................</w:t>
      </w:r>
      <w:r>
        <w:rPr>
          <w:rStyle w:val="Zkladntext5dkovn0ptb"/>
        </w:rPr>
        <w:t>.........................</w:t>
      </w:r>
      <w:proofErr w:type="gramEnd"/>
    </w:p>
    <w:p w:rsidR="00493131" w:rsidRDefault="00493131">
      <w:pPr>
        <w:rPr>
          <w:sz w:val="2"/>
          <w:szCs w:val="2"/>
        </w:rPr>
        <w:sectPr w:rsidR="00493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3131" w:rsidRDefault="004F24AB">
      <w:pPr>
        <w:pStyle w:val="Zkladntext50"/>
        <w:framePr w:w="10502" w:h="9612" w:hRule="exact" w:wrap="none" w:vAnchor="page" w:hAnchor="page" w:x="578" w:y="2008"/>
        <w:shd w:val="clear" w:color="auto" w:fill="auto"/>
        <w:spacing w:before="0" w:after="811" w:line="278" w:lineRule="exact"/>
        <w:ind w:left="840" w:right="1100"/>
      </w:pPr>
      <w:r>
        <w:lastRenderedPageBreak/>
        <w:t xml:space="preserve">On 15. 6. 2022, </w:t>
      </w:r>
      <w:proofErr w:type="spellStart"/>
      <w:r>
        <w:t>at</w:t>
      </w:r>
      <w:proofErr w:type="spellEnd"/>
      <w:r>
        <w:t xml:space="preserve"> </w:t>
      </w:r>
      <w:proofErr w:type="gramStart"/>
      <w:r>
        <w:t xml:space="preserve">10:55, </w:t>
      </w:r>
      <w:r>
        <w:rPr>
          <w:rStyle w:val="Zkladntext5dkovn0pt0"/>
        </w:rPr>
        <w:t>..</w:t>
      </w:r>
      <w:r>
        <w:rPr>
          <w:rStyle w:val="Zkladntext5dkovn0pt1"/>
        </w:rPr>
        <w:t>..................</w:t>
      </w:r>
      <w:r>
        <w:rPr>
          <w:rStyle w:val="Zkladntext51"/>
        </w:rPr>
        <w:t>​</w:t>
      </w:r>
      <w:r>
        <w:rPr>
          <w:rStyle w:val="Zkladntext5dkovn0pt2"/>
        </w:rPr>
        <w:t>.......</w:t>
      </w:r>
      <w:r>
        <w:rPr>
          <w:rStyle w:val="Zkladntext5dkovn0pt3"/>
        </w:rPr>
        <w:t>...</w:t>
      </w:r>
      <w:r>
        <w:rPr>
          <w:rStyle w:val="Zkladntext51"/>
        </w:rPr>
        <w:t>​</w:t>
      </w:r>
      <w:r>
        <w:rPr>
          <w:rStyle w:val="Zkladntext5dkovn0pt0"/>
        </w:rPr>
        <w:t>......</w:t>
      </w:r>
      <w:r>
        <w:rPr>
          <w:rStyle w:val="Zkladntext51"/>
        </w:rPr>
        <w:t>​</w:t>
      </w:r>
      <w:r>
        <w:rPr>
          <w:rStyle w:val="Zkladntext5dkovn0pt1"/>
        </w:rPr>
        <w:t>..</w:t>
      </w:r>
      <w:r>
        <w:rPr>
          <w:rStyle w:val="Zkladntext5dkovn0ptb"/>
          <w:lang w:val="cs-CZ" w:eastAsia="cs-CZ" w:bidi="cs-CZ"/>
        </w:rPr>
        <w:t>......................</w:t>
      </w:r>
      <w:r>
        <w:rPr>
          <w:rStyle w:val="Zkladntext5dkovn0ptc"/>
        </w:rPr>
        <w:t>......................</w:t>
      </w:r>
      <w:r>
        <w:rPr>
          <w:rStyle w:val="Zkladntext5dkovn0pt1"/>
        </w:rPr>
        <w:t>..</w:t>
      </w:r>
      <w:r>
        <w:br/>
      </w:r>
      <w:proofErr w:type="spellStart"/>
      <w:r>
        <w:t>wrote</w:t>
      </w:r>
      <w:proofErr w:type="spellEnd"/>
      <w:proofErr w:type="gramEnd"/>
      <w:r>
        <w:t>:</w:t>
      </w:r>
    </w:p>
    <w:p w:rsidR="00493131" w:rsidRDefault="004F24AB">
      <w:pPr>
        <w:pStyle w:val="Zkladntext50"/>
        <w:framePr w:w="10502" w:h="9612" w:hRule="exact" w:wrap="none" w:vAnchor="page" w:hAnchor="page" w:x="578" w:y="2008"/>
        <w:shd w:val="clear" w:color="auto" w:fill="auto"/>
        <w:spacing w:before="0" w:after="238" w:line="240" w:lineRule="exact"/>
        <w:ind w:left="840"/>
      </w:pPr>
      <w:r>
        <w:t xml:space="preserve">Vážená </w:t>
      </w:r>
      <w:proofErr w:type="gramStart"/>
      <w:r>
        <w:t xml:space="preserve">paní </w:t>
      </w:r>
      <w:r>
        <w:rPr>
          <w:rStyle w:val="Zkladntext5dkovn0pt"/>
        </w:rPr>
        <w:t>...</w:t>
      </w:r>
      <w:r>
        <w:rPr>
          <w:rStyle w:val="Zkladntext5dkovn0pt0"/>
        </w:rPr>
        <w:t>...............</w:t>
      </w:r>
      <w:proofErr w:type="gramEnd"/>
    </w:p>
    <w:p w:rsidR="00493131" w:rsidRDefault="004F24AB">
      <w:pPr>
        <w:pStyle w:val="Zkladntext50"/>
        <w:framePr w:w="10502" w:h="9612" w:hRule="exact" w:wrap="none" w:vAnchor="page" w:hAnchor="page" w:x="578" w:y="2008"/>
        <w:shd w:val="clear" w:color="auto" w:fill="auto"/>
        <w:spacing w:before="0" w:after="588" w:line="240" w:lineRule="exact"/>
        <w:ind w:left="840"/>
      </w:pPr>
      <w:r>
        <w:t xml:space="preserve">na základě obdržené CN ze dne </w:t>
      </w:r>
      <w:proofErr w:type="gramStart"/>
      <w:r>
        <w:t>28.4.2022</w:t>
      </w:r>
      <w:proofErr w:type="gramEnd"/>
      <w:r>
        <w:t xml:space="preserve"> tímto závazně objednáváme:</w:t>
      </w:r>
    </w:p>
    <w:p w:rsidR="00493131" w:rsidRDefault="004F24AB">
      <w:pPr>
        <w:pStyle w:val="Nadpis40"/>
        <w:framePr w:w="10502" w:h="9612" w:hRule="exact" w:wrap="none" w:vAnchor="page" w:hAnchor="page" w:x="578" w:y="2008"/>
        <w:shd w:val="clear" w:color="auto" w:fill="auto"/>
        <w:spacing w:before="0" w:after="38"/>
        <w:ind w:left="840" w:right="1100"/>
      </w:pPr>
      <w:bookmarkStart w:id="3" w:name="bookmark3"/>
      <w:r>
        <w:t xml:space="preserve">HM 92-01, </w:t>
      </w:r>
      <w:proofErr w:type="spellStart"/>
      <w:r>
        <w:t>LiDCOunity</w:t>
      </w:r>
      <w:proofErr w:type="spellEnd"/>
      <w:r>
        <w:t xml:space="preserve"> s funkcí </w:t>
      </w:r>
      <w:proofErr w:type="spellStart"/>
      <w:r>
        <w:t>LiDCO</w:t>
      </w:r>
      <w:proofErr w:type="spellEnd"/>
      <w:r>
        <w:t xml:space="preserve"> </w:t>
      </w:r>
      <w:proofErr w:type="gramStart"/>
      <w:r>
        <w:t xml:space="preserve">rapid </w:t>
      </w:r>
      <w:r>
        <w:rPr>
          <w:rStyle w:val="Nadpis4dkovn0pt"/>
          <w:b/>
          <w:bCs/>
        </w:rPr>
        <w:t>.</w:t>
      </w:r>
      <w:r>
        <w:rPr>
          <w:rStyle w:val="Nadpis4dkovn0pt0"/>
          <w:b/>
          <w:bCs/>
        </w:rPr>
        <w:t>.</w:t>
      </w:r>
      <w:r>
        <w:rPr>
          <w:rStyle w:val="Nadpis41"/>
          <w:b/>
          <w:bCs/>
        </w:rPr>
        <w:t>​</w:t>
      </w:r>
      <w:r>
        <w:rPr>
          <w:rStyle w:val="Nadpis4dkovn1pt"/>
          <w:b/>
          <w:bCs/>
        </w:rPr>
        <w:t>..</w:t>
      </w:r>
      <w:r>
        <w:rPr>
          <w:rStyle w:val="Nadpis41"/>
          <w:b/>
          <w:bCs/>
        </w:rPr>
        <w:t>​</w:t>
      </w:r>
      <w:r>
        <w:rPr>
          <w:rStyle w:val="Nadpis4dkovn1pt0"/>
          <w:b/>
          <w:bCs/>
        </w:rPr>
        <w:t>.</w:t>
      </w:r>
      <w:r>
        <w:rPr>
          <w:rStyle w:val="Nadpis4dkovn1pt1"/>
          <w:b/>
          <w:bCs/>
        </w:rPr>
        <w:t>..</w:t>
      </w:r>
      <w:r>
        <w:br/>
        <w:t>FLP-0001-93B</w:t>
      </w:r>
      <w:proofErr w:type="gramEnd"/>
      <w:r>
        <w:t xml:space="preserve">, </w:t>
      </w:r>
      <w:proofErr w:type="spellStart"/>
      <w:r>
        <w:t>Převozový</w:t>
      </w:r>
      <w:proofErr w:type="spellEnd"/>
      <w:r>
        <w:t xml:space="preserve"> stojan GCX </w:t>
      </w:r>
      <w:r>
        <w:rPr>
          <w:rStyle w:val="Nadpis4dkovn0pt"/>
          <w:b/>
          <w:bCs/>
        </w:rPr>
        <w:t>.</w:t>
      </w:r>
      <w:r>
        <w:rPr>
          <w:rStyle w:val="Nadpis4dkovn0pt0"/>
          <w:b/>
          <w:bCs/>
        </w:rPr>
        <w:t>.</w:t>
      </w:r>
      <w:r>
        <w:rPr>
          <w:rStyle w:val="Nadpis41"/>
          <w:b/>
          <w:bCs/>
        </w:rPr>
        <w:t>​</w:t>
      </w:r>
      <w:r>
        <w:rPr>
          <w:rStyle w:val="Nadpis4dkovn3pt"/>
          <w:b/>
          <w:bCs/>
        </w:rPr>
        <w:t>.</w:t>
      </w:r>
      <w:r>
        <w:rPr>
          <w:rStyle w:val="Nadpis41"/>
          <w:b/>
          <w:bCs/>
        </w:rPr>
        <w:t>.​</w:t>
      </w:r>
      <w:r>
        <w:rPr>
          <w:rStyle w:val="Nadpis4dkovn1pt0"/>
          <w:b/>
          <w:bCs/>
        </w:rPr>
        <w:t>.</w:t>
      </w:r>
      <w:r>
        <w:rPr>
          <w:rStyle w:val="Nadpis4dkovn1pt1"/>
          <w:b/>
          <w:bCs/>
        </w:rPr>
        <w:t>..</w:t>
      </w:r>
      <w:bookmarkEnd w:id="3"/>
    </w:p>
    <w:p w:rsidR="00493131" w:rsidRDefault="004F24AB">
      <w:pPr>
        <w:pStyle w:val="Zkladntext50"/>
        <w:framePr w:w="10502" w:h="9612" w:hRule="exact" w:wrap="none" w:vAnchor="page" w:hAnchor="page" w:x="578" w:y="2008"/>
        <w:shd w:val="clear" w:color="auto" w:fill="auto"/>
        <w:spacing w:before="0" w:line="1104" w:lineRule="exact"/>
        <w:ind w:left="840"/>
      </w:pPr>
      <w:r>
        <w:t>Celková cena objednávky: 496 402,50,- vč. DPH.</w:t>
      </w:r>
    </w:p>
    <w:p w:rsidR="00493131" w:rsidRDefault="004F24AB">
      <w:pPr>
        <w:pStyle w:val="Zkladntext50"/>
        <w:framePr w:w="10502" w:h="9612" w:hRule="exact" w:wrap="none" w:vAnchor="page" w:hAnchor="page" w:x="578" w:y="2008"/>
        <w:shd w:val="clear" w:color="auto" w:fill="auto"/>
        <w:spacing w:before="0" w:line="1104" w:lineRule="exact"/>
        <w:ind w:left="840"/>
      </w:pPr>
      <w:r>
        <w:t>Děkuji za kladné vyřízení mé objednávky.</w:t>
      </w:r>
    </w:p>
    <w:p w:rsidR="00493131" w:rsidRDefault="004F24AB">
      <w:pPr>
        <w:pStyle w:val="Nadpis40"/>
        <w:framePr w:w="10502" w:h="9612" w:hRule="exact" w:wrap="none" w:vAnchor="page" w:hAnchor="page" w:x="578" w:y="2008"/>
        <w:shd w:val="clear" w:color="auto" w:fill="auto"/>
        <w:spacing w:before="0" w:after="0" w:line="1104" w:lineRule="exact"/>
        <w:ind w:left="840"/>
      </w:pPr>
      <w:bookmarkStart w:id="4" w:name="bookmark4"/>
      <w:r>
        <w:t>Prosím o závazné potvrzení objednávky.</w:t>
      </w:r>
      <w:bookmarkEnd w:id="4"/>
    </w:p>
    <w:p w:rsidR="00493131" w:rsidRDefault="004F24AB">
      <w:pPr>
        <w:pStyle w:val="Zkladntext60"/>
        <w:framePr w:w="10502" w:h="9612" w:hRule="exact" w:wrap="none" w:vAnchor="page" w:hAnchor="page" w:x="578" w:y="2008"/>
        <w:shd w:val="clear" w:color="auto" w:fill="auto"/>
        <w:ind w:left="840"/>
      </w:pPr>
      <w:r>
        <w:t>Přeji Vám pěkný den.</w:t>
      </w:r>
    </w:p>
    <w:p w:rsidR="00493131" w:rsidRDefault="004F24AB">
      <w:pPr>
        <w:pStyle w:val="Zkladntext60"/>
        <w:framePr w:w="10502" w:h="9612" w:hRule="exact" w:wrap="none" w:vAnchor="page" w:hAnchor="page" w:x="578" w:y="2008"/>
        <w:shd w:val="clear" w:color="auto" w:fill="auto"/>
        <w:ind w:left="840"/>
      </w:pPr>
      <w:r>
        <w:t>S pozdravem</w:t>
      </w:r>
    </w:p>
    <w:p w:rsidR="00493131" w:rsidRDefault="004F24AB">
      <w:pPr>
        <w:pStyle w:val="Zkladntext60"/>
        <w:framePr w:w="10502" w:h="2808" w:hRule="exact" w:wrap="none" w:vAnchor="page" w:hAnchor="page" w:x="578" w:y="12007"/>
        <w:shd w:val="clear" w:color="auto" w:fill="auto"/>
        <w:spacing w:line="547" w:lineRule="exact"/>
        <w:ind w:left="840" w:right="1100"/>
      </w:pPr>
      <w:r>
        <w:rPr>
          <w:rStyle w:val="Zkladntext6dkovn0pt"/>
          <w:b/>
          <w:bCs/>
          <w:i/>
          <w:iCs/>
        </w:rPr>
        <w:t>.......</w:t>
      </w:r>
      <w:r>
        <w:rPr>
          <w:rStyle w:val="Zkladntext6dkovn0pt0"/>
          <w:b/>
          <w:bCs/>
          <w:i/>
          <w:iCs/>
        </w:rPr>
        <w:t>....</w:t>
      </w:r>
      <w:r>
        <w:rPr>
          <w:rStyle w:val="Zkladntext61"/>
          <w:b/>
          <w:bCs/>
          <w:i/>
          <w:iCs/>
        </w:rPr>
        <w:t>​</w:t>
      </w:r>
      <w:r>
        <w:rPr>
          <w:rStyle w:val="Zkladntext6dkovn0pt"/>
          <w:b/>
          <w:bCs/>
          <w:i/>
          <w:iCs/>
        </w:rPr>
        <w:t>.........</w:t>
      </w:r>
      <w:r>
        <w:rPr>
          <w:rStyle w:val="Zkladntext6dkovn0pt0"/>
          <w:b/>
          <w:bCs/>
          <w:i/>
          <w:iCs/>
        </w:rPr>
        <w:t>.....</w:t>
      </w:r>
      <w:r>
        <w:br/>
      </w:r>
      <w:proofErr w:type="spellStart"/>
      <w:proofErr w:type="gramStart"/>
      <w:r>
        <w:t>Odd</w:t>
      </w:r>
      <w:proofErr w:type="gramEnd"/>
      <w:r>
        <w:t>.</w:t>
      </w:r>
      <w:proofErr w:type="gramStart"/>
      <w:r>
        <w:t>zdravotnické</w:t>
      </w:r>
      <w:proofErr w:type="spellEnd"/>
      <w:proofErr w:type="gramEnd"/>
      <w:r>
        <w:t xml:space="preserve"> techniky</w:t>
      </w:r>
    </w:p>
    <w:p w:rsidR="00493131" w:rsidRDefault="004F24AB">
      <w:pPr>
        <w:pStyle w:val="Zkladntext70"/>
        <w:framePr w:w="10502" w:h="2808" w:hRule="exact" w:wrap="none" w:vAnchor="page" w:hAnchor="page" w:x="578" w:y="12007"/>
        <w:shd w:val="clear" w:color="auto" w:fill="auto"/>
        <w:ind w:left="840" w:right="1100"/>
      </w:pPr>
      <w:r>
        <w:t>Nemocnice Na Františku</w:t>
      </w:r>
      <w:r>
        <w:br/>
        <w:t>Na Františku 847/8 Praha 1, 110 00</w:t>
      </w:r>
      <w:r>
        <w:br/>
        <w:t>IČO: 00879444, DIČ: CZ00879444</w:t>
      </w:r>
    </w:p>
    <w:p w:rsidR="00493131" w:rsidRDefault="00493131">
      <w:pPr>
        <w:rPr>
          <w:sz w:val="2"/>
          <w:szCs w:val="2"/>
        </w:rPr>
        <w:sectPr w:rsidR="00493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3131" w:rsidRDefault="004F24AB">
      <w:pPr>
        <w:pStyle w:val="Zkladntext70"/>
        <w:framePr w:wrap="none" w:vAnchor="page" w:hAnchor="page" w:x="578" w:y="1783"/>
        <w:shd w:val="clear" w:color="auto" w:fill="auto"/>
        <w:spacing w:line="260" w:lineRule="exact"/>
        <w:ind w:left="840"/>
      </w:pPr>
      <w:proofErr w:type="gramStart"/>
      <w:r>
        <w:lastRenderedPageBreak/>
        <w:t>Mobil</w:t>
      </w:r>
      <w:r>
        <w:rPr>
          <w:rStyle w:val="Zkladntext71"/>
          <w:i/>
          <w:iCs/>
        </w:rPr>
        <w:t>​</w:t>
      </w:r>
      <w:r>
        <w:rPr>
          <w:rStyle w:val="Zkladntext7dkovn3pt"/>
          <w:i/>
          <w:iCs/>
        </w:rPr>
        <w:t>.</w:t>
      </w:r>
      <w:r>
        <w:rPr>
          <w:rStyle w:val="Zkladntext71"/>
          <w:i/>
          <w:iCs/>
        </w:rPr>
        <w:t>......</w:t>
      </w:r>
      <w:r>
        <w:rPr>
          <w:rStyle w:val="Zkladntext7dkovn0pt"/>
          <w:i/>
          <w:iCs/>
        </w:rPr>
        <w:t>.</w:t>
      </w:r>
      <w:r>
        <w:rPr>
          <w:rStyle w:val="Zkladntext71"/>
          <w:i/>
          <w:iCs/>
        </w:rPr>
        <w:t>​......</w:t>
      </w:r>
      <w:r>
        <w:rPr>
          <w:rStyle w:val="Zkladntext7dkovn0pt"/>
          <w:i/>
          <w:iCs/>
        </w:rPr>
        <w:t>.</w:t>
      </w:r>
      <w:r>
        <w:rPr>
          <w:rStyle w:val="Zkladntext71"/>
          <w:i/>
          <w:iCs/>
        </w:rPr>
        <w:t>​......</w:t>
      </w:r>
      <w:r>
        <w:rPr>
          <w:rStyle w:val="Zkladntext7dkovn0pt"/>
          <w:i/>
          <w:iCs/>
        </w:rPr>
        <w:t>.</w:t>
      </w:r>
      <w:r>
        <w:rPr>
          <w:rStyle w:val="Zkladntext71"/>
          <w:i/>
          <w:iCs/>
        </w:rPr>
        <w:t>​......</w:t>
      </w:r>
      <w:proofErr w:type="gramEnd"/>
    </w:p>
    <w:p w:rsidR="00493131" w:rsidRDefault="004F24AB">
      <w:pPr>
        <w:pStyle w:val="Zkladntext70"/>
        <w:framePr w:w="10502" w:h="7272" w:hRule="exact" w:wrap="none" w:vAnchor="page" w:hAnchor="page" w:x="578" w:y="2101"/>
        <w:shd w:val="clear" w:color="auto" w:fill="auto"/>
        <w:spacing w:after="730" w:line="552" w:lineRule="exact"/>
        <w:ind w:left="840" w:right="5900"/>
      </w:pPr>
      <w:proofErr w:type="gramStart"/>
      <w:r>
        <w:t xml:space="preserve">Tel.: </w:t>
      </w:r>
      <w:r>
        <w:rPr>
          <w:rStyle w:val="Zkladntext7dkovn0pt0"/>
          <w:i/>
          <w:iCs/>
        </w:rPr>
        <w:t>.......</w:t>
      </w:r>
      <w:r>
        <w:rPr>
          <w:rStyle w:val="Zkladntext7dkovn0pt1"/>
          <w:i/>
          <w:iCs/>
        </w:rPr>
        <w:t>.</w:t>
      </w:r>
      <w:r>
        <w:rPr>
          <w:rStyle w:val="Zkladntext71"/>
          <w:i/>
          <w:iCs/>
        </w:rPr>
        <w:t>​</w:t>
      </w:r>
      <w:r>
        <w:rPr>
          <w:rStyle w:val="Zkladntext7dkovn0pt2"/>
          <w:i/>
          <w:iCs/>
        </w:rPr>
        <w:t>.</w:t>
      </w:r>
      <w:r>
        <w:rPr>
          <w:rStyle w:val="Zkladntext7dkovn0pt3"/>
          <w:i/>
          <w:iCs/>
        </w:rPr>
        <w:t>.....</w:t>
      </w:r>
      <w:r>
        <w:rPr>
          <w:rStyle w:val="Zkladntext71"/>
          <w:i/>
          <w:iCs/>
        </w:rPr>
        <w:t>​</w:t>
      </w:r>
      <w:r>
        <w:rPr>
          <w:rStyle w:val="Zkladntext7dkovn0pt2"/>
          <w:i/>
          <w:iCs/>
        </w:rPr>
        <w:t>.</w:t>
      </w:r>
      <w:r>
        <w:rPr>
          <w:rStyle w:val="Zkladntext7dkovn0pt3"/>
          <w:i/>
          <w:iCs/>
        </w:rPr>
        <w:t>.....</w:t>
      </w:r>
      <w:r>
        <w:rPr>
          <w:rStyle w:val="Zkladntext71"/>
          <w:i/>
          <w:iCs/>
        </w:rPr>
        <w:t>​......</w:t>
      </w:r>
      <w:r>
        <w:br/>
        <w:t>e-mail</w:t>
      </w:r>
      <w:proofErr w:type="gramEnd"/>
      <w:r>
        <w:t xml:space="preserve">: </w:t>
      </w:r>
      <w:r w:rsidRPr="004F24AB">
        <w:rPr>
          <w:rStyle w:val="Zkladntext7dkovn0pt4"/>
          <w:i/>
          <w:iCs/>
          <w:lang w:val="it-IT"/>
        </w:rPr>
        <w:t>...............</w:t>
      </w:r>
      <w:r w:rsidRPr="004F24AB">
        <w:rPr>
          <w:rStyle w:val="Zkladntext7dkovn0pt5"/>
          <w:i/>
          <w:iCs/>
          <w:lang w:val="it-IT"/>
        </w:rPr>
        <w:t>..........</w:t>
      </w:r>
    </w:p>
    <w:p w:rsidR="00493131" w:rsidRDefault="004F24AB">
      <w:pPr>
        <w:pStyle w:val="Nadpis40"/>
        <w:framePr w:w="10502" w:h="7272" w:hRule="exact" w:wrap="none" w:vAnchor="page" w:hAnchor="page" w:x="578" w:y="2101"/>
        <w:shd w:val="clear" w:color="auto" w:fill="auto"/>
        <w:spacing w:before="0" w:after="238" w:line="240" w:lineRule="exact"/>
        <w:ind w:left="840"/>
      </w:pPr>
      <w:proofErr w:type="gramStart"/>
      <w:r>
        <w:rPr>
          <w:rStyle w:val="Nadpis4dkovn0pt"/>
          <w:b/>
          <w:bCs/>
        </w:rPr>
        <w:t>....</w:t>
      </w:r>
      <w:r>
        <w:rPr>
          <w:rStyle w:val="Nadpis4dkovn0pt0"/>
          <w:b/>
          <w:bCs/>
        </w:rPr>
        <w:t>..</w:t>
      </w:r>
      <w:bookmarkStart w:id="5" w:name="bookmark5"/>
      <w:r>
        <w:rPr>
          <w:rStyle w:val="Nadpis41"/>
          <w:b/>
          <w:bCs/>
        </w:rPr>
        <w:t>​</w:t>
      </w:r>
      <w:r>
        <w:rPr>
          <w:rStyle w:val="Nadpis4dkovn0pt1"/>
          <w:b/>
          <w:bCs/>
        </w:rPr>
        <w:t>.......</w:t>
      </w:r>
      <w:r>
        <w:rPr>
          <w:rStyle w:val="Nadpis4dkovn0pt2"/>
          <w:b/>
          <w:bCs/>
        </w:rPr>
        <w:t>...</w:t>
      </w:r>
      <w:r>
        <w:rPr>
          <w:rStyle w:val="Nadpis41"/>
          <w:b/>
          <w:bCs/>
        </w:rPr>
        <w:t>​</w:t>
      </w:r>
      <w:r>
        <w:rPr>
          <w:rStyle w:val="Nadpis4dkovn0pt3"/>
          <w:b/>
          <w:bCs/>
        </w:rPr>
        <w:t>........</w:t>
      </w:r>
      <w:r>
        <w:rPr>
          <w:rStyle w:val="Nadpis4dkovn0pt1"/>
          <w:b/>
          <w:bCs/>
        </w:rPr>
        <w:t>.............</w:t>
      </w:r>
      <w:bookmarkEnd w:id="5"/>
      <w:proofErr w:type="gramEnd"/>
    </w:p>
    <w:p w:rsidR="00493131" w:rsidRDefault="004F24AB">
      <w:pPr>
        <w:pStyle w:val="Zkladntext50"/>
        <w:framePr w:w="10502" w:h="7272" w:hRule="exact" w:wrap="none" w:vAnchor="page" w:hAnchor="page" w:x="578" w:y="2101"/>
        <w:shd w:val="clear" w:color="auto" w:fill="auto"/>
        <w:spacing w:before="0" w:after="588" w:line="240" w:lineRule="exact"/>
        <w:ind w:left="840"/>
      </w:pPr>
      <w:r>
        <w:t>Vedoucí obchodního oddělení</w:t>
      </w:r>
    </w:p>
    <w:p w:rsidR="00493131" w:rsidRDefault="004F24AB">
      <w:pPr>
        <w:pStyle w:val="Nadpis40"/>
        <w:framePr w:w="10502" w:h="7272" w:hRule="exact" w:wrap="none" w:vAnchor="page" w:hAnchor="page" w:x="578" w:y="2101"/>
        <w:shd w:val="clear" w:color="auto" w:fill="auto"/>
        <w:spacing w:before="0" w:after="0"/>
        <w:ind w:left="840"/>
      </w:pPr>
      <w:bookmarkStart w:id="6" w:name="bookmark6"/>
      <w:r>
        <w:t>Nemocnice Na Františku</w:t>
      </w:r>
      <w:bookmarkEnd w:id="6"/>
    </w:p>
    <w:p w:rsidR="00493131" w:rsidRDefault="004F24AB">
      <w:pPr>
        <w:pStyle w:val="Zkladntext50"/>
        <w:framePr w:w="10502" w:h="7272" w:hRule="exact" w:wrap="none" w:vAnchor="page" w:hAnchor="page" w:x="578" w:y="2101"/>
        <w:shd w:val="clear" w:color="auto" w:fill="auto"/>
        <w:spacing w:before="0" w:line="552" w:lineRule="exact"/>
        <w:ind w:left="840" w:right="5900"/>
      </w:pPr>
      <w:r>
        <w:t>Na Františku 847/8</w:t>
      </w:r>
      <w:r>
        <w:br/>
        <w:t>110 00 Praha 1</w:t>
      </w:r>
      <w:r>
        <w:br/>
        <w:t>Tel.:</w:t>
      </w:r>
    </w:p>
    <w:p w:rsidR="00493131" w:rsidRDefault="004F24AB">
      <w:pPr>
        <w:pStyle w:val="Zkladntext50"/>
        <w:framePr w:w="10502" w:h="7272" w:hRule="exact" w:wrap="none" w:vAnchor="page" w:hAnchor="page" w:x="578" w:y="2101"/>
        <w:shd w:val="clear" w:color="auto" w:fill="auto"/>
        <w:spacing w:before="0" w:line="552" w:lineRule="exact"/>
        <w:ind w:left="840"/>
      </w:pPr>
      <w:proofErr w:type="gramStart"/>
      <w:r>
        <w:t xml:space="preserve">Mobil: </w:t>
      </w:r>
      <w:r>
        <w:rPr>
          <w:rStyle w:val="Zkladntext5dkovn0pt1"/>
        </w:rPr>
        <w:t>..</w:t>
      </w:r>
      <w:r>
        <w:rPr>
          <w:rStyle w:val="Zkladntext5dkovn0pt9"/>
        </w:rPr>
        <w:t>.</w:t>
      </w:r>
      <w:r>
        <w:rPr>
          <w:rStyle w:val="Zkladntext5dkovn0pta"/>
        </w:rPr>
        <w:t>....</w:t>
      </w:r>
      <w:r>
        <w:rPr>
          <w:rStyle w:val="Zkladntext51"/>
        </w:rPr>
        <w:t>.​</w:t>
      </w:r>
      <w:r>
        <w:rPr>
          <w:rStyle w:val="Zkladntext5dkovn0pt9"/>
        </w:rPr>
        <w:t>.</w:t>
      </w:r>
      <w:r>
        <w:rPr>
          <w:rStyle w:val="Zkladntext5dkovn0pta"/>
        </w:rPr>
        <w:t>....</w:t>
      </w:r>
      <w:r>
        <w:rPr>
          <w:rStyle w:val="Zkladntext51"/>
        </w:rPr>
        <w:t>.​</w:t>
      </w:r>
      <w:r>
        <w:rPr>
          <w:rStyle w:val="Zkladntext5dkovn0pt9"/>
        </w:rPr>
        <w:t>.</w:t>
      </w:r>
      <w:r>
        <w:rPr>
          <w:rStyle w:val="Zkladntext5dkovn0pta"/>
        </w:rPr>
        <w:t>....</w:t>
      </w:r>
      <w:r>
        <w:rPr>
          <w:rStyle w:val="Zkladntext51"/>
        </w:rPr>
        <w:t>.​</w:t>
      </w:r>
      <w:r>
        <w:rPr>
          <w:rStyle w:val="Zkladntext5dkovn0pt9"/>
        </w:rPr>
        <w:t>.</w:t>
      </w:r>
      <w:r>
        <w:rPr>
          <w:rStyle w:val="Zkladntext5dkovn0pta"/>
        </w:rPr>
        <w:t>....</w:t>
      </w:r>
      <w:proofErr w:type="gramEnd"/>
    </w:p>
    <w:p w:rsidR="00493131" w:rsidRDefault="004F24AB">
      <w:pPr>
        <w:pStyle w:val="Zkladntext50"/>
        <w:framePr w:w="10502" w:h="7272" w:hRule="exact" w:wrap="none" w:vAnchor="page" w:hAnchor="page" w:x="578" w:y="2101"/>
        <w:shd w:val="clear" w:color="auto" w:fill="auto"/>
        <w:spacing w:before="0" w:line="552" w:lineRule="exact"/>
        <w:ind w:left="840"/>
      </w:pPr>
      <w:proofErr w:type="gramStart"/>
      <w:r>
        <w:t xml:space="preserve">e-mail: </w:t>
      </w:r>
      <w:r w:rsidRPr="004F24AB">
        <w:rPr>
          <w:rStyle w:val="Zkladntext52"/>
          <w:lang w:val="it-IT"/>
        </w:rPr>
        <w:t>..................</w:t>
      </w:r>
      <w:r w:rsidRPr="004F24AB">
        <w:rPr>
          <w:rStyle w:val="Zkladntext5dkovn0ptb"/>
          <w:lang w:val="it-IT"/>
        </w:rPr>
        <w:t>..........................</w:t>
      </w:r>
      <w:proofErr w:type="gramEnd"/>
    </w:p>
    <w:p w:rsidR="00493131" w:rsidRDefault="00493131">
      <w:pPr>
        <w:pStyle w:val="Zkladntext50"/>
        <w:framePr w:w="10502" w:h="7272" w:hRule="exact" w:wrap="none" w:vAnchor="page" w:hAnchor="page" w:x="578" w:y="2101"/>
        <w:shd w:val="clear" w:color="auto" w:fill="auto"/>
        <w:spacing w:before="0" w:line="552" w:lineRule="exact"/>
        <w:ind w:left="840"/>
      </w:pPr>
      <w:hyperlink r:id="rId9" w:history="1">
        <w:r w:rsidR="004F24AB">
          <w:rPr>
            <w:rStyle w:val="Hypertextovodkaz"/>
          </w:rPr>
          <w:t>www.nnfp.cz</w:t>
        </w:r>
      </w:hyperlink>
    </w:p>
    <w:p w:rsidR="00493131" w:rsidRDefault="004F24AB">
      <w:pPr>
        <w:pStyle w:val="Zkladntext50"/>
        <w:framePr w:wrap="none" w:vAnchor="page" w:hAnchor="page" w:x="1399" w:y="10636"/>
        <w:shd w:val="clear" w:color="auto" w:fill="auto"/>
        <w:spacing w:before="0" w:line="240" w:lineRule="exact"/>
      </w:pPr>
      <w:r>
        <w:t>&lt;Nemocnice Na Františku_</w:t>
      </w:r>
      <w:proofErr w:type="spellStart"/>
      <w:r>
        <w:t>LiDCO</w:t>
      </w:r>
      <w:proofErr w:type="spellEnd"/>
      <w:r>
        <w:t xml:space="preserve"> Rapid.</w:t>
      </w:r>
      <w:proofErr w:type="spellStart"/>
      <w:r>
        <w:t>pdf</w:t>
      </w:r>
      <w:proofErr w:type="spellEnd"/>
      <w:r>
        <w:t>&gt;</w:t>
      </w:r>
    </w:p>
    <w:p w:rsidR="00493131" w:rsidRDefault="00493131">
      <w:pPr>
        <w:rPr>
          <w:sz w:val="2"/>
          <w:szCs w:val="2"/>
        </w:rPr>
      </w:pPr>
    </w:p>
    <w:sectPr w:rsidR="00493131" w:rsidSect="004931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AB" w:rsidRDefault="004F24AB" w:rsidP="00493131">
      <w:r>
        <w:separator/>
      </w:r>
    </w:p>
  </w:endnote>
  <w:endnote w:type="continuationSeparator" w:id="0">
    <w:p w:rsidR="004F24AB" w:rsidRDefault="004F24AB" w:rsidP="0049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AB" w:rsidRDefault="004F24AB"/>
  </w:footnote>
  <w:footnote w:type="continuationSeparator" w:id="0">
    <w:p w:rsidR="004F24AB" w:rsidRDefault="004F24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4EC"/>
    <w:multiLevelType w:val="multilevel"/>
    <w:tmpl w:val="F6E2E94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93131"/>
    <w:rsid w:val="00493131"/>
    <w:rsid w:val="004A30B6"/>
    <w:rsid w:val="004F24AB"/>
    <w:rsid w:val="006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313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93131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49313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sid w:val="0049313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1">
    <w:name w:val="Základní text (3)"/>
    <w:basedOn w:val="Zkladntext3"/>
    <w:rsid w:val="0049313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93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49313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49313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49313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49313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sid w:val="0049313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49313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1">
    <w:name w:val="Titulek tabulky (2)"/>
    <w:basedOn w:val="Titulektabulky2"/>
    <w:rsid w:val="0049313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49313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2">
    <w:name w:val="Základní text (2)"/>
    <w:basedOn w:val="Zkladntext2"/>
    <w:rsid w:val="0049313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49313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sid w:val="0049313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80"/>
      <w:sz w:val="70"/>
      <w:szCs w:val="70"/>
      <w:u w:val="none"/>
    </w:rPr>
  </w:style>
  <w:style w:type="character" w:customStyle="1" w:styleId="Nadpis11">
    <w:name w:val="Nadpis #1"/>
    <w:basedOn w:val="Nadpis1"/>
    <w:rsid w:val="00493131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Nadpis12">
    <w:name w:val="Nadpis #1"/>
    <w:basedOn w:val="Nadpis1"/>
    <w:rsid w:val="00493131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93131"/>
    <w:rPr>
      <w:rFonts w:ascii="Tahoma" w:eastAsia="Tahoma" w:hAnsi="Tahoma" w:cs="Tahoma"/>
      <w:b/>
      <w:bCs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Zkladntext81">
    <w:name w:val="Základní text (8)"/>
    <w:basedOn w:val="Zkladntext8"/>
    <w:rsid w:val="00493131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9313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Nadpis21">
    <w:name w:val="Nadpis #2"/>
    <w:basedOn w:val="Nadpis2"/>
    <w:rsid w:val="00493131"/>
    <w:rPr>
      <w:color w:val="000000"/>
      <w:w w:val="100"/>
      <w:position w:val="0"/>
      <w:lang w:val="cs-CZ" w:eastAsia="cs-CZ" w:bidi="cs-CZ"/>
    </w:rPr>
  </w:style>
  <w:style w:type="character" w:customStyle="1" w:styleId="Nadpis2Arial11pt">
    <w:name w:val="Nadpis #2 + Arial;11 pt"/>
    <w:basedOn w:val="Nadpis2"/>
    <w:rsid w:val="0049313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4588DCD3-F1B9-4338-B56D-45CA58AF11B9">
    <w:name w:val="{4588DCD3-F1B9-4338-B56D-45CA58AF11B9}"/>
    <w:basedOn w:val="Zkladntext2"/>
    <w:rsid w:val="00493131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55543412-2A55-41C6-80A9-F4621BAE62E1">
    <w:name w:val="{55543412-2A55-41C6-80A9-F4621BAE62E1}"/>
    <w:basedOn w:val="Zkladntext2"/>
    <w:rsid w:val="00493131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48B506A4-CCD3-47B6-90E4-2EF41A64635E">
    <w:name w:val="{48B506A4-CCD3-47B6-90E4-2EF41A64635E}"/>
    <w:basedOn w:val="Zkladntext2"/>
    <w:rsid w:val="0049313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173B7E33-2E78-4646-967C-A9C7EE7E893A">
    <w:name w:val="{173B7E33-2E78-4646-967C-A9C7EE7E893A}"/>
    <w:basedOn w:val="Zkladntext2"/>
    <w:rsid w:val="0049313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1FB97AE3-6858-4F6C-A47C-7B4C74615899">
    <w:name w:val="{1FB97AE3-6858-4F6C-A47C-7B4C74615899}"/>
    <w:basedOn w:val="Zkladntext2"/>
    <w:rsid w:val="00493131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1F67AA05-32A7-4674-848E-97B7B012B205">
    <w:name w:val="{1F67AA05-32A7-4674-848E-97B7B012B205}"/>
    <w:basedOn w:val="Zkladntext2"/>
    <w:rsid w:val="00493131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7C4A97B1-A611-47BA-8C53-96F6F4FD18B4">
    <w:name w:val="{7C4A97B1-A611-47BA-8C53-96F6F4FD18B4}"/>
    <w:basedOn w:val="Zkladntext2"/>
    <w:rsid w:val="00493131"/>
    <w:rPr>
      <w:color w:val="000000"/>
      <w:spacing w:val="-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493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sid w:val="0049313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49313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dkovn0pt">
    <w:name w:val="Základní text (4) + Řádkování 0 pt"/>
    <w:basedOn w:val="Zkladntext4"/>
    <w:rsid w:val="0049313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49313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49313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9313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Tun">
    <w:name w:val="Základní text (5) + Tučné"/>
    <w:basedOn w:val="Zkladntext5"/>
    <w:rsid w:val="00493131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Zkladntext5dkovn0pt">
    <w:name w:val="Základní text (5) + Řádkování 0 pt"/>
    <w:basedOn w:val="Zkladntext5"/>
    <w:rsid w:val="00493131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493131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493131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Malpsmena">
    <w:name w:val="Základní text (5) + Malá písmena"/>
    <w:basedOn w:val="Zkladntext5"/>
    <w:rsid w:val="00493131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Zkladntext5dkovn0pt1">
    <w:name w:val="Základní text (5) + Řádkování 0 pt"/>
    <w:basedOn w:val="Zkladntext5"/>
    <w:rsid w:val="00493131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493131"/>
    <w:rPr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493131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4">
    <w:name w:val="Základní text (5) + Řádkování 0 pt"/>
    <w:basedOn w:val="Zkladntext5"/>
    <w:rsid w:val="00493131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5">
    <w:name w:val="Základní text (5) + Řádkování 0 pt"/>
    <w:basedOn w:val="Zkladntext5"/>
    <w:rsid w:val="00493131"/>
    <w:rPr>
      <w:color w:val="000000"/>
      <w:spacing w:val="9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6">
    <w:name w:val="Základní text (5) + Řádkování 0 pt"/>
    <w:basedOn w:val="Zkladntext5"/>
    <w:rsid w:val="00493131"/>
    <w:rPr>
      <w:color w:val="000000"/>
      <w:spacing w:val="1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7">
    <w:name w:val="Základní text (5) + Řádkování 0 pt"/>
    <w:basedOn w:val="Zkladntext5"/>
    <w:rsid w:val="00493131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8">
    <w:name w:val="Základní text (5) + Řádkování 0 pt"/>
    <w:basedOn w:val="Zkladntext5"/>
    <w:rsid w:val="00493131"/>
    <w:rPr>
      <w:color w:val="000000"/>
      <w:spacing w:val="1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9">
    <w:name w:val="Základní text (5) + Řádkování 0 pt"/>
    <w:basedOn w:val="Zkladntext5"/>
    <w:rsid w:val="00493131"/>
    <w:rPr>
      <w:color w:val="000000"/>
      <w:spacing w:val="1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a">
    <w:name w:val="Základní text (5) + Řádkování 0 pt"/>
    <w:basedOn w:val="Zkladntext5"/>
    <w:rsid w:val="00493131"/>
    <w:rPr>
      <w:color w:val="000000"/>
      <w:spacing w:val="1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2">
    <w:name w:val="Základní text (5)"/>
    <w:basedOn w:val="Zkladntext5"/>
    <w:rsid w:val="00493131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5dkovn0ptb">
    <w:name w:val="Základní text (5) + Řádkování 0 pt"/>
    <w:basedOn w:val="Zkladntext5"/>
    <w:rsid w:val="00493131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5dkovn0ptc">
    <w:name w:val="Základní text (5) + Řádkování 0 pt"/>
    <w:basedOn w:val="Zkladntext5"/>
    <w:rsid w:val="00493131"/>
    <w:rPr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49313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4dkovn0pt">
    <w:name w:val="Nadpis #4 + Řádkování 0 pt"/>
    <w:basedOn w:val="Nadpis4"/>
    <w:rsid w:val="00493131"/>
    <w:rPr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Nadpis4dkovn0pt0">
    <w:name w:val="Nadpis #4 + Řádkování 0 pt"/>
    <w:basedOn w:val="Nadpis4"/>
    <w:rsid w:val="00493131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Nadpis41">
    <w:name w:val="Nadpis #4"/>
    <w:basedOn w:val="Nadpis4"/>
    <w:rsid w:val="00493131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Nadpis4dkovn1pt">
    <w:name w:val="Nadpis #4 + Řádkování 1 pt"/>
    <w:basedOn w:val="Nadpis4"/>
    <w:rsid w:val="00493131"/>
    <w:rPr>
      <w:color w:val="000000"/>
      <w:spacing w:val="3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Nadpis4dkovn1pt0">
    <w:name w:val="Nadpis #4 + Řádkování 1 pt"/>
    <w:basedOn w:val="Nadpis4"/>
    <w:rsid w:val="00493131"/>
    <w:rPr>
      <w:color w:val="000000"/>
      <w:spacing w:val="2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Nadpis4dkovn1pt1">
    <w:name w:val="Nadpis #4 + Řádkování 1 pt"/>
    <w:basedOn w:val="Nadpis4"/>
    <w:rsid w:val="00493131"/>
    <w:rPr>
      <w:color w:val="000000"/>
      <w:spacing w:val="2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Nadpis4dkovn3pt">
    <w:name w:val="Nadpis #4 + Řádkování 3 pt"/>
    <w:basedOn w:val="Nadpis4"/>
    <w:rsid w:val="00493131"/>
    <w:rPr>
      <w:color w:val="000000"/>
      <w:spacing w:val="6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93131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6dkovn0pt">
    <w:name w:val="Základní text (6) + Řádkování 0 pt"/>
    <w:basedOn w:val="Zkladntext6"/>
    <w:rsid w:val="00493131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493131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493131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493131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71">
    <w:name w:val="Základní text (7)"/>
    <w:basedOn w:val="Zkladntext7"/>
    <w:rsid w:val="0049313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3pt">
    <w:name w:val="Základní text (7) + Řádkování 3 pt"/>
    <w:basedOn w:val="Zkladntext7"/>
    <w:rsid w:val="00493131"/>
    <w:rPr>
      <w:color w:val="000000"/>
      <w:spacing w:val="6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493131"/>
    <w:rPr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493131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49313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493131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493131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4">
    <w:name w:val="Základní text (7) + Řádkování 0 pt"/>
    <w:basedOn w:val="Zkladntext7"/>
    <w:rsid w:val="00493131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7dkovn0pt5">
    <w:name w:val="Základní text (7) + Řádkování 0 pt"/>
    <w:basedOn w:val="Zkladntext7"/>
    <w:rsid w:val="00493131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Nadpis4dkovn0pt1">
    <w:name w:val="Nadpis #4 + Řádkování 0 pt"/>
    <w:basedOn w:val="Nadpis4"/>
    <w:rsid w:val="00493131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Nadpis4dkovn0pt2">
    <w:name w:val="Nadpis #4 + Řádkování 0 pt"/>
    <w:basedOn w:val="Nadpis4"/>
    <w:rsid w:val="00493131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Nadpis4dkovn0pt3">
    <w:name w:val="Nadpis #4 + Řádkování 0 pt"/>
    <w:basedOn w:val="Nadpis4"/>
    <w:rsid w:val="00493131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3">
    <w:name w:val="Základní text (5)"/>
    <w:basedOn w:val="Zkladntext5"/>
    <w:rsid w:val="00493131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rsid w:val="0049313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rsid w:val="00493131"/>
    <w:pPr>
      <w:shd w:val="clear" w:color="auto" w:fill="FFFFFF"/>
      <w:spacing w:after="180" w:line="0" w:lineRule="atLeast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49313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49313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493131"/>
    <w:pPr>
      <w:shd w:val="clear" w:color="auto" w:fill="FFFFFF"/>
      <w:spacing w:line="288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rsid w:val="00493131"/>
    <w:pPr>
      <w:shd w:val="clear" w:color="auto" w:fill="FFFFFF"/>
      <w:spacing w:after="180" w:line="0" w:lineRule="atLeast"/>
      <w:jc w:val="right"/>
      <w:outlineLvl w:val="0"/>
    </w:pPr>
    <w:rPr>
      <w:rFonts w:ascii="Century Gothic" w:eastAsia="Century Gothic" w:hAnsi="Century Gothic" w:cs="Century Gothic"/>
      <w:spacing w:val="80"/>
      <w:sz w:val="70"/>
      <w:szCs w:val="70"/>
    </w:rPr>
  </w:style>
  <w:style w:type="paragraph" w:customStyle="1" w:styleId="Zkladntext80">
    <w:name w:val="Základní text (8)"/>
    <w:basedOn w:val="Normln"/>
    <w:link w:val="Zkladntext8"/>
    <w:rsid w:val="00493131"/>
    <w:pPr>
      <w:shd w:val="clear" w:color="auto" w:fill="FFFFFF"/>
      <w:spacing w:before="180" w:after="300" w:line="0" w:lineRule="atLeast"/>
      <w:jc w:val="right"/>
    </w:pPr>
    <w:rPr>
      <w:rFonts w:ascii="Tahoma" w:eastAsia="Tahoma" w:hAnsi="Tahoma" w:cs="Tahoma"/>
      <w:b/>
      <w:bCs/>
      <w:spacing w:val="40"/>
      <w:sz w:val="15"/>
      <w:szCs w:val="15"/>
    </w:rPr>
  </w:style>
  <w:style w:type="paragraph" w:customStyle="1" w:styleId="Nadpis20">
    <w:name w:val="Nadpis #2"/>
    <w:basedOn w:val="Normln"/>
    <w:link w:val="Nadpis2"/>
    <w:rsid w:val="00493131"/>
    <w:pPr>
      <w:shd w:val="clear" w:color="auto" w:fill="FFFFFF"/>
      <w:spacing w:before="540" w:after="300" w:line="0" w:lineRule="atLeast"/>
      <w:outlineLvl w:val="1"/>
    </w:pPr>
    <w:rPr>
      <w:rFonts w:ascii="Tahoma" w:eastAsia="Tahoma" w:hAnsi="Tahoma" w:cs="Tahoma"/>
      <w:sz w:val="36"/>
      <w:szCs w:val="36"/>
    </w:rPr>
  </w:style>
  <w:style w:type="paragraph" w:customStyle="1" w:styleId="Zkladntext90">
    <w:name w:val="Základní text (9)"/>
    <w:basedOn w:val="Normln"/>
    <w:link w:val="Zkladntext9"/>
    <w:rsid w:val="00493131"/>
    <w:pPr>
      <w:shd w:val="clear" w:color="auto" w:fill="FFFFFF"/>
      <w:spacing w:before="1800" w:line="168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493131"/>
    <w:pPr>
      <w:shd w:val="clear" w:color="auto" w:fill="FFFFFF"/>
      <w:spacing w:after="300"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493131"/>
    <w:pPr>
      <w:shd w:val="clear" w:color="auto" w:fill="FFFFFF"/>
      <w:spacing w:before="300" w:line="274" w:lineRule="exact"/>
    </w:pPr>
    <w:rPr>
      <w:rFonts w:ascii="Arial" w:eastAsia="Arial" w:hAnsi="Arial" w:cs="Arial"/>
    </w:rPr>
  </w:style>
  <w:style w:type="paragraph" w:customStyle="1" w:styleId="Nadpis40">
    <w:name w:val="Nadpis #4"/>
    <w:basedOn w:val="Normln"/>
    <w:link w:val="Nadpis4"/>
    <w:rsid w:val="00493131"/>
    <w:pPr>
      <w:shd w:val="clear" w:color="auto" w:fill="FFFFFF"/>
      <w:spacing w:before="900" w:after="480" w:line="552" w:lineRule="exact"/>
      <w:outlineLvl w:val="3"/>
    </w:pPr>
    <w:rPr>
      <w:rFonts w:ascii="Arial" w:eastAsia="Arial" w:hAnsi="Arial" w:cs="Arial"/>
      <w:b/>
      <w:bCs/>
    </w:rPr>
  </w:style>
  <w:style w:type="paragraph" w:customStyle="1" w:styleId="Zkladntext60">
    <w:name w:val="Základní text (6)"/>
    <w:basedOn w:val="Normln"/>
    <w:link w:val="Zkladntext6"/>
    <w:rsid w:val="00493131"/>
    <w:pPr>
      <w:shd w:val="clear" w:color="auto" w:fill="FFFFFF"/>
      <w:spacing w:line="1104" w:lineRule="exact"/>
    </w:pPr>
    <w:rPr>
      <w:rFonts w:ascii="Arial" w:eastAsia="Arial" w:hAnsi="Arial" w:cs="Arial"/>
      <w:b/>
      <w:bCs/>
      <w:i/>
      <w:iCs/>
    </w:rPr>
  </w:style>
  <w:style w:type="paragraph" w:customStyle="1" w:styleId="Zkladntext70">
    <w:name w:val="Základní text (7)"/>
    <w:basedOn w:val="Normln"/>
    <w:link w:val="Zkladntext7"/>
    <w:rsid w:val="00493131"/>
    <w:pPr>
      <w:shd w:val="clear" w:color="auto" w:fill="FFFFFF"/>
      <w:spacing w:line="547" w:lineRule="exact"/>
    </w:pPr>
    <w:rPr>
      <w:rFonts w:ascii="Calibri" w:eastAsia="Calibri" w:hAnsi="Calibri" w:cs="Calibri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f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Šťastný</dc:creator>
  <cp:keywords/>
  <cp:lastModifiedBy>Vavrušková</cp:lastModifiedBy>
  <cp:revision>2</cp:revision>
  <dcterms:created xsi:type="dcterms:W3CDTF">2022-06-27T12:05:00Z</dcterms:created>
  <dcterms:modified xsi:type="dcterms:W3CDTF">2022-06-27T12:09:00Z</dcterms:modified>
</cp:coreProperties>
</file>