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5A" w:rsidRDefault="00186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Objednávka zdravotnické techniky</w:t>
      </w:r>
    </w:p>
    <w:p w:rsidR="0018605A" w:rsidRDefault="00186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Sdružené zdravotnické zařízení Krnov,přísp</w:t>
      </w:r>
      <w:r>
        <w:rPr>
          <w:rFonts w:ascii="Arial Unicode MS" w:eastAsia="Arial Unicode MS" w:hAnsi="Arial" w:cs="Arial Unicode MS"/>
          <w:b/>
          <w:bCs/>
          <w:sz w:val="24"/>
          <w:szCs w:val="24"/>
        </w:rPr>
        <w:t>ě</w:t>
      </w:r>
      <w:r>
        <w:rPr>
          <w:rFonts w:ascii="Arial" w:eastAsia="Arial Unicode MS" w:hAnsi="Arial" w:cs="Arial"/>
          <w:b/>
          <w:bCs/>
          <w:sz w:val="24"/>
          <w:szCs w:val="24"/>
        </w:rPr>
        <w:t>vková organizace</w:t>
      </w:r>
    </w:p>
    <w:p w:rsidR="0018605A" w:rsidRDefault="00186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>I. P. Pavlova 552/9, Pod Bezručovým vrchem</w:t>
      </w:r>
    </w:p>
    <w:p w:rsidR="0018605A" w:rsidRDefault="00186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>794 01 Krnov</w:t>
      </w:r>
    </w:p>
    <w:p w:rsidR="0018605A" w:rsidRDefault="001860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17"/>
          <w:szCs w:val="17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>IČ: 00844641        DIČ: CZ00844641</w:t>
      </w:r>
    </w:p>
    <w:p w:rsidR="0018605A" w:rsidRDefault="001860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8"/>
          <w:szCs w:val="18"/>
        </w:rPr>
      </w:pPr>
    </w:p>
    <w:p w:rsidR="0018605A" w:rsidRDefault="001860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8"/>
          <w:szCs w:val="18"/>
        </w:rPr>
      </w:pPr>
    </w:p>
    <w:p w:rsidR="0018605A" w:rsidRDefault="001860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eastAsia="Arial Unicode MS" w:hAnsi="Arial" w:cs="Arial"/>
          <w:sz w:val="24"/>
          <w:szCs w:val="24"/>
        </w:rPr>
        <w:t>7180</w:t>
      </w:r>
    </w:p>
    <w:p w:rsidR="0018605A" w:rsidRDefault="001860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p w:rsidR="0018605A" w:rsidRDefault="0018605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sz w:val="16"/>
          <w:szCs w:val="16"/>
        </w:rPr>
        <w:t>Značka:</w:t>
      </w:r>
      <w:r>
        <w:rPr>
          <w:rFonts w:ascii="Arial" w:eastAsia="Arial Unicode MS" w:hAnsi="Arial" w:cs="Arial"/>
          <w:sz w:val="20"/>
          <w:szCs w:val="20"/>
        </w:rPr>
        <w:tab/>
        <w:t>7180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>SCHAFFEROVÁ spol. s r.o.</w:t>
      </w:r>
    </w:p>
    <w:p w:rsidR="0018605A" w:rsidRDefault="0018605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sz w:val="16"/>
          <w:szCs w:val="16"/>
        </w:rPr>
        <w:t>Vyřizuje: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>Andělská 29</w:t>
      </w:r>
    </w:p>
    <w:p w:rsidR="0018605A" w:rsidRDefault="0018605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sz w:val="16"/>
          <w:szCs w:val="16"/>
        </w:rPr>
        <w:t>Tel.:</w:t>
      </w:r>
      <w:r w:rsidR="00331CD6"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>779 00 Olomouc</w:t>
      </w:r>
    </w:p>
    <w:p w:rsidR="0018605A" w:rsidRDefault="0018605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sz w:val="16"/>
          <w:szCs w:val="16"/>
        </w:rPr>
        <w:t>Fax: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>info@schafferova.cz  T: 585 757 200</w:t>
      </w:r>
    </w:p>
    <w:p w:rsidR="0018605A" w:rsidRDefault="0018605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16"/>
          <w:szCs w:val="16"/>
        </w:rPr>
        <w:t>E-mail:</w:t>
      </w:r>
      <w:r>
        <w:rPr>
          <w:rFonts w:ascii="Arial" w:eastAsia="Arial Unicode MS" w:hAnsi="Arial" w:cs="Arial"/>
          <w:sz w:val="20"/>
          <w:szCs w:val="20"/>
        </w:rPr>
        <w:tab/>
      </w:r>
    </w:p>
    <w:p w:rsidR="0018605A" w:rsidRDefault="0018605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18605A" w:rsidRDefault="0018605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16"/>
          <w:szCs w:val="16"/>
        </w:rPr>
        <w:t>Datum:</w:t>
      </w:r>
      <w:r>
        <w:rPr>
          <w:rFonts w:ascii="Arial" w:eastAsia="Arial Unicode MS" w:hAnsi="Arial" w:cs="Arial"/>
          <w:sz w:val="20"/>
          <w:szCs w:val="20"/>
        </w:rPr>
        <w:tab/>
        <w:t>17.06.2022</w:t>
      </w:r>
    </w:p>
    <w:p w:rsidR="0018605A" w:rsidRDefault="0018605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18605A" w:rsidRDefault="0018605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18605A" w:rsidRDefault="0018605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18605A" w:rsidRDefault="0018605A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eastAsia="Arial Unicode MS" w:hAnsi="MS Sans Serif" w:cs="MS Sans Serif"/>
          <w:sz w:val="17"/>
          <w:szCs w:val="17"/>
        </w:rPr>
      </w:pPr>
    </w:p>
    <w:p w:rsidR="0018605A" w:rsidRDefault="0018605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18605A" w:rsidRDefault="0018605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NS 104 402 - Zubní ordinace břidličná</w:t>
      </w:r>
    </w:p>
    <w:p w:rsidR="0018605A" w:rsidRDefault="0018605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18605A" w:rsidRDefault="0018605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18605A" w:rsidRDefault="0018605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Č.</w:t>
      </w:r>
      <w:r>
        <w:rPr>
          <w:rFonts w:ascii="Arial" w:eastAsia="Arial Unicode MS" w:hAnsi="Arial" w:cs="Arial"/>
          <w:sz w:val="20"/>
          <w:szCs w:val="20"/>
        </w:rPr>
        <w:tab/>
        <w:t>Objednávaný úkon</w:t>
      </w:r>
      <w:r>
        <w:rPr>
          <w:rFonts w:ascii="Arial" w:eastAsia="Arial Unicode MS" w:hAnsi="Arial" w:cs="Arial"/>
          <w:sz w:val="20"/>
          <w:szCs w:val="20"/>
        </w:rPr>
        <w:tab/>
        <w:t>Údaje o zařízení</w:t>
      </w:r>
    </w:p>
    <w:p w:rsidR="0018605A" w:rsidRDefault="0018605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18605A" w:rsidRDefault="0018605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1.</w:t>
      </w:r>
      <w:r>
        <w:rPr>
          <w:rFonts w:ascii="Arial" w:eastAsia="Arial Unicode MS" w:hAnsi="Arial" w:cs="Arial"/>
          <w:sz w:val="20"/>
          <w:szCs w:val="20"/>
        </w:rPr>
        <w:tab/>
        <w:t>Nákup ZP</w:t>
      </w:r>
      <w:r w:rsidR="00F36162">
        <w:rPr>
          <w:rFonts w:ascii="Arial" w:eastAsia="Arial Unicode MS" w:hAnsi="Arial" w:cs="Arial"/>
          <w:sz w:val="20"/>
          <w:szCs w:val="20"/>
        </w:rPr>
        <w:t xml:space="preserve"> – </w:t>
      </w:r>
    </w:p>
    <w:p w:rsidR="00F36162" w:rsidRDefault="00F3616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ab/>
        <w:t xml:space="preserve">- násadec na mikromotor KaVo Expertmatic E20 L 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– 14.490,- Kč vč. DPH</w:t>
      </w:r>
    </w:p>
    <w:p w:rsidR="00F36162" w:rsidRDefault="00F3616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ab/>
        <w:t xml:space="preserve">- násadec na mikromotor KaVo Expertmatic E25 L 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– 19.990,- Kč vč. DPH</w:t>
      </w:r>
    </w:p>
    <w:p w:rsidR="00F36162" w:rsidRDefault="00F36162" w:rsidP="00F3616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ab/>
        <w:t xml:space="preserve">- turbínka KaVo </w:t>
      </w:r>
      <w:r w:rsidRPr="00F36162">
        <w:rPr>
          <w:rFonts w:ascii="Arial" w:eastAsia="Arial Unicode MS" w:hAnsi="Arial" w:cs="Arial"/>
          <w:sz w:val="20"/>
          <w:szCs w:val="20"/>
        </w:rPr>
        <w:t>EXPERTtorque</w:t>
      </w:r>
      <w:r>
        <w:rPr>
          <w:rFonts w:ascii="Arial" w:eastAsia="Arial Unicode MS" w:hAnsi="Arial" w:cs="Arial"/>
          <w:sz w:val="20"/>
          <w:szCs w:val="20"/>
        </w:rPr>
        <w:t xml:space="preserve"> E680 L 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– 18.490,- Kč vč. DPH</w:t>
      </w:r>
    </w:p>
    <w:p w:rsidR="00F36162" w:rsidRPr="00F36162" w:rsidRDefault="00F36162" w:rsidP="00F3616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ab/>
        <w:t xml:space="preserve">- přístroj pro ošetřování stom. násadců </w:t>
      </w:r>
      <w:r w:rsidRPr="00F36162">
        <w:rPr>
          <w:rFonts w:ascii="Arial" w:eastAsia="Arial Unicode MS" w:hAnsi="Arial" w:cs="Arial"/>
          <w:bCs/>
          <w:sz w:val="20"/>
          <w:szCs w:val="20"/>
        </w:rPr>
        <w:t>QUATTROCARE PLUS 2124A</w:t>
      </w:r>
      <w:r>
        <w:rPr>
          <w:rFonts w:ascii="Arial" w:eastAsia="Arial Unicode MS" w:hAnsi="Arial" w:cs="Arial"/>
          <w:bCs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>–</w:t>
      </w:r>
      <w:r>
        <w:rPr>
          <w:rFonts w:ascii="Arial" w:eastAsia="Arial Unicode MS" w:hAnsi="Arial" w:cs="Arial"/>
          <w:bCs/>
          <w:sz w:val="20"/>
          <w:szCs w:val="20"/>
        </w:rPr>
        <w:t xml:space="preserve"> 42.990,- Kč vč. DPH </w:t>
      </w:r>
    </w:p>
    <w:p w:rsidR="00F36162" w:rsidRPr="00F36162" w:rsidRDefault="00F36162" w:rsidP="00F3616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F36162" w:rsidRDefault="00F36162" w:rsidP="00F3616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18605A" w:rsidRDefault="0018605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18605A" w:rsidRDefault="0018605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Předpokládaná cena:  </w:t>
      </w:r>
      <w:r w:rsidR="00F36162">
        <w:rPr>
          <w:rFonts w:ascii="Arial" w:eastAsia="Arial Unicode MS" w:hAnsi="Arial" w:cs="Arial"/>
          <w:sz w:val="20"/>
          <w:szCs w:val="20"/>
        </w:rPr>
        <w:t>95.960,- Kč vč. DPH</w:t>
      </w:r>
    </w:p>
    <w:p w:rsidR="0018605A" w:rsidRDefault="0018605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18605A" w:rsidRDefault="001860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Součástí ceny je doprava, prohlášení o shodě, návod v českém jazyce.</w:t>
      </w:r>
    </w:p>
    <w:p w:rsidR="0018605A" w:rsidRDefault="001860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Záruka min. 24 měsíců od předání, faktura se splatností min. 30 dní od data vystavení. </w:t>
      </w:r>
    </w:p>
    <w:p w:rsidR="0018605A" w:rsidRDefault="001860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18605A" w:rsidRDefault="001860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 xml:space="preserve">Vedoucí OZT                              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 xml:space="preserve"> - </w:t>
      </w:r>
    </w:p>
    <w:p w:rsidR="0018605A" w:rsidRDefault="001860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</w:p>
    <w:p w:rsidR="0018605A" w:rsidRDefault="001860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>Náměstek PTN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</w:r>
      <w:r>
        <w:rPr>
          <w:rFonts w:ascii="Arial" w:eastAsia="Arial Unicode MS" w:hAnsi="Arial" w:cs="Arial"/>
          <w:b/>
          <w:bCs/>
          <w:sz w:val="20"/>
          <w:szCs w:val="20"/>
        </w:rPr>
        <w:tab/>
      </w:r>
      <w:r>
        <w:rPr>
          <w:rFonts w:ascii="Arial" w:eastAsia="Arial Unicode MS" w:hAnsi="Arial" w:cs="Arial"/>
          <w:b/>
          <w:bCs/>
          <w:sz w:val="20"/>
          <w:szCs w:val="20"/>
        </w:rPr>
        <w:tab/>
      </w:r>
      <w:r>
        <w:rPr>
          <w:rFonts w:ascii="Arial" w:eastAsia="Arial Unicode MS" w:hAnsi="Arial" w:cs="Arial"/>
          <w:b/>
          <w:bCs/>
          <w:sz w:val="20"/>
          <w:szCs w:val="20"/>
        </w:rPr>
        <w:tab/>
      </w:r>
      <w:r w:rsidR="00F36162">
        <w:rPr>
          <w:rFonts w:ascii="Arial" w:eastAsia="Arial Unicode MS" w:hAnsi="Arial" w:cs="Arial"/>
          <w:b/>
          <w:bCs/>
          <w:sz w:val="20"/>
          <w:szCs w:val="20"/>
        </w:rPr>
        <w:tab/>
      </w:r>
      <w:r>
        <w:rPr>
          <w:rFonts w:ascii="Arial" w:eastAsia="Arial Unicode MS" w:hAnsi="Arial" w:cs="Arial"/>
          <w:b/>
          <w:bCs/>
          <w:sz w:val="20"/>
          <w:szCs w:val="20"/>
        </w:rPr>
        <w:t xml:space="preserve"> - </w:t>
      </w:r>
    </w:p>
    <w:p w:rsidR="0018605A" w:rsidRDefault="001860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</w:p>
    <w:p w:rsidR="0018605A" w:rsidRDefault="001860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 xml:space="preserve">Správce rozpočtu                        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 xml:space="preserve"> - </w:t>
      </w:r>
    </w:p>
    <w:p w:rsidR="0018605A" w:rsidRDefault="001860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0"/>
          <w:szCs w:val="20"/>
        </w:rPr>
      </w:pPr>
    </w:p>
    <w:p w:rsidR="0018605A" w:rsidRDefault="0018605A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eastAsia="Arial Unicode MS" w:hAnsi="MS Sans Serif" w:cs="MS Sans Serif"/>
          <w:sz w:val="17"/>
          <w:szCs w:val="17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 xml:space="preserve">Příkazce operace                       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 xml:space="preserve"> - </w:t>
      </w:r>
    </w:p>
    <w:p w:rsidR="0018605A" w:rsidRDefault="0018605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:rsidR="0018605A" w:rsidRDefault="0018605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4"/>
          <w:szCs w:val="14"/>
        </w:rPr>
      </w:pPr>
    </w:p>
    <w:sectPr w:rsidR="0018605A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351" w:rsidRDefault="00C34351">
      <w:pPr>
        <w:spacing w:after="0" w:line="240" w:lineRule="auto"/>
      </w:pPr>
      <w:r>
        <w:separator/>
      </w:r>
    </w:p>
  </w:endnote>
  <w:endnote w:type="continuationSeparator" w:id="0">
    <w:p w:rsidR="00C34351" w:rsidRDefault="00C34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05A" w:rsidRDefault="0018605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351" w:rsidRDefault="00C34351">
      <w:pPr>
        <w:spacing w:after="0" w:line="240" w:lineRule="auto"/>
      </w:pPr>
      <w:r>
        <w:separator/>
      </w:r>
    </w:p>
  </w:footnote>
  <w:footnote w:type="continuationSeparator" w:id="0">
    <w:p w:rsidR="00C34351" w:rsidRDefault="00C34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162"/>
    <w:rsid w:val="0018605A"/>
    <w:rsid w:val="00331CD6"/>
    <w:rsid w:val="00C0254C"/>
    <w:rsid w:val="00C34351"/>
    <w:rsid w:val="00CB687D"/>
    <w:rsid w:val="00F3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616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F3616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F3616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F36162"/>
    <w:rPr>
      <w:rFonts w:ascii="Times New Roman" w:hAnsi="Times New Roman" w:cs="Times New Roman"/>
      <w:b/>
      <w:bCs/>
      <w:sz w:val="27"/>
      <w:szCs w:val="27"/>
    </w:rPr>
  </w:style>
  <w:style w:type="character" w:styleId="Hypertextovodkaz">
    <w:name w:val="Hyperlink"/>
    <w:basedOn w:val="Standardnpsmoodstavce"/>
    <w:uiPriority w:val="99"/>
    <w:unhideWhenUsed/>
    <w:rsid w:val="00F361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1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Mgr. Gabriela Čepová</cp:lastModifiedBy>
  <cp:revision>2</cp:revision>
  <dcterms:created xsi:type="dcterms:W3CDTF">2022-06-27T11:58:00Z</dcterms:created>
  <dcterms:modified xsi:type="dcterms:W3CDTF">2022-06-27T11:58:00Z</dcterms:modified>
</cp:coreProperties>
</file>